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7805744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sdtEndPr>
      <w:sdtContent>
        <w:p w14:paraId="27D257FD" w14:textId="6BCBFA0B" w:rsidR="003200EA" w:rsidRDefault="003200EA">
          <w:r>
            <w:rPr>
              <w:noProof/>
            </w:rPr>
            <w:pict w14:anchorId="0ADF50F4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inset="36pt,57.6pt,36pt,36pt">
                    <w:txbxContent>
                      <w:sdt>
                        <w:sdtPr>
                          <w:rPr>
                            <w:color w:val="FFFFFF" w:themeColor="background1"/>
                          </w:rPr>
                          <w:alias w:val="Autore"/>
                          <w:tag w:val=""/>
                          <w:id w:val="94542890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7104723C" w14:textId="207E1A78" w:rsidR="003200EA" w:rsidRDefault="003200EA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PAOLO BENNI</w:t>
                            </w:r>
                          </w:p>
                        </w:sdtContent>
                      </w:sdt>
                      <w:p w14:paraId="529F520B" w14:textId="77777777" w:rsidR="003200EA" w:rsidRDefault="003200EA">
                        <w:pPr>
                          <w:pStyle w:val="Nessunaspaziatura"/>
                          <w:spacing w:before="120"/>
                          <w:jc w:val="center"/>
                          <w:rPr>
                            <w:color w:val="FFFFFF" w:themeColor="background1"/>
                          </w:rPr>
                        </w:pPr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Società"/>
                            <w:tag w:val=""/>
                            <w:id w:val="1618182777"/>
                            <w:showingPlcHdr/>
                            <w:dataBinding w:prefixMappings="xmlns:ns0='http://schemas.openxmlformats.org/officeDocument/2006/extended-properties' " w:xpath="/ns0:Properties[1]/ns0:Company[1]" w:storeItemID="{6668398D-A668-4E3E-A5EB-62B293D839F1}"/>
                            <w:text/>
                          </w:sdtPr>
                          <w:sdtContent>
                            <w:r>
                              <w:rPr>
                                <w:caps/>
                                <w:color w:val="FFFFFF" w:themeColor="background1"/>
                              </w:rPr>
                              <w:t>[Nome della società]</w:t>
                            </w:r>
                          </w:sdtContent>
                        </w:sdt>
                        <w:r>
                          <w:rPr>
                            <w:color w:val="FFFFFF" w:themeColor="background1"/>
                          </w:rPr>
                          <w:t>  </w:t>
                        </w:r>
                        <w:sdt>
                          <w:sdtPr>
                            <w:rPr>
                              <w:color w:val="FFFFFF" w:themeColor="background1"/>
                            </w:rPr>
                            <w:alias w:val="Indirizzo"/>
                            <w:tag w:val=""/>
                            <w:id w:val="-253358678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r>
                              <w:rPr>
                                <w:color w:val="FFFFFF" w:themeColor="background1"/>
                              </w:rPr>
                              <w:t>[Indirizzo della società]</w:t>
                            </w:r>
                          </w:sdtContent>
                        </w:sdt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="Times New Roman" w:eastAsia="Times New Roman" w:hAnsi="Times New Roman"/>
                            <w:b/>
                            <w:bCs/>
                            <w:sz w:val="72"/>
                            <w:szCs w:val="72"/>
                            <w14:ligatures w14:val="none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4633C2A7" w14:textId="4DE20389" w:rsidR="003200EA" w:rsidRPr="003200EA" w:rsidRDefault="003200EA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</w:pPr>
                            <w:r w:rsidRPr="003200EA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S</w:t>
                            </w:r>
                            <w:r w:rsidRPr="003200EA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icurezza nei punti di carico e scarico delle merci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71DCE337" w14:textId="62CBE155" w:rsidR="003200EA" w:rsidRDefault="003200EA">
          <w:p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w:br w:type="page"/>
          </w:r>
        </w:p>
      </w:sdtContent>
    </w:sdt>
    <w:p w14:paraId="3FF72F0C" w14:textId="10E30FAC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  <w:lastRenderedPageBreak/>
        <w:t>S</w:t>
      </w:r>
      <w:r w:rsidRPr="003200E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  <w:t>icurezza nei punti di carico e scarico delle merci</w:t>
      </w:r>
    </w:p>
    <w:p w14:paraId="0A1BBC86" w14:textId="71AE1F64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sicurezza nei punti di carico e scarico delle merci rappresenta un aspetto cruciale nella gestione della logistica aziendale. Errori o negligenze in questa fase possono causare incidenti gravi, con danni a persone e materiali. Questo articolo fornisce una guida dettagliata sui requisiti di sicurezza, le misure di prevenzione e le verifiche da effettuare per garantire un ambiente di lavoro sicuro.</w:t>
      </w:r>
    </w:p>
    <w:p w14:paraId="651C24B6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Principali Rischi nei Punti di Carico e Scarico</w:t>
      </w:r>
    </w:p>
    <w:p w14:paraId="03B957A0" w14:textId="77777777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operazioni di movimentazione delle merci comportano diversi pericoli, tra cui:</w:t>
      </w:r>
    </w:p>
    <w:p w14:paraId="7863521D" w14:textId="77777777" w:rsidR="003200EA" w:rsidRPr="003200EA" w:rsidRDefault="003200EA" w:rsidP="0032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di persone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piattaforme e ripiani non adeguatamente protetti possono causare cadute accidentali.</w:t>
      </w:r>
    </w:p>
    <w:p w14:paraId="15521D32" w14:textId="77777777" w:rsidR="003200EA" w:rsidRPr="003200EA" w:rsidRDefault="003200EA" w:rsidP="0032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di materiali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merci non correttamente fissate possono cadere e colpire operatori.</w:t>
      </w:r>
    </w:p>
    <w:p w14:paraId="0A36C7FB" w14:textId="77777777" w:rsidR="003200EA" w:rsidRPr="003200EA" w:rsidRDefault="003200EA" w:rsidP="0032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di schiacciamento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l'uso di carrelli elevatori o gru richiede particolare attenzione per evitare incidenti.</w:t>
      </w:r>
    </w:p>
    <w:p w14:paraId="72A2A03A" w14:textId="77777777" w:rsidR="003200EA" w:rsidRPr="003200EA" w:rsidRDefault="003200EA" w:rsidP="0032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 errata dei carichi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carico mal bilanciato può provocare instabilità e cadute.</w:t>
      </w:r>
    </w:p>
    <w:p w14:paraId="63E9CC2D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Requisiti di Sicurezza nei Punti di Carico e Scarico</w:t>
      </w:r>
    </w:p>
    <w:p w14:paraId="1B4AC4F9" w14:textId="77777777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ridurre i rischi sopra menzionati, è fondamentale adottare misure di sicurezza specifiche. Ecco alcuni requisiti essenziali:</w:t>
      </w:r>
    </w:p>
    <w:p w14:paraId="1E734A25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Struttura e Portata dei Pavimenti</w:t>
      </w:r>
    </w:p>
    <w:p w14:paraId="47F01E12" w14:textId="77777777" w:rsidR="003200EA" w:rsidRPr="003200EA" w:rsidRDefault="003200EA" w:rsidP="00320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carico ammissibile del pavimento deve essere rispettato e chiaramente indicato (kg/m²).</w:t>
      </w:r>
    </w:p>
    <w:p w14:paraId="61BE6DF5" w14:textId="77777777" w:rsidR="003200EA" w:rsidRPr="003200EA" w:rsidRDefault="003200EA" w:rsidP="00320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piattaforme di carico devono essere progettate per sostenere il peso delle merci movimentate.</w:t>
      </w:r>
    </w:p>
    <w:p w14:paraId="618D2C8A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Sicurezza nelle Operazioni con Carrelli Elevatori</w:t>
      </w:r>
    </w:p>
    <w:p w14:paraId="7FF2907B" w14:textId="77777777" w:rsidR="003200EA" w:rsidRPr="003200EA" w:rsidRDefault="003200EA" w:rsidP="00320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aree di movimentazione devono garantire spazio sufficiente e pavimentazione idonea.</w:t>
      </w:r>
    </w:p>
    <w:p w14:paraId="179DC389" w14:textId="77777777" w:rsidR="003200EA" w:rsidRPr="003200EA" w:rsidRDefault="003200EA" w:rsidP="00320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operatori devono essere adeguatamente formati e autorizzati all’uso dei mezzi di sollevamento.</w:t>
      </w:r>
    </w:p>
    <w:p w14:paraId="1A631432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Prevenzione della Caduta di Merci e Oggetti</w:t>
      </w:r>
    </w:p>
    <w:p w14:paraId="660A8932" w14:textId="77777777" w:rsidR="003200EA" w:rsidRPr="003200EA" w:rsidRDefault="003200EA" w:rsidP="003200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merci devono essere fissate in modo sicuro per evitare scivolamenti o ribaltamenti.</w:t>
      </w:r>
    </w:p>
    <w:p w14:paraId="3D3E247F" w14:textId="77777777" w:rsidR="003200EA" w:rsidRPr="003200EA" w:rsidRDefault="003200EA" w:rsidP="003200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L’uso di canalette di trattenuta e deviatori può prevenire la caduta accidentale di carichi.</w:t>
      </w:r>
    </w:p>
    <w:p w14:paraId="140AF41B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Protezione contro le Cadute dall'Alto</w:t>
      </w:r>
    </w:p>
    <w:p w14:paraId="03436CBB" w14:textId="77777777" w:rsidR="003200EA" w:rsidRPr="003200EA" w:rsidRDefault="003200EA" w:rsidP="003200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piattaforme devono essere dotate di parapetti e cancelli di sicurezza per impedire la caduta degli operatori.</w:t>
      </w:r>
    </w:p>
    <w:p w14:paraId="4CAEE8E5" w14:textId="77777777" w:rsidR="003200EA" w:rsidRPr="003200EA" w:rsidRDefault="003200EA" w:rsidP="003200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vietato l’uso di ringhiere mobili o parapetti estraibili, poiché non garantiscono un’adeguata protezione.</w:t>
      </w:r>
    </w:p>
    <w:p w14:paraId="6D29846A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Sicurezza nei Punti di Carico con Gru</w:t>
      </w:r>
    </w:p>
    <w:p w14:paraId="6CC9C493" w14:textId="77777777" w:rsidR="003200EA" w:rsidRPr="003200EA" w:rsidRDefault="003200EA" w:rsidP="003200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È necessario installare griglie di ritenuta in metallo o reti di sicurezza per evitare cadute accidentali.</w:t>
      </w:r>
    </w:p>
    <w:p w14:paraId="1387352A" w14:textId="77777777" w:rsidR="003200EA" w:rsidRPr="003200EA" w:rsidRDefault="003200EA" w:rsidP="003200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griglia deve essere in grado di sopportare un carico verticale di almeno 100 kg.</w:t>
      </w:r>
    </w:p>
    <w:p w14:paraId="450F462D" w14:textId="77777777" w:rsidR="003200EA" w:rsidRPr="003200EA" w:rsidRDefault="003200EA" w:rsidP="003200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Verifiche e Controlli Periodici</w:t>
      </w:r>
    </w:p>
    <w:p w14:paraId="760415D8" w14:textId="77777777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aspetto essenziale della sicurezza nei punti di carico e scarico è la regolare verifica dello stato delle attrezzature e delle procedure adottate. Ecco alcune azioni fondamentali:</w:t>
      </w:r>
    </w:p>
    <w:p w14:paraId="15C6F615" w14:textId="77777777" w:rsidR="003200EA" w:rsidRPr="003200EA" w:rsidRDefault="003200EA" w:rsidP="003200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Controlli di routine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 responsabili della sicurezza devono verificare periodicamente il rispetto delle norme.</w:t>
      </w:r>
    </w:p>
    <w:p w14:paraId="0CDB4BCA" w14:textId="77777777" w:rsidR="003200EA" w:rsidRPr="003200EA" w:rsidRDefault="003200EA" w:rsidP="003200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 regolare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tutti i dispositivi di sicurezza devono essere sottoposti a manutenzione per garantire il loro corretto funzionamento.</w:t>
      </w:r>
    </w:p>
    <w:p w14:paraId="0E0F5417" w14:textId="444625A8" w:rsidR="003200EA" w:rsidRDefault="003200EA" w:rsidP="003200EA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00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degli operatori</w:t>
      </w:r>
      <w:r w:rsidRPr="003200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personale deve essere costantemente aggiornato sulle migliori pratiche di sicurezza.</w:t>
      </w:r>
    </w:p>
    <w:p w14:paraId="0117026B" w14:textId="3A89B9A0" w:rsidR="003200EA" w:rsidRPr="003200EA" w:rsidRDefault="003200EA" w:rsidP="0032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Style w:val="Tabellagriglia1chiara"/>
        <w:tblW w:w="0" w:type="auto"/>
        <w:tblLook w:val="04A0" w:firstRow="1" w:lastRow="0" w:firstColumn="1" w:lastColumn="0" w:noHBand="0" w:noVBand="1"/>
      </w:tblPr>
      <w:tblGrid>
        <w:gridCol w:w="1056"/>
        <w:gridCol w:w="7218"/>
        <w:gridCol w:w="1580"/>
      </w:tblGrid>
      <w:tr w:rsidR="003200EA" w:rsidRPr="003200EA" w14:paraId="17A6EEF2" w14:textId="77777777" w:rsidTr="00320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C4761F" w14:textId="77777777" w:rsidR="003200EA" w:rsidRPr="003200EA" w:rsidRDefault="003200EA" w:rsidP="003200E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  <w:tc>
          <w:tcPr>
            <w:tcW w:w="0" w:type="auto"/>
            <w:hideMark/>
          </w:tcPr>
          <w:p w14:paraId="0DF46665" w14:textId="77777777" w:rsidR="003200EA" w:rsidRPr="003200EA" w:rsidRDefault="003200EA" w:rsidP="003200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di Verifica</w:t>
            </w:r>
          </w:p>
        </w:tc>
        <w:tc>
          <w:tcPr>
            <w:tcW w:w="0" w:type="auto"/>
            <w:hideMark/>
          </w:tcPr>
          <w:p w14:paraId="7408FB8B" w14:textId="77777777" w:rsidR="003200EA" w:rsidRPr="003200EA" w:rsidRDefault="003200EA" w:rsidP="003200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(Sì/No/In parte)</w:t>
            </w:r>
          </w:p>
        </w:tc>
      </w:tr>
      <w:tr w:rsidR="003200EA" w:rsidRPr="003200EA" w14:paraId="14A0AFC6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297FAB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513C77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rispetta il carico ammissibile del pavimento nel posto in cui si trova il ripiano del magazzino?</w:t>
            </w:r>
          </w:p>
        </w:tc>
        <w:tc>
          <w:tcPr>
            <w:tcW w:w="0" w:type="auto"/>
            <w:hideMark/>
          </w:tcPr>
          <w:p w14:paraId="02D731D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84935F7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83F327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814272A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garantisce che le operazioni di carico e scarico effettuate dal basso con un carrello elevatore avvengano in sicurezza?</w:t>
            </w:r>
          </w:p>
        </w:tc>
        <w:tc>
          <w:tcPr>
            <w:tcW w:w="0" w:type="auto"/>
            <w:hideMark/>
          </w:tcPr>
          <w:p w14:paraId="282F43C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8769B7E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A80F6E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964F2D6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garantisce che, durante il trasbordo delle merci, non sussista alcun pericolo dovuto alla caduta di oggetti?</w:t>
            </w:r>
          </w:p>
        </w:tc>
        <w:tc>
          <w:tcPr>
            <w:tcW w:w="0" w:type="auto"/>
            <w:hideMark/>
          </w:tcPr>
          <w:p w14:paraId="20C4C998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00CB4AEB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38115B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6FEAF1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garantito che, durante le operazioni di carico e scarico attraverso aperture nel pavimento, nessuna persona si trovi direttamente al di sotto del carico in discesa?</w:t>
            </w:r>
          </w:p>
        </w:tc>
        <w:tc>
          <w:tcPr>
            <w:tcW w:w="0" w:type="auto"/>
            <w:hideMark/>
          </w:tcPr>
          <w:p w14:paraId="638F054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2F8B8684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05DB16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5B299F0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 partire da un’altezza di 0,5 m, i punti di carico e scarico sui ripiani del magazzino sono realizzati in modo tale che la merce trasportata possa essere trasbordata in sicurezza?</w:t>
            </w:r>
          </w:p>
        </w:tc>
        <w:tc>
          <w:tcPr>
            <w:tcW w:w="0" w:type="auto"/>
            <w:hideMark/>
          </w:tcPr>
          <w:p w14:paraId="2FC83AFB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6B1467BC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B43130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9CFB540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 presenza di un cancello di sicurezza manuale o motorizzato, il punto di carico e scarico è sicuro e privo di zone a rischio schiacciamento e </w:t>
            </w:r>
            <w:proofErr w:type="spellStart"/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cesoiamento</w:t>
            </w:r>
            <w:proofErr w:type="spellEnd"/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06919E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583D9AA6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DC7629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0CADB4E0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garantisce che il cancello di sicurezza possa essere utilizzato senza un eccessivo sforzo manuale?</w:t>
            </w:r>
          </w:p>
        </w:tc>
        <w:tc>
          <w:tcPr>
            <w:tcW w:w="0" w:type="auto"/>
            <w:hideMark/>
          </w:tcPr>
          <w:p w14:paraId="7F00AEC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65FF54A2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62BF7A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D5877B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protezione contro le cadute posta nei punti di carico e scarico rimane nella sua posizione iniziale di riposo?</w:t>
            </w:r>
          </w:p>
        </w:tc>
        <w:tc>
          <w:tcPr>
            <w:tcW w:w="0" w:type="auto"/>
            <w:hideMark/>
          </w:tcPr>
          <w:p w14:paraId="05F6BEB8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6073FD9A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5EC91C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255ED1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 caso in cui il parapetto sia rientrato, si garantisce che il corrimano sia montato ad almeno 0,5 m dalla zona con rischio di caduta e che non sia smontabile, apribile o sollevabile?</w:t>
            </w:r>
          </w:p>
        </w:tc>
        <w:tc>
          <w:tcPr>
            <w:tcW w:w="0" w:type="auto"/>
            <w:hideMark/>
          </w:tcPr>
          <w:p w14:paraId="75768FB5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0961380A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D4D7AF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6C632D23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punti di carico e scarico per il trasporto con le gru sono sicuri?</w:t>
            </w:r>
          </w:p>
        </w:tc>
        <w:tc>
          <w:tcPr>
            <w:tcW w:w="0" w:type="auto"/>
            <w:hideMark/>
          </w:tcPr>
          <w:p w14:paraId="33C78C61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468DA549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AF8017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74D1F5DA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Nei punti di carico e scarico attraverso il pavimento, si è provveduto a mettere in sicurezza contro le cadute le aperture nel vuoto?</w:t>
            </w:r>
          </w:p>
        </w:tc>
        <w:tc>
          <w:tcPr>
            <w:tcW w:w="0" w:type="auto"/>
            <w:hideMark/>
          </w:tcPr>
          <w:p w14:paraId="35D1A40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184B0949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0AC314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0EEA9CC7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superiori controllano regolarmente il rispetto delle regole di sicurezza impartite riguardanti le operazioni di carico e scarico?</w:t>
            </w:r>
          </w:p>
        </w:tc>
        <w:tc>
          <w:tcPr>
            <w:tcW w:w="0" w:type="auto"/>
            <w:hideMark/>
          </w:tcPr>
          <w:p w14:paraId="598D2ED8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46F18308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AFEFD1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58FE48B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garantisce che i punti di carico e scarico siano sottoposti a manutenzione e riparazioni regolari?</w:t>
            </w:r>
          </w:p>
        </w:tc>
        <w:tc>
          <w:tcPr>
            <w:tcW w:w="0" w:type="auto"/>
            <w:hideMark/>
          </w:tcPr>
          <w:p w14:paraId="1C3F642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1B577354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CAE76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14:paraId="44FDB591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punti di manutenzione posti nella zona di carico e scarico sono accessibili in sicurezza?</w:t>
            </w:r>
          </w:p>
        </w:tc>
        <w:tc>
          <w:tcPr>
            <w:tcW w:w="0" w:type="auto"/>
            <w:hideMark/>
          </w:tcPr>
          <w:p w14:paraId="542B473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BB32514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F02467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0BB1307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aree di carico e scarico sono adeguatamente illuminate per garantire visibilità e sicurezza?</w:t>
            </w:r>
          </w:p>
        </w:tc>
        <w:tc>
          <w:tcPr>
            <w:tcW w:w="0" w:type="auto"/>
            <w:hideMark/>
          </w:tcPr>
          <w:p w14:paraId="279C8BF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74BBE753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244A2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062FE8E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percorsi pedonali nelle vicinanze dei punti di carico e scarico sono chiaramente segnalati e separati dalle aree operative?</w:t>
            </w:r>
          </w:p>
        </w:tc>
        <w:tc>
          <w:tcPr>
            <w:tcW w:w="0" w:type="auto"/>
            <w:hideMark/>
          </w:tcPr>
          <w:p w14:paraId="7707790D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70B9017A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A641E0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703A2FC6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segnaletiche e cartelli di avviso chiari e ben visibili per regolamentare le operazioni di carico e scarico?</w:t>
            </w:r>
          </w:p>
        </w:tc>
        <w:tc>
          <w:tcPr>
            <w:tcW w:w="0" w:type="auto"/>
            <w:hideMark/>
          </w:tcPr>
          <w:p w14:paraId="0347B35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7582EC3B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7A877C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6BAC4249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personale è adeguatamente formato sulle procedure di sicurezza per il carico e scarico?</w:t>
            </w:r>
          </w:p>
        </w:tc>
        <w:tc>
          <w:tcPr>
            <w:tcW w:w="0" w:type="auto"/>
            <w:hideMark/>
          </w:tcPr>
          <w:p w14:paraId="4A77EB19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280A4097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AD7E95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2CDDEA61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procedure per la gestione delle emergenze in caso di incidente nei punti di carico e scarico?</w:t>
            </w:r>
          </w:p>
        </w:tc>
        <w:tc>
          <w:tcPr>
            <w:tcW w:w="0" w:type="auto"/>
            <w:hideMark/>
          </w:tcPr>
          <w:p w14:paraId="58755351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93147D8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5CA57E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794594E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dispositivi di protezione individuale (DPI) obbligatori sono sempre utilizzati dagli operatori?</w:t>
            </w:r>
          </w:p>
        </w:tc>
        <w:tc>
          <w:tcPr>
            <w:tcW w:w="0" w:type="auto"/>
            <w:hideMark/>
          </w:tcPr>
          <w:p w14:paraId="7D6F7D9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0C6241CA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9E0269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72CF40EC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mezzi di sollevamento e trasporto sono regolarmente ispezionati e sottoposti a manutenzione?</w:t>
            </w:r>
          </w:p>
        </w:tc>
        <w:tc>
          <w:tcPr>
            <w:tcW w:w="0" w:type="auto"/>
            <w:hideMark/>
          </w:tcPr>
          <w:p w14:paraId="13FA8237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1450902E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8292A3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1C405028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superfici delle aree di carico e scarico sono mantenute in buone condizioni per evitare scivolamenti o inciampi?</w:t>
            </w:r>
          </w:p>
        </w:tc>
        <w:tc>
          <w:tcPr>
            <w:tcW w:w="0" w:type="auto"/>
            <w:hideMark/>
          </w:tcPr>
          <w:p w14:paraId="6A4FD94F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2F4630A2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B7FE70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3AA904B3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operazioni di carico e scarico sono monitorate per prevenire comportamenti pericolosi o non conformi?</w:t>
            </w:r>
          </w:p>
        </w:tc>
        <w:tc>
          <w:tcPr>
            <w:tcW w:w="0" w:type="auto"/>
            <w:hideMark/>
          </w:tcPr>
          <w:p w14:paraId="0126242B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37B68AB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C4745F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35B1245C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condizioni meteorologiche avverse vengono prese in considerazione e gestite con procedure specifiche per la sicurezza?</w:t>
            </w:r>
          </w:p>
        </w:tc>
        <w:tc>
          <w:tcPr>
            <w:tcW w:w="0" w:type="auto"/>
            <w:hideMark/>
          </w:tcPr>
          <w:p w14:paraId="67CCB65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5952F962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6B2BC9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4A7B725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Vengono utilizzati dispositivi di ancoraggio per stabilizzare i carichi prima della movimentazione?</w:t>
            </w:r>
          </w:p>
        </w:tc>
        <w:tc>
          <w:tcPr>
            <w:tcW w:w="0" w:type="auto"/>
            <w:hideMark/>
          </w:tcPr>
          <w:p w14:paraId="7CDD856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2F78F59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361D4F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3A0F5171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operatori ricevono aggiornamenti periodici sulla sicurezza e sulle nuove normative?</w:t>
            </w:r>
          </w:p>
        </w:tc>
        <w:tc>
          <w:tcPr>
            <w:tcW w:w="0" w:type="auto"/>
            <w:hideMark/>
          </w:tcPr>
          <w:p w14:paraId="78B42B8C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719D37FE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431BFA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4F952D12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procedure di emergenza per il recupero di merci pericolose cadute durante il trasporto?</w:t>
            </w:r>
          </w:p>
        </w:tc>
        <w:tc>
          <w:tcPr>
            <w:tcW w:w="0" w:type="auto"/>
            <w:hideMark/>
          </w:tcPr>
          <w:p w14:paraId="28EEF0EB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37B2354A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79F632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5CE6BDCB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rampe di carico e scarico sono dotate di superfici antiscivolo per prevenire incidenti?</w:t>
            </w:r>
          </w:p>
        </w:tc>
        <w:tc>
          <w:tcPr>
            <w:tcW w:w="0" w:type="auto"/>
            <w:hideMark/>
          </w:tcPr>
          <w:p w14:paraId="1B0C0896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0D2EAE69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B326B5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55E0CAE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Vengono eseguiti controlli </w:t>
            </w:r>
            <w:proofErr w:type="spellStart"/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-operativi sui mezzi di sollevamento prima dell’utilizzo?</w:t>
            </w:r>
          </w:p>
        </w:tc>
        <w:tc>
          <w:tcPr>
            <w:tcW w:w="0" w:type="auto"/>
            <w:hideMark/>
          </w:tcPr>
          <w:p w14:paraId="2BD45E34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3200EA" w:rsidRPr="003200EA" w14:paraId="2A7B0CE3" w14:textId="77777777" w:rsidTr="00320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E5AA7D" w14:textId="77777777" w:rsidR="003200EA" w:rsidRPr="003200EA" w:rsidRDefault="003200EA" w:rsidP="003200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4FCA6E07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200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Esiste un sistema di registrazione e segnalazione di incidenti e quasi incidenti per migliorare la sicurezza?</w:t>
            </w:r>
          </w:p>
        </w:tc>
        <w:tc>
          <w:tcPr>
            <w:tcW w:w="0" w:type="auto"/>
            <w:hideMark/>
          </w:tcPr>
          <w:p w14:paraId="23EBDC9C" w14:textId="77777777" w:rsidR="003200EA" w:rsidRPr="003200EA" w:rsidRDefault="003200EA" w:rsidP="00320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427F892" w14:textId="77777777" w:rsidR="00336AF8" w:rsidRDefault="00336AF8"/>
    <w:sectPr w:rsidR="00336AF8" w:rsidSect="003200EA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5F80"/>
    <w:multiLevelType w:val="multilevel"/>
    <w:tmpl w:val="F418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12055"/>
    <w:multiLevelType w:val="multilevel"/>
    <w:tmpl w:val="474E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95AB1"/>
    <w:multiLevelType w:val="multilevel"/>
    <w:tmpl w:val="17E4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87389"/>
    <w:multiLevelType w:val="multilevel"/>
    <w:tmpl w:val="46B0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465558"/>
    <w:multiLevelType w:val="multilevel"/>
    <w:tmpl w:val="B8B6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339DF"/>
    <w:multiLevelType w:val="multilevel"/>
    <w:tmpl w:val="A870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E1FAD"/>
    <w:multiLevelType w:val="multilevel"/>
    <w:tmpl w:val="C498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261626">
    <w:abstractNumId w:val="5"/>
  </w:num>
  <w:num w:numId="2" w16cid:durableId="2139060545">
    <w:abstractNumId w:val="1"/>
  </w:num>
  <w:num w:numId="3" w16cid:durableId="1662074231">
    <w:abstractNumId w:val="0"/>
  </w:num>
  <w:num w:numId="4" w16cid:durableId="890964785">
    <w:abstractNumId w:val="2"/>
  </w:num>
  <w:num w:numId="5" w16cid:durableId="435634162">
    <w:abstractNumId w:val="6"/>
  </w:num>
  <w:num w:numId="6" w16cid:durableId="2087797253">
    <w:abstractNumId w:val="3"/>
  </w:num>
  <w:num w:numId="7" w16cid:durableId="1029378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00EA"/>
    <w:rsid w:val="003200EA"/>
    <w:rsid w:val="00336AF8"/>
    <w:rsid w:val="00C15881"/>
    <w:rsid w:val="00CA4A3F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776BCD6"/>
  <w15:chartTrackingRefBased/>
  <w15:docId w15:val="{1799D7FD-44B0-4A84-AB6E-B9E09E7B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0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0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00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0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00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0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0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0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0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0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0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0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00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00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00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00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00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00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0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0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0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0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0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00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00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00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0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00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00E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2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200EA"/>
    <w:rPr>
      <w:b/>
      <w:bCs/>
    </w:rPr>
  </w:style>
  <w:style w:type="table" w:styleId="Tabellagriglia1chiara">
    <w:name w:val="Grid Table 1 Light"/>
    <w:basedOn w:val="Tabellanormale"/>
    <w:uiPriority w:val="46"/>
    <w:rsid w:val="003200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link w:val="NessunaspaziaturaCarattere"/>
    <w:uiPriority w:val="1"/>
    <w:qFormat/>
    <w:rsid w:val="003200EA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200EA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Sicurezza nei punti di carico e scarico delle merci</dc:title>
  <dc:subject/>
  <dc:creator>PAOLO BENNI</dc:creator>
  <cp:keywords/>
  <dc:description/>
  <cp:lastModifiedBy>PAOLO BENNI</cp:lastModifiedBy>
  <cp:revision>1</cp:revision>
  <dcterms:created xsi:type="dcterms:W3CDTF">2025-03-07T11:35:00Z</dcterms:created>
  <dcterms:modified xsi:type="dcterms:W3CDTF">2025-03-07T11:39:00Z</dcterms:modified>
</cp:coreProperties>
</file>