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C778C" w14:paraId="4C65F429" w14:textId="77777777">
        <w:trPr>
          <w:jc w:val="center"/>
        </w:trPr>
        <w:tc>
          <w:tcPr>
            <w:tcW w:w="10319" w:type="dxa"/>
            <w:tcBorders>
              <w:top w:val="single" w:sz="10" w:space="0" w:color="1F4E79"/>
              <w:left w:val="single" w:sz="10" w:space="0" w:color="1F4E79"/>
              <w:bottom w:val="single" w:sz="10" w:space="0" w:color="1F4E79"/>
              <w:right w:val="single" w:sz="10" w:space="0" w:color="1F4E79"/>
            </w:tcBorders>
            <w:shd w:val="clear" w:color="auto" w:fill="1F4E79"/>
          </w:tcPr>
          <w:p w14:paraId="0241BCB4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44"/>
              </w:rPr>
              <w:t>PROCEDURA AZIENDALE</w:t>
            </w:r>
          </w:p>
          <w:p w14:paraId="2EF0FA4B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34"/>
              </w:rPr>
              <w:t>Prevenzione degli effetti del caldo sulla salute</w:t>
            </w:r>
          </w:p>
          <w:p w14:paraId="6DBECBDD" w14:textId="77777777" w:rsidR="003C778C" w:rsidRDefault="00000000">
            <w:pPr>
              <w:jc w:val="center"/>
            </w:pPr>
            <w:r>
              <w:rPr>
                <w:color w:val="DDEBF7"/>
                <w:sz w:val="26"/>
              </w:rPr>
              <w:t>Rider e addetti alle consegne</w:t>
            </w:r>
          </w:p>
          <w:p w14:paraId="4B9FCC1B" w14:textId="77777777" w:rsidR="003C778C" w:rsidRDefault="00000000">
            <w:pPr>
              <w:jc w:val="center"/>
            </w:pPr>
            <w:r>
              <w:rPr>
                <w:color w:val="DDEBF7"/>
                <w:sz w:val="21"/>
              </w:rPr>
              <w:t>Ciclofattorini, e-bike, scooter, motocicli, auto/furgoni, consegne food, spesa, farmaci, documenti e ultimo miglio urbano</w:t>
            </w:r>
          </w:p>
        </w:tc>
      </w:tr>
    </w:tbl>
    <w:p w14:paraId="7E54A640" w14:textId="323FEEBE" w:rsidR="003C778C" w:rsidRDefault="00000000">
      <w:r>
        <w:br/>
      </w:r>
      <w:r w:rsidR="00076D54">
        <w:rPr>
          <w:noProof/>
        </w:rPr>
        <w:drawing>
          <wp:inline distT="0" distB="0" distL="0" distR="0" wp14:anchorId="4501A56F" wp14:editId="047C5E72">
            <wp:extent cx="6537960" cy="4358640"/>
            <wp:effectExtent l="0" t="0" r="0" b="3810"/>
            <wp:docPr id="10132305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435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7030"/>
      </w:tblGrid>
      <w:tr w:rsidR="003C778C" w14:paraId="78F0E2AB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107AF1E5" w14:textId="77777777" w:rsidR="003C778C" w:rsidRDefault="00000000">
            <w:r>
              <w:rPr>
                <w:b/>
                <w:sz w:val="16"/>
              </w:rPr>
              <w:t>Azienda / committente / piattaforma</w:t>
            </w:r>
          </w:p>
        </w:tc>
        <w:tc>
          <w:tcPr>
            <w:tcW w:w="7030" w:type="dxa"/>
            <w:vAlign w:val="center"/>
          </w:tcPr>
          <w:p w14:paraId="579E8F6B" w14:textId="77777777" w:rsidR="003C778C" w:rsidRDefault="00000000">
            <w:r>
              <w:rPr>
                <w:sz w:val="16"/>
              </w:rPr>
              <w:t>[Ragione sociale]</w:t>
            </w:r>
          </w:p>
        </w:tc>
      </w:tr>
      <w:tr w:rsidR="003C778C" w14:paraId="416EAB1B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4C34C26A" w14:textId="77777777" w:rsidR="003C778C" w:rsidRDefault="00000000">
            <w:r>
              <w:rPr>
                <w:b/>
                <w:sz w:val="16"/>
              </w:rPr>
              <w:t>Sede / hub / area operativa</w:t>
            </w:r>
          </w:p>
        </w:tc>
        <w:tc>
          <w:tcPr>
            <w:tcW w:w="7030" w:type="dxa"/>
            <w:vAlign w:val="center"/>
          </w:tcPr>
          <w:p w14:paraId="1F1345EF" w14:textId="77777777" w:rsidR="003C778C" w:rsidRDefault="00000000">
            <w:r>
              <w:rPr>
                <w:sz w:val="16"/>
              </w:rPr>
              <w:t>[Indirizzo hub - città - zone di consegna]</w:t>
            </w:r>
          </w:p>
        </w:tc>
      </w:tr>
      <w:tr w:rsidR="003C778C" w14:paraId="6C30791B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4DA6F703" w14:textId="77777777" w:rsidR="003C778C" w:rsidRDefault="00000000">
            <w:r>
              <w:rPr>
                <w:b/>
                <w:sz w:val="16"/>
              </w:rPr>
              <w:t>Ambito operativo</w:t>
            </w:r>
          </w:p>
        </w:tc>
        <w:tc>
          <w:tcPr>
            <w:tcW w:w="7030" w:type="dxa"/>
            <w:vAlign w:val="center"/>
          </w:tcPr>
          <w:p w14:paraId="195EFD84" w14:textId="77777777" w:rsidR="003C778C" w:rsidRDefault="00000000">
            <w:r>
              <w:rPr>
                <w:sz w:val="16"/>
              </w:rPr>
              <w:t>Consegne urbane e suburbane con bicicletta, e-bike, scooter, motociclo, auto, furgone o a piedi</w:t>
            </w:r>
          </w:p>
        </w:tc>
      </w:tr>
      <w:tr w:rsidR="003C778C" w14:paraId="3E8B5974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1AA2FDF1" w14:textId="77777777" w:rsidR="003C778C" w:rsidRDefault="00000000">
            <w:r>
              <w:rPr>
                <w:b/>
                <w:sz w:val="16"/>
              </w:rPr>
              <w:t>Lavoratori interessati</w:t>
            </w:r>
          </w:p>
        </w:tc>
        <w:tc>
          <w:tcPr>
            <w:tcW w:w="7030" w:type="dxa"/>
            <w:vAlign w:val="center"/>
          </w:tcPr>
          <w:p w14:paraId="79F4C736" w14:textId="77777777" w:rsidR="003C778C" w:rsidRDefault="00000000">
            <w:r>
              <w:rPr>
                <w:sz w:val="16"/>
              </w:rPr>
              <w:t>Rider, ciclofattorini, addetti consegne, corrieri urbani, driver, personale hub/dispatch, lavoratori di appaltatori, cooperative o flotte partner</w:t>
            </w:r>
          </w:p>
        </w:tc>
      </w:tr>
      <w:tr w:rsidR="003C778C" w14:paraId="7F79E423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02F39448" w14:textId="77777777" w:rsidR="003C778C" w:rsidRDefault="00000000">
            <w:r>
              <w:rPr>
                <w:b/>
                <w:sz w:val="16"/>
              </w:rPr>
              <w:t>Codice documento</w:t>
            </w:r>
          </w:p>
        </w:tc>
        <w:tc>
          <w:tcPr>
            <w:tcW w:w="7030" w:type="dxa"/>
            <w:vAlign w:val="center"/>
          </w:tcPr>
          <w:p w14:paraId="558C392A" w14:textId="77777777" w:rsidR="003C778C" w:rsidRDefault="00000000">
            <w:r>
              <w:rPr>
                <w:sz w:val="16"/>
              </w:rPr>
              <w:t>PROC-HSE-CALDO-RIDER-01</w:t>
            </w:r>
          </w:p>
        </w:tc>
      </w:tr>
      <w:tr w:rsidR="003C778C" w14:paraId="6CF2DD90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0232086E" w14:textId="77777777" w:rsidR="003C778C" w:rsidRDefault="00000000">
            <w:r>
              <w:rPr>
                <w:b/>
                <w:sz w:val="16"/>
              </w:rPr>
              <w:t>Revisione</w:t>
            </w:r>
          </w:p>
        </w:tc>
        <w:tc>
          <w:tcPr>
            <w:tcW w:w="7030" w:type="dxa"/>
            <w:vAlign w:val="center"/>
          </w:tcPr>
          <w:p w14:paraId="547A2539" w14:textId="77777777" w:rsidR="003C778C" w:rsidRDefault="00000000">
            <w:r>
              <w:rPr>
                <w:sz w:val="16"/>
              </w:rPr>
              <w:t>Rev. 0</w:t>
            </w:r>
          </w:p>
        </w:tc>
      </w:tr>
      <w:tr w:rsidR="003C778C" w14:paraId="5F7B4976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3C2AD6B2" w14:textId="77777777" w:rsidR="003C778C" w:rsidRDefault="00000000">
            <w:r>
              <w:rPr>
                <w:b/>
                <w:sz w:val="16"/>
              </w:rPr>
              <w:t>Data emissione</w:t>
            </w:r>
          </w:p>
        </w:tc>
        <w:tc>
          <w:tcPr>
            <w:tcW w:w="7030" w:type="dxa"/>
            <w:vAlign w:val="center"/>
          </w:tcPr>
          <w:p w14:paraId="527B4E65" w14:textId="77777777" w:rsidR="003C778C" w:rsidRDefault="00000000">
            <w:r>
              <w:rPr>
                <w:sz w:val="16"/>
              </w:rPr>
              <w:t>29/05/2026</w:t>
            </w:r>
          </w:p>
        </w:tc>
      </w:tr>
      <w:tr w:rsidR="003C778C" w14:paraId="63162FB8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17BE2CBB" w14:textId="77777777" w:rsidR="003C778C" w:rsidRDefault="00000000">
            <w:r>
              <w:rPr>
                <w:b/>
                <w:sz w:val="16"/>
              </w:rPr>
              <w:t>Stato</w:t>
            </w:r>
          </w:p>
        </w:tc>
        <w:tc>
          <w:tcPr>
            <w:tcW w:w="7030" w:type="dxa"/>
            <w:vAlign w:val="center"/>
          </w:tcPr>
          <w:p w14:paraId="75C6B4E2" w14:textId="77777777" w:rsidR="003C778C" w:rsidRDefault="00000000">
            <w:r>
              <w:rPr>
                <w:sz w:val="16"/>
              </w:rPr>
              <w:t>Modello operativo da personalizzare, approvare e integrare nel DVR, DUVRI, procedure di flotta e accordi con partner/merchant</w:t>
            </w:r>
          </w:p>
        </w:tc>
      </w:tr>
    </w:tbl>
    <w:p w14:paraId="65319C27" w14:textId="77777777" w:rsidR="003C778C" w:rsidRDefault="003C778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C778C" w14:paraId="52697F12" w14:textId="77777777">
        <w:trPr>
          <w:jc w:val="center"/>
        </w:trPr>
        <w:tc>
          <w:tcPr>
            <w:tcW w:w="10319" w:type="dxa"/>
            <w:tcBorders>
              <w:top w:val="single" w:sz="8" w:space="0" w:color="D6B656"/>
              <w:left w:val="single" w:sz="8" w:space="0" w:color="D6B656"/>
              <w:bottom w:val="single" w:sz="8" w:space="0" w:color="D6B656"/>
              <w:right w:val="single" w:sz="8" w:space="0" w:color="D6B656"/>
            </w:tcBorders>
            <w:shd w:val="clear" w:color="auto" w:fill="FFF2CC"/>
          </w:tcPr>
          <w:p w14:paraId="3B407D1A" w14:textId="77777777" w:rsidR="003C778C" w:rsidRDefault="00000000">
            <w:pPr>
              <w:spacing w:after="40"/>
            </w:pPr>
            <w:r>
              <w:rPr>
                <w:b/>
                <w:sz w:val="19"/>
              </w:rPr>
              <w:t>Nota di utilizzo</w:t>
            </w:r>
          </w:p>
          <w:p w14:paraId="340C2EBB" w14:textId="77777777" w:rsidR="003C778C" w:rsidRDefault="00000000">
            <w:pPr>
              <w:spacing w:after="0" w:line="240" w:lineRule="auto"/>
            </w:pPr>
            <w:r>
              <w:rPr>
                <w:sz w:val="18"/>
              </w:rPr>
              <w:t>Il documento è un modello aziendale. Deve essere adattato al tipo di rapporto di lavoro, alla città, alle zone di consegna, ai mezzi utilizzati, alla piattaforma/app, agli hub, ai punti di ritiro, ai contratti con partner e merchant, alle ordinanze territoriali e alle indicazioni del Medico Competente quando previsto. Non sostituisce DVR, DUVRI, procedure stradali, Codice della Strada, regole di manutenzione dei mezzi e procedure per sicurezza alimentare/farmaci, ma li integra per il rischio caldo.</w:t>
            </w:r>
          </w:p>
        </w:tc>
      </w:tr>
    </w:tbl>
    <w:p w14:paraId="343CA5CA" w14:textId="77777777" w:rsidR="003C778C" w:rsidRDefault="003C778C"/>
    <w:p w14:paraId="50F49E1B" w14:textId="77777777" w:rsidR="00076D54" w:rsidRDefault="00076D54"/>
    <w:p w14:paraId="00E2641B" w14:textId="77777777" w:rsidR="00076D54" w:rsidRDefault="00076D54"/>
    <w:p w14:paraId="15B0FE77" w14:textId="77777777" w:rsidR="003C778C" w:rsidRDefault="00000000">
      <w:pPr>
        <w:jc w:val="center"/>
      </w:pPr>
      <w:r>
        <w:rPr>
          <w:b/>
        </w:rPr>
        <w:lastRenderedPageBreak/>
        <w:t>Approvazioni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2721"/>
        <w:gridCol w:w="2268"/>
        <w:gridCol w:w="1701"/>
      </w:tblGrid>
      <w:tr w:rsidR="003C778C" w14:paraId="7343E4F2" w14:textId="77777777">
        <w:trPr>
          <w:cantSplit/>
          <w:tblHeader/>
          <w:jc w:val="center"/>
        </w:trPr>
        <w:tc>
          <w:tcPr>
            <w:tcW w:w="2835" w:type="dxa"/>
            <w:shd w:val="clear" w:color="auto" w:fill="1F4E79"/>
            <w:vAlign w:val="center"/>
          </w:tcPr>
          <w:p w14:paraId="421EEB08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Ruolo</w:t>
            </w:r>
          </w:p>
        </w:tc>
        <w:tc>
          <w:tcPr>
            <w:tcW w:w="2721" w:type="dxa"/>
            <w:shd w:val="clear" w:color="auto" w:fill="1F4E79"/>
            <w:vAlign w:val="center"/>
          </w:tcPr>
          <w:p w14:paraId="372B568B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Nome e cognome</w:t>
            </w:r>
          </w:p>
        </w:tc>
        <w:tc>
          <w:tcPr>
            <w:tcW w:w="2268" w:type="dxa"/>
            <w:shd w:val="clear" w:color="auto" w:fill="1F4E79"/>
            <w:vAlign w:val="center"/>
          </w:tcPr>
          <w:p w14:paraId="14A3D4A9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Firma</w:t>
            </w:r>
          </w:p>
        </w:tc>
        <w:tc>
          <w:tcPr>
            <w:tcW w:w="1701" w:type="dxa"/>
            <w:shd w:val="clear" w:color="auto" w:fill="1F4E79"/>
            <w:vAlign w:val="center"/>
          </w:tcPr>
          <w:p w14:paraId="6C2219C7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Data</w:t>
            </w:r>
          </w:p>
        </w:tc>
      </w:tr>
      <w:tr w:rsidR="003C778C" w14:paraId="74E4CE54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0EB30949" w14:textId="77777777" w:rsidR="003C778C" w:rsidRDefault="00000000">
            <w:r>
              <w:rPr>
                <w:sz w:val="15"/>
              </w:rPr>
              <w:t>Datore di Lavoro / Committente / Titolare piattaforma</w:t>
            </w:r>
          </w:p>
        </w:tc>
        <w:tc>
          <w:tcPr>
            <w:tcW w:w="2721" w:type="dxa"/>
            <w:vAlign w:val="center"/>
          </w:tcPr>
          <w:p w14:paraId="0577E241" w14:textId="77777777" w:rsidR="003C778C" w:rsidRDefault="003C778C"/>
        </w:tc>
        <w:tc>
          <w:tcPr>
            <w:tcW w:w="2268" w:type="dxa"/>
            <w:vAlign w:val="center"/>
          </w:tcPr>
          <w:p w14:paraId="632F9BF2" w14:textId="77777777" w:rsidR="003C778C" w:rsidRDefault="003C778C"/>
        </w:tc>
        <w:tc>
          <w:tcPr>
            <w:tcW w:w="1701" w:type="dxa"/>
            <w:vAlign w:val="center"/>
          </w:tcPr>
          <w:p w14:paraId="347E85EE" w14:textId="77777777" w:rsidR="003C778C" w:rsidRDefault="003C778C"/>
        </w:tc>
      </w:tr>
      <w:tr w:rsidR="003C778C" w14:paraId="5F55FB31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08CC68AD" w14:textId="77777777" w:rsidR="003C778C" w:rsidRDefault="00000000">
            <w:r>
              <w:rPr>
                <w:sz w:val="15"/>
              </w:rPr>
              <w:t>RSPP/ASPP</w:t>
            </w:r>
          </w:p>
        </w:tc>
        <w:tc>
          <w:tcPr>
            <w:tcW w:w="2721" w:type="dxa"/>
            <w:vAlign w:val="center"/>
          </w:tcPr>
          <w:p w14:paraId="24D86793" w14:textId="77777777" w:rsidR="003C778C" w:rsidRDefault="003C778C"/>
        </w:tc>
        <w:tc>
          <w:tcPr>
            <w:tcW w:w="2268" w:type="dxa"/>
            <w:vAlign w:val="center"/>
          </w:tcPr>
          <w:p w14:paraId="1D0A4B1F" w14:textId="77777777" w:rsidR="003C778C" w:rsidRDefault="003C778C"/>
        </w:tc>
        <w:tc>
          <w:tcPr>
            <w:tcW w:w="1701" w:type="dxa"/>
            <w:vAlign w:val="center"/>
          </w:tcPr>
          <w:p w14:paraId="2EF09A23" w14:textId="77777777" w:rsidR="003C778C" w:rsidRDefault="003C778C"/>
        </w:tc>
      </w:tr>
      <w:tr w:rsidR="003C778C" w14:paraId="121DAACC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009275C6" w14:textId="77777777" w:rsidR="003C778C" w:rsidRDefault="00000000">
            <w:r>
              <w:rPr>
                <w:sz w:val="15"/>
              </w:rPr>
              <w:t>Medico Competente, se nominato</w:t>
            </w:r>
          </w:p>
        </w:tc>
        <w:tc>
          <w:tcPr>
            <w:tcW w:w="2721" w:type="dxa"/>
            <w:vAlign w:val="center"/>
          </w:tcPr>
          <w:p w14:paraId="0DBCE0C9" w14:textId="77777777" w:rsidR="003C778C" w:rsidRDefault="003C778C"/>
        </w:tc>
        <w:tc>
          <w:tcPr>
            <w:tcW w:w="2268" w:type="dxa"/>
            <w:vAlign w:val="center"/>
          </w:tcPr>
          <w:p w14:paraId="220826CF" w14:textId="77777777" w:rsidR="003C778C" w:rsidRDefault="003C778C"/>
        </w:tc>
        <w:tc>
          <w:tcPr>
            <w:tcW w:w="1701" w:type="dxa"/>
            <w:vAlign w:val="center"/>
          </w:tcPr>
          <w:p w14:paraId="2DC5A37C" w14:textId="77777777" w:rsidR="003C778C" w:rsidRDefault="003C778C"/>
        </w:tc>
      </w:tr>
      <w:tr w:rsidR="003C778C" w14:paraId="5213EA98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172E0EAB" w14:textId="77777777" w:rsidR="003C778C" w:rsidRDefault="00000000">
            <w:r>
              <w:rPr>
                <w:sz w:val="15"/>
              </w:rPr>
              <w:t>RLS/RLST o rappresentanza lavoratori</w:t>
            </w:r>
          </w:p>
        </w:tc>
        <w:tc>
          <w:tcPr>
            <w:tcW w:w="2721" w:type="dxa"/>
            <w:vAlign w:val="center"/>
          </w:tcPr>
          <w:p w14:paraId="5CF57AF1" w14:textId="77777777" w:rsidR="003C778C" w:rsidRDefault="003C778C"/>
        </w:tc>
        <w:tc>
          <w:tcPr>
            <w:tcW w:w="2268" w:type="dxa"/>
            <w:vAlign w:val="center"/>
          </w:tcPr>
          <w:p w14:paraId="507A5650" w14:textId="77777777" w:rsidR="003C778C" w:rsidRDefault="003C778C"/>
        </w:tc>
        <w:tc>
          <w:tcPr>
            <w:tcW w:w="1701" w:type="dxa"/>
            <w:vAlign w:val="center"/>
          </w:tcPr>
          <w:p w14:paraId="004E2CA8" w14:textId="77777777" w:rsidR="003C778C" w:rsidRDefault="003C778C"/>
        </w:tc>
      </w:tr>
      <w:tr w:rsidR="003C778C" w14:paraId="765FDAB2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611BA096" w14:textId="77777777" w:rsidR="003C778C" w:rsidRDefault="00000000">
            <w:r>
              <w:rPr>
                <w:sz w:val="15"/>
              </w:rPr>
              <w:t>Responsabile operations / city manager / fleet manager</w:t>
            </w:r>
          </w:p>
        </w:tc>
        <w:tc>
          <w:tcPr>
            <w:tcW w:w="2721" w:type="dxa"/>
            <w:vAlign w:val="center"/>
          </w:tcPr>
          <w:p w14:paraId="7BEC7AC6" w14:textId="77777777" w:rsidR="003C778C" w:rsidRDefault="003C778C"/>
        </w:tc>
        <w:tc>
          <w:tcPr>
            <w:tcW w:w="2268" w:type="dxa"/>
            <w:vAlign w:val="center"/>
          </w:tcPr>
          <w:p w14:paraId="3A2EE76E" w14:textId="77777777" w:rsidR="003C778C" w:rsidRDefault="003C778C"/>
        </w:tc>
        <w:tc>
          <w:tcPr>
            <w:tcW w:w="1701" w:type="dxa"/>
            <w:vAlign w:val="center"/>
          </w:tcPr>
          <w:p w14:paraId="34713736" w14:textId="77777777" w:rsidR="003C778C" w:rsidRDefault="003C778C"/>
        </w:tc>
      </w:tr>
      <w:tr w:rsidR="003C778C" w14:paraId="4EF628B2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5655D4D3" w14:textId="77777777" w:rsidR="003C778C" w:rsidRDefault="00000000">
            <w:r>
              <w:rPr>
                <w:sz w:val="15"/>
              </w:rPr>
              <w:t>Responsabile hub / dispatch</w:t>
            </w:r>
          </w:p>
        </w:tc>
        <w:tc>
          <w:tcPr>
            <w:tcW w:w="2721" w:type="dxa"/>
            <w:vAlign w:val="center"/>
          </w:tcPr>
          <w:p w14:paraId="35D28DBA" w14:textId="77777777" w:rsidR="003C778C" w:rsidRDefault="003C778C"/>
        </w:tc>
        <w:tc>
          <w:tcPr>
            <w:tcW w:w="2268" w:type="dxa"/>
            <w:vAlign w:val="center"/>
          </w:tcPr>
          <w:p w14:paraId="6993E1B3" w14:textId="77777777" w:rsidR="003C778C" w:rsidRDefault="003C778C"/>
        </w:tc>
        <w:tc>
          <w:tcPr>
            <w:tcW w:w="1701" w:type="dxa"/>
            <w:vAlign w:val="center"/>
          </w:tcPr>
          <w:p w14:paraId="694674A7" w14:textId="77777777" w:rsidR="003C778C" w:rsidRDefault="003C778C"/>
        </w:tc>
      </w:tr>
      <w:tr w:rsidR="003C778C" w14:paraId="4DBCB50A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5484226F" w14:textId="77777777" w:rsidR="003C778C" w:rsidRDefault="00000000">
            <w:r>
              <w:rPr>
                <w:sz w:val="15"/>
              </w:rPr>
              <w:t>Preposto / team leader / supervisore consegne</w:t>
            </w:r>
          </w:p>
        </w:tc>
        <w:tc>
          <w:tcPr>
            <w:tcW w:w="2721" w:type="dxa"/>
            <w:vAlign w:val="center"/>
          </w:tcPr>
          <w:p w14:paraId="6C29DA22" w14:textId="77777777" w:rsidR="003C778C" w:rsidRDefault="003C778C"/>
        </w:tc>
        <w:tc>
          <w:tcPr>
            <w:tcW w:w="2268" w:type="dxa"/>
            <w:vAlign w:val="center"/>
          </w:tcPr>
          <w:p w14:paraId="1CA23414" w14:textId="77777777" w:rsidR="003C778C" w:rsidRDefault="003C778C"/>
        </w:tc>
        <w:tc>
          <w:tcPr>
            <w:tcW w:w="1701" w:type="dxa"/>
            <w:vAlign w:val="center"/>
          </w:tcPr>
          <w:p w14:paraId="15B4A222" w14:textId="77777777" w:rsidR="003C778C" w:rsidRDefault="003C778C"/>
        </w:tc>
      </w:tr>
      <w:tr w:rsidR="003C778C" w14:paraId="51FB1839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5B7A0D6F" w14:textId="77777777" w:rsidR="003C778C" w:rsidRDefault="00000000">
            <w:r>
              <w:rPr>
                <w:sz w:val="15"/>
              </w:rPr>
              <w:t>Responsabile appaltatore, cooperativa o flotta partner, se presente</w:t>
            </w:r>
          </w:p>
        </w:tc>
        <w:tc>
          <w:tcPr>
            <w:tcW w:w="2721" w:type="dxa"/>
            <w:vAlign w:val="center"/>
          </w:tcPr>
          <w:p w14:paraId="74623C21" w14:textId="77777777" w:rsidR="003C778C" w:rsidRDefault="003C778C"/>
        </w:tc>
        <w:tc>
          <w:tcPr>
            <w:tcW w:w="2268" w:type="dxa"/>
            <w:vAlign w:val="center"/>
          </w:tcPr>
          <w:p w14:paraId="77A9B1E6" w14:textId="77777777" w:rsidR="003C778C" w:rsidRDefault="003C778C"/>
        </w:tc>
        <w:tc>
          <w:tcPr>
            <w:tcW w:w="1701" w:type="dxa"/>
            <w:vAlign w:val="center"/>
          </w:tcPr>
          <w:p w14:paraId="441AC4C2" w14:textId="77777777" w:rsidR="003C778C" w:rsidRDefault="003C778C"/>
        </w:tc>
      </w:tr>
    </w:tbl>
    <w:p w14:paraId="28DD2311" w14:textId="77777777" w:rsidR="003C778C" w:rsidRDefault="003C778C"/>
    <w:p w14:paraId="46970D48" w14:textId="29F35F08" w:rsidR="003C778C" w:rsidRDefault="003C778C"/>
    <w:p w14:paraId="2BE54F49" w14:textId="77777777" w:rsidR="003C778C" w:rsidRDefault="00000000">
      <w:pPr>
        <w:pStyle w:val="Titolo1"/>
      </w:pPr>
      <w:proofErr w:type="spellStart"/>
      <w:r>
        <w:rPr>
          <w:rFonts w:ascii="Arial" w:hAnsi="Arial"/>
        </w:rPr>
        <w:t>Prefazione</w:t>
      </w:r>
      <w:proofErr w:type="spellEnd"/>
    </w:p>
    <w:p w14:paraId="171F6BFA" w14:textId="77777777" w:rsidR="003C778C" w:rsidRDefault="00000000">
      <w:pPr>
        <w:pStyle w:val="Corpotesto"/>
        <w:spacing w:after="100" w:line="252" w:lineRule="auto"/>
      </w:pPr>
      <w:r>
        <w:t>Rider e addetti alle consegne lavorano spesso in ambiente urbano, su strada, con esposizione diretta al sole, superfici asfaltate molto calde, traffico, inquinamento, attese presso ristoranti o negozi, scale, carichi, zaini termici e pressione sui tempi di consegna. Nelle giornate calde questi fattori aumentano il rischio di disidratazione, affaticamento, crampi, stress da calore, colpo di calore e sinistri stradali.</w:t>
      </w:r>
    </w:p>
    <w:p w14:paraId="2B7E2219" w14:textId="77777777" w:rsidR="003C778C" w:rsidRDefault="00000000">
      <w:pPr>
        <w:pStyle w:val="Corpotesto"/>
        <w:spacing w:after="100" w:line="252" w:lineRule="auto"/>
      </w:pPr>
      <w:r>
        <w:t>La gestione del rischio caldo per il delivery richiede misure diverse da quelle dei cantieri o dei campi agricoli. Il lavoratore è spesso mobile, opera da solo, cambia continuamente zona, non dispone sempre di un luogo di pausa e può essere condizionato da app, algoritmi, slot, punteggi, ordini multipli o tempi di consegna. La prevenzione deve quindi entrare nell’organizzazione reale della consegna: pianificazione degli slot, limitazione delle distanze, disponibilità di acqua, hub di raffrescamento, pause non penalizzanti, riduzione della pressione temporale, procedure di emergenza geolocalizzate e formazione semplice, anche tramite app.</w:t>
      </w:r>
    </w:p>
    <w:p w14:paraId="20EEEF7A" w14:textId="77777777" w:rsidR="003C778C" w:rsidRDefault="00000000">
      <w:pPr>
        <w:pStyle w:val="Corpotesto"/>
        <w:spacing w:after="100" w:line="252" w:lineRule="auto"/>
      </w:pPr>
      <w:r>
        <w:t>La presente procedura fornisce un modello operativo per aziende di consegna, piattaforme digitali, cooperative, flotte partner, corrieri urbani e operatori dell’ultimo miglio. È utilizzabile per rider in bicicletta o e-bike, addetti in scooter o motociclo, driver con auto/furgone e operatori a piedi. Include allegati e checklist compilabili per l’attivazione giornaliera, la gestione dei livelli di rischio, le dotazioni individuali, gli hub di recupero, l’idratazione, l’emergenza e il coordinamento con partner e punti di ritiro.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C778C" w14:paraId="596DF0E2" w14:textId="77777777">
        <w:trPr>
          <w:jc w:val="center"/>
        </w:trPr>
        <w:tc>
          <w:tcPr>
            <w:tcW w:w="1031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DEBF7"/>
          </w:tcPr>
          <w:p w14:paraId="0965DF5C" w14:textId="77777777" w:rsidR="003C778C" w:rsidRDefault="00000000">
            <w:pPr>
              <w:spacing w:after="40"/>
            </w:pPr>
            <w:r>
              <w:rPr>
                <w:b/>
                <w:sz w:val="19"/>
              </w:rPr>
              <w:t>Principio operativo</w:t>
            </w:r>
          </w:p>
          <w:p w14:paraId="24367D34" w14:textId="77777777" w:rsidR="003C778C" w:rsidRDefault="00000000">
            <w:pPr>
              <w:spacing w:after="0" w:line="240" w:lineRule="auto"/>
            </w:pPr>
            <w:r>
              <w:rPr>
                <w:sz w:val="18"/>
              </w:rPr>
              <w:t>Nessun obiettivo di consegna, punteggio, incentivo, slot, penale, algoritmo o pressione commerciale deve impedire al rider o all’addetto consegne di fermarsi, bere, cercare ombra o attivare soccorso in presenza di sintomi da caldo.</w:t>
            </w:r>
          </w:p>
        </w:tc>
      </w:tr>
    </w:tbl>
    <w:p w14:paraId="69BEE265" w14:textId="77777777" w:rsidR="003C778C" w:rsidRDefault="003C778C"/>
    <w:p w14:paraId="5B0023CB" w14:textId="77777777" w:rsidR="003C778C" w:rsidRDefault="00000000">
      <w:pPr>
        <w:pStyle w:val="Titolo1"/>
      </w:pPr>
      <w:r>
        <w:rPr>
          <w:rFonts w:ascii="Arial" w:hAnsi="Arial"/>
        </w:rPr>
        <w:t>Registro revisioni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1134"/>
        <w:gridCol w:w="3798"/>
        <w:gridCol w:w="1644"/>
        <w:gridCol w:w="1644"/>
        <w:gridCol w:w="1644"/>
      </w:tblGrid>
      <w:tr w:rsidR="003C778C" w14:paraId="49BC8DF3" w14:textId="77777777">
        <w:trPr>
          <w:cantSplit/>
          <w:tblHeader/>
          <w:jc w:val="center"/>
        </w:trPr>
        <w:tc>
          <w:tcPr>
            <w:tcW w:w="623" w:type="dxa"/>
            <w:shd w:val="clear" w:color="auto" w:fill="1F4E79"/>
            <w:vAlign w:val="center"/>
          </w:tcPr>
          <w:p w14:paraId="2F69FA30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Rev.</w:t>
            </w:r>
          </w:p>
        </w:tc>
        <w:tc>
          <w:tcPr>
            <w:tcW w:w="1134" w:type="dxa"/>
            <w:shd w:val="clear" w:color="auto" w:fill="1F4E79"/>
            <w:vAlign w:val="center"/>
          </w:tcPr>
          <w:p w14:paraId="0FAFDC4E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Data</w:t>
            </w:r>
          </w:p>
        </w:tc>
        <w:tc>
          <w:tcPr>
            <w:tcW w:w="3798" w:type="dxa"/>
            <w:shd w:val="clear" w:color="auto" w:fill="1F4E79"/>
            <w:vAlign w:val="center"/>
          </w:tcPr>
          <w:p w14:paraId="68A36025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Descrizione modifica</w:t>
            </w:r>
          </w:p>
        </w:tc>
        <w:tc>
          <w:tcPr>
            <w:tcW w:w="1644" w:type="dxa"/>
            <w:shd w:val="clear" w:color="auto" w:fill="1F4E79"/>
            <w:vAlign w:val="center"/>
          </w:tcPr>
          <w:p w14:paraId="5EAC540A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Redatto da</w:t>
            </w:r>
          </w:p>
        </w:tc>
        <w:tc>
          <w:tcPr>
            <w:tcW w:w="1644" w:type="dxa"/>
            <w:shd w:val="clear" w:color="auto" w:fill="1F4E79"/>
            <w:vAlign w:val="center"/>
          </w:tcPr>
          <w:p w14:paraId="1420F35B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Verificato da</w:t>
            </w:r>
          </w:p>
        </w:tc>
        <w:tc>
          <w:tcPr>
            <w:tcW w:w="1644" w:type="dxa"/>
            <w:shd w:val="clear" w:color="auto" w:fill="1F4E79"/>
            <w:vAlign w:val="center"/>
          </w:tcPr>
          <w:p w14:paraId="4F2496DD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Approvato da</w:t>
            </w:r>
          </w:p>
        </w:tc>
      </w:tr>
      <w:tr w:rsidR="003C778C" w14:paraId="6A98F577" w14:textId="77777777">
        <w:trPr>
          <w:cantSplit/>
          <w:jc w:val="center"/>
        </w:trPr>
        <w:tc>
          <w:tcPr>
            <w:tcW w:w="623" w:type="dxa"/>
            <w:vAlign w:val="center"/>
          </w:tcPr>
          <w:p w14:paraId="619E922B" w14:textId="77777777" w:rsidR="003C778C" w:rsidRDefault="00000000">
            <w:r>
              <w:rPr>
                <w:sz w:val="15"/>
              </w:rPr>
              <w:t>0</w:t>
            </w:r>
          </w:p>
        </w:tc>
        <w:tc>
          <w:tcPr>
            <w:tcW w:w="1134" w:type="dxa"/>
            <w:vAlign w:val="center"/>
          </w:tcPr>
          <w:p w14:paraId="1B5A753B" w14:textId="77777777" w:rsidR="003C778C" w:rsidRDefault="00000000">
            <w:r>
              <w:rPr>
                <w:sz w:val="15"/>
              </w:rPr>
              <w:t>29/05/2026</w:t>
            </w:r>
          </w:p>
        </w:tc>
        <w:tc>
          <w:tcPr>
            <w:tcW w:w="3798" w:type="dxa"/>
            <w:vAlign w:val="center"/>
          </w:tcPr>
          <w:p w14:paraId="78502AB4" w14:textId="77777777" w:rsidR="003C778C" w:rsidRDefault="00000000">
            <w:r>
              <w:rPr>
                <w:sz w:val="15"/>
              </w:rPr>
              <w:t>Prima emissione modello per rider e addetti alle consegne</w:t>
            </w:r>
          </w:p>
        </w:tc>
        <w:tc>
          <w:tcPr>
            <w:tcW w:w="1644" w:type="dxa"/>
            <w:vAlign w:val="center"/>
          </w:tcPr>
          <w:p w14:paraId="3683262A" w14:textId="77777777" w:rsidR="003C778C" w:rsidRDefault="003C778C"/>
        </w:tc>
        <w:tc>
          <w:tcPr>
            <w:tcW w:w="1644" w:type="dxa"/>
            <w:vAlign w:val="center"/>
          </w:tcPr>
          <w:p w14:paraId="605BECF3" w14:textId="77777777" w:rsidR="003C778C" w:rsidRDefault="003C778C"/>
        </w:tc>
        <w:tc>
          <w:tcPr>
            <w:tcW w:w="1644" w:type="dxa"/>
            <w:vAlign w:val="center"/>
          </w:tcPr>
          <w:p w14:paraId="419E225C" w14:textId="77777777" w:rsidR="003C778C" w:rsidRDefault="003C778C"/>
        </w:tc>
      </w:tr>
      <w:tr w:rsidR="003C778C" w14:paraId="1B0CCACB" w14:textId="77777777">
        <w:trPr>
          <w:cantSplit/>
          <w:jc w:val="center"/>
        </w:trPr>
        <w:tc>
          <w:tcPr>
            <w:tcW w:w="623" w:type="dxa"/>
            <w:vAlign w:val="center"/>
          </w:tcPr>
          <w:p w14:paraId="090DD277" w14:textId="77777777" w:rsidR="003C778C" w:rsidRDefault="003C778C"/>
        </w:tc>
        <w:tc>
          <w:tcPr>
            <w:tcW w:w="1134" w:type="dxa"/>
            <w:vAlign w:val="center"/>
          </w:tcPr>
          <w:p w14:paraId="724FD8D9" w14:textId="77777777" w:rsidR="003C778C" w:rsidRDefault="003C778C"/>
        </w:tc>
        <w:tc>
          <w:tcPr>
            <w:tcW w:w="3798" w:type="dxa"/>
            <w:vAlign w:val="center"/>
          </w:tcPr>
          <w:p w14:paraId="7C3EF0D1" w14:textId="77777777" w:rsidR="003C778C" w:rsidRDefault="003C778C"/>
        </w:tc>
        <w:tc>
          <w:tcPr>
            <w:tcW w:w="1644" w:type="dxa"/>
            <w:vAlign w:val="center"/>
          </w:tcPr>
          <w:p w14:paraId="15A98906" w14:textId="77777777" w:rsidR="003C778C" w:rsidRDefault="003C778C"/>
        </w:tc>
        <w:tc>
          <w:tcPr>
            <w:tcW w:w="1644" w:type="dxa"/>
            <w:vAlign w:val="center"/>
          </w:tcPr>
          <w:p w14:paraId="23FA71D7" w14:textId="77777777" w:rsidR="003C778C" w:rsidRDefault="003C778C"/>
        </w:tc>
        <w:tc>
          <w:tcPr>
            <w:tcW w:w="1644" w:type="dxa"/>
            <w:vAlign w:val="center"/>
          </w:tcPr>
          <w:p w14:paraId="59EE0398" w14:textId="77777777" w:rsidR="003C778C" w:rsidRDefault="003C778C"/>
        </w:tc>
      </w:tr>
      <w:tr w:rsidR="003C778C" w14:paraId="28DD304E" w14:textId="77777777">
        <w:trPr>
          <w:cantSplit/>
          <w:jc w:val="center"/>
        </w:trPr>
        <w:tc>
          <w:tcPr>
            <w:tcW w:w="623" w:type="dxa"/>
            <w:vAlign w:val="center"/>
          </w:tcPr>
          <w:p w14:paraId="54CC88CA" w14:textId="77777777" w:rsidR="003C778C" w:rsidRDefault="003C778C"/>
        </w:tc>
        <w:tc>
          <w:tcPr>
            <w:tcW w:w="1134" w:type="dxa"/>
            <w:vAlign w:val="center"/>
          </w:tcPr>
          <w:p w14:paraId="45A88C51" w14:textId="77777777" w:rsidR="003C778C" w:rsidRDefault="003C778C"/>
        </w:tc>
        <w:tc>
          <w:tcPr>
            <w:tcW w:w="3798" w:type="dxa"/>
            <w:vAlign w:val="center"/>
          </w:tcPr>
          <w:p w14:paraId="6E1BDE95" w14:textId="77777777" w:rsidR="003C778C" w:rsidRDefault="003C778C"/>
        </w:tc>
        <w:tc>
          <w:tcPr>
            <w:tcW w:w="1644" w:type="dxa"/>
            <w:vAlign w:val="center"/>
          </w:tcPr>
          <w:p w14:paraId="3E36EE31" w14:textId="77777777" w:rsidR="003C778C" w:rsidRDefault="003C778C"/>
        </w:tc>
        <w:tc>
          <w:tcPr>
            <w:tcW w:w="1644" w:type="dxa"/>
            <w:vAlign w:val="center"/>
          </w:tcPr>
          <w:p w14:paraId="5C5CB593" w14:textId="77777777" w:rsidR="003C778C" w:rsidRDefault="003C778C"/>
        </w:tc>
        <w:tc>
          <w:tcPr>
            <w:tcW w:w="1644" w:type="dxa"/>
            <w:vAlign w:val="center"/>
          </w:tcPr>
          <w:p w14:paraId="6BAEB831" w14:textId="77777777" w:rsidR="003C778C" w:rsidRDefault="003C778C"/>
        </w:tc>
      </w:tr>
    </w:tbl>
    <w:p w14:paraId="4892E798" w14:textId="77777777" w:rsidR="003C778C" w:rsidRDefault="003C778C"/>
    <w:p w14:paraId="46CB8218" w14:textId="77777777" w:rsidR="003C778C" w:rsidRDefault="00000000">
      <w:pPr>
        <w:pStyle w:val="Titolo1"/>
      </w:pPr>
      <w:r>
        <w:rPr>
          <w:rFonts w:ascii="Arial" w:hAnsi="Arial"/>
        </w:rPr>
        <w:t>Indice</w:t>
      </w:r>
    </w:p>
    <w:p w14:paraId="084A9E53" w14:textId="77777777" w:rsidR="003C778C" w:rsidRDefault="00000000">
      <w:pPr>
        <w:pStyle w:val="Corpotesto"/>
        <w:spacing w:after="20"/>
      </w:pPr>
      <w:r>
        <w:rPr>
          <w:b/>
          <w:sz w:val="19"/>
        </w:rPr>
        <w:t>1. Scopo e campo di applicazione</w:t>
      </w:r>
    </w:p>
    <w:p w14:paraId="31A89432" w14:textId="77777777" w:rsidR="003C778C" w:rsidRDefault="00000000">
      <w:pPr>
        <w:pStyle w:val="Corpotesto"/>
        <w:spacing w:after="20"/>
      </w:pPr>
      <w:r>
        <w:rPr>
          <w:b/>
          <w:sz w:val="19"/>
        </w:rPr>
        <w:t>2. Riferimenti normativi, tecnici e documentali</w:t>
      </w:r>
    </w:p>
    <w:p w14:paraId="2B4A04ED" w14:textId="77777777" w:rsidR="003C778C" w:rsidRDefault="00000000">
      <w:pPr>
        <w:pStyle w:val="Corpotesto"/>
        <w:spacing w:after="20"/>
      </w:pPr>
      <w:r>
        <w:rPr>
          <w:b/>
          <w:sz w:val="19"/>
        </w:rPr>
        <w:t>3. Definizioni operative</w:t>
      </w:r>
    </w:p>
    <w:p w14:paraId="51ABCBDE" w14:textId="77777777" w:rsidR="003C778C" w:rsidRDefault="00000000">
      <w:pPr>
        <w:pStyle w:val="Corpotesto"/>
        <w:spacing w:after="20"/>
      </w:pPr>
      <w:r>
        <w:rPr>
          <w:b/>
          <w:sz w:val="19"/>
        </w:rPr>
        <w:t>4. Ruoli e responsabilità</w:t>
      </w:r>
    </w:p>
    <w:p w14:paraId="46B8E056" w14:textId="77777777" w:rsidR="003C778C" w:rsidRDefault="00000000">
      <w:pPr>
        <w:pStyle w:val="Corpotesto"/>
        <w:spacing w:after="20"/>
      </w:pPr>
      <w:r>
        <w:rPr>
          <w:b/>
          <w:sz w:val="19"/>
        </w:rPr>
        <w:t>5. Profilo di rischio per rider e consegne urbane</w:t>
      </w:r>
    </w:p>
    <w:p w14:paraId="3D83112B" w14:textId="77777777" w:rsidR="003C778C" w:rsidRDefault="00000000">
      <w:pPr>
        <w:pStyle w:val="Corpotesto"/>
        <w:spacing w:after="20"/>
      </w:pPr>
      <w:r>
        <w:rPr>
          <w:b/>
          <w:sz w:val="19"/>
        </w:rPr>
        <w:t>6. Valutazione del rischio e fattori aggravanti</w:t>
      </w:r>
    </w:p>
    <w:p w14:paraId="683674DD" w14:textId="77777777" w:rsidR="003C778C" w:rsidRDefault="00000000">
      <w:pPr>
        <w:pStyle w:val="Corpotesto"/>
        <w:spacing w:after="20"/>
      </w:pPr>
      <w:r>
        <w:rPr>
          <w:b/>
          <w:sz w:val="19"/>
        </w:rPr>
        <w:t>7. Livelli operativi caldo R0-R3</w:t>
      </w:r>
    </w:p>
    <w:p w14:paraId="0C2E1EC0" w14:textId="77777777" w:rsidR="003C778C" w:rsidRDefault="00000000">
      <w:pPr>
        <w:pStyle w:val="Corpotesto"/>
        <w:spacing w:after="20"/>
      </w:pPr>
      <w:r>
        <w:rPr>
          <w:b/>
          <w:sz w:val="19"/>
        </w:rPr>
        <w:t>8. Misure di prevenzione e protezione</w:t>
      </w:r>
    </w:p>
    <w:p w14:paraId="605E64C5" w14:textId="77777777" w:rsidR="003C778C" w:rsidRDefault="00000000">
      <w:pPr>
        <w:pStyle w:val="Corpotesto"/>
        <w:spacing w:after="20"/>
      </w:pPr>
      <w:r>
        <w:rPr>
          <w:b/>
          <w:sz w:val="19"/>
        </w:rPr>
        <w:t>9. Organizzazione di turni, slot, app e algoritmi</w:t>
      </w:r>
    </w:p>
    <w:p w14:paraId="204CBC2D" w14:textId="77777777" w:rsidR="003C778C" w:rsidRDefault="00000000">
      <w:pPr>
        <w:pStyle w:val="Corpotesto"/>
        <w:spacing w:after="20"/>
      </w:pPr>
      <w:r>
        <w:rPr>
          <w:b/>
          <w:sz w:val="19"/>
        </w:rPr>
        <w:t>10. Misure specifiche per bicicletta, e-bike e monopattino</w:t>
      </w:r>
    </w:p>
    <w:p w14:paraId="3ADBBF53" w14:textId="77777777" w:rsidR="003C778C" w:rsidRDefault="00000000">
      <w:pPr>
        <w:pStyle w:val="Corpotesto"/>
        <w:spacing w:after="20"/>
      </w:pPr>
      <w:r>
        <w:rPr>
          <w:b/>
          <w:sz w:val="19"/>
        </w:rPr>
        <w:t>11. Misure specifiche per scooter, motociclo, auto e furgone</w:t>
      </w:r>
    </w:p>
    <w:p w14:paraId="1B4796BD" w14:textId="77777777" w:rsidR="003C778C" w:rsidRDefault="00000000">
      <w:pPr>
        <w:pStyle w:val="Corpotesto"/>
        <w:spacing w:after="20"/>
      </w:pPr>
      <w:r>
        <w:rPr>
          <w:b/>
          <w:sz w:val="19"/>
        </w:rPr>
        <w:t>12. Hub, punti di raffrescamento e merchant</w:t>
      </w:r>
    </w:p>
    <w:p w14:paraId="246EA45B" w14:textId="77777777" w:rsidR="003C778C" w:rsidRDefault="00000000">
      <w:pPr>
        <w:pStyle w:val="Corpotesto"/>
        <w:spacing w:after="20"/>
      </w:pPr>
      <w:r>
        <w:rPr>
          <w:b/>
          <w:sz w:val="19"/>
        </w:rPr>
        <w:t>13. Idratazione, alimentazione, pause e recupero termico</w:t>
      </w:r>
    </w:p>
    <w:p w14:paraId="43A40CC7" w14:textId="77777777" w:rsidR="003C778C" w:rsidRDefault="00000000">
      <w:pPr>
        <w:pStyle w:val="Corpotesto"/>
        <w:spacing w:after="20"/>
      </w:pPr>
      <w:r>
        <w:rPr>
          <w:b/>
          <w:sz w:val="19"/>
        </w:rPr>
        <w:t>14. DPI, indumenti, zaino termico e protezione UV</w:t>
      </w:r>
    </w:p>
    <w:p w14:paraId="078B0058" w14:textId="77777777" w:rsidR="003C778C" w:rsidRDefault="00000000">
      <w:pPr>
        <w:pStyle w:val="Corpotesto"/>
        <w:spacing w:after="20"/>
      </w:pPr>
      <w:r>
        <w:rPr>
          <w:b/>
          <w:sz w:val="19"/>
        </w:rPr>
        <w:t>15. Formazione, briefing e comunicazione tramite app</w:t>
      </w:r>
    </w:p>
    <w:p w14:paraId="7A98DF78" w14:textId="77777777" w:rsidR="003C778C" w:rsidRDefault="00000000">
      <w:pPr>
        <w:pStyle w:val="Corpotesto"/>
        <w:spacing w:after="20"/>
      </w:pPr>
      <w:r>
        <w:rPr>
          <w:b/>
          <w:sz w:val="19"/>
        </w:rPr>
        <w:t>16. Sorveglianza sanitaria, suscettibilità e privacy</w:t>
      </w:r>
    </w:p>
    <w:p w14:paraId="55C204F0" w14:textId="77777777" w:rsidR="003C778C" w:rsidRDefault="00000000">
      <w:pPr>
        <w:pStyle w:val="Corpotesto"/>
        <w:spacing w:after="20"/>
      </w:pPr>
      <w:r>
        <w:rPr>
          <w:b/>
          <w:sz w:val="19"/>
        </w:rPr>
        <w:t>17. Coordinamento con appaltatori, flotte partner e punti di ritiro</w:t>
      </w:r>
    </w:p>
    <w:p w14:paraId="0F445F41" w14:textId="77777777" w:rsidR="003C778C" w:rsidRDefault="00000000">
      <w:pPr>
        <w:pStyle w:val="Corpotesto"/>
        <w:spacing w:after="20"/>
      </w:pPr>
      <w:r>
        <w:rPr>
          <w:b/>
          <w:sz w:val="19"/>
        </w:rPr>
        <w:t>18. Gestione emergenze e primo soccorso su strada</w:t>
      </w:r>
    </w:p>
    <w:p w14:paraId="4D0701F3" w14:textId="77777777" w:rsidR="003C778C" w:rsidRDefault="00000000">
      <w:pPr>
        <w:pStyle w:val="Corpotesto"/>
        <w:spacing w:after="20"/>
      </w:pPr>
      <w:r>
        <w:rPr>
          <w:b/>
          <w:sz w:val="19"/>
        </w:rPr>
        <w:t>19. Registrazioni, audit e miglioramento</w:t>
      </w:r>
    </w:p>
    <w:p w14:paraId="20E2B01B" w14:textId="77777777" w:rsidR="003C778C" w:rsidRDefault="00000000">
      <w:pPr>
        <w:pStyle w:val="Corpotesto"/>
        <w:spacing w:after="20"/>
      </w:pPr>
      <w:r>
        <w:rPr>
          <w:b/>
          <w:sz w:val="19"/>
        </w:rPr>
        <w:t>20. Allegati e checklist compilabili</w:t>
      </w:r>
    </w:p>
    <w:p w14:paraId="338AB3B5" w14:textId="77777777" w:rsidR="003C778C" w:rsidRDefault="00000000">
      <w:pPr>
        <w:pStyle w:val="Corpotesto"/>
        <w:spacing w:after="20"/>
        <w:ind w:left="215"/>
      </w:pPr>
      <w:r>
        <w:rPr>
          <w:sz w:val="17"/>
        </w:rPr>
        <w:t>Allegato A - Scheda anagrafica area/servizio di consegna</w:t>
      </w:r>
    </w:p>
    <w:p w14:paraId="6B1CED8F" w14:textId="77777777" w:rsidR="003C778C" w:rsidRDefault="00000000">
      <w:pPr>
        <w:pStyle w:val="Corpotesto"/>
        <w:spacing w:after="20"/>
        <w:ind w:left="215"/>
      </w:pPr>
      <w:r>
        <w:rPr>
          <w:sz w:val="17"/>
        </w:rPr>
        <w:t>Allegato B - Matrice mansioni, mezzi e rischio caldo</w:t>
      </w:r>
    </w:p>
    <w:p w14:paraId="4FD279BD" w14:textId="77777777" w:rsidR="003C778C" w:rsidRDefault="00000000">
      <w:pPr>
        <w:pStyle w:val="Corpotesto"/>
        <w:spacing w:after="20"/>
        <w:ind w:left="215"/>
      </w:pPr>
      <w:r>
        <w:rPr>
          <w:sz w:val="17"/>
        </w:rPr>
        <w:t>Allegato C - Checklist pre-stagionale azienda/piattaforma</w:t>
      </w:r>
    </w:p>
    <w:p w14:paraId="58952BFD" w14:textId="77777777" w:rsidR="003C778C" w:rsidRDefault="00000000">
      <w:pPr>
        <w:pStyle w:val="Corpotesto"/>
        <w:spacing w:after="20"/>
        <w:ind w:left="215"/>
      </w:pPr>
      <w:r>
        <w:rPr>
          <w:sz w:val="17"/>
        </w:rPr>
        <w:t>Allegato D - Checklist giornaliera pre-avvio servizio</w:t>
      </w:r>
    </w:p>
    <w:p w14:paraId="6DC56B10" w14:textId="77777777" w:rsidR="003C778C" w:rsidRDefault="00000000">
      <w:pPr>
        <w:pStyle w:val="Corpotesto"/>
        <w:spacing w:after="20"/>
        <w:ind w:left="215"/>
      </w:pPr>
      <w:r>
        <w:rPr>
          <w:sz w:val="17"/>
        </w:rPr>
        <w:t>Allegato E - Checklist dotazioni individuali rider/driver</w:t>
      </w:r>
    </w:p>
    <w:p w14:paraId="49A94311" w14:textId="77777777" w:rsidR="003C778C" w:rsidRDefault="00000000">
      <w:pPr>
        <w:pStyle w:val="Corpotesto"/>
        <w:spacing w:after="20"/>
        <w:ind w:left="215"/>
      </w:pPr>
      <w:r>
        <w:rPr>
          <w:sz w:val="17"/>
        </w:rPr>
        <w:t>Allegato F - Registro acqua, pause e hub di recupero</w:t>
      </w:r>
    </w:p>
    <w:p w14:paraId="7D7EBF8F" w14:textId="77777777" w:rsidR="003C778C" w:rsidRDefault="00000000">
      <w:pPr>
        <w:pStyle w:val="Corpotesto"/>
        <w:spacing w:after="20"/>
        <w:ind w:left="215"/>
      </w:pPr>
      <w:r>
        <w:rPr>
          <w:sz w:val="17"/>
        </w:rPr>
        <w:t>Allegato G - Mappa punti freschi e zone critiche urbane</w:t>
      </w:r>
    </w:p>
    <w:p w14:paraId="0287CFBB" w14:textId="77777777" w:rsidR="003C778C" w:rsidRDefault="00000000">
      <w:pPr>
        <w:pStyle w:val="Corpotesto"/>
        <w:spacing w:after="20"/>
        <w:ind w:left="215"/>
      </w:pPr>
      <w:r>
        <w:rPr>
          <w:sz w:val="17"/>
        </w:rPr>
        <w:t>Allegato H - Checklist gestione app/algoritmo in emergenza caldo</w:t>
      </w:r>
    </w:p>
    <w:p w14:paraId="2F38F94C" w14:textId="77777777" w:rsidR="003C778C" w:rsidRDefault="00000000">
      <w:pPr>
        <w:pStyle w:val="Corpotesto"/>
        <w:spacing w:after="20"/>
        <w:ind w:left="215"/>
      </w:pPr>
      <w:r>
        <w:rPr>
          <w:sz w:val="17"/>
        </w:rPr>
        <w:t>Allegato I - Scheda informativa lavoratori</w:t>
      </w:r>
    </w:p>
    <w:p w14:paraId="37C0B393" w14:textId="77777777" w:rsidR="003C778C" w:rsidRDefault="00000000">
      <w:pPr>
        <w:pStyle w:val="Corpotesto"/>
        <w:spacing w:after="20"/>
        <w:ind w:left="215"/>
      </w:pPr>
      <w:r>
        <w:rPr>
          <w:sz w:val="17"/>
        </w:rPr>
        <w:t>Allegato J - Procedura rapida di emergenza su strada</w:t>
      </w:r>
    </w:p>
    <w:p w14:paraId="76B5EC82" w14:textId="77777777" w:rsidR="003C778C" w:rsidRDefault="00000000">
      <w:pPr>
        <w:pStyle w:val="Corpotesto"/>
        <w:spacing w:after="20"/>
        <w:ind w:left="215"/>
      </w:pPr>
      <w:r>
        <w:rPr>
          <w:sz w:val="17"/>
        </w:rPr>
        <w:t>Allegato K - Modulo briefing e presa visione</w:t>
      </w:r>
    </w:p>
    <w:p w14:paraId="3C3F3CD3" w14:textId="77777777" w:rsidR="003C778C" w:rsidRDefault="00000000">
      <w:pPr>
        <w:pStyle w:val="Corpotesto"/>
        <w:spacing w:after="20"/>
        <w:ind w:left="215"/>
      </w:pPr>
      <w:r>
        <w:rPr>
          <w:sz w:val="17"/>
        </w:rPr>
        <w:t>Allegato L - Verifica partner, merchant e punti ritiro</w:t>
      </w:r>
    </w:p>
    <w:p w14:paraId="610D3F65" w14:textId="77777777" w:rsidR="003C778C" w:rsidRDefault="00000000">
      <w:pPr>
        <w:pStyle w:val="Corpotesto"/>
        <w:spacing w:after="20"/>
        <w:ind w:left="215"/>
      </w:pPr>
      <w:r>
        <w:rPr>
          <w:sz w:val="17"/>
        </w:rPr>
        <w:t>Allegato M - Modulo malore / near miss da caldo</w:t>
      </w:r>
    </w:p>
    <w:p w14:paraId="5445F03D" w14:textId="77777777" w:rsidR="003C778C" w:rsidRDefault="00000000">
      <w:pPr>
        <w:pStyle w:val="Corpotesto"/>
        <w:spacing w:after="20"/>
        <w:ind w:left="215"/>
      </w:pPr>
      <w:r>
        <w:rPr>
          <w:sz w:val="17"/>
        </w:rPr>
        <w:t>Allegato N - Testo tipo da integrare in DVR/DUVRI/contratti</w:t>
      </w:r>
    </w:p>
    <w:p w14:paraId="1A1E393E" w14:textId="77777777" w:rsidR="003C778C" w:rsidRDefault="00000000">
      <w:pPr>
        <w:pStyle w:val="Corpotesto"/>
        <w:spacing w:after="20"/>
        <w:ind w:left="215"/>
      </w:pPr>
      <w:r>
        <w:rPr>
          <w:sz w:val="17"/>
        </w:rPr>
        <w:t>Allegato O - Cartello / messaggio sintetico per app e hub</w:t>
      </w:r>
    </w:p>
    <w:p w14:paraId="1486B447" w14:textId="77777777" w:rsidR="003C778C" w:rsidRDefault="00000000">
      <w:r>
        <w:br w:type="page"/>
      </w:r>
    </w:p>
    <w:p w14:paraId="0EBEB67A" w14:textId="77777777" w:rsidR="003C778C" w:rsidRDefault="00000000">
      <w:pPr>
        <w:pStyle w:val="Titolo1"/>
      </w:pPr>
      <w:r>
        <w:rPr>
          <w:rFonts w:ascii="Arial" w:hAnsi="Arial"/>
        </w:rPr>
        <w:t>1. Scopo e campo di applicazione</w:t>
      </w:r>
    </w:p>
    <w:p w14:paraId="456B2004" w14:textId="77777777" w:rsidR="003C778C" w:rsidRDefault="00000000">
      <w:pPr>
        <w:pStyle w:val="Corpotesto"/>
        <w:spacing w:after="100" w:line="252" w:lineRule="auto"/>
      </w:pPr>
      <w:r>
        <w:t>La presente procedura definisce criteri e modalità operative per prevenire gli effetti del caldo sulla salute e sicurezza di rider, ciclofattorini, driver, corrieri urbani e addetti alle consegne impegnati in attività di consegna su strada, in ambito urbano e suburbano, con o senza utilizzo di piattaforme digitali.</w:t>
      </w:r>
    </w:p>
    <w:p w14:paraId="39B80E0C" w14:textId="77777777" w:rsidR="003C778C" w:rsidRDefault="00000000">
      <w:pPr>
        <w:pStyle w:val="Corpotesto"/>
        <w:spacing w:after="100" w:line="252" w:lineRule="auto"/>
      </w:pPr>
      <w:r>
        <w:t>La procedura si applica alle attività svolte da personale dipendente, collaboratori, lavoratori etero-organizzati, lavoratori autonomi coordinati tramite piattaforme digitali, personale di appaltatori, cooperative, flotte partner e terzisti, nei limiti e secondo l’inquadramento giuridico applicabile. In tutti i casi la procedura definisce uno standard minimo di prevenzione da adottare nei servizi organizzati, coordinati o commissionati dall’azienda/piattaforma.</w:t>
      </w:r>
    </w:p>
    <w:p w14:paraId="64FFBEF8" w14:textId="77777777" w:rsidR="003C778C" w:rsidRDefault="00000000">
      <w:pPr>
        <w:pStyle w:val="Titolo2"/>
      </w:pPr>
      <w:r>
        <w:rPr>
          <w:rFonts w:ascii="Arial" w:hAnsi="Arial"/>
        </w:rPr>
        <w:t>1.1 Attività incluse</w:t>
      </w:r>
    </w:p>
    <w:p w14:paraId="424E1D6A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consegna pasti, bevande e spesa a domicilio;</w:t>
      </w:r>
    </w:p>
    <w:p w14:paraId="49CB45DF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consegna pacchi, documenti, farmaci, prodotti e-commerce e piccoli colli;</w:t>
      </w:r>
    </w:p>
    <w:p w14:paraId="1644581A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servizi di ultimo miglio con bicicletta, e-bike, cargo-bike, monopattino, scooter, motociclo, auto, furgone o a piedi;</w:t>
      </w:r>
    </w:p>
    <w:p w14:paraId="56F499FC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attività di ritiro presso ristoranti, dark kitchen, negozi, farmacie, hub, locker e magazzini;</w:t>
      </w:r>
    </w:p>
    <w:p w14:paraId="00C44FC3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movimentazione manuale di borse termiche, zaini, contenitori, cassette, pacchi e carrellini;</w:t>
      </w:r>
    </w:p>
    <w:p w14:paraId="06349EF2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attività di attesa, smistamento e ripartenza presso hub, punti di raccolta, aree pick-up e merchant;</w:t>
      </w:r>
    </w:p>
    <w:p w14:paraId="2BC258BF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servizi svolti in appalto, subappalto, franchising, cooperative, flotte partner o tramite piattaforme digitali.</w:t>
      </w:r>
    </w:p>
    <w:p w14:paraId="59D36A84" w14:textId="77777777" w:rsidR="003C778C" w:rsidRDefault="00000000">
      <w:pPr>
        <w:pStyle w:val="Titolo2"/>
      </w:pPr>
      <w:r>
        <w:rPr>
          <w:rFonts w:ascii="Arial" w:hAnsi="Arial"/>
        </w:rPr>
        <w:t>1.2 Rischi interagenti non sostituiti dalla procedura</w:t>
      </w:r>
    </w:p>
    <w:p w14:paraId="1EAA1D50" w14:textId="77777777" w:rsidR="003C778C" w:rsidRDefault="00000000">
      <w:pPr>
        <w:pStyle w:val="Corpotesto"/>
        <w:spacing w:after="100" w:line="252" w:lineRule="auto"/>
      </w:pPr>
      <w:r>
        <w:t>La procedura non disciplina integralmente rischio stradale, manutenzione mezzi, sicurezza alimentare, movimentazione manuale carichi, aggressioni, rapine, rischio elettrico da batterie, lavoro notturno, stress lavoro-correlato e tutela dei dati. Tali aspetti devono essere valutati con documenti dedicati. La presente procedura li considera quando interagiscono con il rischio caldo, ad esempio perché affaticamento e disidratazione aumentano il rischio di caduta, investimento, errore di guida o perdita di lucidità.</w:t>
      </w:r>
    </w:p>
    <w:p w14:paraId="7F334FA3" w14:textId="77777777" w:rsidR="003C778C" w:rsidRDefault="00000000">
      <w:pPr>
        <w:pStyle w:val="Titolo1"/>
      </w:pPr>
      <w:r>
        <w:rPr>
          <w:rFonts w:ascii="Arial" w:hAnsi="Arial"/>
        </w:rPr>
        <w:t>2. Riferimenti normativi, tecnici e documentali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804"/>
      </w:tblGrid>
      <w:tr w:rsidR="003C778C" w14:paraId="08D27710" w14:textId="77777777">
        <w:trPr>
          <w:cantSplit/>
          <w:tblHeader/>
          <w:jc w:val="center"/>
        </w:trPr>
        <w:tc>
          <w:tcPr>
            <w:tcW w:w="3118" w:type="dxa"/>
            <w:shd w:val="clear" w:color="auto" w:fill="1F4E79"/>
            <w:vAlign w:val="center"/>
          </w:tcPr>
          <w:p w14:paraId="6E832EA7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Riferimento</w:t>
            </w:r>
          </w:p>
        </w:tc>
        <w:tc>
          <w:tcPr>
            <w:tcW w:w="6804" w:type="dxa"/>
            <w:shd w:val="clear" w:color="auto" w:fill="1F4E79"/>
            <w:vAlign w:val="center"/>
          </w:tcPr>
          <w:p w14:paraId="39A1A20C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Utilizzo nella procedura</w:t>
            </w:r>
          </w:p>
        </w:tc>
      </w:tr>
      <w:tr w:rsidR="003C778C" w14:paraId="721C5BDB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0D2E45FB" w14:textId="77777777" w:rsidR="003C778C" w:rsidRDefault="00000000">
            <w:r>
              <w:rPr>
                <w:sz w:val="14"/>
              </w:rPr>
              <w:t>D.Lgs. 81/2008 e s.m.i.</w:t>
            </w:r>
          </w:p>
        </w:tc>
        <w:tc>
          <w:tcPr>
            <w:tcW w:w="6804" w:type="dxa"/>
            <w:vAlign w:val="center"/>
          </w:tcPr>
          <w:p w14:paraId="433F6542" w14:textId="77777777" w:rsidR="003C778C" w:rsidRDefault="00000000">
            <w:r>
              <w:rPr>
                <w:sz w:val="14"/>
              </w:rPr>
              <w:t>Obbligo di valutare tutti i rischi per salute e sicurezza, compresi microclima, organizzazione del lavoro, lavoratori esposti a rischi particolari e misure di prevenzione/protezione.</w:t>
            </w:r>
          </w:p>
        </w:tc>
      </w:tr>
      <w:tr w:rsidR="003C778C" w14:paraId="27294A41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44FCDA51" w14:textId="77777777" w:rsidR="003C778C" w:rsidRDefault="00000000">
            <w:r>
              <w:rPr>
                <w:sz w:val="14"/>
              </w:rPr>
              <w:t>Titolo VIII - Agenti fisici</w:t>
            </w:r>
          </w:p>
        </w:tc>
        <w:tc>
          <w:tcPr>
            <w:tcW w:w="6804" w:type="dxa"/>
            <w:vAlign w:val="center"/>
          </w:tcPr>
          <w:p w14:paraId="335035B6" w14:textId="77777777" w:rsidR="003C778C" w:rsidRDefault="00000000">
            <w:r>
              <w:rPr>
                <w:sz w:val="14"/>
              </w:rPr>
              <w:t>Microclima come agente fisico da considerare nella valutazione; definizione di misure tecniche, organizzative e procedurali.</w:t>
            </w:r>
          </w:p>
        </w:tc>
      </w:tr>
      <w:tr w:rsidR="003C778C" w14:paraId="6C579B18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76126FDC" w14:textId="77777777" w:rsidR="003C778C" w:rsidRDefault="00000000">
            <w:r>
              <w:rPr>
                <w:sz w:val="14"/>
              </w:rPr>
              <w:t>D.Lgs. 81/2015, art. 2 e Capo V-bis</w:t>
            </w:r>
          </w:p>
        </w:tc>
        <w:tc>
          <w:tcPr>
            <w:tcW w:w="6804" w:type="dxa"/>
            <w:vAlign w:val="center"/>
          </w:tcPr>
          <w:p w14:paraId="3C5A395E" w14:textId="77777777" w:rsidR="003C778C" w:rsidRDefault="00000000">
            <w:r>
              <w:rPr>
                <w:sz w:val="14"/>
              </w:rPr>
              <w:t>Tutele differenziate per lavoro tramite piattaforme digitali e ciclofattorini, in base al concreto inquadramento del rapporto.</w:t>
            </w:r>
          </w:p>
        </w:tc>
      </w:tr>
      <w:tr w:rsidR="003C778C" w14:paraId="11FC8199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77E5E0A6" w14:textId="77777777" w:rsidR="003C778C" w:rsidRDefault="00000000">
            <w:r>
              <w:rPr>
                <w:sz w:val="14"/>
              </w:rPr>
              <w:t>Ministero del Lavoro - tutela lavoro tramite piattaforme digitali</w:t>
            </w:r>
          </w:p>
        </w:tc>
        <w:tc>
          <w:tcPr>
            <w:tcW w:w="6804" w:type="dxa"/>
            <w:vAlign w:val="center"/>
          </w:tcPr>
          <w:p w14:paraId="48E8471A" w14:textId="77777777" w:rsidR="003C778C" w:rsidRDefault="00000000">
            <w:r>
              <w:rPr>
                <w:sz w:val="14"/>
              </w:rPr>
              <w:t>Quadro interpretativo sulle tutele dei riders, etero-organizzazione, lavoro autonomo e subordinazione.</w:t>
            </w:r>
          </w:p>
        </w:tc>
      </w:tr>
      <w:tr w:rsidR="003C778C" w14:paraId="63BB9F81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1F047332" w14:textId="77777777" w:rsidR="003C778C" w:rsidRDefault="00000000">
            <w:r>
              <w:rPr>
                <w:sz w:val="14"/>
              </w:rPr>
              <w:t>Ministero della Salute - bollettini ondate di calore</w:t>
            </w:r>
          </w:p>
        </w:tc>
        <w:tc>
          <w:tcPr>
            <w:tcW w:w="6804" w:type="dxa"/>
            <w:vAlign w:val="center"/>
          </w:tcPr>
          <w:p w14:paraId="08C409E1" w14:textId="77777777" w:rsidR="003C778C" w:rsidRDefault="00000000">
            <w:r>
              <w:rPr>
                <w:sz w:val="14"/>
              </w:rPr>
              <w:t>Livelli di rischio caldo 0, 1, 2 e 3 e raccomandazioni generali per limitare esposizione, idratazione e tutela delle persone vulnerabili.</w:t>
            </w:r>
          </w:p>
        </w:tc>
      </w:tr>
      <w:tr w:rsidR="003C778C" w14:paraId="5C5DC775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2FE2FC7E" w14:textId="77777777" w:rsidR="003C778C" w:rsidRDefault="00000000">
            <w:r>
              <w:rPr>
                <w:sz w:val="14"/>
              </w:rPr>
              <w:t>Protocollo quadro emergenze climatiche negli ambienti di lavoro, 2 luglio 2025</w:t>
            </w:r>
          </w:p>
        </w:tc>
        <w:tc>
          <w:tcPr>
            <w:tcW w:w="6804" w:type="dxa"/>
            <w:vAlign w:val="center"/>
          </w:tcPr>
          <w:p w14:paraId="31FD4571" w14:textId="77777777" w:rsidR="003C778C" w:rsidRDefault="00000000">
            <w:r>
              <w:rPr>
                <w:sz w:val="14"/>
              </w:rPr>
              <w:t>Buone pratiche: monitoraggio meteo, valutazione del rischio, formazione, sorveglianza sanitaria, DPI, riorganizzazione turni e misure di protezione.</w:t>
            </w:r>
          </w:p>
        </w:tc>
      </w:tr>
      <w:tr w:rsidR="003C778C" w14:paraId="11D38B2D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14B9B151" w14:textId="77777777" w:rsidR="003C778C" w:rsidRDefault="00000000">
            <w:r>
              <w:rPr>
                <w:sz w:val="14"/>
              </w:rPr>
              <w:t>Worklimate / Portale Agenti Fisici</w:t>
            </w:r>
          </w:p>
        </w:tc>
        <w:tc>
          <w:tcPr>
            <w:tcW w:w="6804" w:type="dxa"/>
            <w:vAlign w:val="center"/>
          </w:tcPr>
          <w:p w14:paraId="32D433CA" w14:textId="77777777" w:rsidR="003C778C" w:rsidRDefault="00000000">
            <w:r>
              <w:rPr>
                <w:sz w:val="14"/>
              </w:rPr>
              <w:t>Piattaforma previsionale di allerta per prevenzione del rischio caldo nei lavoratori, con scenari di esposizione e strumenti a supporto di datori di lavoro e figure della prevenzione.</w:t>
            </w:r>
          </w:p>
        </w:tc>
      </w:tr>
      <w:tr w:rsidR="003C778C" w14:paraId="0F89E985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7B8EF910" w14:textId="77777777" w:rsidR="003C778C" w:rsidRDefault="00000000">
            <w:r>
              <w:rPr>
                <w:sz w:val="14"/>
              </w:rPr>
              <w:t>Codice della Strada e procedure di flotta</w:t>
            </w:r>
          </w:p>
        </w:tc>
        <w:tc>
          <w:tcPr>
            <w:tcW w:w="6804" w:type="dxa"/>
            <w:vAlign w:val="center"/>
          </w:tcPr>
          <w:p w14:paraId="36F5D219" w14:textId="77777777" w:rsidR="003C778C" w:rsidRDefault="00000000">
            <w:r>
              <w:rPr>
                <w:sz w:val="14"/>
              </w:rPr>
              <w:t>Regole di circolazione, uso sicuro del mezzo, manutenzione, dispositivi obbligatori, gestione sinistri e comportamenti di guida sicura.</w:t>
            </w:r>
          </w:p>
        </w:tc>
      </w:tr>
      <w:tr w:rsidR="003C778C" w14:paraId="17E69C0E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38D03E07" w14:textId="77777777" w:rsidR="003C778C" w:rsidRDefault="00000000">
            <w:r>
              <w:rPr>
                <w:sz w:val="14"/>
              </w:rPr>
              <w:t>Documenti aziendali</w:t>
            </w:r>
          </w:p>
        </w:tc>
        <w:tc>
          <w:tcPr>
            <w:tcW w:w="6804" w:type="dxa"/>
            <w:vAlign w:val="center"/>
          </w:tcPr>
          <w:p w14:paraId="27E85A8D" w14:textId="77777777" w:rsidR="003C778C" w:rsidRDefault="00000000">
            <w:r>
              <w:rPr>
                <w:sz w:val="14"/>
              </w:rPr>
              <w:t>DVR, DUVRI, procedure hub, procedure app/dispatch, istruzioni mezzi, contratti con flotte partner/merchant, piano di emergenza e primo soccorso.</w:t>
            </w:r>
          </w:p>
        </w:tc>
      </w:tr>
    </w:tbl>
    <w:p w14:paraId="04FD8DD8" w14:textId="77777777" w:rsidR="003C778C" w:rsidRDefault="003C778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C778C" w14:paraId="3CAA1000" w14:textId="77777777">
        <w:trPr>
          <w:jc w:val="center"/>
        </w:trPr>
        <w:tc>
          <w:tcPr>
            <w:tcW w:w="10319" w:type="dxa"/>
            <w:tcBorders>
              <w:top w:val="single" w:sz="8" w:space="0" w:color="F4B183"/>
              <w:left w:val="single" w:sz="8" w:space="0" w:color="F4B183"/>
              <w:bottom w:val="single" w:sz="8" w:space="0" w:color="F4B183"/>
              <w:right w:val="single" w:sz="8" w:space="0" w:color="F4B183"/>
            </w:tcBorders>
            <w:shd w:val="clear" w:color="auto" w:fill="FCE4D6"/>
          </w:tcPr>
          <w:p w14:paraId="0E375942" w14:textId="77777777" w:rsidR="003C778C" w:rsidRDefault="00000000">
            <w:pPr>
              <w:spacing w:after="40"/>
            </w:pPr>
            <w:r>
              <w:rPr>
                <w:b/>
                <w:sz w:val="19"/>
              </w:rPr>
              <w:t>Avvertenza documentale</w:t>
            </w:r>
          </w:p>
          <w:p w14:paraId="7C67FEE2" w14:textId="77777777" w:rsidR="003C778C" w:rsidRDefault="00000000">
            <w:pPr>
              <w:spacing w:after="0" w:line="240" w:lineRule="auto"/>
            </w:pPr>
            <w:r>
              <w:rPr>
                <w:sz w:val="18"/>
              </w:rPr>
              <w:t>Prima dell’adozione aziendale verificare aggiornamenti normativi, eventuali ordinanze regionali/comunali che limitano il lavoro nelle fasce calde, accordi collettivi, istruzioni delle Autorità sanitarie e indicazioni del Medico Competente. Per i rider tramite piattaforma verificare il concreto inquadramento del rapporto e gli obblighi applicabili al committente/piattaforma.</w:t>
            </w:r>
          </w:p>
        </w:tc>
      </w:tr>
    </w:tbl>
    <w:p w14:paraId="6334990E" w14:textId="77777777" w:rsidR="003C778C" w:rsidRDefault="003C778C"/>
    <w:p w14:paraId="73E08BBE" w14:textId="77777777" w:rsidR="003C778C" w:rsidRDefault="00000000">
      <w:pPr>
        <w:pStyle w:val="Titolo1"/>
      </w:pPr>
      <w:r>
        <w:rPr>
          <w:rFonts w:ascii="Arial" w:hAnsi="Arial"/>
        </w:rPr>
        <w:t>3. Definizioni operative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7314"/>
      </w:tblGrid>
      <w:tr w:rsidR="003C778C" w14:paraId="504EE571" w14:textId="77777777">
        <w:trPr>
          <w:cantSplit/>
          <w:tblHeader/>
          <w:jc w:val="center"/>
        </w:trPr>
        <w:tc>
          <w:tcPr>
            <w:tcW w:w="2608" w:type="dxa"/>
            <w:shd w:val="clear" w:color="auto" w:fill="1F4E79"/>
            <w:vAlign w:val="center"/>
          </w:tcPr>
          <w:p w14:paraId="085DFA2D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Termine</w:t>
            </w:r>
          </w:p>
        </w:tc>
        <w:tc>
          <w:tcPr>
            <w:tcW w:w="7314" w:type="dxa"/>
            <w:shd w:val="clear" w:color="auto" w:fill="1F4E79"/>
            <w:vAlign w:val="center"/>
          </w:tcPr>
          <w:p w14:paraId="18535775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Definizione</w:t>
            </w:r>
          </w:p>
        </w:tc>
      </w:tr>
      <w:tr w:rsidR="003C778C" w14:paraId="7114FDC9" w14:textId="77777777">
        <w:trPr>
          <w:cantSplit/>
          <w:jc w:val="center"/>
        </w:trPr>
        <w:tc>
          <w:tcPr>
            <w:tcW w:w="2608" w:type="dxa"/>
            <w:vAlign w:val="center"/>
          </w:tcPr>
          <w:p w14:paraId="7DC4F3E4" w14:textId="77777777" w:rsidR="003C778C" w:rsidRDefault="00000000">
            <w:r>
              <w:rPr>
                <w:sz w:val="15"/>
              </w:rPr>
              <w:t>Rider / ciclofattorino</w:t>
            </w:r>
          </w:p>
        </w:tc>
        <w:tc>
          <w:tcPr>
            <w:tcW w:w="7314" w:type="dxa"/>
            <w:vAlign w:val="center"/>
          </w:tcPr>
          <w:p w14:paraId="07CD7BDA" w14:textId="77777777" w:rsidR="003C778C" w:rsidRDefault="00000000">
            <w:r>
              <w:rPr>
                <w:sz w:val="15"/>
              </w:rPr>
              <w:t>Lavoratore che effettua consegne, generalmente in ambito urbano, con bicicletta, e-bike, scooter, motociclo o altro mezzo leggero, anche tramite piattaforma digitale.</w:t>
            </w:r>
          </w:p>
        </w:tc>
      </w:tr>
      <w:tr w:rsidR="003C778C" w14:paraId="17DC34B8" w14:textId="77777777">
        <w:trPr>
          <w:cantSplit/>
          <w:jc w:val="center"/>
        </w:trPr>
        <w:tc>
          <w:tcPr>
            <w:tcW w:w="2608" w:type="dxa"/>
            <w:vAlign w:val="center"/>
          </w:tcPr>
          <w:p w14:paraId="4D58EC93" w14:textId="77777777" w:rsidR="003C778C" w:rsidRDefault="00000000">
            <w:r>
              <w:rPr>
                <w:sz w:val="15"/>
              </w:rPr>
              <w:t>Addetto alle consegne / driver</w:t>
            </w:r>
          </w:p>
        </w:tc>
        <w:tc>
          <w:tcPr>
            <w:tcW w:w="7314" w:type="dxa"/>
            <w:vAlign w:val="center"/>
          </w:tcPr>
          <w:p w14:paraId="6778943F" w14:textId="77777777" w:rsidR="003C778C" w:rsidRDefault="00000000">
            <w:r>
              <w:rPr>
                <w:sz w:val="15"/>
              </w:rPr>
              <w:t>Lavoratore che effettua consegne con auto, furgone, cargo-bike, veicolo aziendale o mezzo proprio autorizzato.</w:t>
            </w:r>
          </w:p>
        </w:tc>
      </w:tr>
      <w:tr w:rsidR="003C778C" w14:paraId="1C6BAC0A" w14:textId="77777777">
        <w:trPr>
          <w:cantSplit/>
          <w:jc w:val="center"/>
        </w:trPr>
        <w:tc>
          <w:tcPr>
            <w:tcW w:w="2608" w:type="dxa"/>
            <w:vAlign w:val="center"/>
          </w:tcPr>
          <w:p w14:paraId="75DF25AC" w14:textId="77777777" w:rsidR="003C778C" w:rsidRDefault="00000000">
            <w:r>
              <w:rPr>
                <w:sz w:val="15"/>
              </w:rPr>
              <w:t>Hub / punto di recupero</w:t>
            </w:r>
          </w:p>
        </w:tc>
        <w:tc>
          <w:tcPr>
            <w:tcW w:w="7314" w:type="dxa"/>
            <w:vAlign w:val="center"/>
          </w:tcPr>
          <w:p w14:paraId="0CB5257C" w14:textId="77777777" w:rsidR="003C778C" w:rsidRDefault="00000000">
            <w:r>
              <w:rPr>
                <w:sz w:val="15"/>
              </w:rPr>
              <w:t>Locale, sede, magazzino, partner commerciale o luogo individuato per pausa, acqua, ombra, climatizzazione, bagno e comunicazioni di emergenza.</w:t>
            </w:r>
          </w:p>
        </w:tc>
      </w:tr>
      <w:tr w:rsidR="003C778C" w14:paraId="6D0226B8" w14:textId="77777777">
        <w:trPr>
          <w:cantSplit/>
          <w:jc w:val="center"/>
        </w:trPr>
        <w:tc>
          <w:tcPr>
            <w:tcW w:w="2608" w:type="dxa"/>
            <w:vAlign w:val="center"/>
          </w:tcPr>
          <w:p w14:paraId="69B3B2A1" w14:textId="77777777" w:rsidR="003C778C" w:rsidRDefault="00000000">
            <w:r>
              <w:rPr>
                <w:sz w:val="15"/>
              </w:rPr>
              <w:t>Stress da calore</w:t>
            </w:r>
          </w:p>
        </w:tc>
        <w:tc>
          <w:tcPr>
            <w:tcW w:w="7314" w:type="dxa"/>
            <w:vAlign w:val="center"/>
          </w:tcPr>
          <w:p w14:paraId="2DD8B0C4" w14:textId="77777777" w:rsidR="003C778C" w:rsidRDefault="00000000">
            <w:r>
              <w:rPr>
                <w:sz w:val="15"/>
              </w:rPr>
              <w:t>Condizione in cui l’organismo non riesce a disperdere adeguatamente il calore prodotto dallo sforzo e assorbito dall’ambiente.</w:t>
            </w:r>
          </w:p>
        </w:tc>
      </w:tr>
      <w:tr w:rsidR="003C778C" w14:paraId="191ECA67" w14:textId="77777777">
        <w:trPr>
          <w:cantSplit/>
          <w:jc w:val="center"/>
        </w:trPr>
        <w:tc>
          <w:tcPr>
            <w:tcW w:w="2608" w:type="dxa"/>
            <w:vAlign w:val="center"/>
          </w:tcPr>
          <w:p w14:paraId="069440AE" w14:textId="77777777" w:rsidR="003C778C" w:rsidRDefault="00000000">
            <w:r>
              <w:rPr>
                <w:sz w:val="15"/>
              </w:rPr>
              <w:t>Colpo di calore</w:t>
            </w:r>
          </w:p>
        </w:tc>
        <w:tc>
          <w:tcPr>
            <w:tcW w:w="7314" w:type="dxa"/>
            <w:vAlign w:val="center"/>
          </w:tcPr>
          <w:p w14:paraId="008212FB" w14:textId="77777777" w:rsidR="003C778C" w:rsidRDefault="00000000">
            <w:r>
              <w:rPr>
                <w:sz w:val="15"/>
              </w:rPr>
              <w:t>Emergenza sanitaria con possibile confusione, alterazione neurologica, svenimento o perdita di coscienza; richiede chiamata immediata al 112/118 e raffreddamento.</w:t>
            </w:r>
          </w:p>
        </w:tc>
      </w:tr>
      <w:tr w:rsidR="003C778C" w14:paraId="49EFC903" w14:textId="77777777">
        <w:trPr>
          <w:cantSplit/>
          <w:jc w:val="center"/>
        </w:trPr>
        <w:tc>
          <w:tcPr>
            <w:tcW w:w="2608" w:type="dxa"/>
            <w:vAlign w:val="center"/>
          </w:tcPr>
          <w:p w14:paraId="4D479321" w14:textId="77777777" w:rsidR="003C778C" w:rsidRDefault="00000000">
            <w:r>
              <w:rPr>
                <w:sz w:val="15"/>
              </w:rPr>
              <w:t>Acclimatazione</w:t>
            </w:r>
          </w:p>
        </w:tc>
        <w:tc>
          <w:tcPr>
            <w:tcW w:w="7314" w:type="dxa"/>
            <w:vAlign w:val="center"/>
          </w:tcPr>
          <w:p w14:paraId="4DE449CB" w14:textId="77777777" w:rsidR="003C778C" w:rsidRDefault="00000000">
            <w:r>
              <w:rPr>
                <w:sz w:val="15"/>
              </w:rPr>
              <w:t>Adattamento progressivo al caldo, particolarmente importante per nuovi rider, rientri dopo assenza e lavoratori che aumentano bruscamente le ore di servizio.</w:t>
            </w:r>
          </w:p>
        </w:tc>
      </w:tr>
      <w:tr w:rsidR="003C778C" w14:paraId="5A80CC45" w14:textId="77777777">
        <w:trPr>
          <w:cantSplit/>
          <w:jc w:val="center"/>
        </w:trPr>
        <w:tc>
          <w:tcPr>
            <w:tcW w:w="2608" w:type="dxa"/>
            <w:vAlign w:val="center"/>
          </w:tcPr>
          <w:p w14:paraId="0EFF50E2" w14:textId="77777777" w:rsidR="003C778C" w:rsidRDefault="00000000">
            <w:r>
              <w:rPr>
                <w:sz w:val="15"/>
              </w:rPr>
              <w:t>Livello operativo caldo R0-R3</w:t>
            </w:r>
          </w:p>
        </w:tc>
        <w:tc>
          <w:tcPr>
            <w:tcW w:w="7314" w:type="dxa"/>
            <w:vAlign w:val="center"/>
          </w:tcPr>
          <w:p w14:paraId="73CEAAF1" w14:textId="77777777" w:rsidR="003C778C" w:rsidRDefault="00000000">
            <w:r>
              <w:rPr>
                <w:sz w:val="15"/>
              </w:rPr>
              <w:t>Classificazione aziendale giornaliera che traduce bollettini, previsioni e condizioni reali in misure operative per turni, app, consegne, pause e limitazioni.</w:t>
            </w:r>
          </w:p>
        </w:tc>
      </w:tr>
      <w:tr w:rsidR="003C778C" w14:paraId="5658578A" w14:textId="77777777">
        <w:trPr>
          <w:cantSplit/>
          <w:jc w:val="center"/>
        </w:trPr>
        <w:tc>
          <w:tcPr>
            <w:tcW w:w="2608" w:type="dxa"/>
            <w:vAlign w:val="center"/>
          </w:tcPr>
          <w:p w14:paraId="1A29627D" w14:textId="77777777" w:rsidR="003C778C" w:rsidRDefault="00000000">
            <w:r>
              <w:rPr>
                <w:sz w:val="15"/>
              </w:rPr>
              <w:t>No penalty heat stop</w:t>
            </w:r>
          </w:p>
        </w:tc>
        <w:tc>
          <w:tcPr>
            <w:tcW w:w="7314" w:type="dxa"/>
            <w:vAlign w:val="center"/>
          </w:tcPr>
          <w:p w14:paraId="40B40CB5" w14:textId="77777777" w:rsidR="003C778C" w:rsidRDefault="00000000">
            <w:r>
              <w:rPr>
                <w:sz w:val="15"/>
              </w:rPr>
              <w:t>Regola aziendale secondo cui la sospensione o il rifiuto di una consegna per sintomi o rischio caldo non produce penalizzazioni, ranking negativo o perdita di priorità.</w:t>
            </w:r>
          </w:p>
        </w:tc>
      </w:tr>
    </w:tbl>
    <w:p w14:paraId="16233688" w14:textId="77777777" w:rsidR="003C778C" w:rsidRDefault="003C778C"/>
    <w:p w14:paraId="5FEFBA60" w14:textId="77777777" w:rsidR="003C778C" w:rsidRDefault="00000000">
      <w:pPr>
        <w:pStyle w:val="Titolo1"/>
      </w:pPr>
      <w:r>
        <w:rPr>
          <w:rFonts w:ascii="Arial" w:hAnsi="Arial"/>
        </w:rPr>
        <w:t>4. Ruoli e responsabilità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257"/>
      </w:tblGrid>
      <w:tr w:rsidR="003C778C" w14:paraId="4BB19E4A" w14:textId="77777777">
        <w:trPr>
          <w:cantSplit/>
          <w:tblHeader/>
          <w:jc w:val="center"/>
        </w:trPr>
        <w:tc>
          <w:tcPr>
            <w:tcW w:w="2664" w:type="dxa"/>
            <w:shd w:val="clear" w:color="auto" w:fill="1F4E79"/>
            <w:vAlign w:val="center"/>
          </w:tcPr>
          <w:p w14:paraId="0ACDCCD8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Ruolo</w:t>
            </w:r>
          </w:p>
        </w:tc>
        <w:tc>
          <w:tcPr>
            <w:tcW w:w="7257" w:type="dxa"/>
            <w:shd w:val="clear" w:color="auto" w:fill="1F4E79"/>
            <w:vAlign w:val="center"/>
          </w:tcPr>
          <w:p w14:paraId="14383763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Responsabilità operative</w:t>
            </w:r>
          </w:p>
        </w:tc>
      </w:tr>
      <w:tr w:rsidR="003C778C" w14:paraId="67182FE9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7812681A" w14:textId="77777777" w:rsidR="003C778C" w:rsidRDefault="00000000">
            <w:r>
              <w:rPr>
                <w:sz w:val="14"/>
              </w:rPr>
              <w:t>Datore di Lavoro / Committente / Piattaforma</w:t>
            </w:r>
          </w:p>
        </w:tc>
        <w:tc>
          <w:tcPr>
            <w:tcW w:w="7257" w:type="dxa"/>
            <w:vAlign w:val="center"/>
          </w:tcPr>
          <w:p w14:paraId="7530AADF" w14:textId="77777777" w:rsidR="003C778C" w:rsidRDefault="00000000">
            <w:r>
              <w:rPr>
                <w:sz w:val="14"/>
              </w:rPr>
              <w:t>Valuta il rischio caldo, approva procedura, assicura misure tecniche e organizzative, integra app e dispatch, garantisce informazione, acqua, pause, hub, procedure di emergenza e assenza di penalizzazioni per stop motivati da caldo.</w:t>
            </w:r>
          </w:p>
        </w:tc>
      </w:tr>
      <w:tr w:rsidR="003C778C" w14:paraId="7A4FC6DD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25F2E413" w14:textId="77777777" w:rsidR="003C778C" w:rsidRDefault="00000000">
            <w:r>
              <w:rPr>
                <w:sz w:val="14"/>
              </w:rPr>
              <w:t>Responsabile operations / city manager</w:t>
            </w:r>
          </w:p>
        </w:tc>
        <w:tc>
          <w:tcPr>
            <w:tcW w:w="7257" w:type="dxa"/>
            <w:vAlign w:val="center"/>
          </w:tcPr>
          <w:p w14:paraId="72246BFD" w14:textId="77777777" w:rsidR="003C778C" w:rsidRDefault="00000000">
            <w:r>
              <w:rPr>
                <w:sz w:val="14"/>
              </w:rPr>
              <w:t>Programma slot, zone, distanze e volumi; attiva livelli R0-R3; riduce consegne nelle fasce critiche; coordina hub, partner, merchant e flotte; monitora eventi e reclami.</w:t>
            </w:r>
          </w:p>
        </w:tc>
      </w:tr>
      <w:tr w:rsidR="003C778C" w14:paraId="3919B4D8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618CF329" w14:textId="77777777" w:rsidR="003C778C" w:rsidRDefault="00000000">
            <w:r>
              <w:rPr>
                <w:sz w:val="14"/>
              </w:rPr>
              <w:t>RSPP/ASPP</w:t>
            </w:r>
          </w:p>
        </w:tc>
        <w:tc>
          <w:tcPr>
            <w:tcW w:w="7257" w:type="dxa"/>
            <w:vAlign w:val="center"/>
          </w:tcPr>
          <w:p w14:paraId="775954DE" w14:textId="77777777" w:rsidR="003C778C" w:rsidRDefault="00000000">
            <w:r>
              <w:rPr>
                <w:sz w:val="14"/>
              </w:rPr>
              <w:t>Supporta valutazione del rischio, definizione misure, formazione, checklist, audit, registrazioni, gestione appalti e aggiornamento documentale.</w:t>
            </w:r>
          </w:p>
        </w:tc>
      </w:tr>
      <w:tr w:rsidR="003C778C" w14:paraId="6BAED1B8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2A3BA766" w14:textId="77777777" w:rsidR="003C778C" w:rsidRDefault="00000000">
            <w:r>
              <w:rPr>
                <w:sz w:val="14"/>
              </w:rPr>
              <w:t>Medico Competente, se nominato</w:t>
            </w:r>
          </w:p>
        </w:tc>
        <w:tc>
          <w:tcPr>
            <w:tcW w:w="7257" w:type="dxa"/>
            <w:vAlign w:val="center"/>
          </w:tcPr>
          <w:p w14:paraId="4D91C13B" w14:textId="77777777" w:rsidR="003C778C" w:rsidRDefault="00000000">
            <w:r>
              <w:rPr>
                <w:sz w:val="14"/>
              </w:rPr>
              <w:t>Collabora alla valutazione, individua criteri per lavoratori suscettibili, acclimatazione, idratazione, reintegro e gestione di sintomi o precedenti disturbi da calore.</w:t>
            </w:r>
          </w:p>
        </w:tc>
      </w:tr>
      <w:tr w:rsidR="003C778C" w14:paraId="65265C4B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2CB05F27" w14:textId="77777777" w:rsidR="003C778C" w:rsidRDefault="00000000">
            <w:r>
              <w:rPr>
                <w:sz w:val="14"/>
              </w:rPr>
              <w:t>Responsabile hub / dispatch</w:t>
            </w:r>
          </w:p>
        </w:tc>
        <w:tc>
          <w:tcPr>
            <w:tcW w:w="7257" w:type="dxa"/>
            <w:vAlign w:val="center"/>
          </w:tcPr>
          <w:p w14:paraId="053F36CF" w14:textId="77777777" w:rsidR="003C778C" w:rsidRDefault="00000000">
            <w:r>
              <w:rPr>
                <w:sz w:val="14"/>
              </w:rPr>
              <w:t>Verifica acqua, aree fresche, comunicazioni ai rider, geolocalizzazione di emergenza, contatti, recupero mezzi e supporto in caso di malore.</w:t>
            </w:r>
          </w:p>
        </w:tc>
      </w:tr>
      <w:tr w:rsidR="003C778C" w14:paraId="47969430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0BAF92D3" w14:textId="77777777" w:rsidR="003C778C" w:rsidRDefault="00000000">
            <w:r>
              <w:rPr>
                <w:sz w:val="14"/>
              </w:rPr>
              <w:t>Preposto / team leader / supervisore consegne</w:t>
            </w:r>
          </w:p>
        </w:tc>
        <w:tc>
          <w:tcPr>
            <w:tcW w:w="7257" w:type="dxa"/>
            <w:vAlign w:val="center"/>
          </w:tcPr>
          <w:p w14:paraId="69A05981" w14:textId="77777777" w:rsidR="003C778C" w:rsidRDefault="00000000">
            <w:r>
              <w:rPr>
                <w:sz w:val="14"/>
              </w:rPr>
              <w:t>Controlla applicazione operativa, tiene briefing, segnala criticità, impedisce prosecuzione del servizio in caso di sintomi, attiva emergenza e registra anomalie.</w:t>
            </w:r>
          </w:p>
        </w:tc>
      </w:tr>
      <w:tr w:rsidR="003C778C" w14:paraId="25F35ACD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76BFC59C" w14:textId="77777777" w:rsidR="003C778C" w:rsidRDefault="00000000">
            <w:r>
              <w:rPr>
                <w:sz w:val="14"/>
              </w:rPr>
              <w:t>Rider e addetti alle consegne</w:t>
            </w:r>
          </w:p>
        </w:tc>
        <w:tc>
          <w:tcPr>
            <w:tcW w:w="7257" w:type="dxa"/>
            <w:vAlign w:val="center"/>
          </w:tcPr>
          <w:p w14:paraId="360CD926" w14:textId="77777777" w:rsidR="003C778C" w:rsidRDefault="00000000">
            <w:r>
              <w:rPr>
                <w:sz w:val="14"/>
              </w:rPr>
              <w:t>Seguono le istruzioni, bevono regolarmente, rispettano pause e limitazioni, segnalano sintomi propri o dei colleghi, non guidano o pedalano se confusi, deboli o disidratati.</w:t>
            </w:r>
          </w:p>
        </w:tc>
      </w:tr>
      <w:tr w:rsidR="003C778C" w14:paraId="1A2D9702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03EF35B4" w14:textId="77777777" w:rsidR="003C778C" w:rsidRDefault="00000000">
            <w:r>
              <w:rPr>
                <w:sz w:val="14"/>
              </w:rPr>
              <w:t>Partner / appaltatori / flotte</w:t>
            </w:r>
          </w:p>
        </w:tc>
        <w:tc>
          <w:tcPr>
            <w:tcW w:w="7257" w:type="dxa"/>
            <w:vAlign w:val="center"/>
          </w:tcPr>
          <w:p w14:paraId="0AEBFBF5" w14:textId="77777777" w:rsidR="003C778C" w:rsidRDefault="00000000">
            <w:r>
              <w:rPr>
                <w:sz w:val="14"/>
              </w:rPr>
              <w:t>Applicano standard equivalenti, assicurano formazione, dotazioni, acqua, pause, assistenza, mezzi idonei, tracciabilità delle misure e comunicazione con committente/piattaforma.</w:t>
            </w:r>
          </w:p>
        </w:tc>
      </w:tr>
      <w:tr w:rsidR="003C778C" w14:paraId="5083FC4F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6206F99F" w14:textId="77777777" w:rsidR="003C778C" w:rsidRDefault="00000000">
            <w:r>
              <w:rPr>
                <w:sz w:val="14"/>
              </w:rPr>
              <w:t>Merchant / punti di ritiro convenzionati</w:t>
            </w:r>
          </w:p>
        </w:tc>
        <w:tc>
          <w:tcPr>
            <w:tcW w:w="7257" w:type="dxa"/>
            <w:vAlign w:val="center"/>
          </w:tcPr>
          <w:p w14:paraId="40A3370E" w14:textId="77777777" w:rsidR="003C778C" w:rsidRDefault="00000000">
            <w:r>
              <w:rPr>
                <w:sz w:val="14"/>
              </w:rPr>
              <w:t>Collaborano riducendo attese al sole, consentendo attesa in zone ombreggiate/fresche ove possibile e segnalando situazioni di malessere.</w:t>
            </w:r>
          </w:p>
        </w:tc>
      </w:tr>
      <w:tr w:rsidR="003C778C" w14:paraId="2A35303D" w14:textId="77777777">
        <w:trPr>
          <w:cantSplit/>
          <w:jc w:val="center"/>
        </w:trPr>
        <w:tc>
          <w:tcPr>
            <w:tcW w:w="2664" w:type="dxa"/>
            <w:vAlign w:val="center"/>
          </w:tcPr>
          <w:p w14:paraId="727355F0" w14:textId="77777777" w:rsidR="003C778C" w:rsidRDefault="00000000">
            <w:r>
              <w:rPr>
                <w:sz w:val="14"/>
              </w:rPr>
              <w:t>RLS/RLST o rappresentanza lavoratori</w:t>
            </w:r>
          </w:p>
        </w:tc>
        <w:tc>
          <w:tcPr>
            <w:tcW w:w="7257" w:type="dxa"/>
            <w:vAlign w:val="center"/>
          </w:tcPr>
          <w:p w14:paraId="4DB4BFF6" w14:textId="77777777" w:rsidR="003C778C" w:rsidRDefault="00000000">
            <w:r>
              <w:rPr>
                <w:sz w:val="14"/>
              </w:rPr>
              <w:t>Partecipa alla consultazione, raccoglie segnalazioni, propone miglioramenti e verifica l’efficacia delle misure.</w:t>
            </w:r>
          </w:p>
        </w:tc>
      </w:tr>
    </w:tbl>
    <w:p w14:paraId="55884EE7" w14:textId="77777777" w:rsidR="003C778C" w:rsidRDefault="003C778C"/>
    <w:p w14:paraId="6947DD57" w14:textId="77777777" w:rsidR="003C778C" w:rsidRDefault="00000000">
      <w:pPr>
        <w:pStyle w:val="Titolo1"/>
      </w:pPr>
      <w:r>
        <w:rPr>
          <w:rFonts w:ascii="Arial" w:hAnsi="Arial"/>
        </w:rPr>
        <w:t>5. Profilo di rischio per rider e consegne urbane</w:t>
      </w:r>
    </w:p>
    <w:p w14:paraId="05034241" w14:textId="77777777" w:rsidR="003C778C" w:rsidRDefault="00000000">
      <w:pPr>
        <w:pStyle w:val="Corpotesto"/>
        <w:spacing w:after="100" w:line="252" w:lineRule="auto"/>
      </w:pPr>
      <w:r>
        <w:t>Il rischio caldo nel delivery è determinato dalla combinazione di esposizione all’aperto, isola di calore urbana, traffico, asfalto, assenza di ombra continua, tempi di attesa, sforzo fisico, DPI/abbigliamento, zaino termico, carico trasportato, scale, ansia da consegna e possibile lavoro isolato. Il rischio è particolarmente elevato per i rider in bicicletta o e-bike, che generano calore metabolico tramite pedalata, e per chi opera in scooter/moto con casco, giacca, guanti e permanenza su superfici stradali calde.</w:t>
      </w:r>
    </w:p>
    <w:p w14:paraId="69115D73" w14:textId="77777777" w:rsidR="003C778C" w:rsidRDefault="00000000">
      <w:pPr>
        <w:pStyle w:val="Titolo2"/>
      </w:pPr>
      <w:r>
        <w:rPr>
          <w:rFonts w:ascii="Arial" w:hAnsi="Arial"/>
        </w:rPr>
        <w:t>5.1 Fattori aggravanti tipici del delivery</w:t>
      </w:r>
    </w:p>
    <w:p w14:paraId="5A3AFA90" w14:textId="77777777" w:rsidR="003C778C" w:rsidRDefault="00000000">
      <w:pPr>
        <w:pStyle w:val="Puntoelenco"/>
        <w:spacing w:after="40" w:line="240" w:lineRule="auto"/>
      </w:pPr>
      <w:r>
        <w:rPr>
          <w:b/>
          <w:sz w:val="19"/>
        </w:rPr>
        <w:t xml:space="preserve">Irraggiamento e asfalto: </w:t>
      </w:r>
      <w:r>
        <w:rPr>
          <w:sz w:val="19"/>
        </w:rPr>
        <w:t>strade, piazze e marciapiedi accumulano calore e possono mantenere temperature elevate anche dopo il picco solare.</w:t>
      </w:r>
    </w:p>
    <w:p w14:paraId="23AB54D5" w14:textId="77777777" w:rsidR="003C778C" w:rsidRDefault="00000000">
      <w:pPr>
        <w:pStyle w:val="Puntoelenco"/>
        <w:spacing w:after="40" w:line="240" w:lineRule="auto"/>
      </w:pPr>
      <w:r>
        <w:rPr>
          <w:b/>
          <w:sz w:val="19"/>
        </w:rPr>
        <w:t xml:space="preserve">Traffico e inquinamento: </w:t>
      </w:r>
      <w:r>
        <w:rPr>
          <w:sz w:val="19"/>
        </w:rPr>
        <w:t>code, semafori, scarichi e zone congestionate aumentano stress fisico, respiratorio e rischio di errore.</w:t>
      </w:r>
    </w:p>
    <w:p w14:paraId="7EE24624" w14:textId="77777777" w:rsidR="003C778C" w:rsidRDefault="00000000">
      <w:pPr>
        <w:pStyle w:val="Puntoelenco"/>
        <w:spacing w:after="40" w:line="240" w:lineRule="auto"/>
      </w:pPr>
      <w:r>
        <w:rPr>
          <w:b/>
          <w:sz w:val="19"/>
        </w:rPr>
        <w:t xml:space="preserve">Sforzo discontinuo: </w:t>
      </w:r>
      <w:r>
        <w:rPr>
          <w:sz w:val="19"/>
        </w:rPr>
        <w:t>accelerazioni, salite, scale, trasporto di borse o pacchi alternati ad attese calde impediscono un recupero efficace.</w:t>
      </w:r>
    </w:p>
    <w:p w14:paraId="49A9E051" w14:textId="77777777" w:rsidR="003C778C" w:rsidRDefault="00000000">
      <w:pPr>
        <w:pStyle w:val="Puntoelenco"/>
        <w:spacing w:after="40" w:line="240" w:lineRule="auto"/>
      </w:pPr>
      <w:r>
        <w:rPr>
          <w:b/>
          <w:sz w:val="19"/>
        </w:rPr>
        <w:t xml:space="preserve">Zaino termico e carichi: </w:t>
      </w:r>
      <w:r>
        <w:rPr>
          <w:sz w:val="19"/>
        </w:rPr>
        <w:t>aumentano isolamento, sudorazione, peso sulle spalle e affaticamento posturale.</w:t>
      </w:r>
    </w:p>
    <w:p w14:paraId="150F6C67" w14:textId="77777777" w:rsidR="003C778C" w:rsidRDefault="00000000">
      <w:pPr>
        <w:pStyle w:val="Puntoelenco"/>
        <w:spacing w:after="40" w:line="240" w:lineRule="auto"/>
      </w:pPr>
      <w:r>
        <w:rPr>
          <w:b/>
          <w:sz w:val="19"/>
        </w:rPr>
        <w:t xml:space="preserve">Casco e DPI: </w:t>
      </w:r>
      <w:r>
        <w:rPr>
          <w:sz w:val="19"/>
        </w:rPr>
        <w:t>necessari per sicurezza stradale, ma possono ridurre dispersione del calore se non scelti e gestiti correttamente.</w:t>
      </w:r>
    </w:p>
    <w:p w14:paraId="0BBE7141" w14:textId="77777777" w:rsidR="003C778C" w:rsidRDefault="00000000">
      <w:pPr>
        <w:pStyle w:val="Puntoelenco"/>
        <w:spacing w:after="40" w:line="240" w:lineRule="auto"/>
      </w:pPr>
      <w:r>
        <w:rPr>
          <w:b/>
          <w:sz w:val="19"/>
        </w:rPr>
        <w:t xml:space="preserve">Lavoro isolato: </w:t>
      </w:r>
      <w:r>
        <w:rPr>
          <w:sz w:val="19"/>
        </w:rPr>
        <w:t>il malore può avvenire in strada, senza colleghi vicini e con difficoltà di soccorso immediato.</w:t>
      </w:r>
    </w:p>
    <w:p w14:paraId="240B892E" w14:textId="77777777" w:rsidR="003C778C" w:rsidRDefault="00000000">
      <w:pPr>
        <w:pStyle w:val="Puntoelenco"/>
        <w:spacing w:after="40" w:line="240" w:lineRule="auto"/>
      </w:pPr>
      <w:r>
        <w:rPr>
          <w:b/>
          <w:sz w:val="19"/>
        </w:rPr>
        <w:t xml:space="preserve">Pressione digitale: </w:t>
      </w:r>
      <w:r>
        <w:rPr>
          <w:sz w:val="19"/>
        </w:rPr>
        <w:t>ordini multipli, tempi stimati, ranking, bonus, rifiuto ordini e punteggi possono scoraggiare pause e segnalazioni.</w:t>
      </w:r>
    </w:p>
    <w:p w14:paraId="699A76E3" w14:textId="77777777" w:rsidR="003C778C" w:rsidRDefault="00000000">
      <w:pPr>
        <w:pStyle w:val="Puntoelenco"/>
        <w:spacing w:after="40" w:line="240" w:lineRule="auto"/>
      </w:pPr>
      <w:r>
        <w:rPr>
          <w:b/>
          <w:sz w:val="19"/>
        </w:rPr>
        <w:t xml:space="preserve">Variabilità urbana: </w:t>
      </w:r>
      <w:r>
        <w:rPr>
          <w:sz w:val="19"/>
        </w:rPr>
        <w:t>zone verdi, periferie, centri storici, tangenziali, lungomare e aree industriali hanno microclimi e disponibilità di acqua molto diversi.</w:t>
      </w:r>
    </w:p>
    <w:p w14:paraId="65CFBFC0" w14:textId="77777777" w:rsidR="003C778C" w:rsidRDefault="00000000">
      <w:pPr>
        <w:pStyle w:val="Titolo2"/>
      </w:pPr>
      <w:r>
        <w:rPr>
          <w:rFonts w:ascii="Arial" w:hAnsi="Arial"/>
        </w:rPr>
        <w:t>5.2 Effetti attesi sulla sicurezza</w:t>
      </w:r>
    </w:p>
    <w:p w14:paraId="6DFC080E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riduzione attenzione, tempi di reazione e capacità decisionale nel traffico;</w:t>
      </w:r>
    </w:p>
    <w:p w14:paraId="78CE0315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aumento del rischio di cadute, investimento, collisione, mancato rispetto di precedenze o segnali;</w:t>
      </w:r>
    </w:p>
    <w:p w14:paraId="12594287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maggiore probabilità di crampi durante pedalata, salita scale o sollevamento colli;</w:t>
      </w:r>
    </w:p>
    <w:p w14:paraId="0559FF4D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disidratazione con vertigini, debolezza, cefalea e malessere durante guida o sosta;</w:t>
      </w:r>
    </w:p>
    <w:p w14:paraId="68A3E0AC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aggravamento di patologie preesistenti o interazione con farmaci;</w:t>
      </w:r>
    </w:p>
    <w:p w14:paraId="71EF0D0F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maggiore irritabilità e conflitti con utenti, clienti, merchant o altri utenti della strada.</w:t>
      </w:r>
    </w:p>
    <w:p w14:paraId="7AD4EBD6" w14:textId="77777777" w:rsidR="003C778C" w:rsidRDefault="00000000">
      <w:pPr>
        <w:pStyle w:val="Titolo1"/>
      </w:pPr>
      <w:r>
        <w:rPr>
          <w:rFonts w:ascii="Arial" w:hAnsi="Arial"/>
        </w:rPr>
        <w:t>6. Valutazione del rischio e fattori aggravanti</w:t>
      </w:r>
    </w:p>
    <w:p w14:paraId="55686674" w14:textId="77777777" w:rsidR="003C778C" w:rsidRDefault="00000000">
      <w:pPr>
        <w:pStyle w:val="Corpotesto"/>
        <w:spacing w:after="100" w:line="252" w:lineRule="auto"/>
      </w:pPr>
      <w:r>
        <w:t>La valutazione del rischio caldo deve essere dinamica. Non è sufficiente verificare la temperatura massima della città: occorre considerare fascia oraria, umidità, vento, sole, asfalto, sforzo fisico, mezzo, distanza media, carico, disponibilità di hub, tempi di attesa, stato del traffico e presenza di lavoratori non acclimatati.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7427"/>
      </w:tblGrid>
      <w:tr w:rsidR="003C778C" w14:paraId="29750DD5" w14:textId="77777777">
        <w:trPr>
          <w:cantSplit/>
          <w:tblHeader/>
          <w:jc w:val="center"/>
        </w:trPr>
        <w:tc>
          <w:tcPr>
            <w:tcW w:w="2494" w:type="dxa"/>
            <w:shd w:val="clear" w:color="auto" w:fill="1F4E79"/>
            <w:vAlign w:val="center"/>
          </w:tcPr>
          <w:p w14:paraId="212F57C5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Fattore</w:t>
            </w:r>
          </w:p>
        </w:tc>
        <w:tc>
          <w:tcPr>
            <w:tcW w:w="7427" w:type="dxa"/>
            <w:shd w:val="clear" w:color="auto" w:fill="1F4E79"/>
            <w:vAlign w:val="center"/>
          </w:tcPr>
          <w:p w14:paraId="3046DC10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Elementi da verificare</w:t>
            </w:r>
          </w:p>
        </w:tc>
      </w:tr>
      <w:tr w:rsidR="003C778C" w14:paraId="5D91DD29" w14:textId="77777777">
        <w:trPr>
          <w:cantSplit/>
          <w:jc w:val="center"/>
        </w:trPr>
        <w:tc>
          <w:tcPr>
            <w:tcW w:w="2494" w:type="dxa"/>
            <w:vAlign w:val="center"/>
          </w:tcPr>
          <w:p w14:paraId="0AA06AD1" w14:textId="77777777" w:rsidR="003C778C" w:rsidRDefault="00000000">
            <w:r>
              <w:rPr>
                <w:sz w:val="15"/>
              </w:rPr>
              <w:t>Meteo e bollettini</w:t>
            </w:r>
          </w:p>
        </w:tc>
        <w:tc>
          <w:tcPr>
            <w:tcW w:w="7427" w:type="dxa"/>
            <w:vAlign w:val="center"/>
          </w:tcPr>
          <w:p w14:paraId="472E7D83" w14:textId="77777777" w:rsidR="003C778C" w:rsidRDefault="00000000">
            <w:r>
              <w:rPr>
                <w:sz w:val="15"/>
              </w:rPr>
              <w:t>Bollettino città, previsioni orarie, umidità, temperatura percepita, allerta regionale/comunale, Worklimate o strumenti equivalenti.</w:t>
            </w:r>
          </w:p>
        </w:tc>
      </w:tr>
      <w:tr w:rsidR="003C778C" w14:paraId="533C3E14" w14:textId="77777777">
        <w:trPr>
          <w:cantSplit/>
          <w:jc w:val="center"/>
        </w:trPr>
        <w:tc>
          <w:tcPr>
            <w:tcW w:w="2494" w:type="dxa"/>
            <w:vAlign w:val="center"/>
          </w:tcPr>
          <w:p w14:paraId="3FDE4E2D" w14:textId="77777777" w:rsidR="003C778C" w:rsidRDefault="00000000">
            <w:r>
              <w:rPr>
                <w:sz w:val="15"/>
              </w:rPr>
              <w:t>Zona urbana</w:t>
            </w:r>
          </w:p>
        </w:tc>
        <w:tc>
          <w:tcPr>
            <w:tcW w:w="7427" w:type="dxa"/>
            <w:vAlign w:val="center"/>
          </w:tcPr>
          <w:p w14:paraId="4E69FDD9" w14:textId="77777777" w:rsidR="003C778C" w:rsidRDefault="00000000">
            <w:r>
              <w:rPr>
                <w:sz w:val="15"/>
              </w:rPr>
              <w:t>Centri storici, aree industriali, lungomare, periferie, zone con poca ombra, ponti, strade congestionate, cantieri stradali, pavimentazioni riflettenti.</w:t>
            </w:r>
          </w:p>
        </w:tc>
      </w:tr>
      <w:tr w:rsidR="003C778C" w14:paraId="0AF4E802" w14:textId="77777777">
        <w:trPr>
          <w:cantSplit/>
          <w:jc w:val="center"/>
        </w:trPr>
        <w:tc>
          <w:tcPr>
            <w:tcW w:w="2494" w:type="dxa"/>
            <w:vAlign w:val="center"/>
          </w:tcPr>
          <w:p w14:paraId="492673B6" w14:textId="77777777" w:rsidR="003C778C" w:rsidRDefault="00000000">
            <w:r>
              <w:rPr>
                <w:sz w:val="15"/>
              </w:rPr>
              <w:t>Mezzo</w:t>
            </w:r>
          </w:p>
        </w:tc>
        <w:tc>
          <w:tcPr>
            <w:tcW w:w="7427" w:type="dxa"/>
            <w:vAlign w:val="center"/>
          </w:tcPr>
          <w:p w14:paraId="6331DCEA" w14:textId="77777777" w:rsidR="003C778C" w:rsidRDefault="00000000">
            <w:r>
              <w:rPr>
                <w:sz w:val="15"/>
              </w:rPr>
              <w:t>Bicicletta/e-bike: sforzo elevato; scooter/moto: casco e calore radiante; auto/furgone: abitacolo caldo e carico/scarico; a piedi: cammino e scale.</w:t>
            </w:r>
          </w:p>
        </w:tc>
      </w:tr>
      <w:tr w:rsidR="003C778C" w14:paraId="08EDB46D" w14:textId="77777777">
        <w:trPr>
          <w:cantSplit/>
          <w:jc w:val="center"/>
        </w:trPr>
        <w:tc>
          <w:tcPr>
            <w:tcW w:w="2494" w:type="dxa"/>
            <w:vAlign w:val="center"/>
          </w:tcPr>
          <w:p w14:paraId="707556E3" w14:textId="77777777" w:rsidR="003C778C" w:rsidRDefault="00000000">
            <w:r>
              <w:rPr>
                <w:sz w:val="15"/>
              </w:rPr>
              <w:t>Organizzazione</w:t>
            </w:r>
          </w:p>
        </w:tc>
        <w:tc>
          <w:tcPr>
            <w:tcW w:w="7427" w:type="dxa"/>
            <w:vAlign w:val="center"/>
          </w:tcPr>
          <w:p w14:paraId="60932B37" w14:textId="77777777" w:rsidR="003C778C" w:rsidRDefault="00000000">
            <w:r>
              <w:rPr>
                <w:sz w:val="15"/>
              </w:rPr>
              <w:t>Durata slot, incentivi, ordini multipli, distanza, tempi stimati, assenza pause, penalità, disponibilità del supporto operativo.</w:t>
            </w:r>
          </w:p>
        </w:tc>
      </w:tr>
      <w:tr w:rsidR="003C778C" w14:paraId="5731D736" w14:textId="77777777">
        <w:trPr>
          <w:cantSplit/>
          <w:jc w:val="center"/>
        </w:trPr>
        <w:tc>
          <w:tcPr>
            <w:tcW w:w="2494" w:type="dxa"/>
            <w:vAlign w:val="center"/>
          </w:tcPr>
          <w:p w14:paraId="222F6C1A" w14:textId="77777777" w:rsidR="003C778C" w:rsidRDefault="00000000">
            <w:r>
              <w:rPr>
                <w:sz w:val="15"/>
              </w:rPr>
              <w:t>Dotazioni</w:t>
            </w:r>
          </w:p>
        </w:tc>
        <w:tc>
          <w:tcPr>
            <w:tcW w:w="7427" w:type="dxa"/>
            <w:vAlign w:val="center"/>
          </w:tcPr>
          <w:p w14:paraId="1052E542" w14:textId="77777777" w:rsidR="003C778C" w:rsidRDefault="00000000">
            <w:r>
              <w:rPr>
                <w:sz w:val="15"/>
              </w:rPr>
              <w:t>Acqua, borraccia termica, indumenti traspiranti, protezione UV, zaino termico, casco ventilato, telefono carico, powerbank protetto dal caldo.</w:t>
            </w:r>
          </w:p>
        </w:tc>
      </w:tr>
      <w:tr w:rsidR="003C778C" w14:paraId="20167DD0" w14:textId="77777777">
        <w:trPr>
          <w:cantSplit/>
          <w:jc w:val="center"/>
        </w:trPr>
        <w:tc>
          <w:tcPr>
            <w:tcW w:w="2494" w:type="dxa"/>
            <w:vAlign w:val="center"/>
          </w:tcPr>
          <w:p w14:paraId="2E1A2256" w14:textId="77777777" w:rsidR="003C778C" w:rsidRDefault="00000000">
            <w:r>
              <w:rPr>
                <w:sz w:val="15"/>
              </w:rPr>
              <w:t>Condizioni individuali</w:t>
            </w:r>
          </w:p>
        </w:tc>
        <w:tc>
          <w:tcPr>
            <w:tcW w:w="7427" w:type="dxa"/>
            <w:vAlign w:val="center"/>
          </w:tcPr>
          <w:p w14:paraId="3BA4106A" w14:textId="77777777" w:rsidR="003C778C" w:rsidRDefault="00000000">
            <w:r>
              <w:rPr>
                <w:sz w:val="15"/>
              </w:rPr>
              <w:t>Acclimatazione, stanchezza, precedenti malori, farmaci, patologie, gravidanza, età, idratazione, consumo di alcol o sostanze.</w:t>
            </w:r>
          </w:p>
        </w:tc>
      </w:tr>
    </w:tbl>
    <w:p w14:paraId="19E55D19" w14:textId="77777777" w:rsidR="003C778C" w:rsidRDefault="003C778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C778C" w14:paraId="6EF17CC5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0F3134F8" w14:textId="77777777" w:rsidR="003C778C" w:rsidRDefault="00000000">
            <w:pPr>
              <w:spacing w:after="40"/>
            </w:pPr>
            <w:r>
              <w:rPr>
                <w:b/>
                <w:sz w:val="19"/>
              </w:rPr>
              <w:t>Criterio di prudenza</w:t>
            </w:r>
          </w:p>
          <w:p w14:paraId="6DC9BA00" w14:textId="77777777" w:rsidR="003C778C" w:rsidRDefault="00000000">
            <w:pPr>
              <w:spacing w:after="0" w:line="240" w:lineRule="auto"/>
            </w:pPr>
            <w:r>
              <w:rPr>
                <w:sz w:val="18"/>
              </w:rPr>
              <w:t>Quando fonti diverse indicano livelli di rischio differenti, applicare il livello più cautelativo se il servizio prevede pedalata, consegne in scooter/moto, zone prive di ombra, carichi, scale o attese all’esterno.</w:t>
            </w:r>
          </w:p>
        </w:tc>
      </w:tr>
    </w:tbl>
    <w:p w14:paraId="414C8BA0" w14:textId="77777777" w:rsidR="003C778C" w:rsidRDefault="003C778C"/>
    <w:p w14:paraId="30954EEB" w14:textId="77777777" w:rsidR="003C778C" w:rsidRDefault="00000000">
      <w:pPr>
        <w:pStyle w:val="Titolo1"/>
      </w:pPr>
      <w:r>
        <w:rPr>
          <w:rFonts w:ascii="Arial" w:hAnsi="Arial"/>
        </w:rPr>
        <w:t>7. Livelli operativi caldo R0-R3</w:t>
      </w:r>
    </w:p>
    <w:p w14:paraId="6B016662" w14:textId="77777777" w:rsidR="003C778C" w:rsidRDefault="00000000">
      <w:pPr>
        <w:pStyle w:val="Corpotesto"/>
        <w:spacing w:after="100" w:line="252" w:lineRule="auto"/>
      </w:pPr>
      <w:r>
        <w:t>L’azienda/piattaforma stabilisce ogni giorno, prima dell’avvio dei turni, il livello operativo caldo applicabile per città e fascia oraria. Il livello può essere differenziato per zona, mezzo, fascia oraria e profilo di attività. In caso di peggioramento reale delle condizioni il responsabile operations o il dispatch aumenta il livello senza attendere il giorno successivo.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3005"/>
        <w:gridCol w:w="5103"/>
      </w:tblGrid>
      <w:tr w:rsidR="003C778C" w14:paraId="441D749E" w14:textId="77777777">
        <w:trPr>
          <w:cantSplit/>
          <w:tblHeader/>
          <w:jc w:val="center"/>
        </w:trPr>
        <w:tc>
          <w:tcPr>
            <w:tcW w:w="1814" w:type="dxa"/>
            <w:shd w:val="clear" w:color="auto" w:fill="1F4E79"/>
            <w:vAlign w:val="center"/>
          </w:tcPr>
          <w:p w14:paraId="2FC1B5B7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Livello</w:t>
            </w:r>
          </w:p>
        </w:tc>
        <w:tc>
          <w:tcPr>
            <w:tcW w:w="3005" w:type="dxa"/>
            <w:shd w:val="clear" w:color="auto" w:fill="1F4E79"/>
            <w:vAlign w:val="center"/>
          </w:tcPr>
          <w:p w14:paraId="3564E78D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Criterio</w:t>
            </w:r>
          </w:p>
        </w:tc>
        <w:tc>
          <w:tcPr>
            <w:tcW w:w="5103" w:type="dxa"/>
            <w:shd w:val="clear" w:color="auto" w:fill="1F4E79"/>
            <w:vAlign w:val="center"/>
          </w:tcPr>
          <w:p w14:paraId="7B13DD4B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Misure minime</w:t>
            </w:r>
          </w:p>
        </w:tc>
      </w:tr>
      <w:tr w:rsidR="003C778C" w14:paraId="472B6DF7" w14:textId="77777777">
        <w:trPr>
          <w:cantSplit/>
          <w:jc w:val="center"/>
        </w:trPr>
        <w:tc>
          <w:tcPr>
            <w:tcW w:w="1814" w:type="dxa"/>
            <w:vAlign w:val="center"/>
          </w:tcPr>
          <w:p w14:paraId="390F9A4E" w14:textId="77777777" w:rsidR="003C778C" w:rsidRDefault="00000000">
            <w:r>
              <w:rPr>
                <w:sz w:val="14"/>
              </w:rPr>
              <w:t>R0 - ordinario</w:t>
            </w:r>
          </w:p>
        </w:tc>
        <w:tc>
          <w:tcPr>
            <w:tcW w:w="3005" w:type="dxa"/>
            <w:vAlign w:val="center"/>
          </w:tcPr>
          <w:p w14:paraId="269F7210" w14:textId="77777777" w:rsidR="003C778C" w:rsidRDefault="00000000">
            <w:r>
              <w:rPr>
                <w:sz w:val="14"/>
              </w:rPr>
              <w:t>Condizioni non critiche. Rischio caldo basso o assente.</w:t>
            </w:r>
          </w:p>
        </w:tc>
        <w:tc>
          <w:tcPr>
            <w:tcW w:w="5103" w:type="dxa"/>
            <w:vAlign w:val="center"/>
          </w:tcPr>
          <w:p w14:paraId="4DE78D7A" w14:textId="77777777" w:rsidR="003C778C" w:rsidRDefault="00000000">
            <w:r>
              <w:rPr>
                <w:sz w:val="14"/>
              </w:rPr>
              <w:t>Informazione, acqua disponibile, monitoraggio bollettini, dotazioni ordinarie, attenzione a rider nuovi o con turni lunghi.</w:t>
            </w:r>
          </w:p>
        </w:tc>
      </w:tr>
      <w:tr w:rsidR="003C778C" w14:paraId="7DBA63C9" w14:textId="77777777">
        <w:trPr>
          <w:cantSplit/>
          <w:jc w:val="center"/>
        </w:trPr>
        <w:tc>
          <w:tcPr>
            <w:tcW w:w="1814" w:type="dxa"/>
            <w:vAlign w:val="center"/>
          </w:tcPr>
          <w:p w14:paraId="6826851A" w14:textId="77777777" w:rsidR="003C778C" w:rsidRDefault="00000000">
            <w:r>
              <w:rPr>
                <w:sz w:val="14"/>
              </w:rPr>
              <w:t>R1 - pre-allerta</w:t>
            </w:r>
          </w:p>
        </w:tc>
        <w:tc>
          <w:tcPr>
            <w:tcW w:w="3005" w:type="dxa"/>
            <w:vAlign w:val="center"/>
          </w:tcPr>
          <w:p w14:paraId="28CD37A0" w14:textId="77777777" w:rsidR="003C778C" w:rsidRDefault="00000000">
            <w:r>
              <w:rPr>
                <w:sz w:val="14"/>
              </w:rPr>
              <w:t>Condizioni che possono precedere ondata di calore o giornata impegnativa.</w:t>
            </w:r>
          </w:p>
        </w:tc>
        <w:tc>
          <w:tcPr>
            <w:tcW w:w="5103" w:type="dxa"/>
            <w:vAlign w:val="center"/>
          </w:tcPr>
          <w:p w14:paraId="63DBAE4B" w14:textId="77777777" w:rsidR="003C778C" w:rsidRDefault="00000000">
            <w:r>
              <w:rPr>
                <w:sz w:val="14"/>
              </w:rPr>
              <w:t>Avviso preventivo tramite app/SMS, verifica hub e punti acqua, pianificazione slot, riduzione attese al sole, richiamo a idratazione e sintomi.</w:t>
            </w:r>
          </w:p>
        </w:tc>
      </w:tr>
      <w:tr w:rsidR="003C778C" w14:paraId="3ED94A3A" w14:textId="77777777">
        <w:trPr>
          <w:cantSplit/>
          <w:jc w:val="center"/>
        </w:trPr>
        <w:tc>
          <w:tcPr>
            <w:tcW w:w="1814" w:type="dxa"/>
            <w:vAlign w:val="center"/>
          </w:tcPr>
          <w:p w14:paraId="72930F7A" w14:textId="77777777" w:rsidR="003C778C" w:rsidRDefault="00000000">
            <w:r>
              <w:rPr>
                <w:sz w:val="14"/>
              </w:rPr>
              <w:t>R2 - rischio caldo</w:t>
            </w:r>
          </w:p>
        </w:tc>
        <w:tc>
          <w:tcPr>
            <w:tcW w:w="3005" w:type="dxa"/>
            <w:vAlign w:val="center"/>
          </w:tcPr>
          <w:p w14:paraId="0EC5A619" w14:textId="77777777" w:rsidR="003C778C" w:rsidRDefault="00000000">
            <w:r>
              <w:rPr>
                <w:sz w:val="14"/>
              </w:rPr>
              <w:t>Condizioni che possono rappresentare rischio per lavoratori esposti, soprattutto in bici/e-bike, scooter/moto o zone urbane molto calde.</w:t>
            </w:r>
          </w:p>
        </w:tc>
        <w:tc>
          <w:tcPr>
            <w:tcW w:w="5103" w:type="dxa"/>
            <w:vAlign w:val="center"/>
          </w:tcPr>
          <w:p w14:paraId="4F81BA6A" w14:textId="77777777" w:rsidR="003C778C" w:rsidRDefault="00000000">
            <w:r>
              <w:rPr>
                <w:sz w:val="14"/>
              </w:rPr>
              <w:t>Limitare fasce 11-18 per attività più faticose, ridurre distanze e ordini multipli, pause programmate, acqua obbligatoria, hub freschi, no penalty heat stop, monitoraggio sintomi e supporto attivo.</w:t>
            </w:r>
          </w:p>
        </w:tc>
      </w:tr>
      <w:tr w:rsidR="003C778C" w14:paraId="4154CF10" w14:textId="77777777">
        <w:trPr>
          <w:cantSplit/>
          <w:jc w:val="center"/>
        </w:trPr>
        <w:tc>
          <w:tcPr>
            <w:tcW w:w="1814" w:type="dxa"/>
            <w:vAlign w:val="center"/>
          </w:tcPr>
          <w:p w14:paraId="3101651E" w14:textId="77777777" w:rsidR="003C778C" w:rsidRDefault="00000000">
            <w:r>
              <w:rPr>
                <w:sz w:val="14"/>
              </w:rPr>
              <w:t>R3 - emergenza caldo</w:t>
            </w:r>
          </w:p>
        </w:tc>
        <w:tc>
          <w:tcPr>
            <w:tcW w:w="3005" w:type="dxa"/>
            <w:vAlign w:val="center"/>
          </w:tcPr>
          <w:p w14:paraId="1D9105C5" w14:textId="77777777" w:rsidR="003C778C" w:rsidRDefault="00000000">
            <w:r>
              <w:rPr>
                <w:sz w:val="14"/>
              </w:rPr>
              <w:t>Ondata di calore o condizioni severe con possibili effetti anche su persone sane e attive.</w:t>
            </w:r>
          </w:p>
        </w:tc>
        <w:tc>
          <w:tcPr>
            <w:tcW w:w="5103" w:type="dxa"/>
            <w:vAlign w:val="center"/>
          </w:tcPr>
          <w:p w14:paraId="5F97102F" w14:textId="77777777" w:rsidR="003C778C" w:rsidRDefault="00000000">
            <w:r>
              <w:rPr>
                <w:sz w:val="14"/>
              </w:rPr>
              <w:t>Rimodulare o sospendere consegne non essenziali nelle fasce critiche, bloccare/limitare due ruote nei picchi se non controllabile, usare veicoli climatizzati per servizi essenziali, eliminare penalità, attivare supporto emergenza e controlli rafforzati.</w:t>
            </w:r>
          </w:p>
        </w:tc>
      </w:tr>
    </w:tbl>
    <w:p w14:paraId="6D98798B" w14:textId="77777777" w:rsidR="003C778C" w:rsidRDefault="003C778C"/>
    <w:p w14:paraId="0D7BB672" w14:textId="77777777" w:rsidR="003C778C" w:rsidRDefault="00000000">
      <w:pPr>
        <w:pStyle w:val="Titolo2"/>
      </w:pPr>
      <w:r>
        <w:rPr>
          <w:rFonts w:ascii="Arial" w:hAnsi="Arial"/>
        </w:rPr>
        <w:t>7.1 Regole decisionali minime</w:t>
      </w:r>
    </w:p>
    <w:p w14:paraId="5E12EB16" w14:textId="77777777" w:rsidR="003C778C" w:rsidRDefault="00000000">
      <w:pPr>
        <w:spacing w:after="40" w:line="240" w:lineRule="auto"/>
        <w:ind w:left="408" w:hanging="295"/>
      </w:pPr>
      <w:r>
        <w:rPr>
          <w:sz w:val="19"/>
        </w:rPr>
        <w:t>1.  Il livello operativo è comunicato prima dell’avvio del servizio e aggiornato in caso di peggioramento.</w:t>
      </w:r>
    </w:p>
    <w:p w14:paraId="16D18343" w14:textId="77777777" w:rsidR="003C778C" w:rsidRDefault="00000000">
      <w:pPr>
        <w:spacing w:after="40" w:line="240" w:lineRule="auto"/>
        <w:ind w:left="408" w:hanging="295"/>
      </w:pPr>
      <w:r>
        <w:rPr>
          <w:sz w:val="19"/>
        </w:rPr>
        <w:t>2.  Per rider in bicicletta/e-bike si applica sempre un criterio più cautelativo rispetto al driver in veicolo climatizzato.</w:t>
      </w:r>
    </w:p>
    <w:p w14:paraId="7EA553C3" w14:textId="77777777" w:rsidR="003C778C" w:rsidRDefault="00000000">
      <w:pPr>
        <w:spacing w:after="40" w:line="240" w:lineRule="auto"/>
        <w:ind w:left="408" w:hanging="295"/>
      </w:pPr>
      <w:r>
        <w:rPr>
          <w:sz w:val="19"/>
        </w:rPr>
        <w:t>3.  Quando il livello è R2 o R3 sono vietate penalizzazioni per pause, rifiuto o interruzione motivati da caldo o sintomi.</w:t>
      </w:r>
    </w:p>
    <w:p w14:paraId="278B6969" w14:textId="77777777" w:rsidR="003C778C" w:rsidRDefault="00000000">
      <w:pPr>
        <w:spacing w:after="40" w:line="240" w:lineRule="auto"/>
        <w:ind w:left="408" w:hanging="295"/>
      </w:pPr>
      <w:r>
        <w:rPr>
          <w:sz w:val="19"/>
        </w:rPr>
        <w:t>4.  In R3 i servizi non essenziali devono essere rimodulati, posticipati o limitati, soprattutto nella fascia centrale della giornata.</w:t>
      </w:r>
    </w:p>
    <w:p w14:paraId="2A57A781" w14:textId="77777777" w:rsidR="003C778C" w:rsidRDefault="00000000">
      <w:pPr>
        <w:spacing w:after="40" w:line="240" w:lineRule="auto"/>
        <w:ind w:left="408" w:hanging="295"/>
      </w:pPr>
      <w:r>
        <w:rPr>
          <w:sz w:val="19"/>
        </w:rPr>
        <w:t>5.  Il rider sintomatico non prosegue la consegna: si ferma in sicurezza, avvisa il supporto e, se necessario, chiama il 112/118.</w:t>
      </w:r>
    </w:p>
    <w:p w14:paraId="7FC1C8D7" w14:textId="77777777" w:rsidR="003C778C" w:rsidRDefault="00000000">
      <w:pPr>
        <w:pStyle w:val="Titolo1"/>
      </w:pPr>
      <w:r>
        <w:rPr>
          <w:rFonts w:ascii="Arial" w:hAnsi="Arial"/>
        </w:rPr>
        <w:t>8. Misure di prevenzione e protezione</w:t>
      </w:r>
    </w:p>
    <w:p w14:paraId="4842DD29" w14:textId="77777777" w:rsidR="003C778C" w:rsidRDefault="00000000">
      <w:pPr>
        <w:pStyle w:val="Corpotesto"/>
        <w:spacing w:after="100" w:line="252" w:lineRule="auto"/>
      </w:pPr>
      <w:r>
        <w:t>Le misure devono essere integrate nell’organizzazione del servizio, non lasciate alla sola iniziativa individuale. L’azienda/piattaforma deve rendere praticabile il comportamento sicuro: bere, fermarsi, recuperare, rifiutare consegne rischiose, attendere in luogo fresco, chiedere supporto e interrompere il turno senza danni in caso di malessere.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371"/>
      </w:tblGrid>
      <w:tr w:rsidR="003C778C" w14:paraId="77979684" w14:textId="77777777">
        <w:trPr>
          <w:cantSplit/>
          <w:tblHeader/>
          <w:jc w:val="center"/>
        </w:trPr>
        <w:tc>
          <w:tcPr>
            <w:tcW w:w="2551" w:type="dxa"/>
            <w:shd w:val="clear" w:color="auto" w:fill="1F4E79"/>
            <w:vAlign w:val="center"/>
          </w:tcPr>
          <w:p w14:paraId="482B4DE1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Misura</w:t>
            </w:r>
          </w:p>
        </w:tc>
        <w:tc>
          <w:tcPr>
            <w:tcW w:w="7371" w:type="dxa"/>
            <w:shd w:val="clear" w:color="auto" w:fill="1F4E79"/>
            <w:vAlign w:val="center"/>
          </w:tcPr>
          <w:p w14:paraId="40577E5D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Requisito operativo</w:t>
            </w:r>
          </w:p>
        </w:tc>
      </w:tr>
      <w:tr w:rsidR="003C778C" w14:paraId="24AA9C1F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0D7632E7" w14:textId="77777777" w:rsidR="003C778C" w:rsidRDefault="00000000">
            <w:r>
              <w:rPr>
                <w:sz w:val="14"/>
              </w:rPr>
              <w:t>Monitoraggio giornaliero</w:t>
            </w:r>
          </w:p>
        </w:tc>
        <w:tc>
          <w:tcPr>
            <w:tcW w:w="7371" w:type="dxa"/>
            <w:vAlign w:val="center"/>
          </w:tcPr>
          <w:p w14:paraId="0A8B7F98" w14:textId="77777777" w:rsidR="003C778C" w:rsidRDefault="00000000">
            <w:r>
              <w:rPr>
                <w:sz w:val="14"/>
              </w:rPr>
              <w:t>Consultare bollettino città, previsioni orarie, Worklimate o strumenti equivalenti; registrare livello R0-R3 e azioni decise.</w:t>
            </w:r>
          </w:p>
        </w:tc>
      </w:tr>
      <w:tr w:rsidR="003C778C" w14:paraId="6528CBD1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40342A0D" w14:textId="77777777" w:rsidR="003C778C" w:rsidRDefault="00000000">
            <w:r>
              <w:rPr>
                <w:sz w:val="14"/>
              </w:rPr>
              <w:t>Rimodulazione servizio</w:t>
            </w:r>
          </w:p>
        </w:tc>
        <w:tc>
          <w:tcPr>
            <w:tcW w:w="7371" w:type="dxa"/>
            <w:vAlign w:val="center"/>
          </w:tcPr>
          <w:p w14:paraId="2C3E17EE" w14:textId="77777777" w:rsidR="003C778C" w:rsidRDefault="00000000">
            <w:r>
              <w:rPr>
                <w:sz w:val="14"/>
              </w:rPr>
              <w:t>Ridurre volumi, distanze, ordini multipli, consegne in zone prive di ombra, scale e carichi nelle ore più calde.</w:t>
            </w:r>
          </w:p>
        </w:tc>
      </w:tr>
      <w:tr w:rsidR="003C778C" w14:paraId="0D634B63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69200044" w14:textId="77777777" w:rsidR="003C778C" w:rsidRDefault="00000000">
            <w:r>
              <w:rPr>
                <w:sz w:val="14"/>
              </w:rPr>
              <w:t>Pause e recupero</w:t>
            </w:r>
          </w:p>
        </w:tc>
        <w:tc>
          <w:tcPr>
            <w:tcW w:w="7371" w:type="dxa"/>
            <w:vAlign w:val="center"/>
          </w:tcPr>
          <w:p w14:paraId="0BB72DC3" w14:textId="77777777" w:rsidR="003C778C" w:rsidRDefault="00000000">
            <w:r>
              <w:rPr>
                <w:sz w:val="14"/>
              </w:rPr>
              <w:t>Prevedere pause frequenti in hub, locali convenzionati, aree ombreggiate o climatizzate; renderle non penalizzanti.</w:t>
            </w:r>
          </w:p>
        </w:tc>
      </w:tr>
      <w:tr w:rsidR="003C778C" w14:paraId="202D3E9C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354FDBA0" w14:textId="77777777" w:rsidR="003C778C" w:rsidRDefault="00000000">
            <w:r>
              <w:rPr>
                <w:sz w:val="14"/>
              </w:rPr>
              <w:t>Acqua e idratazione</w:t>
            </w:r>
          </w:p>
        </w:tc>
        <w:tc>
          <w:tcPr>
            <w:tcW w:w="7371" w:type="dxa"/>
            <w:vAlign w:val="center"/>
          </w:tcPr>
          <w:p w14:paraId="53A9479D" w14:textId="77777777" w:rsidR="003C778C" w:rsidRDefault="00000000">
            <w:r>
              <w:rPr>
                <w:sz w:val="14"/>
              </w:rPr>
              <w:t>Mettere a disposizione acqua fresca presso hub e partner; fornire/reintegrare borracce; ricordare assunzione regolare tramite app.</w:t>
            </w:r>
          </w:p>
        </w:tc>
      </w:tr>
      <w:tr w:rsidR="003C778C" w14:paraId="237C69AC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02C7A1B8" w14:textId="77777777" w:rsidR="003C778C" w:rsidRDefault="00000000">
            <w:r>
              <w:rPr>
                <w:sz w:val="14"/>
              </w:rPr>
              <w:t>Hub e punti freschi</w:t>
            </w:r>
          </w:p>
        </w:tc>
        <w:tc>
          <w:tcPr>
            <w:tcW w:w="7371" w:type="dxa"/>
            <w:vAlign w:val="center"/>
          </w:tcPr>
          <w:p w14:paraId="3F93C86A" w14:textId="77777777" w:rsidR="003C778C" w:rsidRDefault="00000000">
            <w:r>
              <w:rPr>
                <w:sz w:val="14"/>
              </w:rPr>
              <w:t>Mappare e comunicare punti con ombra, acqua, bagno, climatizzazione, presa per telefono e possibilità di sosta sicura del mezzo.</w:t>
            </w:r>
          </w:p>
        </w:tc>
      </w:tr>
      <w:tr w:rsidR="003C778C" w14:paraId="3FF6F43E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76EEA9D2" w14:textId="77777777" w:rsidR="003C778C" w:rsidRDefault="00000000">
            <w:r>
              <w:rPr>
                <w:sz w:val="14"/>
              </w:rPr>
              <w:t>Supporto operativo</w:t>
            </w:r>
          </w:p>
        </w:tc>
        <w:tc>
          <w:tcPr>
            <w:tcW w:w="7371" w:type="dxa"/>
            <w:vAlign w:val="center"/>
          </w:tcPr>
          <w:p w14:paraId="3CF5E24A" w14:textId="77777777" w:rsidR="003C778C" w:rsidRDefault="00000000">
            <w:r>
              <w:rPr>
                <w:sz w:val="14"/>
              </w:rPr>
              <w:t>Attivare chat/telefono dedicato caldo, emergenza geolocalizzata, procedure di recupero rider/mezzo e contatto con 112/118.</w:t>
            </w:r>
          </w:p>
        </w:tc>
      </w:tr>
      <w:tr w:rsidR="003C778C" w14:paraId="3B6DFC63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0004D3AE" w14:textId="77777777" w:rsidR="003C778C" w:rsidRDefault="00000000">
            <w:r>
              <w:rPr>
                <w:sz w:val="14"/>
              </w:rPr>
              <w:t>Dotazioni individuali</w:t>
            </w:r>
          </w:p>
        </w:tc>
        <w:tc>
          <w:tcPr>
            <w:tcW w:w="7371" w:type="dxa"/>
            <w:vAlign w:val="center"/>
          </w:tcPr>
          <w:p w14:paraId="543975EE" w14:textId="77777777" w:rsidR="003C778C" w:rsidRDefault="00000000">
            <w:r>
              <w:rPr>
                <w:sz w:val="14"/>
              </w:rPr>
              <w:t>Indumenti leggeri ma visibili, casco ventilato, occhiali UV, crema solare, guanti traspiranti, borraccia termica, telefono carico.</w:t>
            </w:r>
          </w:p>
        </w:tc>
      </w:tr>
      <w:tr w:rsidR="003C778C" w14:paraId="1657BBC0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057829E6" w14:textId="77777777" w:rsidR="003C778C" w:rsidRDefault="00000000">
            <w:r>
              <w:rPr>
                <w:sz w:val="14"/>
              </w:rPr>
              <w:t>Formazione</w:t>
            </w:r>
          </w:p>
        </w:tc>
        <w:tc>
          <w:tcPr>
            <w:tcW w:w="7371" w:type="dxa"/>
            <w:vAlign w:val="center"/>
          </w:tcPr>
          <w:p w14:paraId="6DEC1E6A" w14:textId="77777777" w:rsidR="003C778C" w:rsidRDefault="00000000">
            <w:r>
              <w:rPr>
                <w:sz w:val="14"/>
              </w:rPr>
              <w:t>Briefing e micro-learning tramite app su sintomi, idratazione, stop sicuro, emergenza e regole no penalty.</w:t>
            </w:r>
          </w:p>
        </w:tc>
      </w:tr>
      <w:tr w:rsidR="003C778C" w14:paraId="72AEF7DB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3ECA7650" w14:textId="77777777" w:rsidR="003C778C" w:rsidRDefault="00000000">
            <w:r>
              <w:rPr>
                <w:sz w:val="14"/>
              </w:rPr>
              <w:t>Coordinamento merchant</w:t>
            </w:r>
          </w:p>
        </w:tc>
        <w:tc>
          <w:tcPr>
            <w:tcW w:w="7371" w:type="dxa"/>
            <w:vAlign w:val="center"/>
          </w:tcPr>
          <w:p w14:paraId="7829B26D" w14:textId="77777777" w:rsidR="003C778C" w:rsidRDefault="00000000">
            <w:r>
              <w:rPr>
                <w:sz w:val="14"/>
              </w:rPr>
              <w:t>Ridurre attese all’esterno, permettere sosta in luogo fresco ove possibile, velocizzare pick-up e segnalare malori.</w:t>
            </w:r>
          </w:p>
        </w:tc>
      </w:tr>
    </w:tbl>
    <w:p w14:paraId="3D677AEE" w14:textId="77777777" w:rsidR="003C778C" w:rsidRDefault="003C778C"/>
    <w:p w14:paraId="45E3C55E" w14:textId="77777777" w:rsidR="003C778C" w:rsidRDefault="00000000">
      <w:pPr>
        <w:pStyle w:val="Titolo1"/>
      </w:pPr>
      <w:r>
        <w:rPr>
          <w:rFonts w:ascii="Arial" w:hAnsi="Arial"/>
        </w:rPr>
        <w:t>9. Organizzazione di turni, slot, app e algoritmi</w:t>
      </w:r>
    </w:p>
    <w:p w14:paraId="4E1776DF" w14:textId="77777777" w:rsidR="003C778C" w:rsidRDefault="00000000">
      <w:pPr>
        <w:pStyle w:val="Corpotesto"/>
        <w:spacing w:after="100" w:line="252" w:lineRule="auto"/>
      </w:pPr>
      <w:r>
        <w:t>La prevenzione del caldo nel delivery dipende in modo rilevante dall’organizzazione del servizio e dai meccanismi digitali. Le impostazioni dell’app, le metriche prestazionali e le regole di assegnazione non devono indurre a ignorare sintomi, saltare pause, correre nel traffico o accettare carichi e distanze non compatibili con il livello di rischio.</w:t>
      </w:r>
    </w:p>
    <w:p w14:paraId="75382D0A" w14:textId="77777777" w:rsidR="003C778C" w:rsidRDefault="00000000">
      <w:pPr>
        <w:pStyle w:val="Titolo2"/>
      </w:pPr>
      <w:r>
        <w:rPr>
          <w:rFonts w:ascii="Arial" w:hAnsi="Arial"/>
        </w:rPr>
        <w:t>9.1 Misure organizzative su turni e slot</w:t>
      </w:r>
    </w:p>
    <w:p w14:paraId="0724C548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evitare o ridurre gli slot più lunghi nella fascia centrale della giornata quando il livello è R2 o R3;</w:t>
      </w:r>
    </w:p>
    <w:p w14:paraId="28B11D52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spostare, quando possibile, i picchi di consegna verso fasce più fresche;</w:t>
      </w:r>
    </w:p>
    <w:p w14:paraId="2DBE952D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limitare turni consecutivi senza pausa reale in hub o luogo fresco;</w:t>
      </w:r>
    </w:p>
    <w:p w14:paraId="036DB6A5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prevedere micro-pause dopo tratte impegnative, salite, scale o attese prolungate;</w:t>
      </w:r>
    </w:p>
    <w:p w14:paraId="23047C82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ridurre distanze e raggio di assegnazione per bici/e-bike nei livelli R2 e R3;</w:t>
      </w:r>
    </w:p>
    <w:p w14:paraId="7E295346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sospendere o rimodulare servizi non essenziali quando le misure non garantiscono sicurezza.</w:t>
      </w:r>
    </w:p>
    <w:p w14:paraId="126CB2A6" w14:textId="77777777" w:rsidR="003C778C" w:rsidRDefault="00000000">
      <w:pPr>
        <w:pStyle w:val="Titolo2"/>
      </w:pPr>
      <w:r>
        <w:rPr>
          <w:rFonts w:ascii="Arial" w:hAnsi="Arial"/>
        </w:rPr>
        <w:t>9.2 Misure su app, ranking e penalità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200"/>
      </w:tblGrid>
      <w:tr w:rsidR="003C778C" w14:paraId="21BC6C9D" w14:textId="77777777">
        <w:trPr>
          <w:cantSplit/>
          <w:tblHeader/>
          <w:jc w:val="center"/>
        </w:trPr>
        <w:tc>
          <w:tcPr>
            <w:tcW w:w="2721" w:type="dxa"/>
            <w:shd w:val="clear" w:color="auto" w:fill="1F4E79"/>
            <w:vAlign w:val="center"/>
          </w:tcPr>
          <w:p w14:paraId="6F0E347D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Funzione app/dispatch</w:t>
            </w:r>
          </w:p>
        </w:tc>
        <w:tc>
          <w:tcPr>
            <w:tcW w:w="7200" w:type="dxa"/>
            <w:shd w:val="clear" w:color="auto" w:fill="1F4E79"/>
            <w:vAlign w:val="center"/>
          </w:tcPr>
          <w:p w14:paraId="0F00835E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Misura di prevenzione</w:t>
            </w:r>
          </w:p>
        </w:tc>
      </w:tr>
      <w:tr w:rsidR="003C778C" w14:paraId="5DEA3F2B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549F971B" w14:textId="77777777" w:rsidR="003C778C" w:rsidRDefault="00000000">
            <w:r>
              <w:rPr>
                <w:sz w:val="14"/>
              </w:rPr>
              <w:t>Avvisi caldo</w:t>
            </w:r>
          </w:p>
        </w:tc>
        <w:tc>
          <w:tcPr>
            <w:tcW w:w="7200" w:type="dxa"/>
            <w:vAlign w:val="center"/>
          </w:tcPr>
          <w:p w14:paraId="0974B902" w14:textId="77777777" w:rsidR="003C778C" w:rsidRDefault="00000000">
            <w:r>
              <w:rPr>
                <w:sz w:val="14"/>
              </w:rPr>
              <w:t>Notifiche preventive e durante il turno con livello R0-R3, orari critici, hub freschi, sintomi e regole di stop.</w:t>
            </w:r>
          </w:p>
        </w:tc>
      </w:tr>
      <w:tr w:rsidR="003C778C" w14:paraId="25D290BC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7E862C5C" w14:textId="77777777" w:rsidR="003C778C" w:rsidRDefault="00000000">
            <w:r>
              <w:rPr>
                <w:sz w:val="14"/>
              </w:rPr>
              <w:t>No penalty heat stop</w:t>
            </w:r>
          </w:p>
        </w:tc>
        <w:tc>
          <w:tcPr>
            <w:tcW w:w="7200" w:type="dxa"/>
            <w:vAlign w:val="center"/>
          </w:tcPr>
          <w:p w14:paraId="7C60BA28" w14:textId="77777777" w:rsidR="003C778C" w:rsidRDefault="00000000">
            <w:r>
              <w:rPr>
                <w:sz w:val="14"/>
              </w:rPr>
              <w:t>Nessuna penalizzazione per pausa, rifiuto, ritardo o interruzione collegati a caldo, malessere o assenza di punto fresco.</w:t>
            </w:r>
          </w:p>
        </w:tc>
      </w:tr>
      <w:tr w:rsidR="003C778C" w14:paraId="1D97592A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1A074E0C" w14:textId="77777777" w:rsidR="003C778C" w:rsidRDefault="00000000">
            <w:r>
              <w:rPr>
                <w:sz w:val="14"/>
              </w:rPr>
              <w:t>Limitazione ordini multipli</w:t>
            </w:r>
          </w:p>
        </w:tc>
        <w:tc>
          <w:tcPr>
            <w:tcW w:w="7200" w:type="dxa"/>
            <w:vAlign w:val="center"/>
          </w:tcPr>
          <w:p w14:paraId="2549DC5B" w14:textId="77777777" w:rsidR="003C778C" w:rsidRDefault="00000000">
            <w:r>
              <w:rPr>
                <w:sz w:val="14"/>
              </w:rPr>
              <w:t>Ridurre o disattivare batch/multi-order in R2/R3, soprattutto per bici/e-bike o zone collinari.</w:t>
            </w:r>
          </w:p>
        </w:tc>
      </w:tr>
      <w:tr w:rsidR="003C778C" w14:paraId="3D0E2D83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52446C62" w14:textId="77777777" w:rsidR="003C778C" w:rsidRDefault="00000000">
            <w:r>
              <w:rPr>
                <w:sz w:val="14"/>
              </w:rPr>
              <w:t>Raggio dinamico</w:t>
            </w:r>
          </w:p>
        </w:tc>
        <w:tc>
          <w:tcPr>
            <w:tcW w:w="7200" w:type="dxa"/>
            <w:vAlign w:val="center"/>
          </w:tcPr>
          <w:p w14:paraId="25FEDA6C" w14:textId="77777777" w:rsidR="003C778C" w:rsidRDefault="00000000">
            <w:r>
              <w:rPr>
                <w:sz w:val="14"/>
              </w:rPr>
              <w:t>Ridurre distanze, salite e attraversamenti di zone critiche in funzione di mezzo, meteo e fascia oraria.</w:t>
            </w:r>
          </w:p>
        </w:tc>
      </w:tr>
      <w:tr w:rsidR="003C778C" w14:paraId="654F8645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63F4D0FB" w14:textId="77777777" w:rsidR="003C778C" w:rsidRDefault="00000000">
            <w:r>
              <w:rPr>
                <w:sz w:val="14"/>
              </w:rPr>
              <w:t>Tempi realistici</w:t>
            </w:r>
          </w:p>
        </w:tc>
        <w:tc>
          <w:tcPr>
            <w:tcW w:w="7200" w:type="dxa"/>
            <w:vAlign w:val="center"/>
          </w:tcPr>
          <w:p w14:paraId="42021795" w14:textId="77777777" w:rsidR="003C778C" w:rsidRDefault="00000000">
            <w:r>
              <w:rPr>
                <w:sz w:val="14"/>
              </w:rPr>
              <w:t>Aumentare tempi stimati di consegna e ritirata per consentire idratazione, attesa in luogo fresco e guida prudente.</w:t>
            </w:r>
          </w:p>
        </w:tc>
      </w:tr>
      <w:tr w:rsidR="003C778C" w14:paraId="01696126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36DEE86C" w14:textId="77777777" w:rsidR="003C778C" w:rsidRDefault="00000000">
            <w:r>
              <w:rPr>
                <w:sz w:val="14"/>
              </w:rPr>
              <w:t>Pulsante emergenza</w:t>
            </w:r>
          </w:p>
        </w:tc>
        <w:tc>
          <w:tcPr>
            <w:tcW w:w="7200" w:type="dxa"/>
            <w:vAlign w:val="center"/>
          </w:tcPr>
          <w:p w14:paraId="20874B88" w14:textId="77777777" w:rsidR="003C778C" w:rsidRDefault="00000000">
            <w:r>
              <w:rPr>
                <w:sz w:val="14"/>
              </w:rPr>
              <w:t>Canale rapido per segnalare malore, posizione, bisogno di supporto, recupero mezzo e chiamata soccorsi.</w:t>
            </w:r>
          </w:p>
        </w:tc>
      </w:tr>
      <w:tr w:rsidR="003C778C" w14:paraId="29CDEE5F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42C09FE2" w14:textId="77777777" w:rsidR="003C778C" w:rsidRDefault="00000000">
            <w:r>
              <w:rPr>
                <w:sz w:val="14"/>
              </w:rPr>
              <w:t>Blocco sicurezza</w:t>
            </w:r>
          </w:p>
        </w:tc>
        <w:tc>
          <w:tcPr>
            <w:tcW w:w="7200" w:type="dxa"/>
            <w:vAlign w:val="center"/>
          </w:tcPr>
          <w:p w14:paraId="72C279F7" w14:textId="77777777" w:rsidR="003C778C" w:rsidRDefault="00000000">
            <w:r>
              <w:rPr>
                <w:sz w:val="14"/>
              </w:rPr>
              <w:t>Possibilità di bloccare temporaneamente nuove assegnazioni al rider che segnala sintomi o dopo un evento di caldo.</w:t>
            </w:r>
          </w:p>
        </w:tc>
      </w:tr>
    </w:tbl>
    <w:p w14:paraId="5C3E6CE1" w14:textId="77777777" w:rsidR="003C778C" w:rsidRDefault="003C778C"/>
    <w:p w14:paraId="61E3E0AF" w14:textId="77777777" w:rsidR="003C778C" w:rsidRDefault="00000000">
      <w:pPr>
        <w:pStyle w:val="Titolo1"/>
      </w:pPr>
      <w:r>
        <w:rPr>
          <w:rFonts w:ascii="Arial" w:hAnsi="Arial"/>
        </w:rPr>
        <w:t>10. Misure specifiche per bicicletta, e-bike e monopattino</w:t>
      </w:r>
    </w:p>
    <w:p w14:paraId="7E2F7775" w14:textId="77777777" w:rsidR="003C778C" w:rsidRDefault="00000000">
      <w:pPr>
        <w:pStyle w:val="Corpotesto"/>
        <w:spacing w:after="100" w:line="252" w:lineRule="auto"/>
      </w:pPr>
      <w:r>
        <w:t>Le consegne con bicicletta ed e-bike comportano maggiore produzione interna di calore per sforzo muscolare. Le e-bike riducono parte dello sforzo ma non eliminano il rischio: salite, ripartenze, traffico, carico, attese e zaino termico possono rendere l’attività intensa. Monopattini e cargo-bike presentano rischi specifici di stabilità e gestione del carico.</w:t>
      </w:r>
    </w:p>
    <w:p w14:paraId="7E06B431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ridurre raggio di consegna, salite e ordini multipli nei livelli R2 e R3;</w:t>
      </w:r>
    </w:p>
    <w:p w14:paraId="623BC332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prevedere pause più frequenti rispetto ai driver in veicolo climatizzato;</w:t>
      </w:r>
    </w:p>
    <w:p w14:paraId="29BC37B2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evitare slot lunghi senza hub fresco intermedio;</w:t>
      </w:r>
    </w:p>
    <w:p w14:paraId="34B17C09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verificare batteria, pneumatici, freni, luci e telefono prima del turno, evitando di lasciare batterie/powerbank al sole;</w:t>
      </w:r>
    </w:p>
    <w:p w14:paraId="17F02CFB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consentire andatura prudente: è vietato recuperare ritardi aumentando velocità o assumendo rischi stradali;</w:t>
      </w:r>
    </w:p>
    <w:p w14:paraId="73FA4623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favorire zaini o borse con assetto stabile, peso contenuto e spallacci regolati;</w:t>
      </w:r>
    </w:p>
    <w:p w14:paraId="6361AC51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prevedere dotazioni leggere ma visibili: gilet o indumenti ad alta visibilità traspiranti, casco ventilato, occhiali UV e crema solare;</w:t>
      </w:r>
    </w:p>
    <w:p w14:paraId="351C8627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in presenza di crampi, vertigini, confusione o debolezza: fermarsi in sicurezza, scendere dal mezzo, togliere il casco se possibile e raffreddarsi.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C778C" w14:paraId="78CA9CCD" w14:textId="77777777">
        <w:trPr>
          <w:jc w:val="center"/>
        </w:trPr>
        <w:tc>
          <w:tcPr>
            <w:tcW w:w="10319" w:type="dxa"/>
            <w:tcBorders>
              <w:top w:val="single" w:sz="8" w:space="0" w:color="D6B656"/>
              <w:left w:val="single" w:sz="8" w:space="0" w:color="D6B656"/>
              <w:bottom w:val="single" w:sz="8" w:space="0" w:color="D6B656"/>
              <w:right w:val="single" w:sz="8" w:space="0" w:color="D6B656"/>
            </w:tcBorders>
            <w:shd w:val="clear" w:color="auto" w:fill="FFF2CC"/>
          </w:tcPr>
          <w:p w14:paraId="22536122" w14:textId="77777777" w:rsidR="003C778C" w:rsidRDefault="00000000">
            <w:pPr>
              <w:spacing w:after="40"/>
            </w:pPr>
            <w:r>
              <w:rPr>
                <w:b/>
                <w:sz w:val="19"/>
              </w:rPr>
              <w:t>Punto critico</w:t>
            </w:r>
          </w:p>
          <w:p w14:paraId="73C21C75" w14:textId="77777777" w:rsidR="003C778C" w:rsidRDefault="00000000">
            <w:pPr>
              <w:spacing w:after="0" w:line="240" w:lineRule="auto"/>
            </w:pPr>
            <w:r>
              <w:rPr>
                <w:sz w:val="18"/>
              </w:rPr>
              <w:t>Per il rider in bicicletta/e-bike il rischio caldo può aumentare anche quando la temperatura non sembra estrema, se umidità, traffico, salita, carico e zaino termico producono affaticamento rapido.</w:t>
            </w:r>
          </w:p>
        </w:tc>
      </w:tr>
    </w:tbl>
    <w:p w14:paraId="0FEE5EAF" w14:textId="77777777" w:rsidR="003C778C" w:rsidRDefault="003C778C"/>
    <w:p w14:paraId="46B31CF1" w14:textId="77777777" w:rsidR="003C778C" w:rsidRDefault="00000000">
      <w:pPr>
        <w:pStyle w:val="Titolo1"/>
      </w:pPr>
      <w:r>
        <w:rPr>
          <w:rFonts w:ascii="Arial" w:hAnsi="Arial"/>
        </w:rPr>
        <w:t>11. Misure specifiche per scooter, motociclo, auto e furgone</w:t>
      </w:r>
    </w:p>
    <w:p w14:paraId="606A1A52" w14:textId="77777777" w:rsidR="003C778C" w:rsidRDefault="00000000">
      <w:pPr>
        <w:pStyle w:val="Titolo2"/>
      </w:pPr>
      <w:r>
        <w:rPr>
          <w:rFonts w:ascii="Arial" w:hAnsi="Arial"/>
        </w:rPr>
        <w:t>11.1 Scooter e motociclo</w:t>
      </w:r>
    </w:p>
    <w:p w14:paraId="6180B4A6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mantenere casco e protezioni obbligatorie/necessarie, scegliendo modelli ventilati e indumenti traspiranti compatibili con la sicurezza stradale;</w:t>
      </w:r>
    </w:p>
    <w:p w14:paraId="219F1D9F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non sostituire DPI stradali con abbigliamento inadeguato: la riduzione del caldo non deve aumentare il rischio di lesioni da caduta;</w:t>
      </w:r>
    </w:p>
    <w:p w14:paraId="70402404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programmare pause in zona fresca per togliere casco e raffreddarsi;</w:t>
      </w:r>
    </w:p>
    <w:p w14:paraId="67B2A3B0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evitare sosta prolungata al sole con casco indossato;</w:t>
      </w:r>
    </w:p>
    <w:p w14:paraId="4B3E890E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tenere acqua a bordo in posizione accessibile e non esposta direttamente al sole;</w:t>
      </w:r>
    </w:p>
    <w:p w14:paraId="391CAA10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controllare pressione pneumatici, freni e livelli secondo procedura, considerando che il caldo può aggravare usura e stress meccanico.</w:t>
      </w:r>
    </w:p>
    <w:p w14:paraId="1BB508B3" w14:textId="77777777" w:rsidR="003C778C" w:rsidRDefault="00000000">
      <w:pPr>
        <w:pStyle w:val="Titolo2"/>
      </w:pPr>
      <w:r>
        <w:rPr>
          <w:rFonts w:ascii="Arial" w:hAnsi="Arial"/>
        </w:rPr>
        <w:t>11.2 Auto e furgone</w:t>
      </w:r>
    </w:p>
    <w:p w14:paraId="0B1B6930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ventilare abitacolo prima della partenza e utilizzare climatizzazione senza sbalzi eccessivi;</w:t>
      </w:r>
    </w:p>
    <w:p w14:paraId="359F05B8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mantenere acqua fresca a bordo e programmare pause reali fuori dal traffico;</w:t>
      </w:r>
    </w:p>
    <w:p w14:paraId="30AB2EEC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evitare carico/scarico prolungato al sole nelle ore critiche se sono disponibili alternative;</w:t>
      </w:r>
    </w:p>
    <w:p w14:paraId="3233EDB9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non lasciare farmaci, prodotti sensibili o alimenti deperibili in abitacoli surriscaldati oltre quanto previsto dalle procedure di conservazione;</w:t>
      </w:r>
    </w:p>
    <w:p w14:paraId="0D33B1D2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non guidare in presenza di vertigini, confusione, mal di testa intenso, nausea o debolezza;</w:t>
      </w:r>
    </w:p>
    <w:p w14:paraId="13397014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verificare che eventuali veicoli aziendali siano dotati di climatizzazione funzionante, kit acqua/emergenza e supporto telefonico.</w:t>
      </w:r>
    </w:p>
    <w:p w14:paraId="1D8D57E1" w14:textId="77777777" w:rsidR="003C778C" w:rsidRDefault="00000000">
      <w:pPr>
        <w:pStyle w:val="Titolo1"/>
      </w:pPr>
      <w:r>
        <w:rPr>
          <w:rFonts w:ascii="Arial" w:hAnsi="Arial"/>
        </w:rPr>
        <w:t>12. Hub, punti di raffrescamento e merchant</w:t>
      </w:r>
    </w:p>
    <w:p w14:paraId="52711772" w14:textId="77777777" w:rsidR="003C778C" w:rsidRDefault="00000000">
      <w:pPr>
        <w:pStyle w:val="Corpotesto"/>
        <w:spacing w:after="100" w:line="252" w:lineRule="auto"/>
      </w:pPr>
      <w:r>
        <w:t>La disponibilità reale di luoghi freschi è una misura centrale. Per un rider mobile non basta indicare genericamente di fare pausa: la pausa deve essere possibile, vicina e conosciuta. L’azienda/piattaforma deve mappare hub e punti freschi in ogni zona di consegna, renderli visibili in app o in scheda cartacea e aggiornarli durante la stagione.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371"/>
      </w:tblGrid>
      <w:tr w:rsidR="003C778C" w14:paraId="6922614F" w14:textId="77777777">
        <w:trPr>
          <w:cantSplit/>
          <w:tblHeader/>
          <w:jc w:val="center"/>
        </w:trPr>
        <w:tc>
          <w:tcPr>
            <w:tcW w:w="2551" w:type="dxa"/>
            <w:shd w:val="clear" w:color="auto" w:fill="1F4E79"/>
            <w:vAlign w:val="center"/>
          </w:tcPr>
          <w:p w14:paraId="579D5FE8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Tipologia</w:t>
            </w:r>
          </w:p>
        </w:tc>
        <w:tc>
          <w:tcPr>
            <w:tcW w:w="7371" w:type="dxa"/>
            <w:shd w:val="clear" w:color="auto" w:fill="1F4E79"/>
            <w:vAlign w:val="center"/>
          </w:tcPr>
          <w:p w14:paraId="4B752BE9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Requisiti / uso operativo</w:t>
            </w:r>
          </w:p>
        </w:tc>
      </w:tr>
      <w:tr w:rsidR="003C778C" w14:paraId="3120F725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66FC0178" w14:textId="77777777" w:rsidR="003C778C" w:rsidRDefault="00000000">
            <w:r>
              <w:rPr>
                <w:sz w:val="14"/>
              </w:rPr>
              <w:t>Hub aziendale</w:t>
            </w:r>
          </w:p>
        </w:tc>
        <w:tc>
          <w:tcPr>
            <w:tcW w:w="7371" w:type="dxa"/>
            <w:vAlign w:val="center"/>
          </w:tcPr>
          <w:p w14:paraId="6CD13667" w14:textId="77777777" w:rsidR="003C778C" w:rsidRDefault="00000000">
            <w:r>
              <w:rPr>
                <w:sz w:val="14"/>
              </w:rPr>
              <w:t>Acqua fresca, bagno, seduta, ombra/climatizzazione, presa elettrica, kit primo soccorso, numeri emergenza, possibilità di fermare nuove assegnazioni.</w:t>
            </w:r>
          </w:p>
        </w:tc>
      </w:tr>
      <w:tr w:rsidR="003C778C" w14:paraId="5D5C24C4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58B6054E" w14:textId="77777777" w:rsidR="003C778C" w:rsidRDefault="00000000">
            <w:r>
              <w:rPr>
                <w:sz w:val="14"/>
              </w:rPr>
              <w:t>Merchant convenzionato</w:t>
            </w:r>
          </w:p>
        </w:tc>
        <w:tc>
          <w:tcPr>
            <w:tcW w:w="7371" w:type="dxa"/>
            <w:vAlign w:val="center"/>
          </w:tcPr>
          <w:p w14:paraId="59F66A62" w14:textId="77777777" w:rsidR="003C778C" w:rsidRDefault="00000000">
            <w:r>
              <w:rPr>
                <w:sz w:val="14"/>
              </w:rPr>
              <w:t>Attesa all’interno o in ombra, riduzione code esterne, punto acqua ove concordato, segnalazione malori al supporto operativo.</w:t>
            </w:r>
          </w:p>
        </w:tc>
      </w:tr>
      <w:tr w:rsidR="003C778C" w14:paraId="26CEA158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32FB5403" w14:textId="77777777" w:rsidR="003C778C" w:rsidRDefault="00000000">
            <w:r>
              <w:rPr>
                <w:sz w:val="14"/>
              </w:rPr>
              <w:t>Luoghi pubblici idonei</w:t>
            </w:r>
          </w:p>
        </w:tc>
        <w:tc>
          <w:tcPr>
            <w:tcW w:w="7371" w:type="dxa"/>
            <w:vAlign w:val="center"/>
          </w:tcPr>
          <w:p w14:paraId="6ED2C4A3" w14:textId="77777777" w:rsidR="003C778C" w:rsidRDefault="00000000">
            <w:r>
              <w:rPr>
                <w:sz w:val="14"/>
              </w:rPr>
              <w:t>Biblioteche, centri commerciali, stazioni, parchi ombreggiati, fontanelle: da indicare come punti di pausa compatibili con sicurezza del mezzo.</w:t>
            </w:r>
          </w:p>
        </w:tc>
      </w:tr>
      <w:tr w:rsidR="003C778C" w14:paraId="6EC37E44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601077D2" w14:textId="77777777" w:rsidR="003C778C" w:rsidRDefault="00000000">
            <w:r>
              <w:rPr>
                <w:sz w:val="14"/>
              </w:rPr>
              <w:t>Aree critiche</w:t>
            </w:r>
          </w:p>
        </w:tc>
        <w:tc>
          <w:tcPr>
            <w:tcW w:w="7371" w:type="dxa"/>
            <w:vAlign w:val="center"/>
          </w:tcPr>
          <w:p w14:paraId="72D19EBC" w14:textId="77777777" w:rsidR="003C778C" w:rsidRDefault="00000000">
            <w:r>
              <w:rPr>
                <w:sz w:val="14"/>
              </w:rPr>
              <w:t>Zone senza ombra, piazze asfaltate, aree industriali, tratti collinari, ponti, gallerie, strade congestionate: da segnalare e limitare in R2/R3.</w:t>
            </w:r>
          </w:p>
        </w:tc>
      </w:tr>
    </w:tbl>
    <w:p w14:paraId="5CCFED2A" w14:textId="77777777" w:rsidR="003C778C" w:rsidRDefault="003C778C"/>
    <w:p w14:paraId="2FCA44D7" w14:textId="77777777" w:rsidR="003C778C" w:rsidRDefault="00000000">
      <w:pPr>
        <w:pStyle w:val="Titolo2"/>
      </w:pPr>
      <w:r>
        <w:rPr>
          <w:rFonts w:ascii="Arial" w:hAnsi="Arial"/>
        </w:rPr>
        <w:t>12.1 Requisiti minimi dei punti di recupero</w:t>
      </w:r>
    </w:p>
    <w:p w14:paraId="7DBFCB1C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raggiungibilità entro un tempo compatibile con il livello di rischio e il mezzo usato;</w:t>
      </w:r>
    </w:p>
    <w:p w14:paraId="41DFFDAA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possibilità di fermare il mezzo in modo sicuro e legale;</w:t>
      </w:r>
    </w:p>
    <w:p w14:paraId="49132C69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presenza di ombra, ventilazione o climatizzazione;</w:t>
      </w:r>
    </w:p>
    <w:p w14:paraId="7F9BA72F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accesso ad acqua potabile o possibilità di rifornire la borraccia;</w:t>
      </w:r>
    </w:p>
    <w:p w14:paraId="1169BD9F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presenza di istruzioni rapide su sintomi e chiamata soccorsi;</w:t>
      </w:r>
    </w:p>
    <w:p w14:paraId="209C46DE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canale per segnalare temporanea indisponibilità del punto.</w:t>
      </w:r>
    </w:p>
    <w:p w14:paraId="26577EC7" w14:textId="77777777" w:rsidR="003C778C" w:rsidRDefault="00000000">
      <w:pPr>
        <w:pStyle w:val="Titolo1"/>
      </w:pPr>
      <w:r>
        <w:rPr>
          <w:rFonts w:ascii="Arial" w:hAnsi="Arial"/>
        </w:rPr>
        <w:t>13. Idratazione, alimentazione, pause e recupero termico</w:t>
      </w:r>
    </w:p>
    <w:p w14:paraId="05A760C1" w14:textId="77777777" w:rsidR="003C778C" w:rsidRDefault="00000000">
      <w:pPr>
        <w:pStyle w:val="Corpotesto"/>
        <w:spacing w:after="100" w:line="252" w:lineRule="auto"/>
      </w:pPr>
      <w:r>
        <w:t>La sete non è un indicatore sufficiente. Il lavoratore deve bere prima, durante e dopo il turno, a piccoli sorsi e con frequenza. In caso di patologie o terapie che limitano l’assunzione di liquidi, il lavoratore deve seguire le indicazioni del medico. Bevande alcoliche sono incompatibili con guida, pedalata e prevenzione della disidratazione.</w:t>
      </w:r>
    </w:p>
    <w:p w14:paraId="01377208" w14:textId="77777777" w:rsidR="003C778C" w:rsidRDefault="00000000">
      <w:pPr>
        <w:pStyle w:val="Titolo2"/>
      </w:pPr>
      <w:r>
        <w:rPr>
          <w:rFonts w:ascii="Arial" w:hAnsi="Arial"/>
        </w:rPr>
        <w:t>13.1 Regola operativa per idratazione</w:t>
      </w:r>
    </w:p>
    <w:p w14:paraId="471E4CEF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iniziare il turno già idratati;</w:t>
      </w:r>
    </w:p>
    <w:p w14:paraId="707A5739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portare sempre borraccia o bottiglia personale, preferibilmente termica;</w:t>
      </w:r>
    </w:p>
    <w:p w14:paraId="20710851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bere frequentemente anche senza sete;</w:t>
      </w:r>
    </w:p>
    <w:p w14:paraId="2B58C067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rifornire acqua presso hub o punti concordati;</w:t>
      </w:r>
    </w:p>
    <w:p w14:paraId="06D9F302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evitare alcol e limitare bevande troppo zuccherate, molto fredde o ricche di caffeina;</w:t>
      </w:r>
    </w:p>
    <w:p w14:paraId="724C410E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se compaiono crampi, vertigini, mal di testa o nausea: fermarsi e avvisare il supporto.</w:t>
      </w:r>
    </w:p>
    <w:p w14:paraId="7268B22A" w14:textId="77777777" w:rsidR="003C778C" w:rsidRDefault="00000000">
      <w:pPr>
        <w:pStyle w:val="Titolo2"/>
      </w:pPr>
      <w:r>
        <w:rPr>
          <w:rFonts w:ascii="Arial" w:hAnsi="Arial"/>
        </w:rPr>
        <w:t>13.2 Pause minime suggerite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8618"/>
      </w:tblGrid>
      <w:tr w:rsidR="003C778C" w14:paraId="623E3FC3" w14:textId="77777777">
        <w:trPr>
          <w:cantSplit/>
          <w:tblHeader/>
          <w:jc w:val="center"/>
        </w:trPr>
        <w:tc>
          <w:tcPr>
            <w:tcW w:w="1304" w:type="dxa"/>
            <w:shd w:val="clear" w:color="auto" w:fill="1F4E79"/>
            <w:vAlign w:val="center"/>
          </w:tcPr>
          <w:p w14:paraId="3587EDAB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Livello</w:t>
            </w:r>
          </w:p>
        </w:tc>
        <w:tc>
          <w:tcPr>
            <w:tcW w:w="8618" w:type="dxa"/>
            <w:shd w:val="clear" w:color="auto" w:fill="1F4E79"/>
            <w:vAlign w:val="center"/>
          </w:tcPr>
          <w:p w14:paraId="3AB58F11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Criterio minimo di recupero</w:t>
            </w:r>
          </w:p>
        </w:tc>
      </w:tr>
      <w:tr w:rsidR="003C778C" w14:paraId="2DC68459" w14:textId="77777777">
        <w:trPr>
          <w:cantSplit/>
          <w:jc w:val="center"/>
        </w:trPr>
        <w:tc>
          <w:tcPr>
            <w:tcW w:w="1304" w:type="dxa"/>
            <w:vAlign w:val="center"/>
          </w:tcPr>
          <w:p w14:paraId="09210BB6" w14:textId="77777777" w:rsidR="003C778C" w:rsidRDefault="00000000">
            <w:r>
              <w:rPr>
                <w:sz w:val="15"/>
              </w:rPr>
              <w:t>R0</w:t>
            </w:r>
          </w:p>
        </w:tc>
        <w:tc>
          <w:tcPr>
            <w:tcW w:w="8618" w:type="dxa"/>
            <w:vAlign w:val="center"/>
          </w:tcPr>
          <w:p w14:paraId="53CAFFDC" w14:textId="77777777" w:rsidR="003C778C" w:rsidRDefault="00000000">
            <w:r>
              <w:rPr>
                <w:sz w:val="15"/>
              </w:rPr>
              <w:t>Pausa secondo normale organizzazione e necessità individuale; acqua sempre disponibile.</w:t>
            </w:r>
          </w:p>
        </w:tc>
      </w:tr>
      <w:tr w:rsidR="003C778C" w14:paraId="55000595" w14:textId="77777777">
        <w:trPr>
          <w:cantSplit/>
          <w:jc w:val="center"/>
        </w:trPr>
        <w:tc>
          <w:tcPr>
            <w:tcW w:w="1304" w:type="dxa"/>
            <w:vAlign w:val="center"/>
          </w:tcPr>
          <w:p w14:paraId="33D0139D" w14:textId="77777777" w:rsidR="003C778C" w:rsidRDefault="00000000">
            <w:r>
              <w:rPr>
                <w:sz w:val="15"/>
              </w:rPr>
              <w:t>R1</w:t>
            </w:r>
          </w:p>
        </w:tc>
        <w:tc>
          <w:tcPr>
            <w:tcW w:w="8618" w:type="dxa"/>
            <w:vAlign w:val="center"/>
          </w:tcPr>
          <w:p w14:paraId="508D3A3D" w14:textId="77777777" w:rsidR="003C778C" w:rsidRDefault="00000000">
            <w:r>
              <w:rPr>
                <w:sz w:val="15"/>
              </w:rPr>
              <w:t>Micro-pausa ogni 90-120 minuti o dopo tratte impegnative; richiamo idratazione tramite app.</w:t>
            </w:r>
          </w:p>
        </w:tc>
      </w:tr>
      <w:tr w:rsidR="003C778C" w14:paraId="713DFF90" w14:textId="77777777">
        <w:trPr>
          <w:cantSplit/>
          <w:jc w:val="center"/>
        </w:trPr>
        <w:tc>
          <w:tcPr>
            <w:tcW w:w="1304" w:type="dxa"/>
            <w:vAlign w:val="center"/>
          </w:tcPr>
          <w:p w14:paraId="7CE313A5" w14:textId="77777777" w:rsidR="003C778C" w:rsidRDefault="00000000">
            <w:r>
              <w:rPr>
                <w:sz w:val="15"/>
              </w:rPr>
              <w:t>R2</w:t>
            </w:r>
          </w:p>
        </w:tc>
        <w:tc>
          <w:tcPr>
            <w:tcW w:w="8618" w:type="dxa"/>
            <w:vAlign w:val="center"/>
          </w:tcPr>
          <w:p w14:paraId="2E759E13" w14:textId="77777777" w:rsidR="003C778C" w:rsidRDefault="00000000">
            <w:r>
              <w:rPr>
                <w:sz w:val="15"/>
              </w:rPr>
              <w:t>Pausa in luogo ombreggiato/fresco almeno ogni 60-90 minuti per bici/e-bike e scooter/moto; riduzione ordini multipli.</w:t>
            </w:r>
          </w:p>
        </w:tc>
      </w:tr>
      <w:tr w:rsidR="003C778C" w14:paraId="082EA300" w14:textId="77777777">
        <w:trPr>
          <w:cantSplit/>
          <w:jc w:val="center"/>
        </w:trPr>
        <w:tc>
          <w:tcPr>
            <w:tcW w:w="1304" w:type="dxa"/>
            <w:vAlign w:val="center"/>
          </w:tcPr>
          <w:p w14:paraId="72822E25" w14:textId="77777777" w:rsidR="003C778C" w:rsidRDefault="00000000">
            <w:r>
              <w:rPr>
                <w:sz w:val="15"/>
              </w:rPr>
              <w:t>R3</w:t>
            </w:r>
          </w:p>
        </w:tc>
        <w:tc>
          <w:tcPr>
            <w:tcW w:w="8618" w:type="dxa"/>
            <w:vAlign w:val="center"/>
          </w:tcPr>
          <w:p w14:paraId="073144F2" w14:textId="77777777" w:rsidR="003C778C" w:rsidRDefault="00000000">
            <w:r>
              <w:rPr>
                <w:sz w:val="15"/>
              </w:rPr>
              <w:t>Pausa rafforzata e rimodulazione/sospensione nelle fasce critiche; servizio limitato a condizioni controllabili e senza penalizzazioni.</w:t>
            </w:r>
          </w:p>
        </w:tc>
      </w:tr>
    </w:tbl>
    <w:p w14:paraId="002FFB7D" w14:textId="77777777" w:rsidR="003C778C" w:rsidRDefault="003C778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C778C" w14:paraId="2D854C66" w14:textId="77777777">
        <w:trPr>
          <w:jc w:val="center"/>
        </w:trPr>
        <w:tc>
          <w:tcPr>
            <w:tcW w:w="10319" w:type="dxa"/>
            <w:tcBorders>
              <w:top w:val="single" w:sz="8" w:space="0" w:color="F4B183"/>
              <w:left w:val="single" w:sz="8" w:space="0" w:color="F4B183"/>
              <w:bottom w:val="single" w:sz="8" w:space="0" w:color="F4B183"/>
              <w:right w:val="single" w:sz="8" w:space="0" w:color="F4B183"/>
            </w:tcBorders>
            <w:shd w:val="clear" w:color="auto" w:fill="FCE4D6"/>
          </w:tcPr>
          <w:p w14:paraId="4BCF9EA3" w14:textId="77777777" w:rsidR="003C778C" w:rsidRDefault="00000000">
            <w:pPr>
              <w:spacing w:after="40"/>
            </w:pPr>
            <w:r>
              <w:rPr>
                <w:b/>
                <w:sz w:val="19"/>
              </w:rPr>
              <w:t>Non aspettare il malore</w:t>
            </w:r>
          </w:p>
          <w:p w14:paraId="77059DD8" w14:textId="77777777" w:rsidR="003C778C" w:rsidRDefault="00000000">
            <w:pPr>
              <w:spacing w:after="0" w:line="240" w:lineRule="auto"/>
            </w:pPr>
            <w:r>
              <w:rPr>
                <w:sz w:val="18"/>
              </w:rPr>
              <w:t>Le pause sono preventive. Un rider che manifesta confusione, vertigini, debolezza marcata, nausea, crampi diffusi o comportamento anomalo non deve riprendere la guida o la pedalata.</w:t>
            </w:r>
          </w:p>
        </w:tc>
      </w:tr>
    </w:tbl>
    <w:p w14:paraId="6DD0B24E" w14:textId="77777777" w:rsidR="003C778C" w:rsidRDefault="003C778C"/>
    <w:p w14:paraId="7A553E96" w14:textId="77777777" w:rsidR="003C778C" w:rsidRDefault="00000000">
      <w:pPr>
        <w:pStyle w:val="Titolo1"/>
      </w:pPr>
      <w:r>
        <w:rPr>
          <w:rFonts w:ascii="Arial" w:hAnsi="Arial"/>
        </w:rPr>
        <w:t>14. DPI, indumenti, zaino termico e protezione UV</w:t>
      </w:r>
    </w:p>
    <w:p w14:paraId="334F0232" w14:textId="77777777" w:rsidR="003C778C" w:rsidRDefault="00000000">
      <w:pPr>
        <w:pStyle w:val="Corpotesto"/>
        <w:spacing w:after="100" w:line="252" w:lineRule="auto"/>
      </w:pPr>
      <w:r>
        <w:t>DPI e indumenti devono bilanciare due esigenze: proteggere da traffico, cadute e visibilità, ma limitare per quanto possibile il carico termico. La scelta deve essere coerente con mezzo, orario, zona, livello di rischio e normativa applicabile.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7484"/>
      </w:tblGrid>
      <w:tr w:rsidR="003C778C" w14:paraId="2A35FD2D" w14:textId="77777777">
        <w:trPr>
          <w:cantSplit/>
          <w:tblHeader/>
          <w:jc w:val="center"/>
        </w:trPr>
        <w:tc>
          <w:tcPr>
            <w:tcW w:w="2438" w:type="dxa"/>
            <w:shd w:val="clear" w:color="auto" w:fill="1F4E79"/>
            <w:vAlign w:val="center"/>
          </w:tcPr>
          <w:p w14:paraId="7913FBD2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Dotazione</w:t>
            </w:r>
          </w:p>
        </w:tc>
        <w:tc>
          <w:tcPr>
            <w:tcW w:w="7484" w:type="dxa"/>
            <w:shd w:val="clear" w:color="auto" w:fill="1F4E79"/>
            <w:vAlign w:val="center"/>
          </w:tcPr>
          <w:p w14:paraId="0EB0A852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Criterio operativo</w:t>
            </w:r>
          </w:p>
        </w:tc>
      </w:tr>
      <w:tr w:rsidR="003C778C" w14:paraId="0032A01C" w14:textId="77777777">
        <w:trPr>
          <w:cantSplit/>
          <w:jc w:val="center"/>
        </w:trPr>
        <w:tc>
          <w:tcPr>
            <w:tcW w:w="2438" w:type="dxa"/>
            <w:vAlign w:val="center"/>
          </w:tcPr>
          <w:p w14:paraId="743E6157" w14:textId="77777777" w:rsidR="003C778C" w:rsidRDefault="00000000">
            <w:r>
              <w:rPr>
                <w:sz w:val="14"/>
              </w:rPr>
              <w:t>Casco</w:t>
            </w:r>
          </w:p>
        </w:tc>
        <w:tc>
          <w:tcPr>
            <w:tcW w:w="7484" w:type="dxa"/>
            <w:vAlign w:val="center"/>
          </w:tcPr>
          <w:p w14:paraId="18293713" w14:textId="77777777" w:rsidR="003C778C" w:rsidRDefault="00000000">
            <w:r>
              <w:rPr>
                <w:sz w:val="14"/>
              </w:rPr>
              <w:t>Obbligatorio o comunque raccomandato secondo mezzo e regole applicabili; preferire modelli ventilati e idonei; toglierlo durante pausa in luogo sicuro.</w:t>
            </w:r>
          </w:p>
        </w:tc>
      </w:tr>
      <w:tr w:rsidR="003C778C" w14:paraId="324019CC" w14:textId="77777777">
        <w:trPr>
          <w:cantSplit/>
          <w:jc w:val="center"/>
        </w:trPr>
        <w:tc>
          <w:tcPr>
            <w:tcW w:w="2438" w:type="dxa"/>
            <w:vAlign w:val="center"/>
          </w:tcPr>
          <w:p w14:paraId="3134FB3C" w14:textId="77777777" w:rsidR="003C778C" w:rsidRDefault="00000000">
            <w:r>
              <w:rPr>
                <w:sz w:val="14"/>
              </w:rPr>
              <w:t>Alta visibilità</w:t>
            </w:r>
          </w:p>
        </w:tc>
        <w:tc>
          <w:tcPr>
            <w:tcW w:w="7484" w:type="dxa"/>
            <w:vAlign w:val="center"/>
          </w:tcPr>
          <w:p w14:paraId="5896F4F4" w14:textId="77777777" w:rsidR="003C778C" w:rsidRDefault="00000000">
            <w:r>
              <w:rPr>
                <w:sz w:val="14"/>
              </w:rPr>
              <w:t>Gilet/indumenti visibili e traspiranti, possibilmente leggeri; non rimuovere la visibilità per ridurre il caldo.</w:t>
            </w:r>
          </w:p>
        </w:tc>
      </w:tr>
      <w:tr w:rsidR="003C778C" w14:paraId="0221EAA0" w14:textId="77777777">
        <w:trPr>
          <w:cantSplit/>
          <w:jc w:val="center"/>
        </w:trPr>
        <w:tc>
          <w:tcPr>
            <w:tcW w:w="2438" w:type="dxa"/>
            <w:vAlign w:val="center"/>
          </w:tcPr>
          <w:p w14:paraId="602A62D3" w14:textId="77777777" w:rsidR="003C778C" w:rsidRDefault="00000000">
            <w:r>
              <w:rPr>
                <w:sz w:val="14"/>
              </w:rPr>
              <w:t>Occhiali UV</w:t>
            </w:r>
          </w:p>
        </w:tc>
        <w:tc>
          <w:tcPr>
            <w:tcW w:w="7484" w:type="dxa"/>
            <w:vAlign w:val="center"/>
          </w:tcPr>
          <w:p w14:paraId="551E2FF0" w14:textId="77777777" w:rsidR="003C778C" w:rsidRDefault="00000000">
            <w:r>
              <w:rPr>
                <w:sz w:val="14"/>
              </w:rPr>
              <w:t>Protezione da radiazione solare, riverbero, polvere e insetti; devono consentire visibilità adeguata nel traffico.</w:t>
            </w:r>
          </w:p>
        </w:tc>
      </w:tr>
      <w:tr w:rsidR="003C778C" w14:paraId="42FCD095" w14:textId="77777777">
        <w:trPr>
          <w:cantSplit/>
          <w:jc w:val="center"/>
        </w:trPr>
        <w:tc>
          <w:tcPr>
            <w:tcW w:w="2438" w:type="dxa"/>
            <w:vAlign w:val="center"/>
          </w:tcPr>
          <w:p w14:paraId="6A32A6D5" w14:textId="77777777" w:rsidR="003C778C" w:rsidRDefault="00000000">
            <w:r>
              <w:rPr>
                <w:sz w:val="14"/>
              </w:rPr>
              <w:t>Crema solare</w:t>
            </w:r>
          </w:p>
        </w:tc>
        <w:tc>
          <w:tcPr>
            <w:tcW w:w="7484" w:type="dxa"/>
            <w:vAlign w:val="center"/>
          </w:tcPr>
          <w:p w14:paraId="343727C0" w14:textId="77777777" w:rsidR="003C778C" w:rsidRDefault="00000000">
            <w:r>
              <w:rPr>
                <w:sz w:val="14"/>
              </w:rPr>
              <w:t>Applicare su parti esposte prima del turno e rinnovare se necessario.</w:t>
            </w:r>
          </w:p>
        </w:tc>
      </w:tr>
      <w:tr w:rsidR="003C778C" w14:paraId="39B138D9" w14:textId="77777777">
        <w:trPr>
          <w:cantSplit/>
          <w:jc w:val="center"/>
        </w:trPr>
        <w:tc>
          <w:tcPr>
            <w:tcW w:w="2438" w:type="dxa"/>
            <w:vAlign w:val="center"/>
          </w:tcPr>
          <w:p w14:paraId="77DACA2E" w14:textId="77777777" w:rsidR="003C778C" w:rsidRDefault="00000000">
            <w:r>
              <w:rPr>
                <w:sz w:val="14"/>
              </w:rPr>
              <w:t>Guanti</w:t>
            </w:r>
          </w:p>
        </w:tc>
        <w:tc>
          <w:tcPr>
            <w:tcW w:w="7484" w:type="dxa"/>
            <w:vAlign w:val="center"/>
          </w:tcPr>
          <w:p w14:paraId="1F8B2FB0" w14:textId="77777777" w:rsidR="003C778C" w:rsidRDefault="00000000">
            <w:r>
              <w:rPr>
                <w:sz w:val="14"/>
              </w:rPr>
              <w:t>Traspiranti e adatti al mezzo, utili per grip e protezione; evitare modelli che aumentano eccessivamente il calore se non richiesti.</w:t>
            </w:r>
          </w:p>
        </w:tc>
      </w:tr>
      <w:tr w:rsidR="003C778C" w14:paraId="2958DD8D" w14:textId="77777777">
        <w:trPr>
          <w:cantSplit/>
          <w:jc w:val="center"/>
        </w:trPr>
        <w:tc>
          <w:tcPr>
            <w:tcW w:w="2438" w:type="dxa"/>
            <w:vAlign w:val="center"/>
          </w:tcPr>
          <w:p w14:paraId="5EDEA25D" w14:textId="77777777" w:rsidR="003C778C" w:rsidRDefault="00000000">
            <w:r>
              <w:rPr>
                <w:sz w:val="14"/>
              </w:rPr>
              <w:t>Zaino/box termico</w:t>
            </w:r>
          </w:p>
        </w:tc>
        <w:tc>
          <w:tcPr>
            <w:tcW w:w="7484" w:type="dxa"/>
            <w:vAlign w:val="center"/>
          </w:tcPr>
          <w:p w14:paraId="1E07B935" w14:textId="77777777" w:rsidR="003C778C" w:rsidRDefault="00000000">
            <w:r>
              <w:rPr>
                <w:sz w:val="14"/>
              </w:rPr>
              <w:t>Pulito, stabile, non eccessivamente pesante; regolare spallacci; evitare stazionamento al sole; non trasportare carichi oltre capacità sicura.</w:t>
            </w:r>
          </w:p>
        </w:tc>
      </w:tr>
      <w:tr w:rsidR="003C778C" w14:paraId="70588E97" w14:textId="77777777">
        <w:trPr>
          <w:cantSplit/>
          <w:jc w:val="center"/>
        </w:trPr>
        <w:tc>
          <w:tcPr>
            <w:tcW w:w="2438" w:type="dxa"/>
            <w:vAlign w:val="center"/>
          </w:tcPr>
          <w:p w14:paraId="51384602" w14:textId="77777777" w:rsidR="003C778C" w:rsidRDefault="00000000">
            <w:r>
              <w:rPr>
                <w:sz w:val="14"/>
              </w:rPr>
              <w:t>Telefono/powerbank</w:t>
            </w:r>
          </w:p>
        </w:tc>
        <w:tc>
          <w:tcPr>
            <w:tcW w:w="7484" w:type="dxa"/>
            <w:vAlign w:val="center"/>
          </w:tcPr>
          <w:p w14:paraId="76E2A81E" w14:textId="77777777" w:rsidR="003C778C" w:rsidRDefault="00000000">
            <w:r>
              <w:rPr>
                <w:sz w:val="14"/>
              </w:rPr>
              <w:t>Tenere carico; evitare surriscaldamento; non lasciare batterie al sole o in abitacolo caldo.</w:t>
            </w:r>
          </w:p>
        </w:tc>
      </w:tr>
    </w:tbl>
    <w:p w14:paraId="10633543" w14:textId="77777777" w:rsidR="003C778C" w:rsidRDefault="003C778C"/>
    <w:p w14:paraId="48FF0F4D" w14:textId="77777777" w:rsidR="003C778C" w:rsidRDefault="00000000">
      <w:pPr>
        <w:pStyle w:val="Titolo1"/>
      </w:pPr>
      <w:r>
        <w:rPr>
          <w:rFonts w:ascii="Arial" w:hAnsi="Arial"/>
        </w:rPr>
        <w:t>15. Formazione, briefing e comunicazione tramite app</w:t>
      </w:r>
    </w:p>
    <w:p w14:paraId="7BFACD25" w14:textId="77777777" w:rsidR="003C778C" w:rsidRDefault="00000000">
      <w:pPr>
        <w:pStyle w:val="Corpotesto"/>
        <w:spacing w:after="100" w:line="252" w:lineRule="auto"/>
      </w:pPr>
      <w:r>
        <w:t>La formazione deve essere breve, ripetuta e applicabile alla realtà del rider. Deve spiegare i sintomi del caldo, le misure di idratazione, le pause, il funzionamento del pulsante di emergenza, la regola di non penalizzazione e le modalità per fermarsi in sicurezza.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7427"/>
      </w:tblGrid>
      <w:tr w:rsidR="003C778C" w14:paraId="5DE46360" w14:textId="77777777">
        <w:trPr>
          <w:cantSplit/>
          <w:tblHeader/>
          <w:jc w:val="center"/>
        </w:trPr>
        <w:tc>
          <w:tcPr>
            <w:tcW w:w="2494" w:type="dxa"/>
            <w:shd w:val="clear" w:color="auto" w:fill="1F4E79"/>
            <w:vAlign w:val="center"/>
          </w:tcPr>
          <w:p w14:paraId="5F9CEBEA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Momento</w:t>
            </w:r>
          </w:p>
        </w:tc>
        <w:tc>
          <w:tcPr>
            <w:tcW w:w="7427" w:type="dxa"/>
            <w:shd w:val="clear" w:color="auto" w:fill="1F4E79"/>
            <w:vAlign w:val="center"/>
          </w:tcPr>
          <w:p w14:paraId="22136A5E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Contenuti minimi</w:t>
            </w:r>
          </w:p>
        </w:tc>
      </w:tr>
      <w:tr w:rsidR="003C778C" w14:paraId="71170600" w14:textId="77777777">
        <w:trPr>
          <w:cantSplit/>
          <w:jc w:val="center"/>
        </w:trPr>
        <w:tc>
          <w:tcPr>
            <w:tcW w:w="2494" w:type="dxa"/>
            <w:vAlign w:val="center"/>
          </w:tcPr>
          <w:p w14:paraId="1DC541CE" w14:textId="77777777" w:rsidR="003C778C" w:rsidRDefault="00000000">
            <w:r>
              <w:rPr>
                <w:sz w:val="14"/>
              </w:rPr>
              <w:t>Prima della stagione calda</w:t>
            </w:r>
          </w:p>
        </w:tc>
        <w:tc>
          <w:tcPr>
            <w:tcW w:w="7427" w:type="dxa"/>
            <w:vAlign w:val="center"/>
          </w:tcPr>
          <w:p w14:paraId="337A2CD7" w14:textId="77777777" w:rsidR="003C778C" w:rsidRDefault="00000000">
            <w:r>
              <w:rPr>
                <w:sz w:val="14"/>
              </w:rPr>
              <w:t>Modulo formativo su rischio caldo, sintomi, idratazione, DPI, guida sicura, livelli R0-R3, app e procedure emergenza.</w:t>
            </w:r>
          </w:p>
        </w:tc>
      </w:tr>
      <w:tr w:rsidR="003C778C" w14:paraId="07625BD6" w14:textId="77777777">
        <w:trPr>
          <w:cantSplit/>
          <w:jc w:val="center"/>
        </w:trPr>
        <w:tc>
          <w:tcPr>
            <w:tcW w:w="2494" w:type="dxa"/>
            <w:vAlign w:val="center"/>
          </w:tcPr>
          <w:p w14:paraId="1B4E1C4C" w14:textId="77777777" w:rsidR="003C778C" w:rsidRDefault="00000000">
            <w:r>
              <w:rPr>
                <w:sz w:val="14"/>
              </w:rPr>
              <w:t>Prima del turno R1-R3</w:t>
            </w:r>
          </w:p>
        </w:tc>
        <w:tc>
          <w:tcPr>
            <w:tcW w:w="7427" w:type="dxa"/>
            <w:vAlign w:val="center"/>
          </w:tcPr>
          <w:p w14:paraId="1EA05179" w14:textId="77777777" w:rsidR="003C778C" w:rsidRDefault="00000000">
            <w:r>
              <w:rPr>
                <w:sz w:val="14"/>
              </w:rPr>
              <w:t>Notifica/briefing con livello caldo, orari critici, hub freschi, limiti operativi e canale supporto.</w:t>
            </w:r>
          </w:p>
        </w:tc>
      </w:tr>
      <w:tr w:rsidR="003C778C" w14:paraId="128A7482" w14:textId="77777777">
        <w:trPr>
          <w:cantSplit/>
          <w:jc w:val="center"/>
        </w:trPr>
        <w:tc>
          <w:tcPr>
            <w:tcW w:w="2494" w:type="dxa"/>
            <w:vAlign w:val="center"/>
          </w:tcPr>
          <w:p w14:paraId="6369E227" w14:textId="77777777" w:rsidR="003C778C" w:rsidRDefault="00000000">
            <w:r>
              <w:rPr>
                <w:sz w:val="14"/>
              </w:rPr>
              <w:t>Nuovi rider o rientri</w:t>
            </w:r>
          </w:p>
        </w:tc>
        <w:tc>
          <w:tcPr>
            <w:tcW w:w="7427" w:type="dxa"/>
            <w:vAlign w:val="center"/>
          </w:tcPr>
          <w:p w14:paraId="7015E1F5" w14:textId="77777777" w:rsidR="003C778C" w:rsidRDefault="00000000">
            <w:r>
              <w:rPr>
                <w:sz w:val="14"/>
              </w:rPr>
              <w:t>Acclimatazione, slot brevi, affiancamento o controllo dedicato, divieto di turni lunghi nei primi giorni caldi.</w:t>
            </w:r>
          </w:p>
        </w:tc>
      </w:tr>
      <w:tr w:rsidR="003C778C" w14:paraId="1CD19357" w14:textId="77777777">
        <w:trPr>
          <w:cantSplit/>
          <w:jc w:val="center"/>
        </w:trPr>
        <w:tc>
          <w:tcPr>
            <w:tcW w:w="2494" w:type="dxa"/>
            <w:vAlign w:val="center"/>
          </w:tcPr>
          <w:p w14:paraId="64A4667B" w14:textId="77777777" w:rsidR="003C778C" w:rsidRDefault="00000000">
            <w:r>
              <w:rPr>
                <w:sz w:val="14"/>
              </w:rPr>
              <w:t>Lingue e accessibilità</w:t>
            </w:r>
          </w:p>
        </w:tc>
        <w:tc>
          <w:tcPr>
            <w:tcW w:w="7427" w:type="dxa"/>
            <w:vAlign w:val="center"/>
          </w:tcPr>
          <w:p w14:paraId="11FC72EC" w14:textId="77777777" w:rsidR="003C778C" w:rsidRDefault="00000000">
            <w:r>
              <w:rPr>
                <w:sz w:val="14"/>
              </w:rPr>
              <w:t>Materiali in lingua comprensibile; icone, schede sintetiche e messaggi vocali/video per lavoratori stranieri.</w:t>
            </w:r>
          </w:p>
        </w:tc>
      </w:tr>
      <w:tr w:rsidR="003C778C" w14:paraId="4A05B4F2" w14:textId="77777777">
        <w:trPr>
          <w:cantSplit/>
          <w:jc w:val="center"/>
        </w:trPr>
        <w:tc>
          <w:tcPr>
            <w:tcW w:w="2494" w:type="dxa"/>
            <w:vAlign w:val="center"/>
          </w:tcPr>
          <w:p w14:paraId="2F0E2EA6" w14:textId="77777777" w:rsidR="003C778C" w:rsidRDefault="00000000">
            <w:r>
              <w:rPr>
                <w:sz w:val="14"/>
              </w:rPr>
              <w:t>Dopo near miss o malore</w:t>
            </w:r>
          </w:p>
        </w:tc>
        <w:tc>
          <w:tcPr>
            <w:tcW w:w="7427" w:type="dxa"/>
            <w:vAlign w:val="center"/>
          </w:tcPr>
          <w:p w14:paraId="4E205911" w14:textId="77777777" w:rsidR="003C778C" w:rsidRDefault="00000000">
            <w:r>
              <w:rPr>
                <w:sz w:val="14"/>
              </w:rPr>
              <w:t>Debrief, aggiornamento procedure, rinforzo formativo e valutazione cause organizzative.</w:t>
            </w:r>
          </w:p>
        </w:tc>
      </w:tr>
    </w:tbl>
    <w:p w14:paraId="57FB8499" w14:textId="77777777" w:rsidR="003C778C" w:rsidRDefault="003C778C"/>
    <w:p w14:paraId="671AD5DE" w14:textId="77777777" w:rsidR="003C778C" w:rsidRDefault="00000000">
      <w:pPr>
        <w:pStyle w:val="Titolo2"/>
      </w:pPr>
      <w:r>
        <w:rPr>
          <w:rFonts w:ascii="Arial" w:hAnsi="Arial"/>
        </w:rPr>
        <w:t>15.1 Messaggi tipo da inviare in app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8788"/>
      </w:tblGrid>
      <w:tr w:rsidR="003C778C" w14:paraId="525DDC49" w14:textId="77777777">
        <w:trPr>
          <w:cantSplit/>
          <w:tblHeader/>
          <w:jc w:val="center"/>
        </w:trPr>
        <w:tc>
          <w:tcPr>
            <w:tcW w:w="1134" w:type="dxa"/>
            <w:shd w:val="clear" w:color="auto" w:fill="1F4E79"/>
            <w:vAlign w:val="center"/>
          </w:tcPr>
          <w:p w14:paraId="0B8BA242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Livello</w:t>
            </w:r>
          </w:p>
        </w:tc>
        <w:tc>
          <w:tcPr>
            <w:tcW w:w="8788" w:type="dxa"/>
            <w:shd w:val="clear" w:color="auto" w:fill="1F4E79"/>
            <w:vAlign w:val="center"/>
          </w:tcPr>
          <w:p w14:paraId="06DC7414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Messaggio operativo</w:t>
            </w:r>
          </w:p>
        </w:tc>
      </w:tr>
      <w:tr w:rsidR="003C778C" w14:paraId="1C700C65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75D8BF1F" w14:textId="77777777" w:rsidR="003C778C" w:rsidRDefault="00000000">
            <w:r>
              <w:rPr>
                <w:sz w:val="15"/>
              </w:rPr>
              <w:t>R1</w:t>
            </w:r>
          </w:p>
        </w:tc>
        <w:tc>
          <w:tcPr>
            <w:tcW w:w="8788" w:type="dxa"/>
            <w:vAlign w:val="center"/>
          </w:tcPr>
          <w:p w14:paraId="172909F7" w14:textId="77777777" w:rsidR="003C778C" w:rsidRDefault="00000000">
            <w:r>
              <w:rPr>
                <w:sz w:val="15"/>
              </w:rPr>
              <w:t>Pre-allerta caldo: porta acqua, usa abiti leggeri e verifica i punti di pausa indicati. Fermati e segnala sintomi.</w:t>
            </w:r>
          </w:p>
        </w:tc>
      </w:tr>
      <w:tr w:rsidR="003C778C" w14:paraId="05793C70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119832FF" w14:textId="77777777" w:rsidR="003C778C" w:rsidRDefault="00000000">
            <w:r>
              <w:rPr>
                <w:sz w:val="15"/>
              </w:rPr>
              <w:t>R2</w:t>
            </w:r>
          </w:p>
        </w:tc>
        <w:tc>
          <w:tcPr>
            <w:tcW w:w="8788" w:type="dxa"/>
            <w:vAlign w:val="center"/>
          </w:tcPr>
          <w:p w14:paraId="16E90BE0" w14:textId="77777777" w:rsidR="003C778C" w:rsidRDefault="00000000">
            <w:r>
              <w:rPr>
                <w:sz w:val="15"/>
              </w:rPr>
              <w:t>Rischio caldo: pause frequenti, acqua obbligatoria, raggio ridotto. Nessuna penalità per stop motivato da caldo. Usa gli hub freschi.</w:t>
            </w:r>
          </w:p>
        </w:tc>
      </w:tr>
      <w:tr w:rsidR="003C778C" w14:paraId="0CB8DACA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171040AC" w14:textId="77777777" w:rsidR="003C778C" w:rsidRDefault="00000000">
            <w:r>
              <w:rPr>
                <w:sz w:val="15"/>
              </w:rPr>
              <w:t>R3</w:t>
            </w:r>
          </w:p>
        </w:tc>
        <w:tc>
          <w:tcPr>
            <w:tcW w:w="8788" w:type="dxa"/>
            <w:vAlign w:val="center"/>
          </w:tcPr>
          <w:p w14:paraId="658DD1DC" w14:textId="77777777" w:rsidR="003C778C" w:rsidRDefault="00000000">
            <w:r>
              <w:rPr>
                <w:sz w:val="15"/>
              </w:rPr>
              <w:t>Emergenza caldo: servizio rimodulato. Evita fasce critiche e interrompi subito se hai sintomi. Contatta supporto o 112/118 se necessario.</w:t>
            </w:r>
          </w:p>
        </w:tc>
      </w:tr>
    </w:tbl>
    <w:p w14:paraId="2AAE2025" w14:textId="77777777" w:rsidR="003C778C" w:rsidRDefault="003C778C"/>
    <w:p w14:paraId="7513FE16" w14:textId="77777777" w:rsidR="003C778C" w:rsidRDefault="00000000">
      <w:pPr>
        <w:pStyle w:val="Titolo1"/>
      </w:pPr>
      <w:r>
        <w:rPr>
          <w:rFonts w:ascii="Arial" w:hAnsi="Arial"/>
        </w:rPr>
        <w:t>16. Sorveglianza sanitaria, suscettibilità e privacy</w:t>
      </w:r>
    </w:p>
    <w:p w14:paraId="1B07793F" w14:textId="77777777" w:rsidR="003C778C" w:rsidRDefault="00000000">
      <w:pPr>
        <w:pStyle w:val="Corpotesto"/>
        <w:spacing w:after="100" w:line="252" w:lineRule="auto"/>
      </w:pPr>
      <w:r>
        <w:t>Quando prevista dalla normativa e dalla valutazione del rischio, la sorveglianza sanitaria deve considerare l’esposizione al caldo, il mezzo utilizzato, il carico fisico e l’eventuale lavoro isolato. Il Medico Competente collabora all’individuazione di misure generali e, se necessario, di limitazioni individuali. Le informazioni sanitarie sono trattate nel rispetto della riservatezza: il supervisore deve conoscere solo le prescrizioni operative, non le diagnosi.</w:t>
      </w:r>
    </w:p>
    <w:p w14:paraId="08C3250E" w14:textId="77777777" w:rsidR="003C778C" w:rsidRDefault="00000000">
      <w:pPr>
        <w:pStyle w:val="Titolo2"/>
      </w:pPr>
      <w:r>
        <w:rPr>
          <w:rFonts w:ascii="Arial" w:hAnsi="Arial"/>
        </w:rPr>
        <w:t>16.1 Condizioni che richiedono particolare attenzione</w:t>
      </w:r>
    </w:p>
    <w:p w14:paraId="41714248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precedenti episodi di malore, svenimento, colpo di calore o stress da calore;</w:t>
      </w:r>
    </w:p>
    <w:p w14:paraId="3108A6D7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patologie cardiovascolari, respiratorie, renali, metaboliche o neurologiche;</w:t>
      </w:r>
    </w:p>
    <w:p w14:paraId="33F5420D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farmaci che interferiscono con sudorazione, idratazione, pressione o vigilanza;</w:t>
      </w:r>
    </w:p>
    <w:p w14:paraId="62F3AC2F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gravidanza, età avanzata, bassa acclimatazione, rientro dopo malattia o ferie;</w:t>
      </w:r>
    </w:p>
    <w:p w14:paraId="39218182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turni molto lunghi, lavoro notturno seguito da servizio diurno caldo, scarso riposo;</w:t>
      </w:r>
    </w:p>
    <w:p w14:paraId="55722A6C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consumo di alcol o sostanze incompatibili con guida e termoregolazione.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C778C" w14:paraId="7820893F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17D2550B" w14:textId="77777777" w:rsidR="003C778C" w:rsidRDefault="00000000">
            <w:pPr>
              <w:spacing w:after="40"/>
            </w:pPr>
            <w:r>
              <w:rPr>
                <w:b/>
                <w:sz w:val="19"/>
              </w:rPr>
              <w:t>Indicazione non discriminatoria</w:t>
            </w:r>
          </w:p>
          <w:p w14:paraId="7B15385F" w14:textId="77777777" w:rsidR="003C778C" w:rsidRDefault="00000000">
            <w:pPr>
              <w:spacing w:after="0" w:line="240" w:lineRule="auto"/>
            </w:pPr>
            <w:r>
              <w:rPr>
                <w:sz w:val="18"/>
              </w:rPr>
              <w:t>Le misure per lavoratori suscettibili devono adattare il lavoro al lavoratore e proteggere la salute. Non devono essere usate per escludere, penalizzare o ridurre ingiustificatamente opportunità lavorative.</w:t>
            </w:r>
          </w:p>
        </w:tc>
      </w:tr>
    </w:tbl>
    <w:p w14:paraId="133E3618" w14:textId="77777777" w:rsidR="003C778C" w:rsidRDefault="003C778C"/>
    <w:p w14:paraId="54ADE21A" w14:textId="77777777" w:rsidR="003C778C" w:rsidRDefault="00000000">
      <w:pPr>
        <w:pStyle w:val="Titolo1"/>
      </w:pPr>
      <w:r>
        <w:rPr>
          <w:rFonts w:ascii="Arial" w:hAnsi="Arial"/>
        </w:rPr>
        <w:t>17. Coordinamento con appaltatori, flotte partner e punti di ritiro</w:t>
      </w:r>
    </w:p>
    <w:p w14:paraId="2DC7DFCE" w14:textId="77777777" w:rsidR="003C778C" w:rsidRDefault="00000000">
      <w:pPr>
        <w:pStyle w:val="Corpotesto"/>
        <w:spacing w:after="100" w:line="252" w:lineRule="auto"/>
      </w:pPr>
      <w:r>
        <w:t>Quando il servizio è svolto tramite appaltatori, cooperative, flotte partner, franchising o merchant convenzionati, la prevenzione del caldo deve essere coordinata. Il committente/piattaforma deve richiedere standard minimi, verificare l’effettiva disponibilità di misure e garantire che la pressione commerciale non prevalga sulla sicurezza.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541"/>
      </w:tblGrid>
      <w:tr w:rsidR="003C778C" w14:paraId="7EEFC3AA" w14:textId="77777777">
        <w:trPr>
          <w:cantSplit/>
          <w:tblHeader/>
          <w:jc w:val="center"/>
        </w:trPr>
        <w:tc>
          <w:tcPr>
            <w:tcW w:w="2381" w:type="dxa"/>
            <w:shd w:val="clear" w:color="auto" w:fill="1F4E79"/>
            <w:vAlign w:val="center"/>
          </w:tcPr>
          <w:p w14:paraId="67E1ABF0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Soggetto</w:t>
            </w:r>
          </w:p>
        </w:tc>
        <w:tc>
          <w:tcPr>
            <w:tcW w:w="7541" w:type="dxa"/>
            <w:shd w:val="clear" w:color="auto" w:fill="1F4E79"/>
            <w:vAlign w:val="center"/>
          </w:tcPr>
          <w:p w14:paraId="578E08AD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Misura di coordinamento</w:t>
            </w:r>
          </w:p>
        </w:tc>
      </w:tr>
      <w:tr w:rsidR="003C778C" w14:paraId="67E29D8D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4F324366" w14:textId="77777777" w:rsidR="003C778C" w:rsidRDefault="00000000">
            <w:r>
              <w:rPr>
                <w:sz w:val="15"/>
              </w:rPr>
              <w:t>Flotte partner/appaltatori</w:t>
            </w:r>
          </w:p>
        </w:tc>
        <w:tc>
          <w:tcPr>
            <w:tcW w:w="7541" w:type="dxa"/>
            <w:vAlign w:val="center"/>
          </w:tcPr>
          <w:p w14:paraId="56507699" w14:textId="77777777" w:rsidR="003C778C" w:rsidRDefault="00000000">
            <w:r>
              <w:rPr>
                <w:sz w:val="15"/>
              </w:rPr>
              <w:t>Trasmettere procedura, richiedere piano caldo, nominativi referenti, formazione, dotazioni, gestione emergenza e registrazioni.</w:t>
            </w:r>
          </w:p>
        </w:tc>
      </w:tr>
      <w:tr w:rsidR="003C778C" w14:paraId="7C8DF16A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7BC31F7B" w14:textId="77777777" w:rsidR="003C778C" w:rsidRDefault="00000000">
            <w:r>
              <w:rPr>
                <w:sz w:val="15"/>
              </w:rPr>
              <w:t>Cooperative</w:t>
            </w:r>
          </w:p>
        </w:tc>
        <w:tc>
          <w:tcPr>
            <w:tcW w:w="7541" w:type="dxa"/>
            <w:vAlign w:val="center"/>
          </w:tcPr>
          <w:p w14:paraId="079BBC28" w14:textId="77777777" w:rsidR="003C778C" w:rsidRDefault="00000000">
            <w:r>
              <w:rPr>
                <w:sz w:val="15"/>
              </w:rPr>
              <w:t>Verificare informazione ai soci/lavoratori, lingua comprensibile, acqua, pause, mezzi idonei, no penalità per stop caldo.</w:t>
            </w:r>
          </w:p>
        </w:tc>
      </w:tr>
      <w:tr w:rsidR="003C778C" w14:paraId="7CFBDF63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6C737A1F" w14:textId="77777777" w:rsidR="003C778C" w:rsidRDefault="00000000">
            <w:r>
              <w:rPr>
                <w:sz w:val="15"/>
              </w:rPr>
              <w:t>Merchant</w:t>
            </w:r>
          </w:p>
        </w:tc>
        <w:tc>
          <w:tcPr>
            <w:tcW w:w="7541" w:type="dxa"/>
            <w:vAlign w:val="center"/>
          </w:tcPr>
          <w:p w14:paraId="2520F8F7" w14:textId="77777777" w:rsidR="003C778C" w:rsidRDefault="00000000">
            <w:r>
              <w:rPr>
                <w:sz w:val="15"/>
              </w:rPr>
              <w:t>Ridurre attese al sole, comunicare ritardi reali, rendere disponibili aree di attesa ove possibile, segnalare malori.</w:t>
            </w:r>
          </w:p>
        </w:tc>
      </w:tr>
      <w:tr w:rsidR="003C778C" w14:paraId="0E121B2D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65B5D9FD" w14:textId="77777777" w:rsidR="003C778C" w:rsidRDefault="00000000">
            <w:r>
              <w:rPr>
                <w:sz w:val="15"/>
              </w:rPr>
              <w:t>Hub e magazzini</w:t>
            </w:r>
          </w:p>
        </w:tc>
        <w:tc>
          <w:tcPr>
            <w:tcW w:w="7541" w:type="dxa"/>
            <w:vAlign w:val="center"/>
          </w:tcPr>
          <w:p w14:paraId="0C78B706" w14:textId="77777777" w:rsidR="003C778C" w:rsidRDefault="00000000">
            <w:r>
              <w:rPr>
                <w:sz w:val="15"/>
              </w:rPr>
              <w:t>Garantire acqua, ventilazione/climatizzazione, sedute, kit emergenza, procedure di chiamata soccorsi e accesso ambulanza.</w:t>
            </w:r>
          </w:p>
        </w:tc>
      </w:tr>
      <w:tr w:rsidR="003C778C" w14:paraId="42122486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67A95773" w14:textId="77777777" w:rsidR="003C778C" w:rsidRDefault="00000000">
            <w:r>
              <w:rPr>
                <w:sz w:val="15"/>
              </w:rPr>
              <w:t>Clienti business</w:t>
            </w:r>
          </w:p>
        </w:tc>
        <w:tc>
          <w:tcPr>
            <w:tcW w:w="7541" w:type="dxa"/>
            <w:vAlign w:val="center"/>
          </w:tcPr>
          <w:p w14:paraId="668CC944" w14:textId="77777777" w:rsidR="003C778C" w:rsidRDefault="00000000">
            <w:r>
              <w:rPr>
                <w:sz w:val="15"/>
              </w:rPr>
              <w:t>Prevedere finestre di consegna compatibili con caldo e non imporre tempi non sicuri nelle fasce critiche.</w:t>
            </w:r>
          </w:p>
        </w:tc>
      </w:tr>
    </w:tbl>
    <w:p w14:paraId="4D0FF4F5" w14:textId="77777777" w:rsidR="003C778C" w:rsidRDefault="003C778C"/>
    <w:p w14:paraId="78353165" w14:textId="77777777" w:rsidR="003C778C" w:rsidRDefault="00000000">
      <w:pPr>
        <w:pStyle w:val="Titolo1"/>
      </w:pPr>
      <w:r>
        <w:rPr>
          <w:rFonts w:ascii="Arial" w:hAnsi="Arial"/>
        </w:rPr>
        <w:t>18. Gestione emergenze e primo soccorso su strada</w:t>
      </w:r>
    </w:p>
    <w:p w14:paraId="2BB4DA17" w14:textId="77777777" w:rsidR="003C778C" w:rsidRDefault="00000000">
      <w:pPr>
        <w:pStyle w:val="Corpotesto"/>
        <w:spacing w:after="100" w:line="252" w:lineRule="auto"/>
      </w:pPr>
      <w:r>
        <w:t>Il rider può trovarsi lontano da hub e colleghi. La procedura di emergenza deve quindi essere semplice, visibile in app e conosciuta. In caso di sintomi importanti il rider non deve proseguire la consegna né cercare di rientrare guidando o pedalando.</w:t>
      </w:r>
    </w:p>
    <w:p w14:paraId="541F7B7F" w14:textId="77777777" w:rsidR="003C778C" w:rsidRDefault="00000000">
      <w:pPr>
        <w:pStyle w:val="Titolo2"/>
      </w:pPr>
      <w:r>
        <w:rPr>
          <w:rFonts w:ascii="Arial" w:hAnsi="Arial"/>
        </w:rPr>
        <w:t>18.1 Sintomi da trattare come allarme</w:t>
      </w:r>
    </w:p>
    <w:p w14:paraId="56D19A7E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confusione, disorientamento, comportamento anomalo o difficoltà a parlare;</w:t>
      </w:r>
    </w:p>
    <w:p w14:paraId="4220A811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svenimento, perdita di coscienza, caduta o quasi caduta;</w:t>
      </w:r>
    </w:p>
    <w:p w14:paraId="79DC7B46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vertigini importanti, debolezza marcata, nausea o vomito;</w:t>
      </w:r>
    </w:p>
    <w:p w14:paraId="1A722A3D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mal di testa intenso, crampi diffusi, pelle molto calda;</w:t>
      </w:r>
    </w:p>
    <w:p w14:paraId="28CB18BD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palpitazioni, dolore toracico, respiro difficoltoso;</w:t>
      </w:r>
    </w:p>
    <w:p w14:paraId="1280D571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impossibilità di continuare a guidare/pedalare in sicurezza.</w:t>
      </w:r>
    </w:p>
    <w:p w14:paraId="73890E2A" w14:textId="77777777" w:rsidR="003C778C" w:rsidRDefault="00000000">
      <w:pPr>
        <w:pStyle w:val="Titolo2"/>
      </w:pPr>
      <w:r>
        <w:rPr>
          <w:rFonts w:ascii="Arial" w:hAnsi="Arial"/>
        </w:rPr>
        <w:t>18.2 Cosa deve fare il rider sintomatico</w:t>
      </w:r>
    </w:p>
    <w:p w14:paraId="6BF15159" w14:textId="77777777" w:rsidR="003C778C" w:rsidRDefault="00000000">
      <w:pPr>
        <w:spacing w:after="40" w:line="240" w:lineRule="auto"/>
        <w:ind w:left="408" w:hanging="295"/>
      </w:pPr>
      <w:r>
        <w:rPr>
          <w:sz w:val="19"/>
        </w:rPr>
        <w:t>1.  Fermarsi subito in un punto sicuro, fuori dalla carreggiata e lontano da rischi di investimento.</w:t>
      </w:r>
    </w:p>
    <w:p w14:paraId="23CAB959" w14:textId="77777777" w:rsidR="003C778C" w:rsidRDefault="00000000">
      <w:pPr>
        <w:spacing w:after="40" w:line="240" w:lineRule="auto"/>
        <w:ind w:left="408" w:hanging="295"/>
      </w:pPr>
      <w:r>
        <w:rPr>
          <w:sz w:val="19"/>
        </w:rPr>
        <w:t>2.  Sospendere nuove consegne o attivare la funzione emergenza/stop caldo nell’app.</w:t>
      </w:r>
    </w:p>
    <w:p w14:paraId="3335421B" w14:textId="77777777" w:rsidR="003C778C" w:rsidRDefault="00000000">
      <w:pPr>
        <w:spacing w:after="40" w:line="240" w:lineRule="auto"/>
        <w:ind w:left="408" w:hanging="295"/>
      </w:pPr>
      <w:r>
        <w:rPr>
          <w:sz w:val="19"/>
        </w:rPr>
        <w:t>3.  Raggiungere ombra o luogo fresco se possibile senza rischi; togliere casco e allentare indumenti non necessari.</w:t>
      </w:r>
    </w:p>
    <w:p w14:paraId="1D35D72F" w14:textId="77777777" w:rsidR="003C778C" w:rsidRDefault="00000000">
      <w:pPr>
        <w:spacing w:after="40" w:line="240" w:lineRule="auto"/>
        <w:ind w:left="408" w:hanging="295"/>
      </w:pPr>
      <w:r>
        <w:rPr>
          <w:sz w:val="19"/>
        </w:rPr>
        <w:t>4.  Bere acqua a piccoli sorsi solo se cosciente, vigile e senza nausea importante.</w:t>
      </w:r>
    </w:p>
    <w:p w14:paraId="358CE397" w14:textId="77777777" w:rsidR="003C778C" w:rsidRDefault="00000000">
      <w:pPr>
        <w:spacing w:after="40" w:line="240" w:lineRule="auto"/>
        <w:ind w:left="408" w:hanging="295"/>
      </w:pPr>
      <w:r>
        <w:rPr>
          <w:sz w:val="19"/>
        </w:rPr>
        <w:t>5.  Raffreddare il corpo con acqua fresca, panni bagnati, ventilazione o ingresso in luogo climatizzato.</w:t>
      </w:r>
    </w:p>
    <w:p w14:paraId="7903F690" w14:textId="77777777" w:rsidR="003C778C" w:rsidRDefault="00000000">
      <w:pPr>
        <w:spacing w:after="40" w:line="240" w:lineRule="auto"/>
        <w:ind w:left="408" w:hanging="295"/>
      </w:pPr>
      <w:r>
        <w:rPr>
          <w:sz w:val="19"/>
        </w:rPr>
        <w:t>6.  Chiamare il 112/118 in caso di sintomi importanti, confusione, svenimento, peggioramento o impossibilità di rientrare in sicurezza.</w:t>
      </w:r>
    </w:p>
    <w:p w14:paraId="2816E2EE" w14:textId="77777777" w:rsidR="003C778C" w:rsidRDefault="00000000">
      <w:pPr>
        <w:spacing w:after="40" w:line="240" w:lineRule="auto"/>
        <w:ind w:left="408" w:hanging="295"/>
      </w:pPr>
      <w:r>
        <w:rPr>
          <w:sz w:val="19"/>
        </w:rPr>
        <w:t>7.  Avvisare supporto operativo indicando posizione, sintomi, mezzo e necessità di recupero del mezzo/consegna.</w:t>
      </w:r>
    </w:p>
    <w:p w14:paraId="110C9E9A" w14:textId="77777777" w:rsidR="003C778C" w:rsidRDefault="00000000">
      <w:pPr>
        <w:spacing w:after="40" w:line="240" w:lineRule="auto"/>
        <w:ind w:left="408" w:hanging="295"/>
      </w:pPr>
      <w:r>
        <w:rPr>
          <w:sz w:val="19"/>
        </w:rPr>
        <w:t>8.  Non riprendere il turno senza valutazione e autorizzazione secondo procedura aziendale.</w:t>
      </w:r>
    </w:p>
    <w:p w14:paraId="2C2D4121" w14:textId="77777777" w:rsidR="003C778C" w:rsidRDefault="00000000">
      <w:pPr>
        <w:pStyle w:val="Titolo2"/>
      </w:pPr>
      <w:r>
        <w:rPr>
          <w:rFonts w:ascii="Arial" w:hAnsi="Arial"/>
        </w:rPr>
        <w:t>18.3 Cosa deve fare il supporto operativo</w:t>
      </w:r>
    </w:p>
    <w:p w14:paraId="5F2857E4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bloccare nuove assegnazioni al rider e annullare/riassegnare consegne senza penalità;</w:t>
      </w:r>
    </w:p>
    <w:p w14:paraId="29C0BBEB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mantenere contatto telefonico fino all’arrivo dei soccorsi o di persona di supporto;</w:t>
      </w:r>
    </w:p>
    <w:p w14:paraId="61F5E409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se necessario chiamare direttamente il 112/118 fornendo geolocalizzazione e sintomi;</w:t>
      </w:r>
    </w:p>
    <w:p w14:paraId="313A19EB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organizzare recupero sicuro del mezzo e della consegna senza chiedere al rider di spostarsi;</w:t>
      </w:r>
    </w:p>
    <w:p w14:paraId="1D010E63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registrare evento, livello caldo, zona, turno, mezzo, sintomi e azioni correttive;</w:t>
      </w:r>
    </w:p>
    <w:p w14:paraId="4C91A06A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valutare sospensione temporanea dell’area o innalzamento del livello operativo per altri rider.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C778C" w14:paraId="7A98B371" w14:textId="77777777">
        <w:trPr>
          <w:jc w:val="center"/>
        </w:trPr>
        <w:tc>
          <w:tcPr>
            <w:tcW w:w="10319" w:type="dxa"/>
            <w:tcBorders>
              <w:top w:val="single" w:sz="8" w:space="0" w:color="F4B183"/>
              <w:left w:val="single" w:sz="8" w:space="0" w:color="F4B183"/>
              <w:bottom w:val="single" w:sz="8" w:space="0" w:color="F4B183"/>
              <w:right w:val="single" w:sz="8" w:space="0" w:color="F4B183"/>
            </w:tcBorders>
            <w:shd w:val="clear" w:color="auto" w:fill="FCE4D6"/>
          </w:tcPr>
          <w:p w14:paraId="09C3E20C" w14:textId="77777777" w:rsidR="003C778C" w:rsidRDefault="00000000">
            <w:pPr>
              <w:spacing w:after="40"/>
            </w:pPr>
            <w:r>
              <w:rPr>
                <w:b/>
                <w:sz w:val="19"/>
              </w:rPr>
              <w:t>Regola salva-vita</w:t>
            </w:r>
          </w:p>
          <w:p w14:paraId="3AC38A2D" w14:textId="77777777" w:rsidR="003C778C" w:rsidRDefault="00000000">
            <w:pPr>
              <w:spacing w:after="0" w:line="240" w:lineRule="auto"/>
            </w:pPr>
            <w:r>
              <w:rPr>
                <w:sz w:val="18"/>
              </w:rPr>
              <w:t>Confusione, svenimento o perdita di coscienza in una giornata calda sono emergenze. La priorità è il soccorso della persona, non la consegna.</w:t>
            </w:r>
          </w:p>
        </w:tc>
      </w:tr>
    </w:tbl>
    <w:p w14:paraId="4F28E0C0" w14:textId="77777777" w:rsidR="003C778C" w:rsidRDefault="003C778C"/>
    <w:p w14:paraId="6E42F266" w14:textId="77777777" w:rsidR="003C778C" w:rsidRDefault="00000000">
      <w:pPr>
        <w:pStyle w:val="Titolo1"/>
      </w:pPr>
      <w:r>
        <w:rPr>
          <w:rFonts w:ascii="Arial" w:hAnsi="Arial"/>
        </w:rPr>
        <w:t>19. Registrazioni, audit e miglioramento</w:t>
      </w:r>
    </w:p>
    <w:p w14:paraId="195A2C4B" w14:textId="77777777" w:rsidR="003C778C" w:rsidRDefault="00000000">
      <w:pPr>
        <w:pStyle w:val="Corpotesto"/>
        <w:spacing w:after="100" w:line="252" w:lineRule="auto"/>
      </w:pPr>
      <w:r>
        <w:t>La procedura deve produrre evidenze documentali minime, proporzionate all’organizzazione. Le registrazioni servono a dimostrare l’attivazione delle misure, individuare zone critiche, correggere algoritmi e prevenire recidive.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371"/>
      </w:tblGrid>
      <w:tr w:rsidR="003C778C" w14:paraId="4E357CD0" w14:textId="77777777">
        <w:trPr>
          <w:cantSplit/>
          <w:tblHeader/>
          <w:jc w:val="center"/>
        </w:trPr>
        <w:tc>
          <w:tcPr>
            <w:tcW w:w="2551" w:type="dxa"/>
            <w:shd w:val="clear" w:color="auto" w:fill="1F4E79"/>
            <w:vAlign w:val="center"/>
          </w:tcPr>
          <w:p w14:paraId="3361E8D4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Registrazione</w:t>
            </w:r>
          </w:p>
        </w:tc>
        <w:tc>
          <w:tcPr>
            <w:tcW w:w="7371" w:type="dxa"/>
            <w:shd w:val="clear" w:color="auto" w:fill="1F4E79"/>
            <w:vAlign w:val="center"/>
          </w:tcPr>
          <w:p w14:paraId="4E2DCD9A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Contenuto minimo</w:t>
            </w:r>
          </w:p>
        </w:tc>
      </w:tr>
      <w:tr w:rsidR="003C778C" w14:paraId="02D46138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750218AB" w14:textId="77777777" w:rsidR="003C778C" w:rsidRDefault="00000000">
            <w:r>
              <w:rPr>
                <w:sz w:val="15"/>
              </w:rPr>
              <w:t>Livello caldo giornaliero</w:t>
            </w:r>
          </w:p>
        </w:tc>
        <w:tc>
          <w:tcPr>
            <w:tcW w:w="7371" w:type="dxa"/>
            <w:vAlign w:val="center"/>
          </w:tcPr>
          <w:p w14:paraId="6C79418B" w14:textId="77777777" w:rsidR="003C778C" w:rsidRDefault="00000000">
            <w:r>
              <w:rPr>
                <w:sz w:val="15"/>
              </w:rPr>
              <w:t>Data, città/zona, fascia oraria, fonte consultata, livello R0-R3, decisioni su turni e consegne.</w:t>
            </w:r>
          </w:p>
        </w:tc>
      </w:tr>
      <w:tr w:rsidR="003C778C" w14:paraId="1061E062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28A24E3A" w14:textId="77777777" w:rsidR="003C778C" w:rsidRDefault="00000000">
            <w:r>
              <w:rPr>
                <w:sz w:val="15"/>
              </w:rPr>
              <w:t>Acqua e hub</w:t>
            </w:r>
          </w:p>
        </w:tc>
        <w:tc>
          <w:tcPr>
            <w:tcW w:w="7371" w:type="dxa"/>
            <w:vAlign w:val="center"/>
          </w:tcPr>
          <w:p w14:paraId="759FD957" w14:textId="77777777" w:rsidR="003C778C" w:rsidRDefault="00000000">
            <w:r>
              <w:rPr>
                <w:sz w:val="15"/>
              </w:rPr>
              <w:t>Disponibilità acqua, hub aperti, punti freschi, eventuali indisponibilità o reclami.</w:t>
            </w:r>
          </w:p>
        </w:tc>
      </w:tr>
      <w:tr w:rsidR="003C778C" w14:paraId="3C07E1E7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15E9DA28" w14:textId="77777777" w:rsidR="003C778C" w:rsidRDefault="00000000">
            <w:r>
              <w:rPr>
                <w:sz w:val="15"/>
              </w:rPr>
              <w:t>Formazione/briefing</w:t>
            </w:r>
          </w:p>
        </w:tc>
        <w:tc>
          <w:tcPr>
            <w:tcW w:w="7371" w:type="dxa"/>
            <w:vAlign w:val="center"/>
          </w:tcPr>
          <w:p w14:paraId="4763001B" w14:textId="77777777" w:rsidR="003C778C" w:rsidRDefault="00000000">
            <w:r>
              <w:rPr>
                <w:sz w:val="15"/>
              </w:rPr>
              <w:t>Partecipanti o conferma app, contenuto, lingua, data e livello caldo.</w:t>
            </w:r>
          </w:p>
        </w:tc>
      </w:tr>
      <w:tr w:rsidR="003C778C" w14:paraId="18A8BDB5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15722972" w14:textId="77777777" w:rsidR="003C778C" w:rsidRDefault="00000000">
            <w:r>
              <w:rPr>
                <w:sz w:val="15"/>
              </w:rPr>
              <w:t>Dotazioni</w:t>
            </w:r>
          </w:p>
        </w:tc>
        <w:tc>
          <w:tcPr>
            <w:tcW w:w="7371" w:type="dxa"/>
            <w:vAlign w:val="center"/>
          </w:tcPr>
          <w:p w14:paraId="57ACBBAD" w14:textId="77777777" w:rsidR="003C778C" w:rsidRDefault="00000000">
            <w:r>
              <w:rPr>
                <w:sz w:val="15"/>
              </w:rPr>
              <w:t>Consegna/controllo di borracce, gilet, casco, zaino, telefono, powerbank, kit emergenza.</w:t>
            </w:r>
          </w:p>
        </w:tc>
      </w:tr>
      <w:tr w:rsidR="003C778C" w14:paraId="005FCDBD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1C8284C6" w14:textId="77777777" w:rsidR="003C778C" w:rsidRDefault="00000000">
            <w:r>
              <w:rPr>
                <w:sz w:val="15"/>
              </w:rPr>
              <w:t>Eventi e near miss</w:t>
            </w:r>
          </w:p>
        </w:tc>
        <w:tc>
          <w:tcPr>
            <w:tcW w:w="7371" w:type="dxa"/>
            <w:vAlign w:val="center"/>
          </w:tcPr>
          <w:p w14:paraId="562C665C" w14:textId="77777777" w:rsidR="003C778C" w:rsidRDefault="00000000">
            <w:r>
              <w:rPr>
                <w:sz w:val="15"/>
              </w:rPr>
              <w:t>Malori, sintomi, cadute, ritardi per caldo, reclami, interventi soccorso, azioni correttive.</w:t>
            </w:r>
          </w:p>
        </w:tc>
      </w:tr>
      <w:tr w:rsidR="003C778C" w14:paraId="3E08256C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766477DD" w14:textId="77777777" w:rsidR="003C778C" w:rsidRDefault="00000000">
            <w:r>
              <w:rPr>
                <w:sz w:val="15"/>
              </w:rPr>
              <w:t>Audit app/algoritmo</w:t>
            </w:r>
          </w:p>
        </w:tc>
        <w:tc>
          <w:tcPr>
            <w:tcW w:w="7371" w:type="dxa"/>
            <w:vAlign w:val="center"/>
          </w:tcPr>
          <w:p w14:paraId="07575FF0" w14:textId="77777777" w:rsidR="003C778C" w:rsidRDefault="00000000">
            <w:r>
              <w:rPr>
                <w:sz w:val="15"/>
              </w:rPr>
              <w:t>Verifica che pause, rifiuti e stop caldo non producano penalizzazioni o ranking negativo.</w:t>
            </w:r>
          </w:p>
        </w:tc>
      </w:tr>
      <w:tr w:rsidR="003C778C" w14:paraId="2056799E" w14:textId="77777777">
        <w:trPr>
          <w:cantSplit/>
          <w:jc w:val="center"/>
        </w:trPr>
        <w:tc>
          <w:tcPr>
            <w:tcW w:w="2551" w:type="dxa"/>
            <w:vAlign w:val="center"/>
          </w:tcPr>
          <w:p w14:paraId="599072A7" w14:textId="77777777" w:rsidR="003C778C" w:rsidRDefault="00000000">
            <w:r>
              <w:rPr>
                <w:sz w:val="15"/>
              </w:rPr>
              <w:t>Coordinamento partner</w:t>
            </w:r>
          </w:p>
        </w:tc>
        <w:tc>
          <w:tcPr>
            <w:tcW w:w="7371" w:type="dxa"/>
            <w:vAlign w:val="center"/>
          </w:tcPr>
          <w:p w14:paraId="158B6961" w14:textId="77777777" w:rsidR="003C778C" w:rsidRDefault="00000000">
            <w:r>
              <w:rPr>
                <w:sz w:val="15"/>
              </w:rPr>
              <w:t>Accordi con flotte/merchant, checklist e verifiche periodiche.</w:t>
            </w:r>
          </w:p>
        </w:tc>
      </w:tr>
    </w:tbl>
    <w:p w14:paraId="308471E6" w14:textId="77777777" w:rsidR="003C778C" w:rsidRDefault="003C778C"/>
    <w:p w14:paraId="641253AD" w14:textId="77777777" w:rsidR="003C778C" w:rsidRDefault="00000000">
      <w:pPr>
        <w:pStyle w:val="Titolo1"/>
      </w:pPr>
      <w:r>
        <w:rPr>
          <w:rFonts w:ascii="Arial" w:hAnsi="Arial"/>
        </w:rPr>
        <w:t>20. Allegati e checklist compilabili</w:t>
      </w:r>
    </w:p>
    <w:p w14:paraId="2E210CDC" w14:textId="77777777" w:rsidR="003C778C" w:rsidRDefault="00000000">
      <w:pPr>
        <w:pStyle w:val="Corpotesto"/>
        <w:spacing w:after="100" w:line="252" w:lineRule="auto"/>
      </w:pPr>
      <w:r>
        <w:t>Gli allegati sono modelli operativi da stampare, compilare o trasformare in moduli digitali/app. L’azienda può integrarli con campi automatici, geolocalizzazione, dashboard e firme elettroniche, garantendo tracciabilità e protezione dei dati personali.</w:t>
      </w:r>
    </w:p>
    <w:p w14:paraId="44F714CF" w14:textId="77777777" w:rsidR="003C778C" w:rsidRDefault="00000000">
      <w:r>
        <w:br w:type="page"/>
      </w:r>
    </w:p>
    <w:p w14:paraId="55E62E94" w14:textId="77777777" w:rsidR="003C778C" w:rsidRDefault="00000000">
      <w:pPr>
        <w:pStyle w:val="Titolo1"/>
      </w:pPr>
      <w:r>
        <w:rPr>
          <w:rFonts w:ascii="Arial" w:hAnsi="Arial"/>
        </w:rPr>
        <w:t>Allegato A - Scheda anagrafica area/servizio di consegna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7030"/>
      </w:tblGrid>
      <w:tr w:rsidR="003C778C" w14:paraId="2431FA19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7A95B463" w14:textId="77777777" w:rsidR="003C778C" w:rsidRDefault="00000000">
            <w:r>
              <w:rPr>
                <w:b/>
                <w:sz w:val="16"/>
              </w:rPr>
              <w:t>Città / area operativa</w:t>
            </w:r>
          </w:p>
        </w:tc>
        <w:tc>
          <w:tcPr>
            <w:tcW w:w="7030" w:type="dxa"/>
            <w:vAlign w:val="center"/>
          </w:tcPr>
          <w:p w14:paraId="5C3624E3" w14:textId="77777777" w:rsidR="003C778C" w:rsidRDefault="003C778C"/>
        </w:tc>
      </w:tr>
      <w:tr w:rsidR="003C778C" w14:paraId="45BE7C36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2C545E8F" w14:textId="77777777" w:rsidR="003C778C" w:rsidRDefault="00000000">
            <w:r>
              <w:rPr>
                <w:b/>
                <w:sz w:val="16"/>
              </w:rPr>
              <w:t>Hub / sede di riferimento</w:t>
            </w:r>
          </w:p>
        </w:tc>
        <w:tc>
          <w:tcPr>
            <w:tcW w:w="7030" w:type="dxa"/>
            <w:vAlign w:val="center"/>
          </w:tcPr>
          <w:p w14:paraId="3BBC66BF" w14:textId="77777777" w:rsidR="003C778C" w:rsidRDefault="003C778C"/>
        </w:tc>
      </w:tr>
      <w:tr w:rsidR="003C778C" w14:paraId="548721ED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37B000C1" w14:textId="77777777" w:rsidR="003C778C" w:rsidRDefault="00000000">
            <w:r>
              <w:rPr>
                <w:b/>
                <w:sz w:val="16"/>
              </w:rPr>
              <w:t>Zone di consegna coperte</w:t>
            </w:r>
          </w:p>
        </w:tc>
        <w:tc>
          <w:tcPr>
            <w:tcW w:w="7030" w:type="dxa"/>
            <w:vAlign w:val="center"/>
          </w:tcPr>
          <w:p w14:paraId="7619BD7C" w14:textId="77777777" w:rsidR="003C778C" w:rsidRDefault="003C778C"/>
        </w:tc>
      </w:tr>
      <w:tr w:rsidR="003C778C" w14:paraId="03CB7019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5F2D5FE1" w14:textId="77777777" w:rsidR="003C778C" w:rsidRDefault="00000000">
            <w:r>
              <w:rPr>
                <w:b/>
                <w:sz w:val="16"/>
              </w:rPr>
              <w:t>Tipologia servizio</w:t>
            </w:r>
          </w:p>
        </w:tc>
        <w:tc>
          <w:tcPr>
            <w:tcW w:w="7030" w:type="dxa"/>
            <w:vAlign w:val="center"/>
          </w:tcPr>
          <w:p w14:paraId="6AC43252" w14:textId="77777777" w:rsidR="003C778C" w:rsidRDefault="00000000">
            <w:r>
              <w:rPr>
                <w:sz w:val="16"/>
              </w:rPr>
              <w:t>Food delivery / spesa / farmaci / pacchi / documenti / altro</w:t>
            </w:r>
          </w:p>
        </w:tc>
      </w:tr>
      <w:tr w:rsidR="003C778C" w14:paraId="20E50EE9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2E982FBF" w14:textId="77777777" w:rsidR="003C778C" w:rsidRDefault="00000000">
            <w:r>
              <w:rPr>
                <w:b/>
                <w:sz w:val="16"/>
              </w:rPr>
              <w:t>Mezzi utilizzati</w:t>
            </w:r>
          </w:p>
        </w:tc>
        <w:tc>
          <w:tcPr>
            <w:tcW w:w="7030" w:type="dxa"/>
            <w:vAlign w:val="center"/>
          </w:tcPr>
          <w:p w14:paraId="1F6C82DD" w14:textId="77777777" w:rsidR="003C778C" w:rsidRDefault="00000000">
            <w:r>
              <w:rPr>
                <w:sz w:val="16"/>
              </w:rPr>
              <w:t>Bici / e-bike / cargo-bike / monopattino / scooter / moto / auto / furgone / a piedi</w:t>
            </w:r>
          </w:p>
        </w:tc>
      </w:tr>
      <w:tr w:rsidR="003C778C" w14:paraId="4C14F6ED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0E79C415" w14:textId="77777777" w:rsidR="003C778C" w:rsidRDefault="00000000">
            <w:r>
              <w:rPr>
                <w:b/>
                <w:sz w:val="16"/>
              </w:rPr>
              <w:t>Fasce orarie ordinarie</w:t>
            </w:r>
          </w:p>
        </w:tc>
        <w:tc>
          <w:tcPr>
            <w:tcW w:w="7030" w:type="dxa"/>
            <w:vAlign w:val="center"/>
          </w:tcPr>
          <w:p w14:paraId="70641F62" w14:textId="77777777" w:rsidR="003C778C" w:rsidRDefault="003C778C"/>
        </w:tc>
      </w:tr>
      <w:tr w:rsidR="003C778C" w14:paraId="0A02F890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5B51B38B" w14:textId="77777777" w:rsidR="003C778C" w:rsidRDefault="00000000">
            <w:r>
              <w:rPr>
                <w:b/>
                <w:sz w:val="16"/>
              </w:rPr>
              <w:t>Fasce orarie critiche caldo</w:t>
            </w:r>
          </w:p>
        </w:tc>
        <w:tc>
          <w:tcPr>
            <w:tcW w:w="7030" w:type="dxa"/>
            <w:vAlign w:val="center"/>
          </w:tcPr>
          <w:p w14:paraId="6861C657" w14:textId="77777777" w:rsidR="003C778C" w:rsidRDefault="003C778C"/>
        </w:tc>
      </w:tr>
      <w:tr w:rsidR="003C778C" w14:paraId="6E6DECAB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2F065094" w14:textId="77777777" w:rsidR="003C778C" w:rsidRDefault="00000000">
            <w:r>
              <w:rPr>
                <w:b/>
                <w:sz w:val="16"/>
              </w:rPr>
              <w:t>Responsabile operations</w:t>
            </w:r>
          </w:p>
        </w:tc>
        <w:tc>
          <w:tcPr>
            <w:tcW w:w="7030" w:type="dxa"/>
            <w:vAlign w:val="center"/>
          </w:tcPr>
          <w:p w14:paraId="204E144F" w14:textId="77777777" w:rsidR="003C778C" w:rsidRDefault="003C778C"/>
        </w:tc>
      </w:tr>
      <w:tr w:rsidR="003C778C" w14:paraId="10D2CCE1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0A1D5163" w14:textId="77777777" w:rsidR="003C778C" w:rsidRDefault="00000000">
            <w:r>
              <w:rPr>
                <w:b/>
                <w:sz w:val="16"/>
              </w:rPr>
              <w:t>Referente hub / dispatch</w:t>
            </w:r>
          </w:p>
        </w:tc>
        <w:tc>
          <w:tcPr>
            <w:tcW w:w="7030" w:type="dxa"/>
            <w:vAlign w:val="center"/>
          </w:tcPr>
          <w:p w14:paraId="21C800C8" w14:textId="77777777" w:rsidR="003C778C" w:rsidRDefault="003C778C"/>
        </w:tc>
      </w:tr>
      <w:tr w:rsidR="003C778C" w14:paraId="5A1010E0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020A8D83" w14:textId="77777777" w:rsidR="003C778C" w:rsidRDefault="00000000">
            <w:r>
              <w:rPr>
                <w:b/>
                <w:sz w:val="16"/>
              </w:rPr>
              <w:t>Telefono supporto caldo/emergenza</w:t>
            </w:r>
          </w:p>
        </w:tc>
        <w:tc>
          <w:tcPr>
            <w:tcW w:w="7030" w:type="dxa"/>
            <w:vAlign w:val="center"/>
          </w:tcPr>
          <w:p w14:paraId="69E38FC9" w14:textId="77777777" w:rsidR="003C778C" w:rsidRDefault="003C778C"/>
        </w:tc>
      </w:tr>
      <w:tr w:rsidR="003C778C" w14:paraId="5AC8777F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35643FB6" w14:textId="77777777" w:rsidR="003C778C" w:rsidRDefault="00000000">
            <w:r>
              <w:rPr>
                <w:b/>
                <w:sz w:val="16"/>
              </w:rPr>
              <w:t>Punti freschi principali</w:t>
            </w:r>
          </w:p>
        </w:tc>
        <w:tc>
          <w:tcPr>
            <w:tcW w:w="7030" w:type="dxa"/>
            <w:vAlign w:val="center"/>
          </w:tcPr>
          <w:p w14:paraId="61ECF6E4" w14:textId="77777777" w:rsidR="003C778C" w:rsidRDefault="003C778C"/>
        </w:tc>
      </w:tr>
    </w:tbl>
    <w:p w14:paraId="579D27D7" w14:textId="77777777" w:rsidR="003C778C" w:rsidRDefault="003C778C"/>
    <w:p w14:paraId="430E41BD" w14:textId="77777777" w:rsidR="003C778C" w:rsidRDefault="00000000">
      <w:pPr>
        <w:pStyle w:val="Titolo1"/>
      </w:pPr>
      <w:r>
        <w:rPr>
          <w:rFonts w:ascii="Arial" w:hAnsi="Arial"/>
        </w:rPr>
        <w:t>Allegato B - Matrice mansioni, mezzi e rischio caldo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97"/>
        <w:gridCol w:w="2721"/>
        <w:gridCol w:w="1474"/>
        <w:gridCol w:w="3628"/>
      </w:tblGrid>
      <w:tr w:rsidR="003C778C" w14:paraId="5E58D30E" w14:textId="77777777">
        <w:trPr>
          <w:cantSplit/>
          <w:tblHeader/>
          <w:jc w:val="center"/>
        </w:trPr>
        <w:tc>
          <w:tcPr>
            <w:tcW w:w="2097" w:type="dxa"/>
            <w:shd w:val="clear" w:color="auto" w:fill="1F4E79"/>
            <w:vAlign w:val="center"/>
          </w:tcPr>
          <w:p w14:paraId="14FCD950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Mansione/mezzo</w:t>
            </w:r>
          </w:p>
        </w:tc>
        <w:tc>
          <w:tcPr>
            <w:tcW w:w="2721" w:type="dxa"/>
            <w:shd w:val="clear" w:color="auto" w:fill="1F4E79"/>
            <w:vAlign w:val="center"/>
          </w:tcPr>
          <w:p w14:paraId="432989E2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Fattori critici</w:t>
            </w:r>
          </w:p>
        </w:tc>
        <w:tc>
          <w:tcPr>
            <w:tcW w:w="1474" w:type="dxa"/>
            <w:shd w:val="clear" w:color="auto" w:fill="1F4E79"/>
            <w:vAlign w:val="center"/>
          </w:tcPr>
          <w:p w14:paraId="2B9B894E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Rischio indicativo</w:t>
            </w:r>
          </w:p>
        </w:tc>
        <w:tc>
          <w:tcPr>
            <w:tcW w:w="3628" w:type="dxa"/>
            <w:shd w:val="clear" w:color="auto" w:fill="1F4E79"/>
            <w:vAlign w:val="center"/>
          </w:tcPr>
          <w:p w14:paraId="08EF45E3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Misure minime</w:t>
            </w:r>
          </w:p>
        </w:tc>
      </w:tr>
      <w:tr w:rsidR="003C778C" w14:paraId="5BDA407C" w14:textId="77777777">
        <w:trPr>
          <w:cantSplit/>
          <w:jc w:val="center"/>
        </w:trPr>
        <w:tc>
          <w:tcPr>
            <w:tcW w:w="2097" w:type="dxa"/>
            <w:vAlign w:val="center"/>
          </w:tcPr>
          <w:p w14:paraId="10A5A5C4" w14:textId="77777777" w:rsidR="003C778C" w:rsidRDefault="00000000">
            <w:r>
              <w:rPr>
                <w:sz w:val="13"/>
              </w:rPr>
              <w:t>Rider bici muscolare</w:t>
            </w:r>
          </w:p>
        </w:tc>
        <w:tc>
          <w:tcPr>
            <w:tcW w:w="2721" w:type="dxa"/>
            <w:vAlign w:val="center"/>
          </w:tcPr>
          <w:p w14:paraId="3DD51656" w14:textId="77777777" w:rsidR="003C778C" w:rsidRDefault="00000000">
            <w:r>
              <w:rPr>
                <w:sz w:val="13"/>
              </w:rPr>
              <w:t>Pedalata, zaino termico, salite, scale, attese esterne</w:t>
            </w:r>
          </w:p>
        </w:tc>
        <w:tc>
          <w:tcPr>
            <w:tcW w:w="1474" w:type="dxa"/>
            <w:vAlign w:val="center"/>
          </w:tcPr>
          <w:p w14:paraId="32C6BBAF" w14:textId="77777777" w:rsidR="003C778C" w:rsidRDefault="00000000">
            <w:r>
              <w:rPr>
                <w:sz w:val="13"/>
              </w:rPr>
              <w:t>Alto</w:t>
            </w:r>
          </w:p>
        </w:tc>
        <w:tc>
          <w:tcPr>
            <w:tcW w:w="3628" w:type="dxa"/>
            <w:vAlign w:val="center"/>
          </w:tcPr>
          <w:p w14:paraId="0D1AE545" w14:textId="77777777" w:rsidR="003C778C" w:rsidRDefault="00000000">
            <w:r>
              <w:rPr>
                <w:sz w:val="13"/>
              </w:rPr>
              <w:t>Raggio ridotto, pause frequenti, acqua, hub freschi, no ordini multipli in R2/R3</w:t>
            </w:r>
          </w:p>
        </w:tc>
      </w:tr>
      <w:tr w:rsidR="003C778C" w14:paraId="17F66884" w14:textId="77777777">
        <w:trPr>
          <w:cantSplit/>
          <w:jc w:val="center"/>
        </w:trPr>
        <w:tc>
          <w:tcPr>
            <w:tcW w:w="2097" w:type="dxa"/>
            <w:vAlign w:val="center"/>
          </w:tcPr>
          <w:p w14:paraId="5EE8CCA2" w14:textId="77777777" w:rsidR="003C778C" w:rsidRDefault="00000000">
            <w:r>
              <w:rPr>
                <w:sz w:val="13"/>
              </w:rPr>
              <w:t>Rider e-bike / cargo-bike</w:t>
            </w:r>
          </w:p>
        </w:tc>
        <w:tc>
          <w:tcPr>
            <w:tcW w:w="2721" w:type="dxa"/>
            <w:vAlign w:val="center"/>
          </w:tcPr>
          <w:p w14:paraId="23FF38CC" w14:textId="77777777" w:rsidR="003C778C" w:rsidRDefault="00000000">
            <w:r>
              <w:rPr>
                <w:sz w:val="13"/>
              </w:rPr>
              <w:t>Sforzo moderato/alto, peso, batteria, traffico, zaino/box</w:t>
            </w:r>
          </w:p>
        </w:tc>
        <w:tc>
          <w:tcPr>
            <w:tcW w:w="1474" w:type="dxa"/>
            <w:vAlign w:val="center"/>
          </w:tcPr>
          <w:p w14:paraId="1132AAB3" w14:textId="77777777" w:rsidR="003C778C" w:rsidRDefault="00000000">
            <w:r>
              <w:rPr>
                <w:sz w:val="13"/>
              </w:rPr>
              <w:t>Medio-Alto</w:t>
            </w:r>
          </w:p>
        </w:tc>
        <w:tc>
          <w:tcPr>
            <w:tcW w:w="3628" w:type="dxa"/>
            <w:vAlign w:val="center"/>
          </w:tcPr>
          <w:p w14:paraId="5FCB5E88" w14:textId="77777777" w:rsidR="003C778C" w:rsidRDefault="00000000">
            <w:r>
              <w:rPr>
                <w:sz w:val="13"/>
              </w:rPr>
              <w:t>Controllo mezzo/batteria, raggio dinamico, pause, evitare salite e carichi elevati in R2/R3</w:t>
            </w:r>
          </w:p>
        </w:tc>
      </w:tr>
      <w:tr w:rsidR="003C778C" w14:paraId="026F9A42" w14:textId="77777777">
        <w:trPr>
          <w:cantSplit/>
          <w:jc w:val="center"/>
        </w:trPr>
        <w:tc>
          <w:tcPr>
            <w:tcW w:w="2097" w:type="dxa"/>
            <w:vAlign w:val="center"/>
          </w:tcPr>
          <w:p w14:paraId="63145303" w14:textId="77777777" w:rsidR="003C778C" w:rsidRDefault="00000000">
            <w:r>
              <w:rPr>
                <w:sz w:val="13"/>
              </w:rPr>
              <w:t>Scooter / moto</w:t>
            </w:r>
          </w:p>
        </w:tc>
        <w:tc>
          <w:tcPr>
            <w:tcW w:w="2721" w:type="dxa"/>
            <w:vAlign w:val="center"/>
          </w:tcPr>
          <w:p w14:paraId="1DC189BC" w14:textId="77777777" w:rsidR="003C778C" w:rsidRDefault="00000000">
            <w:r>
              <w:rPr>
                <w:sz w:val="13"/>
              </w:rPr>
              <w:t>Casco, giacca, asfalto caldo, code, irraggiamento</w:t>
            </w:r>
          </w:p>
        </w:tc>
        <w:tc>
          <w:tcPr>
            <w:tcW w:w="1474" w:type="dxa"/>
            <w:vAlign w:val="center"/>
          </w:tcPr>
          <w:p w14:paraId="24CDBD80" w14:textId="77777777" w:rsidR="003C778C" w:rsidRDefault="00000000">
            <w:r>
              <w:rPr>
                <w:sz w:val="13"/>
              </w:rPr>
              <w:t>Medio-Alto</w:t>
            </w:r>
          </w:p>
        </w:tc>
        <w:tc>
          <w:tcPr>
            <w:tcW w:w="3628" w:type="dxa"/>
            <w:vAlign w:val="center"/>
          </w:tcPr>
          <w:p w14:paraId="03EBA6EE" w14:textId="77777777" w:rsidR="003C778C" w:rsidRDefault="00000000">
            <w:r>
              <w:rPr>
                <w:sz w:val="13"/>
              </w:rPr>
              <w:t>Pausa per togliere casco, acqua, abbigliamento traspirante, limitare attese al sole</w:t>
            </w:r>
          </w:p>
        </w:tc>
      </w:tr>
      <w:tr w:rsidR="003C778C" w14:paraId="6E4DBC34" w14:textId="77777777">
        <w:trPr>
          <w:cantSplit/>
          <w:jc w:val="center"/>
        </w:trPr>
        <w:tc>
          <w:tcPr>
            <w:tcW w:w="2097" w:type="dxa"/>
            <w:vAlign w:val="center"/>
          </w:tcPr>
          <w:p w14:paraId="0E7D8662" w14:textId="77777777" w:rsidR="003C778C" w:rsidRDefault="00000000">
            <w:r>
              <w:rPr>
                <w:sz w:val="13"/>
              </w:rPr>
              <w:t>Auto / furgone</w:t>
            </w:r>
          </w:p>
        </w:tc>
        <w:tc>
          <w:tcPr>
            <w:tcW w:w="2721" w:type="dxa"/>
            <w:vAlign w:val="center"/>
          </w:tcPr>
          <w:p w14:paraId="00991E1F" w14:textId="77777777" w:rsidR="003C778C" w:rsidRDefault="00000000">
            <w:r>
              <w:rPr>
                <w:sz w:val="13"/>
              </w:rPr>
              <w:t>Abitacolo caldo, carico/scarico, parcheggi, traffico</w:t>
            </w:r>
          </w:p>
        </w:tc>
        <w:tc>
          <w:tcPr>
            <w:tcW w:w="1474" w:type="dxa"/>
            <w:vAlign w:val="center"/>
          </w:tcPr>
          <w:p w14:paraId="0D253E71" w14:textId="77777777" w:rsidR="003C778C" w:rsidRDefault="00000000">
            <w:r>
              <w:rPr>
                <w:sz w:val="13"/>
              </w:rPr>
              <w:t>Medio</w:t>
            </w:r>
          </w:p>
        </w:tc>
        <w:tc>
          <w:tcPr>
            <w:tcW w:w="3628" w:type="dxa"/>
            <w:vAlign w:val="center"/>
          </w:tcPr>
          <w:p w14:paraId="68D92AD9" w14:textId="77777777" w:rsidR="003C778C" w:rsidRDefault="00000000">
            <w:r>
              <w:rPr>
                <w:sz w:val="13"/>
              </w:rPr>
              <w:t>Climatizzazione, ventilazione, acqua a bordo, pause, evitare carico/scarico prolungato al sole</w:t>
            </w:r>
          </w:p>
        </w:tc>
      </w:tr>
      <w:tr w:rsidR="003C778C" w14:paraId="503D7C0A" w14:textId="77777777">
        <w:trPr>
          <w:cantSplit/>
          <w:jc w:val="center"/>
        </w:trPr>
        <w:tc>
          <w:tcPr>
            <w:tcW w:w="2097" w:type="dxa"/>
            <w:vAlign w:val="center"/>
          </w:tcPr>
          <w:p w14:paraId="373A18AB" w14:textId="77777777" w:rsidR="003C778C" w:rsidRDefault="00000000">
            <w:r>
              <w:rPr>
                <w:sz w:val="13"/>
              </w:rPr>
              <w:t>Consegna a piedi</w:t>
            </w:r>
          </w:p>
        </w:tc>
        <w:tc>
          <w:tcPr>
            <w:tcW w:w="2721" w:type="dxa"/>
            <w:vAlign w:val="center"/>
          </w:tcPr>
          <w:p w14:paraId="4AD122AD" w14:textId="77777777" w:rsidR="003C778C" w:rsidRDefault="00000000">
            <w:r>
              <w:rPr>
                <w:sz w:val="13"/>
              </w:rPr>
              <w:t>Cammino, scale, carico manuale, zone senza ombra</w:t>
            </w:r>
          </w:p>
        </w:tc>
        <w:tc>
          <w:tcPr>
            <w:tcW w:w="1474" w:type="dxa"/>
            <w:vAlign w:val="center"/>
          </w:tcPr>
          <w:p w14:paraId="542C166C" w14:textId="77777777" w:rsidR="003C778C" w:rsidRDefault="00000000">
            <w:r>
              <w:rPr>
                <w:sz w:val="13"/>
              </w:rPr>
              <w:t>Medio-Alto</w:t>
            </w:r>
          </w:p>
        </w:tc>
        <w:tc>
          <w:tcPr>
            <w:tcW w:w="3628" w:type="dxa"/>
            <w:vAlign w:val="center"/>
          </w:tcPr>
          <w:p w14:paraId="3A650354" w14:textId="77777777" w:rsidR="003C778C" w:rsidRDefault="00000000">
            <w:r>
              <w:rPr>
                <w:sz w:val="13"/>
              </w:rPr>
              <w:t>Carichi leggeri, pause, percorsi ombreggiati, raggio limitato, acqua</w:t>
            </w:r>
          </w:p>
        </w:tc>
      </w:tr>
      <w:tr w:rsidR="003C778C" w14:paraId="3C448140" w14:textId="77777777">
        <w:trPr>
          <w:cantSplit/>
          <w:jc w:val="center"/>
        </w:trPr>
        <w:tc>
          <w:tcPr>
            <w:tcW w:w="2097" w:type="dxa"/>
            <w:vAlign w:val="center"/>
          </w:tcPr>
          <w:p w14:paraId="61CC7342" w14:textId="77777777" w:rsidR="003C778C" w:rsidRDefault="00000000">
            <w:r>
              <w:rPr>
                <w:sz w:val="13"/>
              </w:rPr>
              <w:t>Personale hub</w:t>
            </w:r>
          </w:p>
        </w:tc>
        <w:tc>
          <w:tcPr>
            <w:tcW w:w="2721" w:type="dxa"/>
            <w:vAlign w:val="center"/>
          </w:tcPr>
          <w:p w14:paraId="7B6E8CD4" w14:textId="77777777" w:rsidR="003C778C" w:rsidRDefault="00000000">
            <w:r>
              <w:rPr>
                <w:sz w:val="13"/>
              </w:rPr>
              <w:t>Magazzino caldo, movimentazione colli, ingresso/uscita mezzi</w:t>
            </w:r>
          </w:p>
        </w:tc>
        <w:tc>
          <w:tcPr>
            <w:tcW w:w="1474" w:type="dxa"/>
            <w:vAlign w:val="center"/>
          </w:tcPr>
          <w:p w14:paraId="5B1DA9C2" w14:textId="77777777" w:rsidR="003C778C" w:rsidRDefault="00000000">
            <w:r>
              <w:rPr>
                <w:sz w:val="13"/>
              </w:rPr>
              <w:t>Medio</w:t>
            </w:r>
          </w:p>
        </w:tc>
        <w:tc>
          <w:tcPr>
            <w:tcW w:w="3628" w:type="dxa"/>
            <w:vAlign w:val="center"/>
          </w:tcPr>
          <w:p w14:paraId="1C06645A" w14:textId="77777777" w:rsidR="003C778C" w:rsidRDefault="00000000">
            <w:r>
              <w:rPr>
                <w:sz w:val="13"/>
              </w:rPr>
              <w:t>Ventilazione/clima, acqua, pause, rotazione, controllo temperature interne</w:t>
            </w:r>
          </w:p>
        </w:tc>
      </w:tr>
    </w:tbl>
    <w:p w14:paraId="2B1F42B4" w14:textId="77777777" w:rsidR="003C778C" w:rsidRDefault="003C778C"/>
    <w:p w14:paraId="694EADAF" w14:textId="77777777" w:rsidR="003C778C" w:rsidRDefault="00000000">
      <w:pPr>
        <w:pStyle w:val="Titolo1"/>
      </w:pPr>
      <w:r>
        <w:rPr>
          <w:rFonts w:ascii="Arial" w:hAnsi="Arial"/>
        </w:rPr>
        <w:t>Allegato C - Checklist pre-stagionale azienda/piattaforma</w:t>
      </w:r>
    </w:p>
    <w:p w14:paraId="0A69F88E" w14:textId="77777777" w:rsidR="003C778C" w:rsidRDefault="00000000">
      <w:pPr>
        <w:pStyle w:val="Titolo2"/>
      </w:pPr>
      <w:r>
        <w:rPr>
          <w:rFonts w:ascii="Arial" w:hAnsi="Arial"/>
        </w:rPr>
        <w:t>C.1 Verifica prima dell’estate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C778C" w14:paraId="349A6A85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1E711B3B" w14:textId="77777777" w:rsidR="003C778C" w:rsidRDefault="00000000">
            <w:pPr>
              <w:spacing w:after="40"/>
            </w:pPr>
            <w:r>
              <w:rPr>
                <w:b/>
                <w:sz w:val="19"/>
              </w:rPr>
              <w:t>Istruzioni di compilazione</w:t>
            </w:r>
          </w:p>
          <w:p w14:paraId="742E7063" w14:textId="77777777" w:rsidR="003C778C" w:rsidRDefault="00000000">
            <w:pPr>
              <w:spacing w:after="0" w:line="240" w:lineRule="auto"/>
            </w:pPr>
            <w:r>
              <w:rPr>
                <w:sz w:val="18"/>
              </w:rPr>
              <w:t>Compilare prima dell’inizio della stagione calda e ogni volta che cambiano città, app, hub, flotte, mezzi o organizzazione del servizio.</w:t>
            </w:r>
          </w:p>
        </w:tc>
      </w:tr>
    </w:tbl>
    <w:p w14:paraId="22F5412B" w14:textId="77777777" w:rsidR="003C778C" w:rsidRDefault="003C778C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9"/>
        <w:gridCol w:w="510"/>
        <w:gridCol w:w="510"/>
        <w:gridCol w:w="510"/>
        <w:gridCol w:w="2664"/>
      </w:tblGrid>
      <w:tr w:rsidR="003C778C" w14:paraId="36988BFE" w14:textId="77777777">
        <w:trPr>
          <w:cantSplit/>
          <w:tblHeader/>
          <w:jc w:val="center"/>
        </w:trPr>
        <w:tc>
          <w:tcPr>
            <w:tcW w:w="453" w:type="dxa"/>
            <w:shd w:val="clear" w:color="auto" w:fill="4472C4"/>
            <w:vAlign w:val="center"/>
          </w:tcPr>
          <w:p w14:paraId="35D1C1B9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</w:t>
            </w:r>
          </w:p>
        </w:tc>
        <w:tc>
          <w:tcPr>
            <w:tcW w:w="4649" w:type="dxa"/>
            <w:shd w:val="clear" w:color="auto" w:fill="4472C4"/>
            <w:vAlign w:val="center"/>
          </w:tcPr>
          <w:p w14:paraId="4B01AB66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Controllo / requisito operativo</w:t>
            </w:r>
          </w:p>
        </w:tc>
        <w:tc>
          <w:tcPr>
            <w:tcW w:w="510" w:type="dxa"/>
            <w:shd w:val="clear" w:color="auto" w:fill="4472C4"/>
            <w:vAlign w:val="center"/>
          </w:tcPr>
          <w:p w14:paraId="1A19560D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SI</w:t>
            </w:r>
          </w:p>
        </w:tc>
        <w:tc>
          <w:tcPr>
            <w:tcW w:w="510" w:type="dxa"/>
            <w:shd w:val="clear" w:color="auto" w:fill="4472C4"/>
            <w:vAlign w:val="center"/>
          </w:tcPr>
          <w:p w14:paraId="5906FD13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w="510" w:type="dxa"/>
            <w:shd w:val="clear" w:color="auto" w:fill="4472C4"/>
            <w:vAlign w:val="center"/>
          </w:tcPr>
          <w:p w14:paraId="7C279F42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N.A.</w:t>
            </w:r>
          </w:p>
        </w:tc>
        <w:tc>
          <w:tcPr>
            <w:tcW w:w="2664" w:type="dxa"/>
            <w:shd w:val="clear" w:color="auto" w:fill="4472C4"/>
            <w:vAlign w:val="center"/>
          </w:tcPr>
          <w:p w14:paraId="1715B39F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Note / azioni correttive</w:t>
            </w:r>
          </w:p>
        </w:tc>
      </w:tr>
      <w:tr w:rsidR="003C778C" w14:paraId="000267B9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53F4FB7" w14:textId="77777777" w:rsidR="003C778C" w:rsidRDefault="00000000">
            <w:r>
              <w:rPr>
                <w:sz w:val="14"/>
              </w:rPr>
              <w:t>1</w:t>
            </w:r>
          </w:p>
        </w:tc>
        <w:tc>
          <w:tcPr>
            <w:tcW w:w="4649" w:type="dxa"/>
            <w:vAlign w:val="center"/>
          </w:tcPr>
          <w:p w14:paraId="38E1DB0D" w14:textId="77777777" w:rsidR="003C778C" w:rsidRDefault="00000000">
            <w:r>
              <w:rPr>
                <w:sz w:val="14"/>
              </w:rPr>
              <w:t>DVR/DUVRI/procedure aggiornati con rischio caldo per rider e addetti consegne.</w:t>
            </w:r>
          </w:p>
        </w:tc>
        <w:tc>
          <w:tcPr>
            <w:tcW w:w="510" w:type="dxa"/>
            <w:vAlign w:val="center"/>
          </w:tcPr>
          <w:p w14:paraId="4B9D44B5" w14:textId="77777777" w:rsidR="003C778C" w:rsidRDefault="003C778C"/>
        </w:tc>
        <w:tc>
          <w:tcPr>
            <w:tcW w:w="510" w:type="dxa"/>
            <w:vAlign w:val="center"/>
          </w:tcPr>
          <w:p w14:paraId="6B61BC6D" w14:textId="77777777" w:rsidR="003C778C" w:rsidRDefault="003C778C"/>
        </w:tc>
        <w:tc>
          <w:tcPr>
            <w:tcW w:w="510" w:type="dxa"/>
            <w:vAlign w:val="center"/>
          </w:tcPr>
          <w:p w14:paraId="1F869849" w14:textId="77777777" w:rsidR="003C778C" w:rsidRDefault="003C778C"/>
        </w:tc>
        <w:tc>
          <w:tcPr>
            <w:tcW w:w="2664" w:type="dxa"/>
            <w:vAlign w:val="center"/>
          </w:tcPr>
          <w:p w14:paraId="098CF793" w14:textId="77777777" w:rsidR="003C778C" w:rsidRDefault="003C778C"/>
        </w:tc>
      </w:tr>
      <w:tr w:rsidR="003C778C" w14:paraId="7C4E2F07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751C2DA" w14:textId="77777777" w:rsidR="003C778C" w:rsidRDefault="00000000">
            <w:r>
              <w:rPr>
                <w:sz w:val="14"/>
              </w:rPr>
              <w:t>2</w:t>
            </w:r>
          </w:p>
        </w:tc>
        <w:tc>
          <w:tcPr>
            <w:tcW w:w="4649" w:type="dxa"/>
            <w:vAlign w:val="center"/>
          </w:tcPr>
          <w:p w14:paraId="16AD0A34" w14:textId="77777777" w:rsidR="003C778C" w:rsidRDefault="00000000">
            <w:r>
              <w:rPr>
                <w:sz w:val="14"/>
              </w:rPr>
              <w:t>Ruoli e referenti caldo definiti per città, hub, dispatch e flotte partner.</w:t>
            </w:r>
          </w:p>
        </w:tc>
        <w:tc>
          <w:tcPr>
            <w:tcW w:w="510" w:type="dxa"/>
            <w:vAlign w:val="center"/>
          </w:tcPr>
          <w:p w14:paraId="076D289D" w14:textId="77777777" w:rsidR="003C778C" w:rsidRDefault="003C778C"/>
        </w:tc>
        <w:tc>
          <w:tcPr>
            <w:tcW w:w="510" w:type="dxa"/>
            <w:vAlign w:val="center"/>
          </w:tcPr>
          <w:p w14:paraId="01BBB999" w14:textId="77777777" w:rsidR="003C778C" w:rsidRDefault="003C778C"/>
        </w:tc>
        <w:tc>
          <w:tcPr>
            <w:tcW w:w="510" w:type="dxa"/>
            <w:vAlign w:val="center"/>
          </w:tcPr>
          <w:p w14:paraId="19CBDCA7" w14:textId="77777777" w:rsidR="003C778C" w:rsidRDefault="003C778C"/>
        </w:tc>
        <w:tc>
          <w:tcPr>
            <w:tcW w:w="2664" w:type="dxa"/>
            <w:vAlign w:val="center"/>
          </w:tcPr>
          <w:p w14:paraId="3CDCC3BE" w14:textId="77777777" w:rsidR="003C778C" w:rsidRDefault="003C778C"/>
        </w:tc>
      </w:tr>
      <w:tr w:rsidR="003C778C" w14:paraId="0264AE37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E6F2C08" w14:textId="77777777" w:rsidR="003C778C" w:rsidRDefault="00000000">
            <w:r>
              <w:rPr>
                <w:sz w:val="14"/>
              </w:rPr>
              <w:t>3</w:t>
            </w:r>
          </w:p>
        </w:tc>
        <w:tc>
          <w:tcPr>
            <w:tcW w:w="4649" w:type="dxa"/>
            <w:vAlign w:val="center"/>
          </w:tcPr>
          <w:p w14:paraId="69F91EEC" w14:textId="77777777" w:rsidR="003C778C" w:rsidRDefault="00000000">
            <w:r>
              <w:rPr>
                <w:sz w:val="14"/>
              </w:rPr>
              <w:t>Fonti meteo e Worklimate/strumenti equivalenti individuati e assegnati a responsabile.</w:t>
            </w:r>
          </w:p>
        </w:tc>
        <w:tc>
          <w:tcPr>
            <w:tcW w:w="510" w:type="dxa"/>
            <w:vAlign w:val="center"/>
          </w:tcPr>
          <w:p w14:paraId="152432C8" w14:textId="77777777" w:rsidR="003C778C" w:rsidRDefault="003C778C"/>
        </w:tc>
        <w:tc>
          <w:tcPr>
            <w:tcW w:w="510" w:type="dxa"/>
            <w:vAlign w:val="center"/>
          </w:tcPr>
          <w:p w14:paraId="28BCDD7A" w14:textId="77777777" w:rsidR="003C778C" w:rsidRDefault="003C778C"/>
        </w:tc>
        <w:tc>
          <w:tcPr>
            <w:tcW w:w="510" w:type="dxa"/>
            <w:vAlign w:val="center"/>
          </w:tcPr>
          <w:p w14:paraId="70895B59" w14:textId="77777777" w:rsidR="003C778C" w:rsidRDefault="003C778C"/>
        </w:tc>
        <w:tc>
          <w:tcPr>
            <w:tcW w:w="2664" w:type="dxa"/>
            <w:vAlign w:val="center"/>
          </w:tcPr>
          <w:p w14:paraId="608250DA" w14:textId="77777777" w:rsidR="003C778C" w:rsidRDefault="003C778C"/>
        </w:tc>
      </w:tr>
      <w:tr w:rsidR="003C778C" w14:paraId="03236A98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6B7C207C" w14:textId="77777777" w:rsidR="003C778C" w:rsidRDefault="00000000">
            <w:r>
              <w:rPr>
                <w:sz w:val="14"/>
              </w:rPr>
              <w:t>4</w:t>
            </w:r>
          </w:p>
        </w:tc>
        <w:tc>
          <w:tcPr>
            <w:tcW w:w="4649" w:type="dxa"/>
            <w:vAlign w:val="center"/>
          </w:tcPr>
          <w:p w14:paraId="13F73135" w14:textId="77777777" w:rsidR="003C778C" w:rsidRDefault="00000000">
            <w:r>
              <w:rPr>
                <w:sz w:val="14"/>
              </w:rPr>
              <w:t>Livelli operativi R0-R3 approvati e integrati in turni, slot, app o dispatch.</w:t>
            </w:r>
          </w:p>
        </w:tc>
        <w:tc>
          <w:tcPr>
            <w:tcW w:w="510" w:type="dxa"/>
            <w:vAlign w:val="center"/>
          </w:tcPr>
          <w:p w14:paraId="0D2787E9" w14:textId="77777777" w:rsidR="003C778C" w:rsidRDefault="003C778C"/>
        </w:tc>
        <w:tc>
          <w:tcPr>
            <w:tcW w:w="510" w:type="dxa"/>
            <w:vAlign w:val="center"/>
          </w:tcPr>
          <w:p w14:paraId="4095BE53" w14:textId="77777777" w:rsidR="003C778C" w:rsidRDefault="003C778C"/>
        </w:tc>
        <w:tc>
          <w:tcPr>
            <w:tcW w:w="510" w:type="dxa"/>
            <w:vAlign w:val="center"/>
          </w:tcPr>
          <w:p w14:paraId="4BB35755" w14:textId="77777777" w:rsidR="003C778C" w:rsidRDefault="003C778C"/>
        </w:tc>
        <w:tc>
          <w:tcPr>
            <w:tcW w:w="2664" w:type="dxa"/>
            <w:vAlign w:val="center"/>
          </w:tcPr>
          <w:p w14:paraId="3A2A4846" w14:textId="77777777" w:rsidR="003C778C" w:rsidRDefault="003C778C"/>
        </w:tc>
      </w:tr>
      <w:tr w:rsidR="003C778C" w14:paraId="63F7750C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00BCEF70" w14:textId="77777777" w:rsidR="003C778C" w:rsidRDefault="00000000">
            <w:r>
              <w:rPr>
                <w:sz w:val="14"/>
              </w:rPr>
              <w:t>5</w:t>
            </w:r>
          </w:p>
        </w:tc>
        <w:tc>
          <w:tcPr>
            <w:tcW w:w="4649" w:type="dxa"/>
            <w:vAlign w:val="center"/>
          </w:tcPr>
          <w:p w14:paraId="6B3A413A" w14:textId="77777777" w:rsidR="003C778C" w:rsidRDefault="00000000">
            <w:r>
              <w:rPr>
                <w:sz w:val="14"/>
              </w:rPr>
              <w:t>Regola no penalty heat stop formalizzata e comunicata.</w:t>
            </w:r>
          </w:p>
        </w:tc>
        <w:tc>
          <w:tcPr>
            <w:tcW w:w="510" w:type="dxa"/>
            <w:vAlign w:val="center"/>
          </w:tcPr>
          <w:p w14:paraId="34E53EFB" w14:textId="77777777" w:rsidR="003C778C" w:rsidRDefault="003C778C"/>
        </w:tc>
        <w:tc>
          <w:tcPr>
            <w:tcW w:w="510" w:type="dxa"/>
            <w:vAlign w:val="center"/>
          </w:tcPr>
          <w:p w14:paraId="59AE0603" w14:textId="77777777" w:rsidR="003C778C" w:rsidRDefault="003C778C"/>
        </w:tc>
        <w:tc>
          <w:tcPr>
            <w:tcW w:w="510" w:type="dxa"/>
            <w:vAlign w:val="center"/>
          </w:tcPr>
          <w:p w14:paraId="04299156" w14:textId="77777777" w:rsidR="003C778C" w:rsidRDefault="003C778C"/>
        </w:tc>
        <w:tc>
          <w:tcPr>
            <w:tcW w:w="2664" w:type="dxa"/>
            <w:vAlign w:val="center"/>
          </w:tcPr>
          <w:p w14:paraId="49B94777" w14:textId="77777777" w:rsidR="003C778C" w:rsidRDefault="003C778C"/>
        </w:tc>
      </w:tr>
      <w:tr w:rsidR="003C778C" w14:paraId="31CE7D09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27523EE1" w14:textId="77777777" w:rsidR="003C778C" w:rsidRDefault="00000000">
            <w:r>
              <w:rPr>
                <w:sz w:val="14"/>
              </w:rPr>
              <w:t>6</w:t>
            </w:r>
          </w:p>
        </w:tc>
        <w:tc>
          <w:tcPr>
            <w:tcW w:w="4649" w:type="dxa"/>
            <w:vAlign w:val="center"/>
          </w:tcPr>
          <w:p w14:paraId="1942F856" w14:textId="77777777" w:rsidR="003C778C" w:rsidRDefault="00000000">
            <w:r>
              <w:rPr>
                <w:sz w:val="14"/>
              </w:rPr>
              <w:t>Hub e punti freschi mappati, verificati e comunicabili ai rider.</w:t>
            </w:r>
          </w:p>
        </w:tc>
        <w:tc>
          <w:tcPr>
            <w:tcW w:w="510" w:type="dxa"/>
            <w:vAlign w:val="center"/>
          </w:tcPr>
          <w:p w14:paraId="393DB05E" w14:textId="77777777" w:rsidR="003C778C" w:rsidRDefault="003C778C"/>
        </w:tc>
        <w:tc>
          <w:tcPr>
            <w:tcW w:w="510" w:type="dxa"/>
            <w:vAlign w:val="center"/>
          </w:tcPr>
          <w:p w14:paraId="0EA3D7AC" w14:textId="77777777" w:rsidR="003C778C" w:rsidRDefault="003C778C"/>
        </w:tc>
        <w:tc>
          <w:tcPr>
            <w:tcW w:w="510" w:type="dxa"/>
            <w:vAlign w:val="center"/>
          </w:tcPr>
          <w:p w14:paraId="3E95ACF0" w14:textId="77777777" w:rsidR="003C778C" w:rsidRDefault="003C778C"/>
        </w:tc>
        <w:tc>
          <w:tcPr>
            <w:tcW w:w="2664" w:type="dxa"/>
            <w:vAlign w:val="center"/>
          </w:tcPr>
          <w:p w14:paraId="0F1849A8" w14:textId="77777777" w:rsidR="003C778C" w:rsidRDefault="003C778C"/>
        </w:tc>
      </w:tr>
      <w:tr w:rsidR="003C778C" w14:paraId="456BB8ED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99F954A" w14:textId="77777777" w:rsidR="003C778C" w:rsidRDefault="00000000">
            <w:r>
              <w:rPr>
                <w:sz w:val="14"/>
              </w:rPr>
              <w:t>7</w:t>
            </w:r>
          </w:p>
        </w:tc>
        <w:tc>
          <w:tcPr>
            <w:tcW w:w="4649" w:type="dxa"/>
            <w:vAlign w:val="center"/>
          </w:tcPr>
          <w:p w14:paraId="5A2F1B9C" w14:textId="77777777" w:rsidR="003C778C" w:rsidRDefault="00000000">
            <w:r>
              <w:rPr>
                <w:sz w:val="14"/>
              </w:rPr>
              <w:t>Accordi con merchant/punti ritiro per ridurre attese al sole predisposti.</w:t>
            </w:r>
          </w:p>
        </w:tc>
        <w:tc>
          <w:tcPr>
            <w:tcW w:w="510" w:type="dxa"/>
            <w:vAlign w:val="center"/>
          </w:tcPr>
          <w:p w14:paraId="5C4326CE" w14:textId="77777777" w:rsidR="003C778C" w:rsidRDefault="003C778C"/>
        </w:tc>
        <w:tc>
          <w:tcPr>
            <w:tcW w:w="510" w:type="dxa"/>
            <w:vAlign w:val="center"/>
          </w:tcPr>
          <w:p w14:paraId="1734A5B3" w14:textId="77777777" w:rsidR="003C778C" w:rsidRDefault="003C778C"/>
        </w:tc>
        <w:tc>
          <w:tcPr>
            <w:tcW w:w="510" w:type="dxa"/>
            <w:vAlign w:val="center"/>
          </w:tcPr>
          <w:p w14:paraId="59C576FA" w14:textId="77777777" w:rsidR="003C778C" w:rsidRDefault="003C778C"/>
        </w:tc>
        <w:tc>
          <w:tcPr>
            <w:tcW w:w="2664" w:type="dxa"/>
            <w:vAlign w:val="center"/>
          </w:tcPr>
          <w:p w14:paraId="07724272" w14:textId="77777777" w:rsidR="003C778C" w:rsidRDefault="003C778C"/>
        </w:tc>
      </w:tr>
      <w:tr w:rsidR="003C778C" w14:paraId="3559696F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0A227B3" w14:textId="77777777" w:rsidR="003C778C" w:rsidRDefault="00000000">
            <w:r>
              <w:rPr>
                <w:sz w:val="14"/>
              </w:rPr>
              <w:t>8</w:t>
            </w:r>
          </w:p>
        </w:tc>
        <w:tc>
          <w:tcPr>
            <w:tcW w:w="4649" w:type="dxa"/>
            <w:vAlign w:val="center"/>
          </w:tcPr>
          <w:p w14:paraId="77D9E26E" w14:textId="77777777" w:rsidR="003C778C" w:rsidRDefault="00000000">
            <w:r>
              <w:rPr>
                <w:sz w:val="14"/>
              </w:rPr>
              <w:t>Acqua, borracce, eventuali sali secondo indicazioni sanitarie e kit emergenza disponibili.</w:t>
            </w:r>
          </w:p>
        </w:tc>
        <w:tc>
          <w:tcPr>
            <w:tcW w:w="510" w:type="dxa"/>
            <w:vAlign w:val="center"/>
          </w:tcPr>
          <w:p w14:paraId="7CD07F15" w14:textId="77777777" w:rsidR="003C778C" w:rsidRDefault="003C778C"/>
        </w:tc>
        <w:tc>
          <w:tcPr>
            <w:tcW w:w="510" w:type="dxa"/>
            <w:vAlign w:val="center"/>
          </w:tcPr>
          <w:p w14:paraId="65A842D6" w14:textId="77777777" w:rsidR="003C778C" w:rsidRDefault="003C778C"/>
        </w:tc>
        <w:tc>
          <w:tcPr>
            <w:tcW w:w="510" w:type="dxa"/>
            <w:vAlign w:val="center"/>
          </w:tcPr>
          <w:p w14:paraId="0318EF7A" w14:textId="77777777" w:rsidR="003C778C" w:rsidRDefault="003C778C"/>
        </w:tc>
        <w:tc>
          <w:tcPr>
            <w:tcW w:w="2664" w:type="dxa"/>
            <w:vAlign w:val="center"/>
          </w:tcPr>
          <w:p w14:paraId="6EA7C5BA" w14:textId="77777777" w:rsidR="003C778C" w:rsidRDefault="003C778C"/>
        </w:tc>
      </w:tr>
      <w:tr w:rsidR="003C778C" w14:paraId="4AF5C49A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422E9147" w14:textId="77777777" w:rsidR="003C778C" w:rsidRDefault="00000000">
            <w:r>
              <w:rPr>
                <w:sz w:val="14"/>
              </w:rPr>
              <w:t>9</w:t>
            </w:r>
          </w:p>
        </w:tc>
        <w:tc>
          <w:tcPr>
            <w:tcW w:w="4649" w:type="dxa"/>
            <w:vAlign w:val="center"/>
          </w:tcPr>
          <w:p w14:paraId="0F88355A" w14:textId="77777777" w:rsidR="003C778C" w:rsidRDefault="00000000">
            <w:r>
              <w:rPr>
                <w:sz w:val="14"/>
              </w:rPr>
              <w:t>Materiali formativi e messaggi app predisposti anche in lingua comprensibile.</w:t>
            </w:r>
          </w:p>
        </w:tc>
        <w:tc>
          <w:tcPr>
            <w:tcW w:w="510" w:type="dxa"/>
            <w:vAlign w:val="center"/>
          </w:tcPr>
          <w:p w14:paraId="77736807" w14:textId="77777777" w:rsidR="003C778C" w:rsidRDefault="003C778C"/>
        </w:tc>
        <w:tc>
          <w:tcPr>
            <w:tcW w:w="510" w:type="dxa"/>
            <w:vAlign w:val="center"/>
          </w:tcPr>
          <w:p w14:paraId="216AC670" w14:textId="77777777" w:rsidR="003C778C" w:rsidRDefault="003C778C"/>
        </w:tc>
        <w:tc>
          <w:tcPr>
            <w:tcW w:w="510" w:type="dxa"/>
            <w:vAlign w:val="center"/>
          </w:tcPr>
          <w:p w14:paraId="184B6DC3" w14:textId="77777777" w:rsidR="003C778C" w:rsidRDefault="003C778C"/>
        </w:tc>
        <w:tc>
          <w:tcPr>
            <w:tcW w:w="2664" w:type="dxa"/>
            <w:vAlign w:val="center"/>
          </w:tcPr>
          <w:p w14:paraId="20BE98B9" w14:textId="77777777" w:rsidR="003C778C" w:rsidRDefault="003C778C"/>
        </w:tc>
      </w:tr>
      <w:tr w:rsidR="003C778C" w14:paraId="147E7215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1842827" w14:textId="77777777" w:rsidR="003C778C" w:rsidRDefault="00000000">
            <w:r>
              <w:rPr>
                <w:sz w:val="14"/>
              </w:rPr>
              <w:t>10</w:t>
            </w:r>
          </w:p>
        </w:tc>
        <w:tc>
          <w:tcPr>
            <w:tcW w:w="4649" w:type="dxa"/>
            <w:vAlign w:val="center"/>
          </w:tcPr>
          <w:p w14:paraId="560542B3" w14:textId="77777777" w:rsidR="003C778C" w:rsidRDefault="00000000">
            <w:r>
              <w:rPr>
                <w:sz w:val="14"/>
              </w:rPr>
              <w:t>Procedura emergenza geolocalizzata testata con supporto operativo.</w:t>
            </w:r>
          </w:p>
        </w:tc>
        <w:tc>
          <w:tcPr>
            <w:tcW w:w="510" w:type="dxa"/>
            <w:vAlign w:val="center"/>
          </w:tcPr>
          <w:p w14:paraId="22DCA166" w14:textId="77777777" w:rsidR="003C778C" w:rsidRDefault="003C778C"/>
        </w:tc>
        <w:tc>
          <w:tcPr>
            <w:tcW w:w="510" w:type="dxa"/>
            <w:vAlign w:val="center"/>
          </w:tcPr>
          <w:p w14:paraId="05288DC4" w14:textId="77777777" w:rsidR="003C778C" w:rsidRDefault="003C778C"/>
        </w:tc>
        <w:tc>
          <w:tcPr>
            <w:tcW w:w="510" w:type="dxa"/>
            <w:vAlign w:val="center"/>
          </w:tcPr>
          <w:p w14:paraId="7FD34528" w14:textId="77777777" w:rsidR="003C778C" w:rsidRDefault="003C778C"/>
        </w:tc>
        <w:tc>
          <w:tcPr>
            <w:tcW w:w="2664" w:type="dxa"/>
            <w:vAlign w:val="center"/>
          </w:tcPr>
          <w:p w14:paraId="67110F22" w14:textId="77777777" w:rsidR="003C778C" w:rsidRDefault="003C778C"/>
        </w:tc>
      </w:tr>
      <w:tr w:rsidR="003C778C" w14:paraId="6990D3B2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1EB443A" w14:textId="77777777" w:rsidR="003C778C" w:rsidRDefault="00000000">
            <w:r>
              <w:rPr>
                <w:sz w:val="14"/>
              </w:rPr>
              <w:t>11</w:t>
            </w:r>
          </w:p>
        </w:tc>
        <w:tc>
          <w:tcPr>
            <w:tcW w:w="4649" w:type="dxa"/>
            <w:vAlign w:val="center"/>
          </w:tcPr>
          <w:p w14:paraId="49A5528A" w14:textId="77777777" w:rsidR="003C778C" w:rsidRDefault="00000000">
            <w:r>
              <w:rPr>
                <w:sz w:val="14"/>
              </w:rPr>
              <w:t>Checklist dotazioni e controlli mezzi pronta per uso.</w:t>
            </w:r>
          </w:p>
        </w:tc>
        <w:tc>
          <w:tcPr>
            <w:tcW w:w="510" w:type="dxa"/>
            <w:vAlign w:val="center"/>
          </w:tcPr>
          <w:p w14:paraId="665C606E" w14:textId="77777777" w:rsidR="003C778C" w:rsidRDefault="003C778C"/>
        </w:tc>
        <w:tc>
          <w:tcPr>
            <w:tcW w:w="510" w:type="dxa"/>
            <w:vAlign w:val="center"/>
          </w:tcPr>
          <w:p w14:paraId="00EC562C" w14:textId="77777777" w:rsidR="003C778C" w:rsidRDefault="003C778C"/>
        </w:tc>
        <w:tc>
          <w:tcPr>
            <w:tcW w:w="510" w:type="dxa"/>
            <w:vAlign w:val="center"/>
          </w:tcPr>
          <w:p w14:paraId="05B29348" w14:textId="77777777" w:rsidR="003C778C" w:rsidRDefault="003C778C"/>
        </w:tc>
        <w:tc>
          <w:tcPr>
            <w:tcW w:w="2664" w:type="dxa"/>
            <w:vAlign w:val="center"/>
          </w:tcPr>
          <w:p w14:paraId="2EC8D49A" w14:textId="77777777" w:rsidR="003C778C" w:rsidRDefault="003C778C"/>
        </w:tc>
      </w:tr>
      <w:tr w:rsidR="003C778C" w14:paraId="341AFA47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416339B" w14:textId="77777777" w:rsidR="003C778C" w:rsidRDefault="00000000">
            <w:r>
              <w:rPr>
                <w:sz w:val="14"/>
              </w:rPr>
              <w:t>12</w:t>
            </w:r>
          </w:p>
        </w:tc>
        <w:tc>
          <w:tcPr>
            <w:tcW w:w="4649" w:type="dxa"/>
            <w:vAlign w:val="center"/>
          </w:tcPr>
          <w:p w14:paraId="12C6C509" w14:textId="77777777" w:rsidR="003C778C" w:rsidRDefault="00000000">
            <w:r>
              <w:rPr>
                <w:sz w:val="14"/>
              </w:rPr>
              <w:t>Modulo malore/near miss da caldo predisposto.</w:t>
            </w:r>
          </w:p>
        </w:tc>
        <w:tc>
          <w:tcPr>
            <w:tcW w:w="510" w:type="dxa"/>
            <w:vAlign w:val="center"/>
          </w:tcPr>
          <w:p w14:paraId="6E81AA55" w14:textId="77777777" w:rsidR="003C778C" w:rsidRDefault="003C778C"/>
        </w:tc>
        <w:tc>
          <w:tcPr>
            <w:tcW w:w="510" w:type="dxa"/>
            <w:vAlign w:val="center"/>
          </w:tcPr>
          <w:p w14:paraId="7F706454" w14:textId="77777777" w:rsidR="003C778C" w:rsidRDefault="003C778C"/>
        </w:tc>
        <w:tc>
          <w:tcPr>
            <w:tcW w:w="510" w:type="dxa"/>
            <w:vAlign w:val="center"/>
          </w:tcPr>
          <w:p w14:paraId="15C5E89F" w14:textId="77777777" w:rsidR="003C778C" w:rsidRDefault="003C778C"/>
        </w:tc>
        <w:tc>
          <w:tcPr>
            <w:tcW w:w="2664" w:type="dxa"/>
            <w:vAlign w:val="center"/>
          </w:tcPr>
          <w:p w14:paraId="6479EA36" w14:textId="77777777" w:rsidR="003C778C" w:rsidRDefault="003C778C"/>
        </w:tc>
      </w:tr>
    </w:tbl>
    <w:p w14:paraId="0A003569" w14:textId="77777777" w:rsidR="003C778C" w:rsidRDefault="003C778C"/>
    <w:p w14:paraId="450DB8CA" w14:textId="77777777" w:rsidR="003C778C" w:rsidRDefault="00000000">
      <w:pPr>
        <w:pStyle w:val="Titolo1"/>
      </w:pPr>
      <w:r>
        <w:rPr>
          <w:rFonts w:ascii="Arial" w:hAnsi="Arial"/>
        </w:rPr>
        <w:t>Allegato D - Checklist giornaliera pre-avvio servizio</w:t>
      </w:r>
    </w:p>
    <w:p w14:paraId="3A76E756" w14:textId="77777777" w:rsidR="003C778C" w:rsidRDefault="00000000">
      <w:pPr>
        <w:pStyle w:val="Titolo2"/>
      </w:pPr>
      <w:r>
        <w:rPr>
          <w:rFonts w:ascii="Arial" w:hAnsi="Arial"/>
        </w:rPr>
        <w:t>D.1 Verifica giornaliera responsabile operations / dispatch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9"/>
        <w:gridCol w:w="510"/>
        <w:gridCol w:w="510"/>
        <w:gridCol w:w="510"/>
        <w:gridCol w:w="2664"/>
      </w:tblGrid>
      <w:tr w:rsidR="003C778C" w14:paraId="7722AFC0" w14:textId="77777777">
        <w:trPr>
          <w:cantSplit/>
          <w:tblHeader/>
          <w:jc w:val="center"/>
        </w:trPr>
        <w:tc>
          <w:tcPr>
            <w:tcW w:w="453" w:type="dxa"/>
            <w:shd w:val="clear" w:color="auto" w:fill="4472C4"/>
            <w:vAlign w:val="center"/>
          </w:tcPr>
          <w:p w14:paraId="7E95B2CB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</w:t>
            </w:r>
          </w:p>
        </w:tc>
        <w:tc>
          <w:tcPr>
            <w:tcW w:w="4649" w:type="dxa"/>
            <w:shd w:val="clear" w:color="auto" w:fill="4472C4"/>
            <w:vAlign w:val="center"/>
          </w:tcPr>
          <w:p w14:paraId="4FF90CCE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Controllo / requisito operativo</w:t>
            </w:r>
          </w:p>
        </w:tc>
        <w:tc>
          <w:tcPr>
            <w:tcW w:w="510" w:type="dxa"/>
            <w:shd w:val="clear" w:color="auto" w:fill="4472C4"/>
            <w:vAlign w:val="center"/>
          </w:tcPr>
          <w:p w14:paraId="206D2CCE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SI</w:t>
            </w:r>
          </w:p>
        </w:tc>
        <w:tc>
          <w:tcPr>
            <w:tcW w:w="510" w:type="dxa"/>
            <w:shd w:val="clear" w:color="auto" w:fill="4472C4"/>
            <w:vAlign w:val="center"/>
          </w:tcPr>
          <w:p w14:paraId="175C98E1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w="510" w:type="dxa"/>
            <w:shd w:val="clear" w:color="auto" w:fill="4472C4"/>
            <w:vAlign w:val="center"/>
          </w:tcPr>
          <w:p w14:paraId="5661B280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N.A.</w:t>
            </w:r>
          </w:p>
        </w:tc>
        <w:tc>
          <w:tcPr>
            <w:tcW w:w="2664" w:type="dxa"/>
            <w:shd w:val="clear" w:color="auto" w:fill="4472C4"/>
            <w:vAlign w:val="center"/>
          </w:tcPr>
          <w:p w14:paraId="7D09AC44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Note / azioni correttive</w:t>
            </w:r>
          </w:p>
        </w:tc>
      </w:tr>
      <w:tr w:rsidR="003C778C" w14:paraId="56F2A293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08BD4D1E" w14:textId="77777777" w:rsidR="003C778C" w:rsidRDefault="00000000">
            <w:r>
              <w:rPr>
                <w:sz w:val="14"/>
              </w:rPr>
              <w:t>1</w:t>
            </w:r>
          </w:p>
        </w:tc>
        <w:tc>
          <w:tcPr>
            <w:tcW w:w="4649" w:type="dxa"/>
            <w:vAlign w:val="center"/>
          </w:tcPr>
          <w:p w14:paraId="61442ED2" w14:textId="77777777" w:rsidR="003C778C" w:rsidRDefault="00000000">
            <w:r>
              <w:rPr>
                <w:sz w:val="14"/>
              </w:rPr>
              <w:t>Consultato bollettino città, previsioni orarie e strumenti rischio caldo.</w:t>
            </w:r>
          </w:p>
        </w:tc>
        <w:tc>
          <w:tcPr>
            <w:tcW w:w="510" w:type="dxa"/>
            <w:vAlign w:val="center"/>
          </w:tcPr>
          <w:p w14:paraId="0FC50D9A" w14:textId="77777777" w:rsidR="003C778C" w:rsidRDefault="003C778C"/>
        </w:tc>
        <w:tc>
          <w:tcPr>
            <w:tcW w:w="510" w:type="dxa"/>
            <w:vAlign w:val="center"/>
          </w:tcPr>
          <w:p w14:paraId="15A78239" w14:textId="77777777" w:rsidR="003C778C" w:rsidRDefault="003C778C"/>
        </w:tc>
        <w:tc>
          <w:tcPr>
            <w:tcW w:w="510" w:type="dxa"/>
            <w:vAlign w:val="center"/>
          </w:tcPr>
          <w:p w14:paraId="563B7DCD" w14:textId="77777777" w:rsidR="003C778C" w:rsidRDefault="003C778C"/>
        </w:tc>
        <w:tc>
          <w:tcPr>
            <w:tcW w:w="2664" w:type="dxa"/>
            <w:vAlign w:val="center"/>
          </w:tcPr>
          <w:p w14:paraId="43560B0C" w14:textId="77777777" w:rsidR="003C778C" w:rsidRDefault="003C778C"/>
        </w:tc>
      </w:tr>
      <w:tr w:rsidR="003C778C" w14:paraId="5E2DD348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3553CBBA" w14:textId="77777777" w:rsidR="003C778C" w:rsidRDefault="00000000">
            <w:r>
              <w:rPr>
                <w:sz w:val="14"/>
              </w:rPr>
              <w:t>2</w:t>
            </w:r>
          </w:p>
        </w:tc>
        <w:tc>
          <w:tcPr>
            <w:tcW w:w="4649" w:type="dxa"/>
            <w:vAlign w:val="center"/>
          </w:tcPr>
          <w:p w14:paraId="6ABB6EBE" w14:textId="77777777" w:rsidR="003C778C" w:rsidRDefault="00000000">
            <w:r>
              <w:rPr>
                <w:sz w:val="14"/>
              </w:rPr>
              <w:t>Assegnato livello operativo R0/R1/R2/R3 per città, zona e fascia oraria.</w:t>
            </w:r>
          </w:p>
        </w:tc>
        <w:tc>
          <w:tcPr>
            <w:tcW w:w="510" w:type="dxa"/>
            <w:vAlign w:val="center"/>
          </w:tcPr>
          <w:p w14:paraId="33945680" w14:textId="77777777" w:rsidR="003C778C" w:rsidRDefault="003C778C"/>
        </w:tc>
        <w:tc>
          <w:tcPr>
            <w:tcW w:w="510" w:type="dxa"/>
            <w:vAlign w:val="center"/>
          </w:tcPr>
          <w:p w14:paraId="5CC7406B" w14:textId="77777777" w:rsidR="003C778C" w:rsidRDefault="003C778C"/>
        </w:tc>
        <w:tc>
          <w:tcPr>
            <w:tcW w:w="510" w:type="dxa"/>
            <w:vAlign w:val="center"/>
          </w:tcPr>
          <w:p w14:paraId="62FF337E" w14:textId="77777777" w:rsidR="003C778C" w:rsidRDefault="003C778C"/>
        </w:tc>
        <w:tc>
          <w:tcPr>
            <w:tcW w:w="2664" w:type="dxa"/>
            <w:vAlign w:val="center"/>
          </w:tcPr>
          <w:p w14:paraId="736754D1" w14:textId="77777777" w:rsidR="003C778C" w:rsidRDefault="003C778C"/>
        </w:tc>
      </w:tr>
      <w:tr w:rsidR="003C778C" w14:paraId="4594D5F9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F0F46A7" w14:textId="77777777" w:rsidR="003C778C" w:rsidRDefault="00000000">
            <w:r>
              <w:rPr>
                <w:sz w:val="14"/>
              </w:rPr>
              <w:t>3</w:t>
            </w:r>
          </w:p>
        </w:tc>
        <w:tc>
          <w:tcPr>
            <w:tcW w:w="4649" w:type="dxa"/>
            <w:vAlign w:val="center"/>
          </w:tcPr>
          <w:p w14:paraId="281631D0" w14:textId="77777777" w:rsidR="003C778C" w:rsidRDefault="00000000">
            <w:r>
              <w:rPr>
                <w:sz w:val="14"/>
              </w:rPr>
              <w:t>Verificate ordinanze regionali/comunali o limitazioni nelle fasce calde.</w:t>
            </w:r>
          </w:p>
        </w:tc>
        <w:tc>
          <w:tcPr>
            <w:tcW w:w="510" w:type="dxa"/>
            <w:vAlign w:val="center"/>
          </w:tcPr>
          <w:p w14:paraId="7681B46D" w14:textId="77777777" w:rsidR="003C778C" w:rsidRDefault="003C778C"/>
        </w:tc>
        <w:tc>
          <w:tcPr>
            <w:tcW w:w="510" w:type="dxa"/>
            <w:vAlign w:val="center"/>
          </w:tcPr>
          <w:p w14:paraId="68F3BED1" w14:textId="77777777" w:rsidR="003C778C" w:rsidRDefault="003C778C"/>
        </w:tc>
        <w:tc>
          <w:tcPr>
            <w:tcW w:w="510" w:type="dxa"/>
            <w:vAlign w:val="center"/>
          </w:tcPr>
          <w:p w14:paraId="69EC56A1" w14:textId="77777777" w:rsidR="003C778C" w:rsidRDefault="003C778C"/>
        </w:tc>
        <w:tc>
          <w:tcPr>
            <w:tcW w:w="2664" w:type="dxa"/>
            <w:vAlign w:val="center"/>
          </w:tcPr>
          <w:p w14:paraId="2AC43E40" w14:textId="77777777" w:rsidR="003C778C" w:rsidRDefault="003C778C"/>
        </w:tc>
      </w:tr>
      <w:tr w:rsidR="003C778C" w14:paraId="2F78E9A7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9E17830" w14:textId="77777777" w:rsidR="003C778C" w:rsidRDefault="00000000">
            <w:r>
              <w:rPr>
                <w:sz w:val="14"/>
              </w:rPr>
              <w:t>4</w:t>
            </w:r>
          </w:p>
        </w:tc>
        <w:tc>
          <w:tcPr>
            <w:tcW w:w="4649" w:type="dxa"/>
            <w:vAlign w:val="center"/>
          </w:tcPr>
          <w:p w14:paraId="59CCB542" w14:textId="77777777" w:rsidR="003C778C" w:rsidRDefault="00000000">
            <w:r>
              <w:rPr>
                <w:sz w:val="14"/>
              </w:rPr>
              <w:t>Comunicazione livello caldo inviata a rider, driver, hub e partner.</w:t>
            </w:r>
          </w:p>
        </w:tc>
        <w:tc>
          <w:tcPr>
            <w:tcW w:w="510" w:type="dxa"/>
            <w:vAlign w:val="center"/>
          </w:tcPr>
          <w:p w14:paraId="1D528D81" w14:textId="77777777" w:rsidR="003C778C" w:rsidRDefault="003C778C"/>
        </w:tc>
        <w:tc>
          <w:tcPr>
            <w:tcW w:w="510" w:type="dxa"/>
            <w:vAlign w:val="center"/>
          </w:tcPr>
          <w:p w14:paraId="030B5041" w14:textId="77777777" w:rsidR="003C778C" w:rsidRDefault="003C778C"/>
        </w:tc>
        <w:tc>
          <w:tcPr>
            <w:tcW w:w="510" w:type="dxa"/>
            <w:vAlign w:val="center"/>
          </w:tcPr>
          <w:p w14:paraId="64127E8A" w14:textId="77777777" w:rsidR="003C778C" w:rsidRDefault="003C778C"/>
        </w:tc>
        <w:tc>
          <w:tcPr>
            <w:tcW w:w="2664" w:type="dxa"/>
            <w:vAlign w:val="center"/>
          </w:tcPr>
          <w:p w14:paraId="348D656E" w14:textId="77777777" w:rsidR="003C778C" w:rsidRDefault="003C778C"/>
        </w:tc>
      </w:tr>
      <w:tr w:rsidR="003C778C" w14:paraId="47F74C14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4CA88A74" w14:textId="77777777" w:rsidR="003C778C" w:rsidRDefault="00000000">
            <w:r>
              <w:rPr>
                <w:sz w:val="14"/>
              </w:rPr>
              <w:t>5</w:t>
            </w:r>
          </w:p>
        </w:tc>
        <w:tc>
          <w:tcPr>
            <w:tcW w:w="4649" w:type="dxa"/>
            <w:vAlign w:val="center"/>
          </w:tcPr>
          <w:p w14:paraId="78D4555C" w14:textId="77777777" w:rsidR="003C778C" w:rsidRDefault="00000000">
            <w:r>
              <w:rPr>
                <w:sz w:val="14"/>
              </w:rPr>
              <w:t>Punti acqua e hub freschi confermati aperti e disponibili.</w:t>
            </w:r>
          </w:p>
        </w:tc>
        <w:tc>
          <w:tcPr>
            <w:tcW w:w="510" w:type="dxa"/>
            <w:vAlign w:val="center"/>
          </w:tcPr>
          <w:p w14:paraId="04DBA6BB" w14:textId="77777777" w:rsidR="003C778C" w:rsidRDefault="003C778C"/>
        </w:tc>
        <w:tc>
          <w:tcPr>
            <w:tcW w:w="510" w:type="dxa"/>
            <w:vAlign w:val="center"/>
          </w:tcPr>
          <w:p w14:paraId="79981498" w14:textId="77777777" w:rsidR="003C778C" w:rsidRDefault="003C778C"/>
        </w:tc>
        <w:tc>
          <w:tcPr>
            <w:tcW w:w="510" w:type="dxa"/>
            <w:vAlign w:val="center"/>
          </w:tcPr>
          <w:p w14:paraId="5A5B020E" w14:textId="77777777" w:rsidR="003C778C" w:rsidRDefault="003C778C"/>
        </w:tc>
        <w:tc>
          <w:tcPr>
            <w:tcW w:w="2664" w:type="dxa"/>
            <w:vAlign w:val="center"/>
          </w:tcPr>
          <w:p w14:paraId="706AB038" w14:textId="77777777" w:rsidR="003C778C" w:rsidRDefault="003C778C"/>
        </w:tc>
      </w:tr>
      <w:tr w:rsidR="003C778C" w14:paraId="27D40B80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52E7F4B" w14:textId="77777777" w:rsidR="003C778C" w:rsidRDefault="00000000">
            <w:r>
              <w:rPr>
                <w:sz w:val="14"/>
              </w:rPr>
              <w:t>6</w:t>
            </w:r>
          </w:p>
        </w:tc>
        <w:tc>
          <w:tcPr>
            <w:tcW w:w="4649" w:type="dxa"/>
            <w:vAlign w:val="center"/>
          </w:tcPr>
          <w:p w14:paraId="13D64CE5" w14:textId="77777777" w:rsidR="003C778C" w:rsidRDefault="00000000">
            <w:r>
              <w:rPr>
                <w:sz w:val="14"/>
              </w:rPr>
              <w:t>Eventuali zone critiche o prive di ombra segnalate in app/dispatch.</w:t>
            </w:r>
          </w:p>
        </w:tc>
        <w:tc>
          <w:tcPr>
            <w:tcW w:w="510" w:type="dxa"/>
            <w:vAlign w:val="center"/>
          </w:tcPr>
          <w:p w14:paraId="1F50AF5B" w14:textId="77777777" w:rsidR="003C778C" w:rsidRDefault="003C778C"/>
        </w:tc>
        <w:tc>
          <w:tcPr>
            <w:tcW w:w="510" w:type="dxa"/>
            <w:vAlign w:val="center"/>
          </w:tcPr>
          <w:p w14:paraId="7563F871" w14:textId="77777777" w:rsidR="003C778C" w:rsidRDefault="003C778C"/>
        </w:tc>
        <w:tc>
          <w:tcPr>
            <w:tcW w:w="510" w:type="dxa"/>
            <w:vAlign w:val="center"/>
          </w:tcPr>
          <w:p w14:paraId="173F04B5" w14:textId="77777777" w:rsidR="003C778C" w:rsidRDefault="003C778C"/>
        </w:tc>
        <w:tc>
          <w:tcPr>
            <w:tcW w:w="2664" w:type="dxa"/>
            <w:vAlign w:val="center"/>
          </w:tcPr>
          <w:p w14:paraId="67A45EC1" w14:textId="77777777" w:rsidR="003C778C" w:rsidRDefault="003C778C"/>
        </w:tc>
      </w:tr>
      <w:tr w:rsidR="003C778C" w14:paraId="02EA350D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0CC9EADF" w14:textId="77777777" w:rsidR="003C778C" w:rsidRDefault="00000000">
            <w:r>
              <w:rPr>
                <w:sz w:val="14"/>
              </w:rPr>
              <w:t>7</w:t>
            </w:r>
          </w:p>
        </w:tc>
        <w:tc>
          <w:tcPr>
            <w:tcW w:w="4649" w:type="dxa"/>
            <w:vAlign w:val="center"/>
          </w:tcPr>
          <w:p w14:paraId="3944176C" w14:textId="77777777" w:rsidR="003C778C" w:rsidRDefault="00000000">
            <w:r>
              <w:rPr>
                <w:sz w:val="14"/>
              </w:rPr>
              <w:t>Raggio, distanze, ordini multipli e tempi consegna adeguati al livello caldo.</w:t>
            </w:r>
          </w:p>
        </w:tc>
        <w:tc>
          <w:tcPr>
            <w:tcW w:w="510" w:type="dxa"/>
            <w:vAlign w:val="center"/>
          </w:tcPr>
          <w:p w14:paraId="04435CBC" w14:textId="77777777" w:rsidR="003C778C" w:rsidRDefault="003C778C"/>
        </w:tc>
        <w:tc>
          <w:tcPr>
            <w:tcW w:w="510" w:type="dxa"/>
            <w:vAlign w:val="center"/>
          </w:tcPr>
          <w:p w14:paraId="27494B40" w14:textId="77777777" w:rsidR="003C778C" w:rsidRDefault="003C778C"/>
        </w:tc>
        <w:tc>
          <w:tcPr>
            <w:tcW w:w="510" w:type="dxa"/>
            <w:vAlign w:val="center"/>
          </w:tcPr>
          <w:p w14:paraId="41D89D82" w14:textId="77777777" w:rsidR="003C778C" w:rsidRDefault="003C778C"/>
        </w:tc>
        <w:tc>
          <w:tcPr>
            <w:tcW w:w="2664" w:type="dxa"/>
            <w:vAlign w:val="center"/>
          </w:tcPr>
          <w:p w14:paraId="2E1F541A" w14:textId="77777777" w:rsidR="003C778C" w:rsidRDefault="003C778C"/>
        </w:tc>
      </w:tr>
      <w:tr w:rsidR="003C778C" w14:paraId="74AB2849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6E01F1C3" w14:textId="77777777" w:rsidR="003C778C" w:rsidRDefault="00000000">
            <w:r>
              <w:rPr>
                <w:sz w:val="14"/>
              </w:rPr>
              <w:t>8</w:t>
            </w:r>
          </w:p>
        </w:tc>
        <w:tc>
          <w:tcPr>
            <w:tcW w:w="4649" w:type="dxa"/>
            <w:vAlign w:val="center"/>
          </w:tcPr>
          <w:p w14:paraId="5BA4AEF7" w14:textId="77777777" w:rsidR="003C778C" w:rsidRDefault="00000000">
            <w:r>
              <w:rPr>
                <w:sz w:val="14"/>
              </w:rPr>
              <w:t>Pause non penalizzanti e stop caldo confermati nella piattaforma/app.</w:t>
            </w:r>
          </w:p>
        </w:tc>
        <w:tc>
          <w:tcPr>
            <w:tcW w:w="510" w:type="dxa"/>
            <w:vAlign w:val="center"/>
          </w:tcPr>
          <w:p w14:paraId="57D92481" w14:textId="77777777" w:rsidR="003C778C" w:rsidRDefault="003C778C"/>
        </w:tc>
        <w:tc>
          <w:tcPr>
            <w:tcW w:w="510" w:type="dxa"/>
            <w:vAlign w:val="center"/>
          </w:tcPr>
          <w:p w14:paraId="405A3C7C" w14:textId="77777777" w:rsidR="003C778C" w:rsidRDefault="003C778C"/>
        </w:tc>
        <w:tc>
          <w:tcPr>
            <w:tcW w:w="510" w:type="dxa"/>
            <w:vAlign w:val="center"/>
          </w:tcPr>
          <w:p w14:paraId="60CF2FCB" w14:textId="77777777" w:rsidR="003C778C" w:rsidRDefault="003C778C"/>
        </w:tc>
        <w:tc>
          <w:tcPr>
            <w:tcW w:w="2664" w:type="dxa"/>
            <w:vAlign w:val="center"/>
          </w:tcPr>
          <w:p w14:paraId="07697B48" w14:textId="77777777" w:rsidR="003C778C" w:rsidRDefault="003C778C"/>
        </w:tc>
      </w:tr>
      <w:tr w:rsidR="003C778C" w14:paraId="6E7A110B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65355C06" w14:textId="77777777" w:rsidR="003C778C" w:rsidRDefault="00000000">
            <w:r>
              <w:rPr>
                <w:sz w:val="14"/>
              </w:rPr>
              <w:t>9</w:t>
            </w:r>
          </w:p>
        </w:tc>
        <w:tc>
          <w:tcPr>
            <w:tcW w:w="4649" w:type="dxa"/>
            <w:vAlign w:val="center"/>
          </w:tcPr>
          <w:p w14:paraId="4B183469" w14:textId="77777777" w:rsidR="003C778C" w:rsidRDefault="00000000">
            <w:r>
              <w:rPr>
                <w:sz w:val="14"/>
              </w:rPr>
              <w:t>Canale supporto caldo/emergenza presidiato.</w:t>
            </w:r>
          </w:p>
        </w:tc>
        <w:tc>
          <w:tcPr>
            <w:tcW w:w="510" w:type="dxa"/>
            <w:vAlign w:val="center"/>
          </w:tcPr>
          <w:p w14:paraId="7A9F7F00" w14:textId="77777777" w:rsidR="003C778C" w:rsidRDefault="003C778C"/>
        </w:tc>
        <w:tc>
          <w:tcPr>
            <w:tcW w:w="510" w:type="dxa"/>
            <w:vAlign w:val="center"/>
          </w:tcPr>
          <w:p w14:paraId="53D8218E" w14:textId="77777777" w:rsidR="003C778C" w:rsidRDefault="003C778C"/>
        </w:tc>
        <w:tc>
          <w:tcPr>
            <w:tcW w:w="510" w:type="dxa"/>
            <w:vAlign w:val="center"/>
          </w:tcPr>
          <w:p w14:paraId="258C167C" w14:textId="77777777" w:rsidR="003C778C" w:rsidRDefault="003C778C"/>
        </w:tc>
        <w:tc>
          <w:tcPr>
            <w:tcW w:w="2664" w:type="dxa"/>
            <w:vAlign w:val="center"/>
          </w:tcPr>
          <w:p w14:paraId="0A475AFB" w14:textId="77777777" w:rsidR="003C778C" w:rsidRDefault="003C778C"/>
        </w:tc>
      </w:tr>
      <w:tr w:rsidR="003C778C" w14:paraId="52D2C351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BECC63C" w14:textId="77777777" w:rsidR="003C778C" w:rsidRDefault="00000000">
            <w:r>
              <w:rPr>
                <w:sz w:val="14"/>
              </w:rPr>
              <w:t>10</w:t>
            </w:r>
          </w:p>
        </w:tc>
        <w:tc>
          <w:tcPr>
            <w:tcW w:w="4649" w:type="dxa"/>
            <w:vAlign w:val="center"/>
          </w:tcPr>
          <w:p w14:paraId="257DD3B9" w14:textId="77777777" w:rsidR="003C778C" w:rsidRDefault="00000000">
            <w:r>
              <w:rPr>
                <w:sz w:val="14"/>
              </w:rPr>
              <w:t>Nuovi rider o lavoratori non acclimatati individuati e protetti.</w:t>
            </w:r>
          </w:p>
        </w:tc>
        <w:tc>
          <w:tcPr>
            <w:tcW w:w="510" w:type="dxa"/>
            <w:vAlign w:val="center"/>
          </w:tcPr>
          <w:p w14:paraId="67303792" w14:textId="77777777" w:rsidR="003C778C" w:rsidRDefault="003C778C"/>
        </w:tc>
        <w:tc>
          <w:tcPr>
            <w:tcW w:w="510" w:type="dxa"/>
            <w:vAlign w:val="center"/>
          </w:tcPr>
          <w:p w14:paraId="3FD0D44D" w14:textId="77777777" w:rsidR="003C778C" w:rsidRDefault="003C778C"/>
        </w:tc>
        <w:tc>
          <w:tcPr>
            <w:tcW w:w="510" w:type="dxa"/>
            <w:vAlign w:val="center"/>
          </w:tcPr>
          <w:p w14:paraId="496D55E7" w14:textId="77777777" w:rsidR="003C778C" w:rsidRDefault="003C778C"/>
        </w:tc>
        <w:tc>
          <w:tcPr>
            <w:tcW w:w="2664" w:type="dxa"/>
            <w:vAlign w:val="center"/>
          </w:tcPr>
          <w:p w14:paraId="02856726" w14:textId="77777777" w:rsidR="003C778C" w:rsidRDefault="003C778C"/>
        </w:tc>
      </w:tr>
      <w:tr w:rsidR="003C778C" w14:paraId="5BB9870B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A9BE233" w14:textId="77777777" w:rsidR="003C778C" w:rsidRDefault="00000000">
            <w:r>
              <w:rPr>
                <w:sz w:val="14"/>
              </w:rPr>
              <w:t>11</w:t>
            </w:r>
          </w:p>
        </w:tc>
        <w:tc>
          <w:tcPr>
            <w:tcW w:w="4649" w:type="dxa"/>
            <w:vAlign w:val="center"/>
          </w:tcPr>
          <w:p w14:paraId="4941C553" w14:textId="77777777" w:rsidR="003C778C" w:rsidRDefault="00000000">
            <w:r>
              <w:rPr>
                <w:sz w:val="14"/>
              </w:rPr>
              <w:t>Flotte partner informate del livello e delle misure da applicare.</w:t>
            </w:r>
          </w:p>
        </w:tc>
        <w:tc>
          <w:tcPr>
            <w:tcW w:w="510" w:type="dxa"/>
            <w:vAlign w:val="center"/>
          </w:tcPr>
          <w:p w14:paraId="7B3BD24C" w14:textId="77777777" w:rsidR="003C778C" w:rsidRDefault="003C778C"/>
        </w:tc>
        <w:tc>
          <w:tcPr>
            <w:tcW w:w="510" w:type="dxa"/>
            <w:vAlign w:val="center"/>
          </w:tcPr>
          <w:p w14:paraId="40FFA2F3" w14:textId="77777777" w:rsidR="003C778C" w:rsidRDefault="003C778C"/>
        </w:tc>
        <w:tc>
          <w:tcPr>
            <w:tcW w:w="510" w:type="dxa"/>
            <w:vAlign w:val="center"/>
          </w:tcPr>
          <w:p w14:paraId="2A1B0923" w14:textId="77777777" w:rsidR="003C778C" w:rsidRDefault="003C778C"/>
        </w:tc>
        <w:tc>
          <w:tcPr>
            <w:tcW w:w="2664" w:type="dxa"/>
            <w:vAlign w:val="center"/>
          </w:tcPr>
          <w:p w14:paraId="6A3A5AC7" w14:textId="77777777" w:rsidR="003C778C" w:rsidRDefault="003C778C"/>
        </w:tc>
      </w:tr>
      <w:tr w:rsidR="003C778C" w14:paraId="35410B94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77E8969" w14:textId="77777777" w:rsidR="003C778C" w:rsidRDefault="00000000">
            <w:r>
              <w:rPr>
                <w:sz w:val="14"/>
              </w:rPr>
              <w:t>12</w:t>
            </w:r>
          </w:p>
        </w:tc>
        <w:tc>
          <w:tcPr>
            <w:tcW w:w="4649" w:type="dxa"/>
            <w:vAlign w:val="center"/>
          </w:tcPr>
          <w:p w14:paraId="4C6A67DF" w14:textId="77777777" w:rsidR="003C778C" w:rsidRDefault="00000000">
            <w:r>
              <w:rPr>
                <w:sz w:val="14"/>
              </w:rPr>
              <w:t>Eventuali sospensioni o rimodulazioni documentate.</w:t>
            </w:r>
          </w:p>
        </w:tc>
        <w:tc>
          <w:tcPr>
            <w:tcW w:w="510" w:type="dxa"/>
            <w:vAlign w:val="center"/>
          </w:tcPr>
          <w:p w14:paraId="291FB10D" w14:textId="77777777" w:rsidR="003C778C" w:rsidRDefault="003C778C"/>
        </w:tc>
        <w:tc>
          <w:tcPr>
            <w:tcW w:w="510" w:type="dxa"/>
            <w:vAlign w:val="center"/>
          </w:tcPr>
          <w:p w14:paraId="3FD80DCC" w14:textId="77777777" w:rsidR="003C778C" w:rsidRDefault="003C778C"/>
        </w:tc>
        <w:tc>
          <w:tcPr>
            <w:tcW w:w="510" w:type="dxa"/>
            <w:vAlign w:val="center"/>
          </w:tcPr>
          <w:p w14:paraId="5E962F49" w14:textId="77777777" w:rsidR="003C778C" w:rsidRDefault="003C778C"/>
        </w:tc>
        <w:tc>
          <w:tcPr>
            <w:tcW w:w="2664" w:type="dxa"/>
            <w:vAlign w:val="center"/>
          </w:tcPr>
          <w:p w14:paraId="42A0FE1A" w14:textId="77777777" w:rsidR="003C778C" w:rsidRDefault="003C778C"/>
        </w:tc>
      </w:tr>
    </w:tbl>
    <w:p w14:paraId="1B660855" w14:textId="77777777" w:rsidR="003C778C" w:rsidRDefault="003C778C"/>
    <w:p w14:paraId="345A5702" w14:textId="77777777" w:rsidR="003C778C" w:rsidRDefault="00000000">
      <w:pPr>
        <w:pStyle w:val="Titolo1"/>
      </w:pPr>
      <w:r>
        <w:rPr>
          <w:rFonts w:ascii="Arial" w:hAnsi="Arial"/>
        </w:rPr>
        <w:t>Allegato E - Checklist dotazioni individuali rider/driver</w:t>
      </w:r>
    </w:p>
    <w:p w14:paraId="08C8AF10" w14:textId="77777777" w:rsidR="003C778C" w:rsidRDefault="00000000">
      <w:pPr>
        <w:pStyle w:val="Titolo2"/>
      </w:pPr>
      <w:r>
        <w:rPr>
          <w:rFonts w:ascii="Arial" w:hAnsi="Arial"/>
        </w:rPr>
        <w:t>E.1 Controllo dotazioni prima del turno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9"/>
        <w:gridCol w:w="510"/>
        <w:gridCol w:w="510"/>
        <w:gridCol w:w="510"/>
        <w:gridCol w:w="2664"/>
      </w:tblGrid>
      <w:tr w:rsidR="003C778C" w14:paraId="1D3BC196" w14:textId="77777777">
        <w:trPr>
          <w:cantSplit/>
          <w:tblHeader/>
          <w:jc w:val="center"/>
        </w:trPr>
        <w:tc>
          <w:tcPr>
            <w:tcW w:w="453" w:type="dxa"/>
            <w:shd w:val="clear" w:color="auto" w:fill="4472C4"/>
            <w:vAlign w:val="center"/>
          </w:tcPr>
          <w:p w14:paraId="15F0A94B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</w:t>
            </w:r>
          </w:p>
        </w:tc>
        <w:tc>
          <w:tcPr>
            <w:tcW w:w="4649" w:type="dxa"/>
            <w:shd w:val="clear" w:color="auto" w:fill="4472C4"/>
            <w:vAlign w:val="center"/>
          </w:tcPr>
          <w:p w14:paraId="4C9B69BA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Controllo / requisito operativo</w:t>
            </w:r>
          </w:p>
        </w:tc>
        <w:tc>
          <w:tcPr>
            <w:tcW w:w="510" w:type="dxa"/>
            <w:shd w:val="clear" w:color="auto" w:fill="4472C4"/>
            <w:vAlign w:val="center"/>
          </w:tcPr>
          <w:p w14:paraId="0133E95A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SI</w:t>
            </w:r>
          </w:p>
        </w:tc>
        <w:tc>
          <w:tcPr>
            <w:tcW w:w="510" w:type="dxa"/>
            <w:shd w:val="clear" w:color="auto" w:fill="4472C4"/>
            <w:vAlign w:val="center"/>
          </w:tcPr>
          <w:p w14:paraId="3F8BE0EF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w="510" w:type="dxa"/>
            <w:shd w:val="clear" w:color="auto" w:fill="4472C4"/>
            <w:vAlign w:val="center"/>
          </w:tcPr>
          <w:p w14:paraId="7441165A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N.A.</w:t>
            </w:r>
          </w:p>
        </w:tc>
        <w:tc>
          <w:tcPr>
            <w:tcW w:w="2664" w:type="dxa"/>
            <w:shd w:val="clear" w:color="auto" w:fill="4472C4"/>
            <w:vAlign w:val="center"/>
          </w:tcPr>
          <w:p w14:paraId="000364B9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Note / azioni correttive</w:t>
            </w:r>
          </w:p>
        </w:tc>
      </w:tr>
      <w:tr w:rsidR="003C778C" w14:paraId="02E2782F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87E49B3" w14:textId="77777777" w:rsidR="003C778C" w:rsidRDefault="00000000">
            <w:r>
              <w:rPr>
                <w:sz w:val="14"/>
              </w:rPr>
              <w:t>1</w:t>
            </w:r>
          </w:p>
        </w:tc>
        <w:tc>
          <w:tcPr>
            <w:tcW w:w="4649" w:type="dxa"/>
            <w:vAlign w:val="center"/>
          </w:tcPr>
          <w:p w14:paraId="3FDE0DCA" w14:textId="77777777" w:rsidR="003C778C" w:rsidRDefault="00000000">
            <w:r>
              <w:rPr>
                <w:sz w:val="14"/>
              </w:rPr>
              <w:t>Borraccia/bottiglia personale presente e piena.</w:t>
            </w:r>
          </w:p>
        </w:tc>
        <w:tc>
          <w:tcPr>
            <w:tcW w:w="510" w:type="dxa"/>
            <w:vAlign w:val="center"/>
          </w:tcPr>
          <w:p w14:paraId="44C3D197" w14:textId="77777777" w:rsidR="003C778C" w:rsidRDefault="003C778C"/>
        </w:tc>
        <w:tc>
          <w:tcPr>
            <w:tcW w:w="510" w:type="dxa"/>
            <w:vAlign w:val="center"/>
          </w:tcPr>
          <w:p w14:paraId="274C6FDD" w14:textId="77777777" w:rsidR="003C778C" w:rsidRDefault="003C778C"/>
        </w:tc>
        <w:tc>
          <w:tcPr>
            <w:tcW w:w="510" w:type="dxa"/>
            <w:vAlign w:val="center"/>
          </w:tcPr>
          <w:p w14:paraId="3A6C3B3D" w14:textId="77777777" w:rsidR="003C778C" w:rsidRDefault="003C778C"/>
        </w:tc>
        <w:tc>
          <w:tcPr>
            <w:tcW w:w="2664" w:type="dxa"/>
            <w:vAlign w:val="center"/>
          </w:tcPr>
          <w:p w14:paraId="652977B6" w14:textId="77777777" w:rsidR="003C778C" w:rsidRDefault="003C778C"/>
        </w:tc>
      </w:tr>
      <w:tr w:rsidR="003C778C" w14:paraId="74D9D4AA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4529483D" w14:textId="77777777" w:rsidR="003C778C" w:rsidRDefault="00000000">
            <w:r>
              <w:rPr>
                <w:sz w:val="14"/>
              </w:rPr>
              <w:t>2</w:t>
            </w:r>
          </w:p>
        </w:tc>
        <w:tc>
          <w:tcPr>
            <w:tcW w:w="4649" w:type="dxa"/>
            <w:vAlign w:val="center"/>
          </w:tcPr>
          <w:p w14:paraId="5BC52999" w14:textId="77777777" w:rsidR="003C778C" w:rsidRDefault="00000000">
            <w:r>
              <w:rPr>
                <w:sz w:val="14"/>
              </w:rPr>
              <w:t>Telefono carico, app funzionante e numero emergenza/supporto disponibile.</w:t>
            </w:r>
          </w:p>
        </w:tc>
        <w:tc>
          <w:tcPr>
            <w:tcW w:w="510" w:type="dxa"/>
            <w:vAlign w:val="center"/>
          </w:tcPr>
          <w:p w14:paraId="35D9B078" w14:textId="77777777" w:rsidR="003C778C" w:rsidRDefault="003C778C"/>
        </w:tc>
        <w:tc>
          <w:tcPr>
            <w:tcW w:w="510" w:type="dxa"/>
            <w:vAlign w:val="center"/>
          </w:tcPr>
          <w:p w14:paraId="7B53B5EB" w14:textId="77777777" w:rsidR="003C778C" w:rsidRDefault="003C778C"/>
        </w:tc>
        <w:tc>
          <w:tcPr>
            <w:tcW w:w="510" w:type="dxa"/>
            <w:vAlign w:val="center"/>
          </w:tcPr>
          <w:p w14:paraId="5576FFC4" w14:textId="77777777" w:rsidR="003C778C" w:rsidRDefault="003C778C"/>
        </w:tc>
        <w:tc>
          <w:tcPr>
            <w:tcW w:w="2664" w:type="dxa"/>
            <w:vAlign w:val="center"/>
          </w:tcPr>
          <w:p w14:paraId="513EE4BC" w14:textId="77777777" w:rsidR="003C778C" w:rsidRDefault="003C778C"/>
        </w:tc>
      </w:tr>
      <w:tr w:rsidR="003C778C" w14:paraId="378DD2CC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63C06BD3" w14:textId="77777777" w:rsidR="003C778C" w:rsidRDefault="00000000">
            <w:r>
              <w:rPr>
                <w:sz w:val="14"/>
              </w:rPr>
              <w:t>3</w:t>
            </w:r>
          </w:p>
        </w:tc>
        <w:tc>
          <w:tcPr>
            <w:tcW w:w="4649" w:type="dxa"/>
            <w:vAlign w:val="center"/>
          </w:tcPr>
          <w:p w14:paraId="67F57769" w14:textId="77777777" w:rsidR="003C778C" w:rsidRDefault="00000000">
            <w:r>
              <w:rPr>
                <w:sz w:val="14"/>
              </w:rPr>
              <w:t>Powerbank presente se necessario e protetto dal sole/calore.</w:t>
            </w:r>
          </w:p>
        </w:tc>
        <w:tc>
          <w:tcPr>
            <w:tcW w:w="510" w:type="dxa"/>
            <w:vAlign w:val="center"/>
          </w:tcPr>
          <w:p w14:paraId="4EF2D75A" w14:textId="77777777" w:rsidR="003C778C" w:rsidRDefault="003C778C"/>
        </w:tc>
        <w:tc>
          <w:tcPr>
            <w:tcW w:w="510" w:type="dxa"/>
            <w:vAlign w:val="center"/>
          </w:tcPr>
          <w:p w14:paraId="553C7A3A" w14:textId="77777777" w:rsidR="003C778C" w:rsidRDefault="003C778C"/>
        </w:tc>
        <w:tc>
          <w:tcPr>
            <w:tcW w:w="510" w:type="dxa"/>
            <w:vAlign w:val="center"/>
          </w:tcPr>
          <w:p w14:paraId="0C29D771" w14:textId="77777777" w:rsidR="003C778C" w:rsidRDefault="003C778C"/>
        </w:tc>
        <w:tc>
          <w:tcPr>
            <w:tcW w:w="2664" w:type="dxa"/>
            <w:vAlign w:val="center"/>
          </w:tcPr>
          <w:p w14:paraId="3C3AD1C2" w14:textId="77777777" w:rsidR="003C778C" w:rsidRDefault="003C778C"/>
        </w:tc>
      </w:tr>
      <w:tr w:rsidR="003C778C" w14:paraId="511B8BF1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6DCB559" w14:textId="77777777" w:rsidR="003C778C" w:rsidRDefault="00000000">
            <w:r>
              <w:rPr>
                <w:sz w:val="14"/>
              </w:rPr>
              <w:t>4</w:t>
            </w:r>
          </w:p>
        </w:tc>
        <w:tc>
          <w:tcPr>
            <w:tcW w:w="4649" w:type="dxa"/>
            <w:vAlign w:val="center"/>
          </w:tcPr>
          <w:p w14:paraId="6C25FDFB" w14:textId="77777777" w:rsidR="003C778C" w:rsidRDefault="00000000">
            <w:r>
              <w:rPr>
                <w:sz w:val="14"/>
              </w:rPr>
              <w:t>Casco idoneo e ventilato ove previsto; visiera/occhiali puliti.</w:t>
            </w:r>
          </w:p>
        </w:tc>
        <w:tc>
          <w:tcPr>
            <w:tcW w:w="510" w:type="dxa"/>
            <w:vAlign w:val="center"/>
          </w:tcPr>
          <w:p w14:paraId="088D808C" w14:textId="77777777" w:rsidR="003C778C" w:rsidRDefault="003C778C"/>
        </w:tc>
        <w:tc>
          <w:tcPr>
            <w:tcW w:w="510" w:type="dxa"/>
            <w:vAlign w:val="center"/>
          </w:tcPr>
          <w:p w14:paraId="37891FCD" w14:textId="77777777" w:rsidR="003C778C" w:rsidRDefault="003C778C"/>
        </w:tc>
        <w:tc>
          <w:tcPr>
            <w:tcW w:w="510" w:type="dxa"/>
            <w:vAlign w:val="center"/>
          </w:tcPr>
          <w:p w14:paraId="2295C401" w14:textId="77777777" w:rsidR="003C778C" w:rsidRDefault="003C778C"/>
        </w:tc>
        <w:tc>
          <w:tcPr>
            <w:tcW w:w="2664" w:type="dxa"/>
            <w:vAlign w:val="center"/>
          </w:tcPr>
          <w:p w14:paraId="668D2D9B" w14:textId="77777777" w:rsidR="003C778C" w:rsidRDefault="003C778C"/>
        </w:tc>
      </w:tr>
      <w:tr w:rsidR="003C778C" w14:paraId="2655CB20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28D48753" w14:textId="77777777" w:rsidR="003C778C" w:rsidRDefault="00000000">
            <w:r>
              <w:rPr>
                <w:sz w:val="14"/>
              </w:rPr>
              <w:t>5</w:t>
            </w:r>
          </w:p>
        </w:tc>
        <w:tc>
          <w:tcPr>
            <w:tcW w:w="4649" w:type="dxa"/>
            <w:vAlign w:val="center"/>
          </w:tcPr>
          <w:p w14:paraId="7C584EC5" w14:textId="77777777" w:rsidR="003C778C" w:rsidRDefault="00000000">
            <w:r>
              <w:rPr>
                <w:sz w:val="14"/>
              </w:rPr>
              <w:t>Indumento/gilet ad alta visibilità traspirante e in buono stato.</w:t>
            </w:r>
          </w:p>
        </w:tc>
        <w:tc>
          <w:tcPr>
            <w:tcW w:w="510" w:type="dxa"/>
            <w:vAlign w:val="center"/>
          </w:tcPr>
          <w:p w14:paraId="62D2D0AD" w14:textId="77777777" w:rsidR="003C778C" w:rsidRDefault="003C778C"/>
        </w:tc>
        <w:tc>
          <w:tcPr>
            <w:tcW w:w="510" w:type="dxa"/>
            <w:vAlign w:val="center"/>
          </w:tcPr>
          <w:p w14:paraId="4C9C7974" w14:textId="77777777" w:rsidR="003C778C" w:rsidRDefault="003C778C"/>
        </w:tc>
        <w:tc>
          <w:tcPr>
            <w:tcW w:w="510" w:type="dxa"/>
            <w:vAlign w:val="center"/>
          </w:tcPr>
          <w:p w14:paraId="29EC339B" w14:textId="77777777" w:rsidR="003C778C" w:rsidRDefault="003C778C"/>
        </w:tc>
        <w:tc>
          <w:tcPr>
            <w:tcW w:w="2664" w:type="dxa"/>
            <w:vAlign w:val="center"/>
          </w:tcPr>
          <w:p w14:paraId="65847A54" w14:textId="77777777" w:rsidR="003C778C" w:rsidRDefault="003C778C"/>
        </w:tc>
      </w:tr>
      <w:tr w:rsidR="003C778C" w14:paraId="07E98C15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445E3F99" w14:textId="77777777" w:rsidR="003C778C" w:rsidRDefault="00000000">
            <w:r>
              <w:rPr>
                <w:sz w:val="14"/>
              </w:rPr>
              <w:t>6</w:t>
            </w:r>
          </w:p>
        </w:tc>
        <w:tc>
          <w:tcPr>
            <w:tcW w:w="4649" w:type="dxa"/>
            <w:vAlign w:val="center"/>
          </w:tcPr>
          <w:p w14:paraId="6EBABA87" w14:textId="77777777" w:rsidR="003C778C" w:rsidRDefault="00000000">
            <w:r>
              <w:rPr>
                <w:sz w:val="14"/>
              </w:rPr>
              <w:t>Zaino/box termico pulito, stabile, non sovraccarico e ben regolato.</w:t>
            </w:r>
          </w:p>
        </w:tc>
        <w:tc>
          <w:tcPr>
            <w:tcW w:w="510" w:type="dxa"/>
            <w:vAlign w:val="center"/>
          </w:tcPr>
          <w:p w14:paraId="0C92C71B" w14:textId="77777777" w:rsidR="003C778C" w:rsidRDefault="003C778C"/>
        </w:tc>
        <w:tc>
          <w:tcPr>
            <w:tcW w:w="510" w:type="dxa"/>
            <w:vAlign w:val="center"/>
          </w:tcPr>
          <w:p w14:paraId="75ED063C" w14:textId="77777777" w:rsidR="003C778C" w:rsidRDefault="003C778C"/>
        </w:tc>
        <w:tc>
          <w:tcPr>
            <w:tcW w:w="510" w:type="dxa"/>
            <w:vAlign w:val="center"/>
          </w:tcPr>
          <w:p w14:paraId="21152B2D" w14:textId="77777777" w:rsidR="003C778C" w:rsidRDefault="003C778C"/>
        </w:tc>
        <w:tc>
          <w:tcPr>
            <w:tcW w:w="2664" w:type="dxa"/>
            <w:vAlign w:val="center"/>
          </w:tcPr>
          <w:p w14:paraId="44262F18" w14:textId="77777777" w:rsidR="003C778C" w:rsidRDefault="003C778C"/>
        </w:tc>
      </w:tr>
      <w:tr w:rsidR="003C778C" w14:paraId="41230772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25AFA55F" w14:textId="77777777" w:rsidR="003C778C" w:rsidRDefault="00000000">
            <w:r>
              <w:rPr>
                <w:sz w:val="14"/>
              </w:rPr>
              <w:t>7</w:t>
            </w:r>
          </w:p>
        </w:tc>
        <w:tc>
          <w:tcPr>
            <w:tcW w:w="4649" w:type="dxa"/>
            <w:vAlign w:val="center"/>
          </w:tcPr>
          <w:p w14:paraId="5E67F9A3" w14:textId="77777777" w:rsidR="003C778C" w:rsidRDefault="00000000">
            <w:r>
              <w:rPr>
                <w:sz w:val="14"/>
              </w:rPr>
              <w:t>Crema solare applicata su parti esposte, se attività diurna al sole.</w:t>
            </w:r>
          </w:p>
        </w:tc>
        <w:tc>
          <w:tcPr>
            <w:tcW w:w="510" w:type="dxa"/>
            <w:vAlign w:val="center"/>
          </w:tcPr>
          <w:p w14:paraId="55E0D108" w14:textId="77777777" w:rsidR="003C778C" w:rsidRDefault="003C778C"/>
        </w:tc>
        <w:tc>
          <w:tcPr>
            <w:tcW w:w="510" w:type="dxa"/>
            <w:vAlign w:val="center"/>
          </w:tcPr>
          <w:p w14:paraId="2CC0128C" w14:textId="77777777" w:rsidR="003C778C" w:rsidRDefault="003C778C"/>
        </w:tc>
        <w:tc>
          <w:tcPr>
            <w:tcW w:w="510" w:type="dxa"/>
            <w:vAlign w:val="center"/>
          </w:tcPr>
          <w:p w14:paraId="5F945B40" w14:textId="77777777" w:rsidR="003C778C" w:rsidRDefault="003C778C"/>
        </w:tc>
        <w:tc>
          <w:tcPr>
            <w:tcW w:w="2664" w:type="dxa"/>
            <w:vAlign w:val="center"/>
          </w:tcPr>
          <w:p w14:paraId="597D90A6" w14:textId="77777777" w:rsidR="003C778C" w:rsidRDefault="003C778C"/>
        </w:tc>
      </w:tr>
      <w:tr w:rsidR="003C778C" w14:paraId="79DDF3BA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7E183C4" w14:textId="77777777" w:rsidR="003C778C" w:rsidRDefault="00000000">
            <w:r>
              <w:rPr>
                <w:sz w:val="14"/>
              </w:rPr>
              <w:t>8</w:t>
            </w:r>
          </w:p>
        </w:tc>
        <w:tc>
          <w:tcPr>
            <w:tcW w:w="4649" w:type="dxa"/>
            <w:vAlign w:val="center"/>
          </w:tcPr>
          <w:p w14:paraId="2188F0DD" w14:textId="77777777" w:rsidR="003C778C" w:rsidRDefault="00000000">
            <w:r>
              <w:rPr>
                <w:sz w:val="14"/>
              </w:rPr>
              <w:t>Occhiali da sole con protezione UV disponibili per attività al sole.</w:t>
            </w:r>
          </w:p>
        </w:tc>
        <w:tc>
          <w:tcPr>
            <w:tcW w:w="510" w:type="dxa"/>
            <w:vAlign w:val="center"/>
          </w:tcPr>
          <w:p w14:paraId="1D8D0F1A" w14:textId="77777777" w:rsidR="003C778C" w:rsidRDefault="003C778C"/>
        </w:tc>
        <w:tc>
          <w:tcPr>
            <w:tcW w:w="510" w:type="dxa"/>
            <w:vAlign w:val="center"/>
          </w:tcPr>
          <w:p w14:paraId="4789107E" w14:textId="77777777" w:rsidR="003C778C" w:rsidRDefault="003C778C"/>
        </w:tc>
        <w:tc>
          <w:tcPr>
            <w:tcW w:w="510" w:type="dxa"/>
            <w:vAlign w:val="center"/>
          </w:tcPr>
          <w:p w14:paraId="704A8684" w14:textId="77777777" w:rsidR="003C778C" w:rsidRDefault="003C778C"/>
        </w:tc>
        <w:tc>
          <w:tcPr>
            <w:tcW w:w="2664" w:type="dxa"/>
            <w:vAlign w:val="center"/>
          </w:tcPr>
          <w:p w14:paraId="76176080" w14:textId="77777777" w:rsidR="003C778C" w:rsidRDefault="003C778C"/>
        </w:tc>
      </w:tr>
      <w:tr w:rsidR="003C778C" w14:paraId="4320C4EA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2DC0FB2" w14:textId="77777777" w:rsidR="003C778C" w:rsidRDefault="00000000">
            <w:r>
              <w:rPr>
                <w:sz w:val="14"/>
              </w:rPr>
              <w:t>9</w:t>
            </w:r>
          </w:p>
        </w:tc>
        <w:tc>
          <w:tcPr>
            <w:tcW w:w="4649" w:type="dxa"/>
            <w:vAlign w:val="center"/>
          </w:tcPr>
          <w:p w14:paraId="5F52F382" w14:textId="77777777" w:rsidR="003C778C" w:rsidRDefault="00000000">
            <w:r>
              <w:rPr>
                <w:sz w:val="14"/>
              </w:rPr>
              <w:t>Mezzo controllato: freni, luci, gomme, batteria/carburante, specchi.</w:t>
            </w:r>
          </w:p>
        </w:tc>
        <w:tc>
          <w:tcPr>
            <w:tcW w:w="510" w:type="dxa"/>
            <w:vAlign w:val="center"/>
          </w:tcPr>
          <w:p w14:paraId="0C54A5E2" w14:textId="77777777" w:rsidR="003C778C" w:rsidRDefault="003C778C"/>
        </w:tc>
        <w:tc>
          <w:tcPr>
            <w:tcW w:w="510" w:type="dxa"/>
            <w:vAlign w:val="center"/>
          </w:tcPr>
          <w:p w14:paraId="266C98E8" w14:textId="77777777" w:rsidR="003C778C" w:rsidRDefault="003C778C"/>
        </w:tc>
        <w:tc>
          <w:tcPr>
            <w:tcW w:w="510" w:type="dxa"/>
            <w:vAlign w:val="center"/>
          </w:tcPr>
          <w:p w14:paraId="2F32D2E6" w14:textId="77777777" w:rsidR="003C778C" w:rsidRDefault="003C778C"/>
        </w:tc>
        <w:tc>
          <w:tcPr>
            <w:tcW w:w="2664" w:type="dxa"/>
            <w:vAlign w:val="center"/>
          </w:tcPr>
          <w:p w14:paraId="4BD19A7F" w14:textId="77777777" w:rsidR="003C778C" w:rsidRDefault="003C778C"/>
        </w:tc>
      </w:tr>
      <w:tr w:rsidR="003C778C" w14:paraId="14BCF15F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B2F297C" w14:textId="77777777" w:rsidR="003C778C" w:rsidRDefault="00000000">
            <w:r>
              <w:rPr>
                <w:sz w:val="14"/>
              </w:rPr>
              <w:t>10</w:t>
            </w:r>
          </w:p>
        </w:tc>
        <w:tc>
          <w:tcPr>
            <w:tcW w:w="4649" w:type="dxa"/>
            <w:vAlign w:val="center"/>
          </w:tcPr>
          <w:p w14:paraId="3B576A24" w14:textId="77777777" w:rsidR="003C778C" w:rsidRDefault="00000000">
            <w:r>
              <w:rPr>
                <w:sz w:val="14"/>
              </w:rPr>
              <w:t>Conosciuti hub/punti freschi della zona di servizio.</w:t>
            </w:r>
          </w:p>
        </w:tc>
        <w:tc>
          <w:tcPr>
            <w:tcW w:w="510" w:type="dxa"/>
            <w:vAlign w:val="center"/>
          </w:tcPr>
          <w:p w14:paraId="238FB6BB" w14:textId="77777777" w:rsidR="003C778C" w:rsidRDefault="003C778C"/>
        </w:tc>
        <w:tc>
          <w:tcPr>
            <w:tcW w:w="510" w:type="dxa"/>
            <w:vAlign w:val="center"/>
          </w:tcPr>
          <w:p w14:paraId="5B61DAA1" w14:textId="77777777" w:rsidR="003C778C" w:rsidRDefault="003C778C"/>
        </w:tc>
        <w:tc>
          <w:tcPr>
            <w:tcW w:w="510" w:type="dxa"/>
            <w:vAlign w:val="center"/>
          </w:tcPr>
          <w:p w14:paraId="540D4341" w14:textId="77777777" w:rsidR="003C778C" w:rsidRDefault="003C778C"/>
        </w:tc>
        <w:tc>
          <w:tcPr>
            <w:tcW w:w="2664" w:type="dxa"/>
            <w:vAlign w:val="center"/>
          </w:tcPr>
          <w:p w14:paraId="1BD9FC9E" w14:textId="77777777" w:rsidR="003C778C" w:rsidRDefault="003C778C"/>
        </w:tc>
      </w:tr>
      <w:tr w:rsidR="003C778C" w14:paraId="4235432B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2F84974A" w14:textId="77777777" w:rsidR="003C778C" w:rsidRDefault="00000000">
            <w:r>
              <w:rPr>
                <w:sz w:val="14"/>
              </w:rPr>
              <w:t>11</w:t>
            </w:r>
          </w:p>
        </w:tc>
        <w:tc>
          <w:tcPr>
            <w:tcW w:w="4649" w:type="dxa"/>
            <w:vAlign w:val="center"/>
          </w:tcPr>
          <w:p w14:paraId="0CACBA31" w14:textId="77777777" w:rsidR="003C778C" w:rsidRDefault="00000000">
            <w:r>
              <w:rPr>
                <w:sz w:val="14"/>
              </w:rPr>
              <w:t>Rider/driver conferma di non avere sintomi già prima dell’avvio.</w:t>
            </w:r>
          </w:p>
        </w:tc>
        <w:tc>
          <w:tcPr>
            <w:tcW w:w="510" w:type="dxa"/>
            <w:vAlign w:val="center"/>
          </w:tcPr>
          <w:p w14:paraId="596FA824" w14:textId="77777777" w:rsidR="003C778C" w:rsidRDefault="003C778C"/>
        </w:tc>
        <w:tc>
          <w:tcPr>
            <w:tcW w:w="510" w:type="dxa"/>
            <w:vAlign w:val="center"/>
          </w:tcPr>
          <w:p w14:paraId="2B924BB7" w14:textId="77777777" w:rsidR="003C778C" w:rsidRDefault="003C778C"/>
        </w:tc>
        <w:tc>
          <w:tcPr>
            <w:tcW w:w="510" w:type="dxa"/>
            <w:vAlign w:val="center"/>
          </w:tcPr>
          <w:p w14:paraId="266F6EC5" w14:textId="77777777" w:rsidR="003C778C" w:rsidRDefault="003C778C"/>
        </w:tc>
        <w:tc>
          <w:tcPr>
            <w:tcW w:w="2664" w:type="dxa"/>
            <w:vAlign w:val="center"/>
          </w:tcPr>
          <w:p w14:paraId="1BF93364" w14:textId="77777777" w:rsidR="003C778C" w:rsidRDefault="003C778C"/>
        </w:tc>
      </w:tr>
      <w:tr w:rsidR="003C778C" w14:paraId="7A54928F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05E992C" w14:textId="77777777" w:rsidR="003C778C" w:rsidRDefault="00000000">
            <w:r>
              <w:rPr>
                <w:sz w:val="14"/>
              </w:rPr>
              <w:t>12</w:t>
            </w:r>
          </w:p>
        </w:tc>
        <w:tc>
          <w:tcPr>
            <w:tcW w:w="4649" w:type="dxa"/>
            <w:vAlign w:val="center"/>
          </w:tcPr>
          <w:p w14:paraId="1826EA94" w14:textId="77777777" w:rsidR="003C778C" w:rsidRDefault="00000000">
            <w:r>
              <w:rPr>
                <w:sz w:val="14"/>
              </w:rPr>
              <w:t>Per R2/R3: confermata possibilità di pausa senza penalità.</w:t>
            </w:r>
          </w:p>
        </w:tc>
        <w:tc>
          <w:tcPr>
            <w:tcW w:w="510" w:type="dxa"/>
            <w:vAlign w:val="center"/>
          </w:tcPr>
          <w:p w14:paraId="2801EF15" w14:textId="77777777" w:rsidR="003C778C" w:rsidRDefault="003C778C"/>
        </w:tc>
        <w:tc>
          <w:tcPr>
            <w:tcW w:w="510" w:type="dxa"/>
            <w:vAlign w:val="center"/>
          </w:tcPr>
          <w:p w14:paraId="6D3DBEC2" w14:textId="77777777" w:rsidR="003C778C" w:rsidRDefault="003C778C"/>
        </w:tc>
        <w:tc>
          <w:tcPr>
            <w:tcW w:w="510" w:type="dxa"/>
            <w:vAlign w:val="center"/>
          </w:tcPr>
          <w:p w14:paraId="74CC1947" w14:textId="77777777" w:rsidR="003C778C" w:rsidRDefault="003C778C"/>
        </w:tc>
        <w:tc>
          <w:tcPr>
            <w:tcW w:w="2664" w:type="dxa"/>
            <w:vAlign w:val="center"/>
          </w:tcPr>
          <w:p w14:paraId="54F29BEC" w14:textId="77777777" w:rsidR="003C778C" w:rsidRDefault="003C778C"/>
        </w:tc>
      </w:tr>
    </w:tbl>
    <w:p w14:paraId="19877262" w14:textId="77777777" w:rsidR="003C778C" w:rsidRDefault="003C778C"/>
    <w:p w14:paraId="7C3BEBF2" w14:textId="77777777" w:rsidR="003C778C" w:rsidRDefault="00000000">
      <w:pPr>
        <w:pStyle w:val="Titolo1"/>
      </w:pPr>
      <w:r>
        <w:rPr>
          <w:rFonts w:ascii="Arial" w:hAnsi="Arial"/>
        </w:rPr>
        <w:t>Allegato F - Registro acqua, pause e hub di recupero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587"/>
        <w:gridCol w:w="793"/>
        <w:gridCol w:w="2097"/>
        <w:gridCol w:w="1417"/>
        <w:gridCol w:w="1474"/>
        <w:gridCol w:w="1701"/>
      </w:tblGrid>
      <w:tr w:rsidR="003C778C" w14:paraId="684EF304" w14:textId="77777777">
        <w:trPr>
          <w:cantSplit/>
          <w:tblHeader/>
          <w:jc w:val="center"/>
        </w:trPr>
        <w:tc>
          <w:tcPr>
            <w:tcW w:w="1134" w:type="dxa"/>
            <w:shd w:val="clear" w:color="auto" w:fill="1F4E79"/>
            <w:vAlign w:val="center"/>
          </w:tcPr>
          <w:p w14:paraId="21D794A8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Data</w:t>
            </w:r>
          </w:p>
        </w:tc>
        <w:tc>
          <w:tcPr>
            <w:tcW w:w="1587" w:type="dxa"/>
            <w:shd w:val="clear" w:color="auto" w:fill="1F4E79"/>
            <w:vAlign w:val="center"/>
          </w:tcPr>
          <w:p w14:paraId="666EC0AE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Zona</w:t>
            </w:r>
          </w:p>
        </w:tc>
        <w:tc>
          <w:tcPr>
            <w:tcW w:w="793" w:type="dxa"/>
            <w:shd w:val="clear" w:color="auto" w:fill="1F4E79"/>
            <w:vAlign w:val="center"/>
          </w:tcPr>
          <w:p w14:paraId="41E2B046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Livello R</w:t>
            </w:r>
          </w:p>
        </w:tc>
        <w:tc>
          <w:tcPr>
            <w:tcW w:w="2097" w:type="dxa"/>
            <w:shd w:val="clear" w:color="auto" w:fill="1F4E79"/>
            <w:vAlign w:val="center"/>
          </w:tcPr>
          <w:p w14:paraId="309137D6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Hub/punto fresco</w:t>
            </w:r>
          </w:p>
        </w:tc>
        <w:tc>
          <w:tcPr>
            <w:tcW w:w="1417" w:type="dxa"/>
            <w:shd w:val="clear" w:color="auto" w:fill="1F4E79"/>
            <w:vAlign w:val="center"/>
          </w:tcPr>
          <w:p w14:paraId="4E17CE61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Acqua disponibile</w:t>
            </w:r>
          </w:p>
        </w:tc>
        <w:tc>
          <w:tcPr>
            <w:tcW w:w="1474" w:type="dxa"/>
            <w:shd w:val="clear" w:color="auto" w:fill="1F4E79"/>
            <w:vAlign w:val="center"/>
          </w:tcPr>
          <w:p w14:paraId="02553D94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Pause programmate</w:t>
            </w:r>
          </w:p>
        </w:tc>
        <w:tc>
          <w:tcPr>
            <w:tcW w:w="1701" w:type="dxa"/>
            <w:shd w:val="clear" w:color="auto" w:fill="1F4E79"/>
            <w:vAlign w:val="center"/>
          </w:tcPr>
          <w:p w14:paraId="1B27FE2E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Criticità / azioni</w:t>
            </w:r>
          </w:p>
        </w:tc>
      </w:tr>
      <w:tr w:rsidR="003C778C" w14:paraId="211BC32C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37CDDC29" w14:textId="77777777" w:rsidR="003C778C" w:rsidRDefault="003C778C"/>
        </w:tc>
        <w:tc>
          <w:tcPr>
            <w:tcW w:w="1587" w:type="dxa"/>
            <w:vAlign w:val="center"/>
          </w:tcPr>
          <w:p w14:paraId="6F83E676" w14:textId="77777777" w:rsidR="003C778C" w:rsidRDefault="003C778C"/>
        </w:tc>
        <w:tc>
          <w:tcPr>
            <w:tcW w:w="793" w:type="dxa"/>
            <w:vAlign w:val="center"/>
          </w:tcPr>
          <w:p w14:paraId="322D2757" w14:textId="77777777" w:rsidR="003C778C" w:rsidRDefault="003C778C"/>
        </w:tc>
        <w:tc>
          <w:tcPr>
            <w:tcW w:w="2097" w:type="dxa"/>
            <w:vAlign w:val="center"/>
          </w:tcPr>
          <w:p w14:paraId="094B12CB" w14:textId="77777777" w:rsidR="003C778C" w:rsidRDefault="003C778C"/>
        </w:tc>
        <w:tc>
          <w:tcPr>
            <w:tcW w:w="1417" w:type="dxa"/>
            <w:vAlign w:val="center"/>
          </w:tcPr>
          <w:p w14:paraId="201CB596" w14:textId="77777777" w:rsidR="003C778C" w:rsidRDefault="003C778C"/>
        </w:tc>
        <w:tc>
          <w:tcPr>
            <w:tcW w:w="1474" w:type="dxa"/>
            <w:vAlign w:val="center"/>
          </w:tcPr>
          <w:p w14:paraId="086F0C0B" w14:textId="77777777" w:rsidR="003C778C" w:rsidRDefault="003C778C"/>
        </w:tc>
        <w:tc>
          <w:tcPr>
            <w:tcW w:w="1701" w:type="dxa"/>
            <w:vAlign w:val="center"/>
          </w:tcPr>
          <w:p w14:paraId="272DBF97" w14:textId="77777777" w:rsidR="003C778C" w:rsidRDefault="003C778C"/>
        </w:tc>
      </w:tr>
      <w:tr w:rsidR="003C778C" w14:paraId="340B9CF0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411B351E" w14:textId="77777777" w:rsidR="003C778C" w:rsidRDefault="003C778C"/>
        </w:tc>
        <w:tc>
          <w:tcPr>
            <w:tcW w:w="1587" w:type="dxa"/>
            <w:vAlign w:val="center"/>
          </w:tcPr>
          <w:p w14:paraId="4BD19A56" w14:textId="77777777" w:rsidR="003C778C" w:rsidRDefault="003C778C"/>
        </w:tc>
        <w:tc>
          <w:tcPr>
            <w:tcW w:w="793" w:type="dxa"/>
            <w:vAlign w:val="center"/>
          </w:tcPr>
          <w:p w14:paraId="431AB84C" w14:textId="77777777" w:rsidR="003C778C" w:rsidRDefault="003C778C"/>
        </w:tc>
        <w:tc>
          <w:tcPr>
            <w:tcW w:w="2097" w:type="dxa"/>
            <w:vAlign w:val="center"/>
          </w:tcPr>
          <w:p w14:paraId="731D1A64" w14:textId="77777777" w:rsidR="003C778C" w:rsidRDefault="003C778C"/>
        </w:tc>
        <w:tc>
          <w:tcPr>
            <w:tcW w:w="1417" w:type="dxa"/>
            <w:vAlign w:val="center"/>
          </w:tcPr>
          <w:p w14:paraId="3E8A65EA" w14:textId="77777777" w:rsidR="003C778C" w:rsidRDefault="003C778C"/>
        </w:tc>
        <w:tc>
          <w:tcPr>
            <w:tcW w:w="1474" w:type="dxa"/>
            <w:vAlign w:val="center"/>
          </w:tcPr>
          <w:p w14:paraId="5E7497F3" w14:textId="77777777" w:rsidR="003C778C" w:rsidRDefault="003C778C"/>
        </w:tc>
        <w:tc>
          <w:tcPr>
            <w:tcW w:w="1701" w:type="dxa"/>
            <w:vAlign w:val="center"/>
          </w:tcPr>
          <w:p w14:paraId="39F62C3B" w14:textId="77777777" w:rsidR="003C778C" w:rsidRDefault="003C778C"/>
        </w:tc>
      </w:tr>
      <w:tr w:rsidR="003C778C" w14:paraId="7BD01D85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3C90844C" w14:textId="77777777" w:rsidR="003C778C" w:rsidRDefault="003C778C"/>
        </w:tc>
        <w:tc>
          <w:tcPr>
            <w:tcW w:w="1587" w:type="dxa"/>
            <w:vAlign w:val="center"/>
          </w:tcPr>
          <w:p w14:paraId="0F301AAC" w14:textId="77777777" w:rsidR="003C778C" w:rsidRDefault="003C778C"/>
        </w:tc>
        <w:tc>
          <w:tcPr>
            <w:tcW w:w="793" w:type="dxa"/>
            <w:vAlign w:val="center"/>
          </w:tcPr>
          <w:p w14:paraId="437C01C4" w14:textId="77777777" w:rsidR="003C778C" w:rsidRDefault="003C778C"/>
        </w:tc>
        <w:tc>
          <w:tcPr>
            <w:tcW w:w="2097" w:type="dxa"/>
            <w:vAlign w:val="center"/>
          </w:tcPr>
          <w:p w14:paraId="075C8869" w14:textId="77777777" w:rsidR="003C778C" w:rsidRDefault="003C778C"/>
        </w:tc>
        <w:tc>
          <w:tcPr>
            <w:tcW w:w="1417" w:type="dxa"/>
            <w:vAlign w:val="center"/>
          </w:tcPr>
          <w:p w14:paraId="03E9CD36" w14:textId="77777777" w:rsidR="003C778C" w:rsidRDefault="003C778C"/>
        </w:tc>
        <w:tc>
          <w:tcPr>
            <w:tcW w:w="1474" w:type="dxa"/>
            <w:vAlign w:val="center"/>
          </w:tcPr>
          <w:p w14:paraId="3B723269" w14:textId="77777777" w:rsidR="003C778C" w:rsidRDefault="003C778C"/>
        </w:tc>
        <w:tc>
          <w:tcPr>
            <w:tcW w:w="1701" w:type="dxa"/>
            <w:vAlign w:val="center"/>
          </w:tcPr>
          <w:p w14:paraId="2704BCEA" w14:textId="77777777" w:rsidR="003C778C" w:rsidRDefault="003C778C"/>
        </w:tc>
      </w:tr>
      <w:tr w:rsidR="003C778C" w14:paraId="770CD68A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7A096036" w14:textId="77777777" w:rsidR="003C778C" w:rsidRDefault="003C778C"/>
        </w:tc>
        <w:tc>
          <w:tcPr>
            <w:tcW w:w="1587" w:type="dxa"/>
            <w:vAlign w:val="center"/>
          </w:tcPr>
          <w:p w14:paraId="54BD0335" w14:textId="77777777" w:rsidR="003C778C" w:rsidRDefault="003C778C"/>
        </w:tc>
        <w:tc>
          <w:tcPr>
            <w:tcW w:w="793" w:type="dxa"/>
            <w:vAlign w:val="center"/>
          </w:tcPr>
          <w:p w14:paraId="7230F160" w14:textId="77777777" w:rsidR="003C778C" w:rsidRDefault="003C778C"/>
        </w:tc>
        <w:tc>
          <w:tcPr>
            <w:tcW w:w="2097" w:type="dxa"/>
            <w:vAlign w:val="center"/>
          </w:tcPr>
          <w:p w14:paraId="5AA8EA02" w14:textId="77777777" w:rsidR="003C778C" w:rsidRDefault="003C778C"/>
        </w:tc>
        <w:tc>
          <w:tcPr>
            <w:tcW w:w="1417" w:type="dxa"/>
            <w:vAlign w:val="center"/>
          </w:tcPr>
          <w:p w14:paraId="1D262B91" w14:textId="77777777" w:rsidR="003C778C" w:rsidRDefault="003C778C"/>
        </w:tc>
        <w:tc>
          <w:tcPr>
            <w:tcW w:w="1474" w:type="dxa"/>
            <w:vAlign w:val="center"/>
          </w:tcPr>
          <w:p w14:paraId="5C620F2C" w14:textId="77777777" w:rsidR="003C778C" w:rsidRDefault="003C778C"/>
        </w:tc>
        <w:tc>
          <w:tcPr>
            <w:tcW w:w="1701" w:type="dxa"/>
            <w:vAlign w:val="center"/>
          </w:tcPr>
          <w:p w14:paraId="38ECFF59" w14:textId="77777777" w:rsidR="003C778C" w:rsidRDefault="003C778C"/>
        </w:tc>
      </w:tr>
      <w:tr w:rsidR="003C778C" w14:paraId="2100B807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428F6AD6" w14:textId="77777777" w:rsidR="003C778C" w:rsidRDefault="003C778C"/>
        </w:tc>
        <w:tc>
          <w:tcPr>
            <w:tcW w:w="1587" w:type="dxa"/>
            <w:vAlign w:val="center"/>
          </w:tcPr>
          <w:p w14:paraId="13027394" w14:textId="77777777" w:rsidR="003C778C" w:rsidRDefault="003C778C"/>
        </w:tc>
        <w:tc>
          <w:tcPr>
            <w:tcW w:w="793" w:type="dxa"/>
            <w:vAlign w:val="center"/>
          </w:tcPr>
          <w:p w14:paraId="6018B474" w14:textId="77777777" w:rsidR="003C778C" w:rsidRDefault="003C778C"/>
        </w:tc>
        <w:tc>
          <w:tcPr>
            <w:tcW w:w="2097" w:type="dxa"/>
            <w:vAlign w:val="center"/>
          </w:tcPr>
          <w:p w14:paraId="2ECFAF1E" w14:textId="77777777" w:rsidR="003C778C" w:rsidRDefault="003C778C"/>
        </w:tc>
        <w:tc>
          <w:tcPr>
            <w:tcW w:w="1417" w:type="dxa"/>
            <w:vAlign w:val="center"/>
          </w:tcPr>
          <w:p w14:paraId="707DD7BB" w14:textId="77777777" w:rsidR="003C778C" w:rsidRDefault="003C778C"/>
        </w:tc>
        <w:tc>
          <w:tcPr>
            <w:tcW w:w="1474" w:type="dxa"/>
            <w:vAlign w:val="center"/>
          </w:tcPr>
          <w:p w14:paraId="26CA05DD" w14:textId="77777777" w:rsidR="003C778C" w:rsidRDefault="003C778C"/>
        </w:tc>
        <w:tc>
          <w:tcPr>
            <w:tcW w:w="1701" w:type="dxa"/>
            <w:vAlign w:val="center"/>
          </w:tcPr>
          <w:p w14:paraId="2F4FBC8A" w14:textId="77777777" w:rsidR="003C778C" w:rsidRDefault="003C778C"/>
        </w:tc>
      </w:tr>
    </w:tbl>
    <w:p w14:paraId="33A0995E" w14:textId="77777777" w:rsidR="003C778C" w:rsidRDefault="003C778C"/>
    <w:p w14:paraId="33288729" w14:textId="77777777" w:rsidR="003C778C" w:rsidRDefault="00000000">
      <w:pPr>
        <w:pStyle w:val="Titolo1"/>
      </w:pPr>
      <w:r>
        <w:rPr>
          <w:rFonts w:ascii="Arial" w:hAnsi="Arial"/>
        </w:rPr>
        <w:t>Allegato G - Mappa punti freschi e zone critiche urbane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2381"/>
        <w:gridCol w:w="1134"/>
        <w:gridCol w:w="963"/>
        <w:gridCol w:w="850"/>
        <w:gridCol w:w="1304"/>
        <w:gridCol w:w="1871"/>
      </w:tblGrid>
      <w:tr w:rsidR="003C778C" w14:paraId="6C36E7AC" w14:textId="77777777">
        <w:trPr>
          <w:cantSplit/>
          <w:tblHeader/>
          <w:jc w:val="center"/>
        </w:trPr>
        <w:tc>
          <w:tcPr>
            <w:tcW w:w="1417" w:type="dxa"/>
            <w:shd w:val="clear" w:color="auto" w:fill="1F4E79"/>
            <w:vAlign w:val="center"/>
          </w:tcPr>
          <w:p w14:paraId="34D60BD5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2381" w:type="dxa"/>
            <w:shd w:val="clear" w:color="auto" w:fill="1F4E79"/>
            <w:vAlign w:val="center"/>
          </w:tcPr>
          <w:p w14:paraId="1290BF5A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Nome/indirizzo</w:t>
            </w:r>
          </w:p>
        </w:tc>
        <w:tc>
          <w:tcPr>
            <w:tcW w:w="1134" w:type="dxa"/>
            <w:shd w:val="clear" w:color="auto" w:fill="1F4E79"/>
            <w:vAlign w:val="center"/>
          </w:tcPr>
          <w:p w14:paraId="5609926C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Orari</w:t>
            </w:r>
          </w:p>
        </w:tc>
        <w:tc>
          <w:tcPr>
            <w:tcW w:w="963" w:type="dxa"/>
            <w:shd w:val="clear" w:color="auto" w:fill="1F4E79"/>
            <w:vAlign w:val="center"/>
          </w:tcPr>
          <w:p w14:paraId="484311F3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Acqua</w:t>
            </w:r>
          </w:p>
        </w:tc>
        <w:tc>
          <w:tcPr>
            <w:tcW w:w="850" w:type="dxa"/>
            <w:shd w:val="clear" w:color="auto" w:fill="1F4E79"/>
            <w:vAlign w:val="center"/>
          </w:tcPr>
          <w:p w14:paraId="50147383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Bagno</w:t>
            </w:r>
          </w:p>
        </w:tc>
        <w:tc>
          <w:tcPr>
            <w:tcW w:w="1304" w:type="dxa"/>
            <w:shd w:val="clear" w:color="auto" w:fill="1F4E79"/>
            <w:vAlign w:val="center"/>
          </w:tcPr>
          <w:p w14:paraId="3BA0596F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Ombra/clima</w:t>
            </w:r>
          </w:p>
        </w:tc>
        <w:tc>
          <w:tcPr>
            <w:tcW w:w="1871" w:type="dxa"/>
            <w:shd w:val="clear" w:color="auto" w:fill="1F4E79"/>
            <w:vAlign w:val="center"/>
          </w:tcPr>
          <w:p w14:paraId="1193BFEF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3"/>
              </w:rPr>
              <w:t>Note</w:t>
            </w:r>
          </w:p>
        </w:tc>
      </w:tr>
      <w:tr w:rsidR="003C778C" w14:paraId="016570FF" w14:textId="77777777">
        <w:trPr>
          <w:cantSplit/>
          <w:jc w:val="center"/>
        </w:trPr>
        <w:tc>
          <w:tcPr>
            <w:tcW w:w="1417" w:type="dxa"/>
            <w:vAlign w:val="center"/>
          </w:tcPr>
          <w:p w14:paraId="1162A600" w14:textId="77777777" w:rsidR="003C778C" w:rsidRDefault="00000000">
            <w:r>
              <w:rPr>
                <w:sz w:val="13"/>
              </w:rPr>
              <w:t>Hub</w:t>
            </w:r>
          </w:p>
        </w:tc>
        <w:tc>
          <w:tcPr>
            <w:tcW w:w="2381" w:type="dxa"/>
            <w:vAlign w:val="center"/>
          </w:tcPr>
          <w:p w14:paraId="108712DD" w14:textId="77777777" w:rsidR="003C778C" w:rsidRDefault="003C778C"/>
        </w:tc>
        <w:tc>
          <w:tcPr>
            <w:tcW w:w="1134" w:type="dxa"/>
            <w:vAlign w:val="center"/>
          </w:tcPr>
          <w:p w14:paraId="28EB58FE" w14:textId="77777777" w:rsidR="003C778C" w:rsidRDefault="003C778C"/>
        </w:tc>
        <w:tc>
          <w:tcPr>
            <w:tcW w:w="963" w:type="dxa"/>
            <w:vAlign w:val="center"/>
          </w:tcPr>
          <w:p w14:paraId="67C1BE4B" w14:textId="77777777" w:rsidR="003C778C" w:rsidRDefault="003C778C"/>
        </w:tc>
        <w:tc>
          <w:tcPr>
            <w:tcW w:w="850" w:type="dxa"/>
            <w:vAlign w:val="center"/>
          </w:tcPr>
          <w:p w14:paraId="0EAE4207" w14:textId="77777777" w:rsidR="003C778C" w:rsidRDefault="003C778C"/>
        </w:tc>
        <w:tc>
          <w:tcPr>
            <w:tcW w:w="1304" w:type="dxa"/>
            <w:vAlign w:val="center"/>
          </w:tcPr>
          <w:p w14:paraId="4E27C6E8" w14:textId="77777777" w:rsidR="003C778C" w:rsidRDefault="003C778C"/>
        </w:tc>
        <w:tc>
          <w:tcPr>
            <w:tcW w:w="1871" w:type="dxa"/>
            <w:vAlign w:val="center"/>
          </w:tcPr>
          <w:p w14:paraId="67068D3E" w14:textId="77777777" w:rsidR="003C778C" w:rsidRDefault="003C778C"/>
        </w:tc>
      </w:tr>
      <w:tr w:rsidR="003C778C" w14:paraId="27F0692F" w14:textId="77777777">
        <w:trPr>
          <w:cantSplit/>
          <w:jc w:val="center"/>
        </w:trPr>
        <w:tc>
          <w:tcPr>
            <w:tcW w:w="1417" w:type="dxa"/>
            <w:vAlign w:val="center"/>
          </w:tcPr>
          <w:p w14:paraId="2BACA893" w14:textId="77777777" w:rsidR="003C778C" w:rsidRDefault="00000000">
            <w:r>
              <w:rPr>
                <w:sz w:val="13"/>
              </w:rPr>
              <w:t>Merchant</w:t>
            </w:r>
          </w:p>
        </w:tc>
        <w:tc>
          <w:tcPr>
            <w:tcW w:w="2381" w:type="dxa"/>
            <w:vAlign w:val="center"/>
          </w:tcPr>
          <w:p w14:paraId="19CBE340" w14:textId="77777777" w:rsidR="003C778C" w:rsidRDefault="003C778C"/>
        </w:tc>
        <w:tc>
          <w:tcPr>
            <w:tcW w:w="1134" w:type="dxa"/>
            <w:vAlign w:val="center"/>
          </w:tcPr>
          <w:p w14:paraId="3DD9D70B" w14:textId="77777777" w:rsidR="003C778C" w:rsidRDefault="003C778C"/>
        </w:tc>
        <w:tc>
          <w:tcPr>
            <w:tcW w:w="963" w:type="dxa"/>
            <w:vAlign w:val="center"/>
          </w:tcPr>
          <w:p w14:paraId="691B9972" w14:textId="77777777" w:rsidR="003C778C" w:rsidRDefault="003C778C"/>
        </w:tc>
        <w:tc>
          <w:tcPr>
            <w:tcW w:w="850" w:type="dxa"/>
            <w:vAlign w:val="center"/>
          </w:tcPr>
          <w:p w14:paraId="62DAA7D8" w14:textId="77777777" w:rsidR="003C778C" w:rsidRDefault="003C778C"/>
        </w:tc>
        <w:tc>
          <w:tcPr>
            <w:tcW w:w="1304" w:type="dxa"/>
            <w:vAlign w:val="center"/>
          </w:tcPr>
          <w:p w14:paraId="7965E5DA" w14:textId="77777777" w:rsidR="003C778C" w:rsidRDefault="003C778C"/>
        </w:tc>
        <w:tc>
          <w:tcPr>
            <w:tcW w:w="1871" w:type="dxa"/>
            <w:vAlign w:val="center"/>
          </w:tcPr>
          <w:p w14:paraId="552FDAF9" w14:textId="77777777" w:rsidR="003C778C" w:rsidRDefault="003C778C"/>
        </w:tc>
      </w:tr>
      <w:tr w:rsidR="003C778C" w14:paraId="02EB5574" w14:textId="77777777">
        <w:trPr>
          <w:cantSplit/>
          <w:jc w:val="center"/>
        </w:trPr>
        <w:tc>
          <w:tcPr>
            <w:tcW w:w="1417" w:type="dxa"/>
            <w:vAlign w:val="center"/>
          </w:tcPr>
          <w:p w14:paraId="4D000B09" w14:textId="77777777" w:rsidR="003C778C" w:rsidRDefault="00000000">
            <w:r>
              <w:rPr>
                <w:sz w:val="13"/>
              </w:rPr>
              <w:t>Luogo pubblico</w:t>
            </w:r>
          </w:p>
        </w:tc>
        <w:tc>
          <w:tcPr>
            <w:tcW w:w="2381" w:type="dxa"/>
            <w:vAlign w:val="center"/>
          </w:tcPr>
          <w:p w14:paraId="15B445BE" w14:textId="77777777" w:rsidR="003C778C" w:rsidRDefault="003C778C"/>
        </w:tc>
        <w:tc>
          <w:tcPr>
            <w:tcW w:w="1134" w:type="dxa"/>
            <w:vAlign w:val="center"/>
          </w:tcPr>
          <w:p w14:paraId="3FE44BF6" w14:textId="77777777" w:rsidR="003C778C" w:rsidRDefault="003C778C"/>
        </w:tc>
        <w:tc>
          <w:tcPr>
            <w:tcW w:w="963" w:type="dxa"/>
            <w:vAlign w:val="center"/>
          </w:tcPr>
          <w:p w14:paraId="3442F037" w14:textId="77777777" w:rsidR="003C778C" w:rsidRDefault="003C778C"/>
        </w:tc>
        <w:tc>
          <w:tcPr>
            <w:tcW w:w="850" w:type="dxa"/>
            <w:vAlign w:val="center"/>
          </w:tcPr>
          <w:p w14:paraId="07062B47" w14:textId="77777777" w:rsidR="003C778C" w:rsidRDefault="003C778C"/>
        </w:tc>
        <w:tc>
          <w:tcPr>
            <w:tcW w:w="1304" w:type="dxa"/>
            <w:vAlign w:val="center"/>
          </w:tcPr>
          <w:p w14:paraId="12B6E63D" w14:textId="77777777" w:rsidR="003C778C" w:rsidRDefault="003C778C"/>
        </w:tc>
        <w:tc>
          <w:tcPr>
            <w:tcW w:w="1871" w:type="dxa"/>
            <w:vAlign w:val="center"/>
          </w:tcPr>
          <w:p w14:paraId="0DAB626B" w14:textId="77777777" w:rsidR="003C778C" w:rsidRDefault="003C778C"/>
        </w:tc>
      </w:tr>
      <w:tr w:rsidR="003C778C" w14:paraId="55B84181" w14:textId="77777777">
        <w:trPr>
          <w:cantSplit/>
          <w:jc w:val="center"/>
        </w:trPr>
        <w:tc>
          <w:tcPr>
            <w:tcW w:w="1417" w:type="dxa"/>
            <w:vAlign w:val="center"/>
          </w:tcPr>
          <w:p w14:paraId="1939E78F" w14:textId="77777777" w:rsidR="003C778C" w:rsidRDefault="00000000">
            <w:r>
              <w:rPr>
                <w:sz w:val="13"/>
              </w:rPr>
              <w:t>Fontanella</w:t>
            </w:r>
          </w:p>
        </w:tc>
        <w:tc>
          <w:tcPr>
            <w:tcW w:w="2381" w:type="dxa"/>
            <w:vAlign w:val="center"/>
          </w:tcPr>
          <w:p w14:paraId="5D751711" w14:textId="77777777" w:rsidR="003C778C" w:rsidRDefault="003C778C"/>
        </w:tc>
        <w:tc>
          <w:tcPr>
            <w:tcW w:w="1134" w:type="dxa"/>
            <w:vAlign w:val="center"/>
          </w:tcPr>
          <w:p w14:paraId="7002C7E8" w14:textId="77777777" w:rsidR="003C778C" w:rsidRDefault="003C778C"/>
        </w:tc>
        <w:tc>
          <w:tcPr>
            <w:tcW w:w="963" w:type="dxa"/>
            <w:vAlign w:val="center"/>
          </w:tcPr>
          <w:p w14:paraId="35BBFC3A" w14:textId="77777777" w:rsidR="003C778C" w:rsidRDefault="003C778C"/>
        </w:tc>
        <w:tc>
          <w:tcPr>
            <w:tcW w:w="850" w:type="dxa"/>
            <w:vAlign w:val="center"/>
          </w:tcPr>
          <w:p w14:paraId="07C81B1C" w14:textId="77777777" w:rsidR="003C778C" w:rsidRDefault="003C778C"/>
        </w:tc>
        <w:tc>
          <w:tcPr>
            <w:tcW w:w="1304" w:type="dxa"/>
            <w:vAlign w:val="center"/>
          </w:tcPr>
          <w:p w14:paraId="22C4B314" w14:textId="77777777" w:rsidR="003C778C" w:rsidRDefault="003C778C"/>
        </w:tc>
        <w:tc>
          <w:tcPr>
            <w:tcW w:w="1871" w:type="dxa"/>
            <w:vAlign w:val="center"/>
          </w:tcPr>
          <w:p w14:paraId="6F16B8B1" w14:textId="77777777" w:rsidR="003C778C" w:rsidRDefault="003C778C"/>
        </w:tc>
      </w:tr>
      <w:tr w:rsidR="003C778C" w14:paraId="50C6C4D8" w14:textId="77777777">
        <w:trPr>
          <w:cantSplit/>
          <w:jc w:val="center"/>
        </w:trPr>
        <w:tc>
          <w:tcPr>
            <w:tcW w:w="1417" w:type="dxa"/>
            <w:vAlign w:val="center"/>
          </w:tcPr>
          <w:p w14:paraId="18B5DE96" w14:textId="77777777" w:rsidR="003C778C" w:rsidRDefault="00000000">
            <w:r>
              <w:rPr>
                <w:sz w:val="13"/>
              </w:rPr>
              <w:t>Zona critica</w:t>
            </w:r>
          </w:p>
        </w:tc>
        <w:tc>
          <w:tcPr>
            <w:tcW w:w="2381" w:type="dxa"/>
            <w:vAlign w:val="center"/>
          </w:tcPr>
          <w:p w14:paraId="1428E97A" w14:textId="77777777" w:rsidR="003C778C" w:rsidRDefault="003C778C"/>
        </w:tc>
        <w:tc>
          <w:tcPr>
            <w:tcW w:w="1134" w:type="dxa"/>
            <w:vAlign w:val="center"/>
          </w:tcPr>
          <w:p w14:paraId="00919DA7" w14:textId="77777777" w:rsidR="003C778C" w:rsidRDefault="003C778C"/>
        </w:tc>
        <w:tc>
          <w:tcPr>
            <w:tcW w:w="963" w:type="dxa"/>
            <w:vAlign w:val="center"/>
          </w:tcPr>
          <w:p w14:paraId="6D59C936" w14:textId="77777777" w:rsidR="003C778C" w:rsidRDefault="003C778C"/>
        </w:tc>
        <w:tc>
          <w:tcPr>
            <w:tcW w:w="850" w:type="dxa"/>
            <w:vAlign w:val="center"/>
          </w:tcPr>
          <w:p w14:paraId="288909A4" w14:textId="77777777" w:rsidR="003C778C" w:rsidRDefault="003C778C"/>
        </w:tc>
        <w:tc>
          <w:tcPr>
            <w:tcW w:w="1304" w:type="dxa"/>
            <w:vAlign w:val="center"/>
          </w:tcPr>
          <w:p w14:paraId="2C43A2AF" w14:textId="77777777" w:rsidR="003C778C" w:rsidRDefault="003C778C"/>
        </w:tc>
        <w:tc>
          <w:tcPr>
            <w:tcW w:w="1871" w:type="dxa"/>
            <w:vAlign w:val="center"/>
          </w:tcPr>
          <w:p w14:paraId="39C4DFB4" w14:textId="77777777" w:rsidR="003C778C" w:rsidRDefault="003C778C"/>
        </w:tc>
      </w:tr>
    </w:tbl>
    <w:p w14:paraId="747A851B" w14:textId="77777777" w:rsidR="003C778C" w:rsidRDefault="003C778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C778C" w14:paraId="7DFAA420" w14:textId="77777777">
        <w:trPr>
          <w:jc w:val="center"/>
        </w:trPr>
        <w:tc>
          <w:tcPr>
            <w:tcW w:w="1031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F4FC"/>
          </w:tcPr>
          <w:p w14:paraId="1B515991" w14:textId="77777777" w:rsidR="003C778C" w:rsidRDefault="00000000">
            <w:pPr>
              <w:spacing w:after="40"/>
            </w:pPr>
            <w:r>
              <w:rPr>
                <w:b/>
                <w:sz w:val="19"/>
              </w:rPr>
              <w:t>Uso operativo</w:t>
            </w:r>
          </w:p>
          <w:p w14:paraId="1AE5D3CA" w14:textId="77777777" w:rsidR="003C778C" w:rsidRDefault="00000000">
            <w:pPr>
              <w:spacing w:after="0" w:line="240" w:lineRule="auto"/>
            </w:pPr>
            <w:r>
              <w:rPr>
                <w:sz w:val="18"/>
              </w:rPr>
              <w:t>La mappa deve essere disponibile in app, dashboard o formato cartaceo. Segnalare zone prive di ombra, salite, aree industriali, piazze asfaltate, cantieri e merchant con attese all’esterno.</w:t>
            </w:r>
          </w:p>
        </w:tc>
      </w:tr>
    </w:tbl>
    <w:p w14:paraId="1377653A" w14:textId="77777777" w:rsidR="003C778C" w:rsidRDefault="003C778C"/>
    <w:p w14:paraId="66731073" w14:textId="77777777" w:rsidR="003C778C" w:rsidRDefault="00000000">
      <w:pPr>
        <w:pStyle w:val="Titolo1"/>
      </w:pPr>
      <w:r>
        <w:rPr>
          <w:rFonts w:ascii="Arial" w:hAnsi="Arial"/>
        </w:rPr>
        <w:t>Allegato H - Checklist gestione app/algoritmo in emergenza caldo</w:t>
      </w:r>
    </w:p>
    <w:p w14:paraId="674AF653" w14:textId="77777777" w:rsidR="003C778C" w:rsidRDefault="00000000">
      <w:pPr>
        <w:pStyle w:val="Titolo2"/>
      </w:pPr>
      <w:r>
        <w:rPr>
          <w:rFonts w:ascii="Arial" w:hAnsi="Arial"/>
        </w:rPr>
        <w:t>H.1 Controlli su app e dispatch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9"/>
        <w:gridCol w:w="510"/>
        <w:gridCol w:w="510"/>
        <w:gridCol w:w="510"/>
        <w:gridCol w:w="2664"/>
      </w:tblGrid>
      <w:tr w:rsidR="003C778C" w14:paraId="6F986737" w14:textId="77777777">
        <w:trPr>
          <w:cantSplit/>
          <w:tblHeader/>
          <w:jc w:val="center"/>
        </w:trPr>
        <w:tc>
          <w:tcPr>
            <w:tcW w:w="453" w:type="dxa"/>
            <w:shd w:val="clear" w:color="auto" w:fill="4472C4"/>
            <w:vAlign w:val="center"/>
          </w:tcPr>
          <w:p w14:paraId="41D8B33B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</w:t>
            </w:r>
          </w:p>
        </w:tc>
        <w:tc>
          <w:tcPr>
            <w:tcW w:w="4649" w:type="dxa"/>
            <w:shd w:val="clear" w:color="auto" w:fill="4472C4"/>
            <w:vAlign w:val="center"/>
          </w:tcPr>
          <w:p w14:paraId="3160B98C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Controllo / requisito operativo</w:t>
            </w:r>
          </w:p>
        </w:tc>
        <w:tc>
          <w:tcPr>
            <w:tcW w:w="510" w:type="dxa"/>
            <w:shd w:val="clear" w:color="auto" w:fill="4472C4"/>
            <w:vAlign w:val="center"/>
          </w:tcPr>
          <w:p w14:paraId="66BB04E7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SI</w:t>
            </w:r>
          </w:p>
        </w:tc>
        <w:tc>
          <w:tcPr>
            <w:tcW w:w="510" w:type="dxa"/>
            <w:shd w:val="clear" w:color="auto" w:fill="4472C4"/>
            <w:vAlign w:val="center"/>
          </w:tcPr>
          <w:p w14:paraId="2FB7F1FA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w="510" w:type="dxa"/>
            <w:shd w:val="clear" w:color="auto" w:fill="4472C4"/>
            <w:vAlign w:val="center"/>
          </w:tcPr>
          <w:p w14:paraId="3ECAD86A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N.A.</w:t>
            </w:r>
          </w:p>
        </w:tc>
        <w:tc>
          <w:tcPr>
            <w:tcW w:w="2664" w:type="dxa"/>
            <w:shd w:val="clear" w:color="auto" w:fill="4472C4"/>
            <w:vAlign w:val="center"/>
          </w:tcPr>
          <w:p w14:paraId="06DD371F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Note / azioni correttive</w:t>
            </w:r>
          </w:p>
        </w:tc>
      </w:tr>
      <w:tr w:rsidR="003C778C" w14:paraId="737E84BA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44BCA9B5" w14:textId="77777777" w:rsidR="003C778C" w:rsidRDefault="00000000">
            <w:r>
              <w:rPr>
                <w:sz w:val="14"/>
              </w:rPr>
              <w:t>1</w:t>
            </w:r>
          </w:p>
        </w:tc>
        <w:tc>
          <w:tcPr>
            <w:tcW w:w="4649" w:type="dxa"/>
            <w:vAlign w:val="center"/>
          </w:tcPr>
          <w:p w14:paraId="14C760FE" w14:textId="77777777" w:rsidR="003C778C" w:rsidRDefault="00000000">
            <w:r>
              <w:rPr>
                <w:sz w:val="14"/>
              </w:rPr>
              <w:t>Messaggio caldo R1/R2/R3 inviato prima del turno.</w:t>
            </w:r>
          </w:p>
        </w:tc>
        <w:tc>
          <w:tcPr>
            <w:tcW w:w="510" w:type="dxa"/>
            <w:vAlign w:val="center"/>
          </w:tcPr>
          <w:p w14:paraId="3FE0BAC1" w14:textId="77777777" w:rsidR="003C778C" w:rsidRDefault="003C778C"/>
        </w:tc>
        <w:tc>
          <w:tcPr>
            <w:tcW w:w="510" w:type="dxa"/>
            <w:vAlign w:val="center"/>
          </w:tcPr>
          <w:p w14:paraId="2B6946B8" w14:textId="77777777" w:rsidR="003C778C" w:rsidRDefault="003C778C"/>
        </w:tc>
        <w:tc>
          <w:tcPr>
            <w:tcW w:w="510" w:type="dxa"/>
            <w:vAlign w:val="center"/>
          </w:tcPr>
          <w:p w14:paraId="00CADB10" w14:textId="77777777" w:rsidR="003C778C" w:rsidRDefault="003C778C"/>
        </w:tc>
        <w:tc>
          <w:tcPr>
            <w:tcW w:w="2664" w:type="dxa"/>
            <w:vAlign w:val="center"/>
          </w:tcPr>
          <w:p w14:paraId="01429C9B" w14:textId="77777777" w:rsidR="003C778C" w:rsidRDefault="003C778C"/>
        </w:tc>
      </w:tr>
      <w:tr w:rsidR="003C778C" w14:paraId="34951F63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7B6D588" w14:textId="77777777" w:rsidR="003C778C" w:rsidRDefault="00000000">
            <w:r>
              <w:rPr>
                <w:sz w:val="14"/>
              </w:rPr>
              <w:t>2</w:t>
            </w:r>
          </w:p>
        </w:tc>
        <w:tc>
          <w:tcPr>
            <w:tcW w:w="4649" w:type="dxa"/>
            <w:vAlign w:val="center"/>
          </w:tcPr>
          <w:p w14:paraId="1C2A9A99" w14:textId="77777777" w:rsidR="003C778C" w:rsidRDefault="00000000">
            <w:r>
              <w:rPr>
                <w:sz w:val="14"/>
              </w:rPr>
              <w:t>Funzione stop caldo o contatto rapido emergenza visibile e funzionante.</w:t>
            </w:r>
          </w:p>
        </w:tc>
        <w:tc>
          <w:tcPr>
            <w:tcW w:w="510" w:type="dxa"/>
            <w:vAlign w:val="center"/>
          </w:tcPr>
          <w:p w14:paraId="2979B168" w14:textId="77777777" w:rsidR="003C778C" w:rsidRDefault="003C778C"/>
        </w:tc>
        <w:tc>
          <w:tcPr>
            <w:tcW w:w="510" w:type="dxa"/>
            <w:vAlign w:val="center"/>
          </w:tcPr>
          <w:p w14:paraId="3C97A3BF" w14:textId="77777777" w:rsidR="003C778C" w:rsidRDefault="003C778C"/>
        </w:tc>
        <w:tc>
          <w:tcPr>
            <w:tcW w:w="510" w:type="dxa"/>
            <w:vAlign w:val="center"/>
          </w:tcPr>
          <w:p w14:paraId="20719C5F" w14:textId="77777777" w:rsidR="003C778C" w:rsidRDefault="003C778C"/>
        </w:tc>
        <w:tc>
          <w:tcPr>
            <w:tcW w:w="2664" w:type="dxa"/>
            <w:vAlign w:val="center"/>
          </w:tcPr>
          <w:p w14:paraId="4188B504" w14:textId="77777777" w:rsidR="003C778C" w:rsidRDefault="003C778C"/>
        </w:tc>
      </w:tr>
      <w:tr w:rsidR="003C778C" w14:paraId="0FBB2704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57E1F700" w14:textId="77777777" w:rsidR="003C778C" w:rsidRDefault="00000000">
            <w:r>
              <w:rPr>
                <w:sz w:val="14"/>
              </w:rPr>
              <w:t>3</w:t>
            </w:r>
          </w:p>
        </w:tc>
        <w:tc>
          <w:tcPr>
            <w:tcW w:w="4649" w:type="dxa"/>
            <w:vAlign w:val="center"/>
          </w:tcPr>
          <w:p w14:paraId="12CD9345" w14:textId="77777777" w:rsidR="003C778C" w:rsidRDefault="00000000">
            <w:r>
              <w:rPr>
                <w:sz w:val="14"/>
              </w:rPr>
              <w:t>Rifiuto/interruzione per caldo escluso da penalizzazioni, ranking negativo o perdita priorità.</w:t>
            </w:r>
          </w:p>
        </w:tc>
        <w:tc>
          <w:tcPr>
            <w:tcW w:w="510" w:type="dxa"/>
            <w:vAlign w:val="center"/>
          </w:tcPr>
          <w:p w14:paraId="7397707E" w14:textId="77777777" w:rsidR="003C778C" w:rsidRDefault="003C778C"/>
        </w:tc>
        <w:tc>
          <w:tcPr>
            <w:tcW w:w="510" w:type="dxa"/>
            <w:vAlign w:val="center"/>
          </w:tcPr>
          <w:p w14:paraId="13C374FB" w14:textId="77777777" w:rsidR="003C778C" w:rsidRDefault="003C778C"/>
        </w:tc>
        <w:tc>
          <w:tcPr>
            <w:tcW w:w="510" w:type="dxa"/>
            <w:vAlign w:val="center"/>
          </w:tcPr>
          <w:p w14:paraId="4C6B878A" w14:textId="77777777" w:rsidR="003C778C" w:rsidRDefault="003C778C"/>
        </w:tc>
        <w:tc>
          <w:tcPr>
            <w:tcW w:w="2664" w:type="dxa"/>
            <w:vAlign w:val="center"/>
          </w:tcPr>
          <w:p w14:paraId="543BA87A" w14:textId="77777777" w:rsidR="003C778C" w:rsidRDefault="003C778C"/>
        </w:tc>
      </w:tr>
      <w:tr w:rsidR="003C778C" w14:paraId="298154E4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9D47E00" w14:textId="77777777" w:rsidR="003C778C" w:rsidRDefault="00000000">
            <w:r>
              <w:rPr>
                <w:sz w:val="14"/>
              </w:rPr>
              <w:t>4</w:t>
            </w:r>
          </w:p>
        </w:tc>
        <w:tc>
          <w:tcPr>
            <w:tcW w:w="4649" w:type="dxa"/>
            <w:vAlign w:val="center"/>
          </w:tcPr>
          <w:p w14:paraId="07F28CA9" w14:textId="77777777" w:rsidR="003C778C" w:rsidRDefault="00000000">
            <w:r>
              <w:rPr>
                <w:sz w:val="14"/>
              </w:rPr>
              <w:t>Tempi stimati adeguati per pause, traffico e condizioni meteo.</w:t>
            </w:r>
          </w:p>
        </w:tc>
        <w:tc>
          <w:tcPr>
            <w:tcW w:w="510" w:type="dxa"/>
            <w:vAlign w:val="center"/>
          </w:tcPr>
          <w:p w14:paraId="7F0AEDE2" w14:textId="77777777" w:rsidR="003C778C" w:rsidRDefault="003C778C"/>
        </w:tc>
        <w:tc>
          <w:tcPr>
            <w:tcW w:w="510" w:type="dxa"/>
            <w:vAlign w:val="center"/>
          </w:tcPr>
          <w:p w14:paraId="6154E3AC" w14:textId="77777777" w:rsidR="003C778C" w:rsidRDefault="003C778C"/>
        </w:tc>
        <w:tc>
          <w:tcPr>
            <w:tcW w:w="510" w:type="dxa"/>
            <w:vAlign w:val="center"/>
          </w:tcPr>
          <w:p w14:paraId="10AF1EF8" w14:textId="77777777" w:rsidR="003C778C" w:rsidRDefault="003C778C"/>
        </w:tc>
        <w:tc>
          <w:tcPr>
            <w:tcW w:w="2664" w:type="dxa"/>
            <w:vAlign w:val="center"/>
          </w:tcPr>
          <w:p w14:paraId="2943CFA2" w14:textId="77777777" w:rsidR="003C778C" w:rsidRDefault="003C778C"/>
        </w:tc>
      </w:tr>
      <w:tr w:rsidR="003C778C" w14:paraId="0CDA78B3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61A27CE7" w14:textId="77777777" w:rsidR="003C778C" w:rsidRDefault="00000000">
            <w:r>
              <w:rPr>
                <w:sz w:val="14"/>
              </w:rPr>
              <w:t>5</w:t>
            </w:r>
          </w:p>
        </w:tc>
        <w:tc>
          <w:tcPr>
            <w:tcW w:w="4649" w:type="dxa"/>
            <w:vAlign w:val="center"/>
          </w:tcPr>
          <w:p w14:paraId="319E8E19" w14:textId="77777777" w:rsidR="003C778C" w:rsidRDefault="00000000">
            <w:r>
              <w:rPr>
                <w:sz w:val="14"/>
              </w:rPr>
              <w:t>Ordini multipli disattivati o limitati in R2/R3 per bici/e-bike e scooter/moto.</w:t>
            </w:r>
          </w:p>
        </w:tc>
        <w:tc>
          <w:tcPr>
            <w:tcW w:w="510" w:type="dxa"/>
            <w:vAlign w:val="center"/>
          </w:tcPr>
          <w:p w14:paraId="2ABE294E" w14:textId="77777777" w:rsidR="003C778C" w:rsidRDefault="003C778C"/>
        </w:tc>
        <w:tc>
          <w:tcPr>
            <w:tcW w:w="510" w:type="dxa"/>
            <w:vAlign w:val="center"/>
          </w:tcPr>
          <w:p w14:paraId="5C434F1B" w14:textId="77777777" w:rsidR="003C778C" w:rsidRDefault="003C778C"/>
        </w:tc>
        <w:tc>
          <w:tcPr>
            <w:tcW w:w="510" w:type="dxa"/>
            <w:vAlign w:val="center"/>
          </w:tcPr>
          <w:p w14:paraId="1D3E9A60" w14:textId="77777777" w:rsidR="003C778C" w:rsidRDefault="003C778C"/>
        </w:tc>
        <w:tc>
          <w:tcPr>
            <w:tcW w:w="2664" w:type="dxa"/>
            <w:vAlign w:val="center"/>
          </w:tcPr>
          <w:p w14:paraId="05B50702" w14:textId="77777777" w:rsidR="003C778C" w:rsidRDefault="003C778C"/>
        </w:tc>
      </w:tr>
      <w:tr w:rsidR="003C778C" w14:paraId="5AB2CCAA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34551B82" w14:textId="77777777" w:rsidR="003C778C" w:rsidRDefault="00000000">
            <w:r>
              <w:rPr>
                <w:sz w:val="14"/>
              </w:rPr>
              <w:t>6</w:t>
            </w:r>
          </w:p>
        </w:tc>
        <w:tc>
          <w:tcPr>
            <w:tcW w:w="4649" w:type="dxa"/>
            <w:vAlign w:val="center"/>
          </w:tcPr>
          <w:p w14:paraId="400D11B5" w14:textId="77777777" w:rsidR="003C778C" w:rsidRDefault="00000000">
            <w:r>
              <w:rPr>
                <w:sz w:val="14"/>
              </w:rPr>
              <w:t>Raggio di consegna ridotto nelle fasce critiche.</w:t>
            </w:r>
          </w:p>
        </w:tc>
        <w:tc>
          <w:tcPr>
            <w:tcW w:w="510" w:type="dxa"/>
            <w:vAlign w:val="center"/>
          </w:tcPr>
          <w:p w14:paraId="506D3188" w14:textId="77777777" w:rsidR="003C778C" w:rsidRDefault="003C778C"/>
        </w:tc>
        <w:tc>
          <w:tcPr>
            <w:tcW w:w="510" w:type="dxa"/>
            <w:vAlign w:val="center"/>
          </w:tcPr>
          <w:p w14:paraId="08121403" w14:textId="77777777" w:rsidR="003C778C" w:rsidRDefault="003C778C"/>
        </w:tc>
        <w:tc>
          <w:tcPr>
            <w:tcW w:w="510" w:type="dxa"/>
            <w:vAlign w:val="center"/>
          </w:tcPr>
          <w:p w14:paraId="38967641" w14:textId="77777777" w:rsidR="003C778C" w:rsidRDefault="003C778C"/>
        </w:tc>
        <w:tc>
          <w:tcPr>
            <w:tcW w:w="2664" w:type="dxa"/>
            <w:vAlign w:val="center"/>
          </w:tcPr>
          <w:p w14:paraId="7F437A2B" w14:textId="77777777" w:rsidR="003C778C" w:rsidRDefault="003C778C"/>
        </w:tc>
      </w:tr>
      <w:tr w:rsidR="003C778C" w14:paraId="41494818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8627824" w14:textId="77777777" w:rsidR="003C778C" w:rsidRDefault="00000000">
            <w:r>
              <w:rPr>
                <w:sz w:val="14"/>
              </w:rPr>
              <w:t>7</w:t>
            </w:r>
          </w:p>
        </w:tc>
        <w:tc>
          <w:tcPr>
            <w:tcW w:w="4649" w:type="dxa"/>
            <w:vAlign w:val="center"/>
          </w:tcPr>
          <w:p w14:paraId="14A7C384" w14:textId="77777777" w:rsidR="003C778C" w:rsidRDefault="00000000">
            <w:r>
              <w:rPr>
                <w:sz w:val="14"/>
              </w:rPr>
              <w:t>Hub e punti acqua mostrati in app o comunicati al rider.</w:t>
            </w:r>
          </w:p>
        </w:tc>
        <w:tc>
          <w:tcPr>
            <w:tcW w:w="510" w:type="dxa"/>
            <w:vAlign w:val="center"/>
          </w:tcPr>
          <w:p w14:paraId="0304488B" w14:textId="77777777" w:rsidR="003C778C" w:rsidRDefault="003C778C"/>
        </w:tc>
        <w:tc>
          <w:tcPr>
            <w:tcW w:w="510" w:type="dxa"/>
            <w:vAlign w:val="center"/>
          </w:tcPr>
          <w:p w14:paraId="565FA8B4" w14:textId="77777777" w:rsidR="003C778C" w:rsidRDefault="003C778C"/>
        </w:tc>
        <w:tc>
          <w:tcPr>
            <w:tcW w:w="510" w:type="dxa"/>
            <w:vAlign w:val="center"/>
          </w:tcPr>
          <w:p w14:paraId="2ED7E1AD" w14:textId="77777777" w:rsidR="003C778C" w:rsidRDefault="003C778C"/>
        </w:tc>
        <w:tc>
          <w:tcPr>
            <w:tcW w:w="2664" w:type="dxa"/>
            <w:vAlign w:val="center"/>
          </w:tcPr>
          <w:p w14:paraId="2AF983FD" w14:textId="77777777" w:rsidR="003C778C" w:rsidRDefault="003C778C"/>
        </w:tc>
      </w:tr>
      <w:tr w:rsidR="003C778C" w14:paraId="7C7575CD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335F89A0" w14:textId="77777777" w:rsidR="003C778C" w:rsidRDefault="00000000">
            <w:r>
              <w:rPr>
                <w:sz w:val="14"/>
              </w:rPr>
              <w:t>8</w:t>
            </w:r>
          </w:p>
        </w:tc>
        <w:tc>
          <w:tcPr>
            <w:tcW w:w="4649" w:type="dxa"/>
            <w:vAlign w:val="center"/>
          </w:tcPr>
          <w:p w14:paraId="732F8ED9" w14:textId="77777777" w:rsidR="003C778C" w:rsidRDefault="00000000">
            <w:r>
              <w:rPr>
                <w:sz w:val="14"/>
              </w:rPr>
              <w:t>Supporto operativo in grado di bloccare nuove assegnazioni al rider sintomatico.</w:t>
            </w:r>
          </w:p>
        </w:tc>
        <w:tc>
          <w:tcPr>
            <w:tcW w:w="510" w:type="dxa"/>
            <w:vAlign w:val="center"/>
          </w:tcPr>
          <w:p w14:paraId="0287FEDE" w14:textId="77777777" w:rsidR="003C778C" w:rsidRDefault="003C778C"/>
        </w:tc>
        <w:tc>
          <w:tcPr>
            <w:tcW w:w="510" w:type="dxa"/>
            <w:vAlign w:val="center"/>
          </w:tcPr>
          <w:p w14:paraId="36492AA5" w14:textId="77777777" w:rsidR="003C778C" w:rsidRDefault="003C778C"/>
        </w:tc>
        <w:tc>
          <w:tcPr>
            <w:tcW w:w="510" w:type="dxa"/>
            <w:vAlign w:val="center"/>
          </w:tcPr>
          <w:p w14:paraId="2FF5C4ED" w14:textId="77777777" w:rsidR="003C778C" w:rsidRDefault="003C778C"/>
        </w:tc>
        <w:tc>
          <w:tcPr>
            <w:tcW w:w="2664" w:type="dxa"/>
            <w:vAlign w:val="center"/>
          </w:tcPr>
          <w:p w14:paraId="02907F6F" w14:textId="77777777" w:rsidR="003C778C" w:rsidRDefault="003C778C"/>
        </w:tc>
      </w:tr>
      <w:tr w:rsidR="003C778C" w14:paraId="6BEFD37B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41352752" w14:textId="77777777" w:rsidR="003C778C" w:rsidRDefault="00000000">
            <w:r>
              <w:rPr>
                <w:sz w:val="14"/>
              </w:rPr>
              <w:t>9</w:t>
            </w:r>
          </w:p>
        </w:tc>
        <w:tc>
          <w:tcPr>
            <w:tcW w:w="4649" w:type="dxa"/>
            <w:vAlign w:val="center"/>
          </w:tcPr>
          <w:p w14:paraId="2F324A49" w14:textId="77777777" w:rsidR="003C778C" w:rsidRDefault="00000000">
            <w:r>
              <w:rPr>
                <w:sz w:val="14"/>
              </w:rPr>
              <w:t>Procedura di ri-assegnazione consegna disponibile senza richiesta di proseguire al rider sintomatico.</w:t>
            </w:r>
          </w:p>
        </w:tc>
        <w:tc>
          <w:tcPr>
            <w:tcW w:w="510" w:type="dxa"/>
            <w:vAlign w:val="center"/>
          </w:tcPr>
          <w:p w14:paraId="37588FA9" w14:textId="77777777" w:rsidR="003C778C" w:rsidRDefault="003C778C"/>
        </w:tc>
        <w:tc>
          <w:tcPr>
            <w:tcW w:w="510" w:type="dxa"/>
            <w:vAlign w:val="center"/>
          </w:tcPr>
          <w:p w14:paraId="5B8C28A0" w14:textId="77777777" w:rsidR="003C778C" w:rsidRDefault="003C778C"/>
        </w:tc>
        <w:tc>
          <w:tcPr>
            <w:tcW w:w="510" w:type="dxa"/>
            <w:vAlign w:val="center"/>
          </w:tcPr>
          <w:p w14:paraId="2AFF60FC" w14:textId="77777777" w:rsidR="003C778C" w:rsidRDefault="003C778C"/>
        </w:tc>
        <w:tc>
          <w:tcPr>
            <w:tcW w:w="2664" w:type="dxa"/>
            <w:vAlign w:val="center"/>
          </w:tcPr>
          <w:p w14:paraId="22387BBD" w14:textId="77777777" w:rsidR="003C778C" w:rsidRDefault="003C778C"/>
        </w:tc>
      </w:tr>
      <w:tr w:rsidR="003C778C" w14:paraId="6232AB0A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6A90FD02" w14:textId="77777777" w:rsidR="003C778C" w:rsidRDefault="00000000">
            <w:r>
              <w:rPr>
                <w:sz w:val="14"/>
              </w:rPr>
              <w:t>10</w:t>
            </w:r>
          </w:p>
        </w:tc>
        <w:tc>
          <w:tcPr>
            <w:tcW w:w="4649" w:type="dxa"/>
            <w:vAlign w:val="center"/>
          </w:tcPr>
          <w:p w14:paraId="57472226" w14:textId="77777777" w:rsidR="003C778C" w:rsidRDefault="00000000">
            <w:r>
              <w:rPr>
                <w:sz w:val="14"/>
              </w:rPr>
              <w:t>Eventuali incentivi economici non inducono a lavorare in modo non sicuro nelle fasce critiche.</w:t>
            </w:r>
          </w:p>
        </w:tc>
        <w:tc>
          <w:tcPr>
            <w:tcW w:w="510" w:type="dxa"/>
            <w:vAlign w:val="center"/>
          </w:tcPr>
          <w:p w14:paraId="5EF5DF46" w14:textId="77777777" w:rsidR="003C778C" w:rsidRDefault="003C778C"/>
        </w:tc>
        <w:tc>
          <w:tcPr>
            <w:tcW w:w="510" w:type="dxa"/>
            <w:vAlign w:val="center"/>
          </w:tcPr>
          <w:p w14:paraId="1983679C" w14:textId="77777777" w:rsidR="003C778C" w:rsidRDefault="003C778C"/>
        </w:tc>
        <w:tc>
          <w:tcPr>
            <w:tcW w:w="510" w:type="dxa"/>
            <w:vAlign w:val="center"/>
          </w:tcPr>
          <w:p w14:paraId="612A83B7" w14:textId="77777777" w:rsidR="003C778C" w:rsidRDefault="003C778C"/>
        </w:tc>
        <w:tc>
          <w:tcPr>
            <w:tcW w:w="2664" w:type="dxa"/>
            <w:vAlign w:val="center"/>
          </w:tcPr>
          <w:p w14:paraId="370BFE97" w14:textId="77777777" w:rsidR="003C778C" w:rsidRDefault="003C778C"/>
        </w:tc>
      </w:tr>
    </w:tbl>
    <w:p w14:paraId="4CD883B6" w14:textId="77777777" w:rsidR="003C778C" w:rsidRDefault="003C778C"/>
    <w:p w14:paraId="2941B83B" w14:textId="77777777" w:rsidR="003C778C" w:rsidRDefault="00000000">
      <w:pPr>
        <w:pStyle w:val="Titolo1"/>
      </w:pPr>
      <w:r>
        <w:rPr>
          <w:rFonts w:ascii="Arial" w:hAnsi="Arial"/>
        </w:rPr>
        <w:t>Allegato I - Scheda informativa lavoratori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C778C" w14:paraId="7B6589D4" w14:textId="77777777">
        <w:trPr>
          <w:jc w:val="center"/>
        </w:trPr>
        <w:tc>
          <w:tcPr>
            <w:tcW w:w="1031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DEBF7"/>
          </w:tcPr>
          <w:p w14:paraId="5945847A" w14:textId="77777777" w:rsidR="003C778C" w:rsidRDefault="00000000">
            <w:pPr>
              <w:spacing w:after="40"/>
            </w:pPr>
            <w:r>
              <w:rPr>
                <w:b/>
                <w:sz w:val="19"/>
              </w:rPr>
              <w:t>Sintesi per rider e addetti consegne</w:t>
            </w:r>
          </w:p>
          <w:p w14:paraId="5AF81C61" w14:textId="77777777" w:rsidR="003C778C" w:rsidRDefault="00000000">
            <w:pPr>
              <w:spacing w:after="0" w:line="240" w:lineRule="auto"/>
            </w:pPr>
            <w:r>
              <w:rPr>
                <w:sz w:val="18"/>
              </w:rPr>
              <w:t>Porta acqua e bevi spesso. Usa pause e punti freschi. Evita alcol. Proteggi testa, occhi e pelle. Non aumentare velocità per recuperare ritardi. Se hai crampi, vertigini, confusione, nausea, mal di testa forte, debolezza o svenimento: fermati in sicurezza, avvisa supporto, cerca ombra/fresco e chiama il 112/118 se i sintomi sono importanti. Nessuna consegna vale più della tua salute.</w:t>
            </w:r>
          </w:p>
        </w:tc>
      </w:tr>
    </w:tbl>
    <w:p w14:paraId="01658CFF" w14:textId="77777777" w:rsidR="003C778C" w:rsidRDefault="003C778C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520"/>
      </w:tblGrid>
      <w:tr w:rsidR="003C778C" w14:paraId="375451B3" w14:textId="77777777">
        <w:trPr>
          <w:cantSplit/>
          <w:tblHeader/>
          <w:jc w:val="center"/>
        </w:trPr>
        <w:tc>
          <w:tcPr>
            <w:tcW w:w="3402" w:type="dxa"/>
            <w:shd w:val="clear" w:color="auto" w:fill="1F4E79"/>
            <w:vAlign w:val="center"/>
          </w:tcPr>
          <w:p w14:paraId="2FDEB33B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Segnale</w:t>
            </w:r>
          </w:p>
        </w:tc>
        <w:tc>
          <w:tcPr>
            <w:tcW w:w="6520" w:type="dxa"/>
            <w:shd w:val="clear" w:color="auto" w:fill="1F4E79"/>
            <w:vAlign w:val="center"/>
          </w:tcPr>
          <w:p w14:paraId="0D8EB8CD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Cosa fare subito</w:t>
            </w:r>
          </w:p>
        </w:tc>
      </w:tr>
      <w:tr w:rsidR="003C778C" w14:paraId="4263749E" w14:textId="77777777">
        <w:trPr>
          <w:cantSplit/>
          <w:jc w:val="center"/>
        </w:trPr>
        <w:tc>
          <w:tcPr>
            <w:tcW w:w="3402" w:type="dxa"/>
            <w:vAlign w:val="center"/>
          </w:tcPr>
          <w:p w14:paraId="38CF0B38" w14:textId="77777777" w:rsidR="003C778C" w:rsidRDefault="00000000">
            <w:r>
              <w:rPr>
                <w:sz w:val="14"/>
              </w:rPr>
              <w:t>Sete intensa, bocca secca, urine scure</w:t>
            </w:r>
          </w:p>
        </w:tc>
        <w:tc>
          <w:tcPr>
            <w:tcW w:w="6520" w:type="dxa"/>
            <w:vAlign w:val="center"/>
          </w:tcPr>
          <w:p w14:paraId="79EE3490" w14:textId="77777777" w:rsidR="003C778C" w:rsidRDefault="00000000">
            <w:r>
              <w:rPr>
                <w:sz w:val="14"/>
              </w:rPr>
              <w:t>Fermati in luogo fresco, bevi acqua a piccoli sorsi, riduci sforzo e segnala se persiste.</w:t>
            </w:r>
          </w:p>
        </w:tc>
      </w:tr>
      <w:tr w:rsidR="003C778C" w14:paraId="1FD7D5AD" w14:textId="77777777">
        <w:trPr>
          <w:cantSplit/>
          <w:jc w:val="center"/>
        </w:trPr>
        <w:tc>
          <w:tcPr>
            <w:tcW w:w="3402" w:type="dxa"/>
            <w:vAlign w:val="center"/>
          </w:tcPr>
          <w:p w14:paraId="7C7DB86C" w14:textId="77777777" w:rsidR="003C778C" w:rsidRDefault="00000000">
            <w:r>
              <w:rPr>
                <w:sz w:val="14"/>
              </w:rPr>
              <w:t>Crampi</w:t>
            </w:r>
          </w:p>
        </w:tc>
        <w:tc>
          <w:tcPr>
            <w:tcW w:w="6520" w:type="dxa"/>
            <w:vAlign w:val="center"/>
          </w:tcPr>
          <w:p w14:paraId="7E18FE11" w14:textId="77777777" w:rsidR="003C778C" w:rsidRDefault="00000000">
            <w:r>
              <w:rPr>
                <w:sz w:val="14"/>
              </w:rPr>
              <w:t>Smetti di pedalare/guidare, vai in ombra, bevi, non riprendere subito attività intensa.</w:t>
            </w:r>
          </w:p>
        </w:tc>
      </w:tr>
      <w:tr w:rsidR="003C778C" w14:paraId="03175250" w14:textId="77777777">
        <w:trPr>
          <w:cantSplit/>
          <w:jc w:val="center"/>
        </w:trPr>
        <w:tc>
          <w:tcPr>
            <w:tcW w:w="3402" w:type="dxa"/>
            <w:vAlign w:val="center"/>
          </w:tcPr>
          <w:p w14:paraId="362D1F4C" w14:textId="77777777" w:rsidR="003C778C" w:rsidRDefault="00000000">
            <w:r>
              <w:rPr>
                <w:sz w:val="14"/>
              </w:rPr>
              <w:t>Vertigini, debolezza, nausea</w:t>
            </w:r>
          </w:p>
        </w:tc>
        <w:tc>
          <w:tcPr>
            <w:tcW w:w="6520" w:type="dxa"/>
            <w:vAlign w:val="center"/>
          </w:tcPr>
          <w:p w14:paraId="7C166B17" w14:textId="77777777" w:rsidR="003C778C" w:rsidRDefault="00000000">
            <w:r>
              <w:rPr>
                <w:sz w:val="14"/>
              </w:rPr>
              <w:t>Fermati in sicurezza, avvisa supporto, raffreddati; non continuare la consegna.</w:t>
            </w:r>
          </w:p>
        </w:tc>
      </w:tr>
      <w:tr w:rsidR="003C778C" w14:paraId="19782E51" w14:textId="77777777">
        <w:trPr>
          <w:cantSplit/>
          <w:jc w:val="center"/>
        </w:trPr>
        <w:tc>
          <w:tcPr>
            <w:tcW w:w="3402" w:type="dxa"/>
            <w:vAlign w:val="center"/>
          </w:tcPr>
          <w:p w14:paraId="30BD6B67" w14:textId="77777777" w:rsidR="003C778C" w:rsidRDefault="00000000">
            <w:r>
              <w:rPr>
                <w:sz w:val="14"/>
              </w:rPr>
              <w:t>Confusione, svenimento, comportamento anomalo</w:t>
            </w:r>
          </w:p>
        </w:tc>
        <w:tc>
          <w:tcPr>
            <w:tcW w:w="6520" w:type="dxa"/>
            <w:vAlign w:val="center"/>
          </w:tcPr>
          <w:p w14:paraId="6DCE2BEE" w14:textId="77777777" w:rsidR="003C778C" w:rsidRDefault="00000000">
            <w:r>
              <w:rPr>
                <w:sz w:val="14"/>
              </w:rPr>
              <w:t>Emergenza: chiama 112/118 o fai chiamare, raffredda il corpo, non restare solo.</w:t>
            </w:r>
          </w:p>
        </w:tc>
      </w:tr>
    </w:tbl>
    <w:p w14:paraId="32959FC9" w14:textId="77777777" w:rsidR="003C778C" w:rsidRDefault="003C778C"/>
    <w:p w14:paraId="311FAB00" w14:textId="77777777" w:rsidR="003C778C" w:rsidRDefault="00000000">
      <w:pPr>
        <w:pStyle w:val="Titolo1"/>
      </w:pPr>
      <w:r>
        <w:rPr>
          <w:rFonts w:ascii="Arial" w:hAnsi="Arial"/>
        </w:rPr>
        <w:t>Allegato J - Procedura rapida di emergenza su strada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221"/>
      </w:tblGrid>
      <w:tr w:rsidR="003C778C" w14:paraId="56D14946" w14:textId="77777777">
        <w:trPr>
          <w:cantSplit/>
          <w:tblHeader/>
          <w:jc w:val="center"/>
        </w:trPr>
        <w:tc>
          <w:tcPr>
            <w:tcW w:w="1701" w:type="dxa"/>
            <w:shd w:val="clear" w:color="auto" w:fill="1F4E79"/>
            <w:vAlign w:val="center"/>
          </w:tcPr>
          <w:p w14:paraId="26EFF5B2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Fase</w:t>
            </w:r>
          </w:p>
        </w:tc>
        <w:tc>
          <w:tcPr>
            <w:tcW w:w="8221" w:type="dxa"/>
            <w:shd w:val="clear" w:color="auto" w:fill="1F4E79"/>
            <w:vAlign w:val="center"/>
          </w:tcPr>
          <w:p w14:paraId="5EB16735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Azione</w:t>
            </w:r>
          </w:p>
        </w:tc>
      </w:tr>
      <w:tr w:rsidR="003C778C" w14:paraId="7C9E3DF9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35F4E749" w14:textId="77777777" w:rsidR="003C778C" w:rsidRDefault="00000000">
            <w:r>
              <w:rPr>
                <w:sz w:val="14"/>
              </w:rPr>
              <w:t>1. Stop sicuro</w:t>
            </w:r>
          </w:p>
        </w:tc>
        <w:tc>
          <w:tcPr>
            <w:tcW w:w="8221" w:type="dxa"/>
            <w:vAlign w:val="center"/>
          </w:tcPr>
          <w:p w14:paraId="0F59A1BB" w14:textId="77777777" w:rsidR="003C778C" w:rsidRDefault="00000000">
            <w:r>
              <w:rPr>
                <w:sz w:val="14"/>
              </w:rPr>
              <w:t>Fermarsi fuori dalla carreggiata, lontano da traffico e ostacoli; parcheggiare il mezzo in sicurezza.</w:t>
            </w:r>
          </w:p>
        </w:tc>
      </w:tr>
      <w:tr w:rsidR="003C778C" w14:paraId="716FD800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5DBC7EC1" w14:textId="77777777" w:rsidR="003C778C" w:rsidRDefault="00000000">
            <w:r>
              <w:rPr>
                <w:sz w:val="14"/>
              </w:rPr>
              <w:t>2. Avviso</w:t>
            </w:r>
          </w:p>
        </w:tc>
        <w:tc>
          <w:tcPr>
            <w:tcW w:w="8221" w:type="dxa"/>
            <w:vAlign w:val="center"/>
          </w:tcPr>
          <w:p w14:paraId="23579159" w14:textId="77777777" w:rsidR="003C778C" w:rsidRDefault="00000000">
            <w:r>
              <w:rPr>
                <w:sz w:val="14"/>
              </w:rPr>
              <w:t>Attivare pulsante emergenza/app o chiamare supporto; indicare posizione e sintomi.</w:t>
            </w:r>
          </w:p>
        </w:tc>
      </w:tr>
      <w:tr w:rsidR="003C778C" w14:paraId="69DC2F56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ABE5B94" w14:textId="77777777" w:rsidR="003C778C" w:rsidRDefault="00000000">
            <w:r>
              <w:rPr>
                <w:sz w:val="14"/>
              </w:rPr>
              <w:t>3. Raffreddamento</w:t>
            </w:r>
          </w:p>
        </w:tc>
        <w:tc>
          <w:tcPr>
            <w:tcW w:w="8221" w:type="dxa"/>
            <w:vAlign w:val="center"/>
          </w:tcPr>
          <w:p w14:paraId="23CC260B" w14:textId="77777777" w:rsidR="003C778C" w:rsidRDefault="00000000">
            <w:r>
              <w:rPr>
                <w:sz w:val="14"/>
              </w:rPr>
              <w:t>Cercare ombra/fresco, togliere casco se possibile, allentare indumenti, bagnare pelle o usare panni freschi.</w:t>
            </w:r>
          </w:p>
        </w:tc>
      </w:tr>
      <w:tr w:rsidR="003C778C" w14:paraId="75586E40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3F10F10D" w14:textId="77777777" w:rsidR="003C778C" w:rsidRDefault="00000000">
            <w:r>
              <w:rPr>
                <w:sz w:val="14"/>
              </w:rPr>
              <w:t>4. Idratazione</w:t>
            </w:r>
          </w:p>
        </w:tc>
        <w:tc>
          <w:tcPr>
            <w:tcW w:w="8221" w:type="dxa"/>
            <w:vAlign w:val="center"/>
          </w:tcPr>
          <w:p w14:paraId="07FC4E67" w14:textId="77777777" w:rsidR="003C778C" w:rsidRDefault="00000000">
            <w:r>
              <w:rPr>
                <w:sz w:val="14"/>
              </w:rPr>
              <w:t>Bere acqua solo se cosciente, vigile e senza nausea/vomito importante.</w:t>
            </w:r>
          </w:p>
        </w:tc>
      </w:tr>
      <w:tr w:rsidR="003C778C" w14:paraId="4BC50348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5C8A8D3A" w14:textId="77777777" w:rsidR="003C778C" w:rsidRDefault="00000000">
            <w:r>
              <w:rPr>
                <w:sz w:val="14"/>
              </w:rPr>
              <w:t>5. Soccorso</w:t>
            </w:r>
          </w:p>
        </w:tc>
        <w:tc>
          <w:tcPr>
            <w:tcW w:w="8221" w:type="dxa"/>
            <w:vAlign w:val="center"/>
          </w:tcPr>
          <w:p w14:paraId="4A58CD33" w14:textId="77777777" w:rsidR="003C778C" w:rsidRDefault="00000000">
            <w:r>
              <w:rPr>
                <w:sz w:val="14"/>
              </w:rPr>
              <w:t>Chiamare 112/118 per confusione, svenimento, dolore toracico, peggioramento o impossibilità di rientrare.</w:t>
            </w:r>
          </w:p>
        </w:tc>
      </w:tr>
      <w:tr w:rsidR="003C778C" w14:paraId="092750AE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01BAE41" w14:textId="77777777" w:rsidR="003C778C" w:rsidRDefault="00000000">
            <w:r>
              <w:rPr>
                <w:sz w:val="14"/>
              </w:rPr>
              <w:t>6. Consegna</w:t>
            </w:r>
          </w:p>
        </w:tc>
        <w:tc>
          <w:tcPr>
            <w:tcW w:w="8221" w:type="dxa"/>
            <w:vAlign w:val="center"/>
          </w:tcPr>
          <w:p w14:paraId="20F8F04C" w14:textId="77777777" w:rsidR="003C778C" w:rsidRDefault="00000000">
            <w:r>
              <w:rPr>
                <w:sz w:val="14"/>
              </w:rPr>
              <w:t>Supporto operativo annulla o riassegna consegna; nessuna richiesta di proseguire al lavoratore sintomatico.</w:t>
            </w:r>
          </w:p>
        </w:tc>
      </w:tr>
      <w:tr w:rsidR="003C778C" w14:paraId="78C4E8FB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444ED81C" w14:textId="77777777" w:rsidR="003C778C" w:rsidRDefault="00000000">
            <w:r>
              <w:rPr>
                <w:sz w:val="14"/>
              </w:rPr>
              <w:t>7. Registrazione</w:t>
            </w:r>
          </w:p>
        </w:tc>
        <w:tc>
          <w:tcPr>
            <w:tcW w:w="8221" w:type="dxa"/>
            <w:vAlign w:val="center"/>
          </w:tcPr>
          <w:p w14:paraId="1FC58D28" w14:textId="77777777" w:rsidR="003C778C" w:rsidRDefault="00000000">
            <w:r>
              <w:rPr>
                <w:sz w:val="14"/>
              </w:rPr>
              <w:t>Compilare modulo evento e valutare azioni correttive su zona, turno, app, hub e dotazioni.</w:t>
            </w:r>
          </w:p>
        </w:tc>
      </w:tr>
    </w:tbl>
    <w:p w14:paraId="352AE0E4" w14:textId="77777777" w:rsidR="003C778C" w:rsidRDefault="003C778C"/>
    <w:p w14:paraId="49026079" w14:textId="77777777" w:rsidR="003C778C" w:rsidRDefault="00000000">
      <w:pPr>
        <w:pStyle w:val="Titolo1"/>
      </w:pPr>
      <w:r>
        <w:rPr>
          <w:rFonts w:ascii="Arial" w:hAnsi="Arial"/>
        </w:rPr>
        <w:t>Allegato K - Modulo briefing e presa visione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7030"/>
      </w:tblGrid>
      <w:tr w:rsidR="003C778C" w14:paraId="661E3FA8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7B3BCD08" w14:textId="77777777" w:rsidR="003C778C" w:rsidRDefault="00000000">
            <w:r>
              <w:rPr>
                <w:b/>
                <w:sz w:val="16"/>
              </w:rPr>
              <w:t>Data briefing</w:t>
            </w:r>
          </w:p>
        </w:tc>
        <w:tc>
          <w:tcPr>
            <w:tcW w:w="7030" w:type="dxa"/>
            <w:vAlign w:val="center"/>
          </w:tcPr>
          <w:p w14:paraId="4035AC42" w14:textId="77777777" w:rsidR="003C778C" w:rsidRDefault="003C778C"/>
        </w:tc>
      </w:tr>
      <w:tr w:rsidR="003C778C" w14:paraId="6673147F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317D0E83" w14:textId="77777777" w:rsidR="003C778C" w:rsidRDefault="00000000">
            <w:r>
              <w:rPr>
                <w:b/>
                <w:sz w:val="16"/>
              </w:rPr>
              <w:t>Città / zona / hub</w:t>
            </w:r>
          </w:p>
        </w:tc>
        <w:tc>
          <w:tcPr>
            <w:tcW w:w="7030" w:type="dxa"/>
            <w:vAlign w:val="center"/>
          </w:tcPr>
          <w:p w14:paraId="25A28272" w14:textId="77777777" w:rsidR="003C778C" w:rsidRDefault="003C778C"/>
        </w:tc>
      </w:tr>
      <w:tr w:rsidR="003C778C" w14:paraId="49A809B4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67E6381B" w14:textId="77777777" w:rsidR="003C778C" w:rsidRDefault="00000000">
            <w:r>
              <w:rPr>
                <w:b/>
                <w:sz w:val="16"/>
              </w:rPr>
              <w:t>Livello caldo comunicato</w:t>
            </w:r>
          </w:p>
        </w:tc>
        <w:tc>
          <w:tcPr>
            <w:tcW w:w="7030" w:type="dxa"/>
            <w:vAlign w:val="center"/>
          </w:tcPr>
          <w:p w14:paraId="06035A33" w14:textId="77777777" w:rsidR="003C778C" w:rsidRDefault="00000000">
            <w:r>
              <w:rPr>
                <w:sz w:val="16"/>
              </w:rPr>
              <w:t>R0 / R1 / R2 / R3</w:t>
            </w:r>
          </w:p>
        </w:tc>
      </w:tr>
      <w:tr w:rsidR="003C778C" w14:paraId="4BE7F4CF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4E891A8D" w14:textId="77777777" w:rsidR="003C778C" w:rsidRDefault="00000000">
            <w:r>
              <w:rPr>
                <w:b/>
                <w:sz w:val="16"/>
              </w:rPr>
              <w:t>Orari critici indicati</w:t>
            </w:r>
          </w:p>
        </w:tc>
        <w:tc>
          <w:tcPr>
            <w:tcW w:w="7030" w:type="dxa"/>
            <w:vAlign w:val="center"/>
          </w:tcPr>
          <w:p w14:paraId="7CCC7D18" w14:textId="77777777" w:rsidR="003C778C" w:rsidRDefault="003C778C"/>
        </w:tc>
      </w:tr>
      <w:tr w:rsidR="003C778C" w14:paraId="778ED1B9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1CA7830A" w14:textId="77777777" w:rsidR="003C778C" w:rsidRDefault="00000000">
            <w:r>
              <w:rPr>
                <w:b/>
                <w:sz w:val="16"/>
              </w:rPr>
              <w:t>Punti freschi comunicati</w:t>
            </w:r>
          </w:p>
        </w:tc>
        <w:tc>
          <w:tcPr>
            <w:tcW w:w="7030" w:type="dxa"/>
            <w:vAlign w:val="center"/>
          </w:tcPr>
          <w:p w14:paraId="615AE84E" w14:textId="77777777" w:rsidR="003C778C" w:rsidRDefault="003C778C"/>
        </w:tc>
      </w:tr>
      <w:tr w:rsidR="003C778C" w14:paraId="03779D44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3D109ACC" w14:textId="77777777" w:rsidR="003C778C" w:rsidRDefault="00000000">
            <w:r>
              <w:rPr>
                <w:b/>
                <w:sz w:val="16"/>
              </w:rPr>
              <w:t>Misure app/dispatch comunicate</w:t>
            </w:r>
          </w:p>
        </w:tc>
        <w:tc>
          <w:tcPr>
            <w:tcW w:w="7030" w:type="dxa"/>
            <w:vAlign w:val="center"/>
          </w:tcPr>
          <w:p w14:paraId="410F4FDD" w14:textId="77777777" w:rsidR="003C778C" w:rsidRDefault="003C778C"/>
        </w:tc>
      </w:tr>
      <w:tr w:rsidR="003C778C" w14:paraId="0E6E9DB7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1ED8F439" w14:textId="77777777" w:rsidR="003C778C" w:rsidRDefault="00000000">
            <w:r>
              <w:rPr>
                <w:b/>
                <w:sz w:val="16"/>
              </w:rPr>
              <w:t>Formatore / referente</w:t>
            </w:r>
          </w:p>
        </w:tc>
        <w:tc>
          <w:tcPr>
            <w:tcW w:w="7030" w:type="dxa"/>
            <w:vAlign w:val="center"/>
          </w:tcPr>
          <w:p w14:paraId="041E033B" w14:textId="77777777" w:rsidR="003C778C" w:rsidRDefault="003C778C"/>
        </w:tc>
      </w:tr>
    </w:tbl>
    <w:p w14:paraId="44A5408F" w14:textId="77777777" w:rsidR="003C778C" w:rsidRDefault="003C778C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551"/>
        <w:gridCol w:w="2381"/>
        <w:gridCol w:w="1417"/>
        <w:gridCol w:w="3061"/>
      </w:tblGrid>
      <w:tr w:rsidR="003C778C" w14:paraId="070C9FD5" w14:textId="77777777">
        <w:trPr>
          <w:cantSplit/>
          <w:tblHeader/>
          <w:jc w:val="center"/>
        </w:trPr>
        <w:tc>
          <w:tcPr>
            <w:tcW w:w="510" w:type="dxa"/>
            <w:shd w:val="clear" w:color="auto" w:fill="1F4E79"/>
            <w:vAlign w:val="center"/>
          </w:tcPr>
          <w:p w14:paraId="12AA87F1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</w:t>
            </w:r>
          </w:p>
        </w:tc>
        <w:tc>
          <w:tcPr>
            <w:tcW w:w="2551" w:type="dxa"/>
            <w:shd w:val="clear" w:color="auto" w:fill="1F4E79"/>
            <w:vAlign w:val="center"/>
          </w:tcPr>
          <w:p w14:paraId="332DE1CC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Nome e cognome</w:t>
            </w:r>
          </w:p>
        </w:tc>
        <w:tc>
          <w:tcPr>
            <w:tcW w:w="2381" w:type="dxa"/>
            <w:shd w:val="clear" w:color="auto" w:fill="1F4E79"/>
            <w:vAlign w:val="center"/>
          </w:tcPr>
          <w:p w14:paraId="023C2043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Ruolo / mezzo</w:t>
            </w:r>
          </w:p>
        </w:tc>
        <w:tc>
          <w:tcPr>
            <w:tcW w:w="1417" w:type="dxa"/>
            <w:shd w:val="clear" w:color="auto" w:fill="1F4E79"/>
            <w:vAlign w:val="center"/>
          </w:tcPr>
          <w:p w14:paraId="57AE52F3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Lingua</w:t>
            </w:r>
          </w:p>
        </w:tc>
        <w:tc>
          <w:tcPr>
            <w:tcW w:w="3061" w:type="dxa"/>
            <w:shd w:val="clear" w:color="auto" w:fill="1F4E79"/>
            <w:vAlign w:val="center"/>
          </w:tcPr>
          <w:p w14:paraId="55B11F5A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Firma / conferma digitale</w:t>
            </w:r>
          </w:p>
        </w:tc>
      </w:tr>
      <w:tr w:rsidR="003C778C" w14:paraId="6BC963BF" w14:textId="77777777">
        <w:trPr>
          <w:cantSplit/>
          <w:jc w:val="center"/>
        </w:trPr>
        <w:tc>
          <w:tcPr>
            <w:tcW w:w="510" w:type="dxa"/>
            <w:vAlign w:val="center"/>
          </w:tcPr>
          <w:p w14:paraId="0A5C6395" w14:textId="77777777" w:rsidR="003C778C" w:rsidRDefault="00000000">
            <w:r>
              <w:rPr>
                <w:sz w:val="14"/>
              </w:rPr>
              <w:t>1</w:t>
            </w:r>
          </w:p>
        </w:tc>
        <w:tc>
          <w:tcPr>
            <w:tcW w:w="2551" w:type="dxa"/>
            <w:vAlign w:val="center"/>
          </w:tcPr>
          <w:p w14:paraId="1564FD42" w14:textId="77777777" w:rsidR="003C778C" w:rsidRDefault="003C778C"/>
        </w:tc>
        <w:tc>
          <w:tcPr>
            <w:tcW w:w="2381" w:type="dxa"/>
            <w:vAlign w:val="center"/>
          </w:tcPr>
          <w:p w14:paraId="5E54944F" w14:textId="77777777" w:rsidR="003C778C" w:rsidRDefault="003C778C"/>
        </w:tc>
        <w:tc>
          <w:tcPr>
            <w:tcW w:w="1417" w:type="dxa"/>
            <w:vAlign w:val="center"/>
          </w:tcPr>
          <w:p w14:paraId="6DCA718A" w14:textId="77777777" w:rsidR="003C778C" w:rsidRDefault="003C778C"/>
        </w:tc>
        <w:tc>
          <w:tcPr>
            <w:tcW w:w="3061" w:type="dxa"/>
            <w:vAlign w:val="center"/>
          </w:tcPr>
          <w:p w14:paraId="0A72A8FB" w14:textId="77777777" w:rsidR="003C778C" w:rsidRDefault="003C778C"/>
        </w:tc>
      </w:tr>
      <w:tr w:rsidR="003C778C" w14:paraId="3B93C659" w14:textId="77777777">
        <w:trPr>
          <w:cantSplit/>
          <w:jc w:val="center"/>
        </w:trPr>
        <w:tc>
          <w:tcPr>
            <w:tcW w:w="510" w:type="dxa"/>
            <w:vAlign w:val="center"/>
          </w:tcPr>
          <w:p w14:paraId="280489EE" w14:textId="77777777" w:rsidR="003C778C" w:rsidRDefault="00000000">
            <w:r>
              <w:rPr>
                <w:sz w:val="14"/>
              </w:rPr>
              <w:t>2</w:t>
            </w:r>
          </w:p>
        </w:tc>
        <w:tc>
          <w:tcPr>
            <w:tcW w:w="2551" w:type="dxa"/>
            <w:vAlign w:val="center"/>
          </w:tcPr>
          <w:p w14:paraId="512C2688" w14:textId="77777777" w:rsidR="003C778C" w:rsidRDefault="003C778C"/>
        </w:tc>
        <w:tc>
          <w:tcPr>
            <w:tcW w:w="2381" w:type="dxa"/>
            <w:vAlign w:val="center"/>
          </w:tcPr>
          <w:p w14:paraId="25CF1CA7" w14:textId="77777777" w:rsidR="003C778C" w:rsidRDefault="003C778C"/>
        </w:tc>
        <w:tc>
          <w:tcPr>
            <w:tcW w:w="1417" w:type="dxa"/>
            <w:vAlign w:val="center"/>
          </w:tcPr>
          <w:p w14:paraId="158B0611" w14:textId="77777777" w:rsidR="003C778C" w:rsidRDefault="003C778C"/>
        </w:tc>
        <w:tc>
          <w:tcPr>
            <w:tcW w:w="3061" w:type="dxa"/>
            <w:vAlign w:val="center"/>
          </w:tcPr>
          <w:p w14:paraId="11747406" w14:textId="77777777" w:rsidR="003C778C" w:rsidRDefault="003C778C"/>
        </w:tc>
      </w:tr>
      <w:tr w:rsidR="003C778C" w14:paraId="35081FB8" w14:textId="77777777">
        <w:trPr>
          <w:cantSplit/>
          <w:jc w:val="center"/>
        </w:trPr>
        <w:tc>
          <w:tcPr>
            <w:tcW w:w="510" w:type="dxa"/>
            <w:vAlign w:val="center"/>
          </w:tcPr>
          <w:p w14:paraId="2F2D18B4" w14:textId="77777777" w:rsidR="003C778C" w:rsidRDefault="00000000">
            <w:r>
              <w:rPr>
                <w:sz w:val="14"/>
              </w:rPr>
              <w:t>3</w:t>
            </w:r>
          </w:p>
        </w:tc>
        <w:tc>
          <w:tcPr>
            <w:tcW w:w="2551" w:type="dxa"/>
            <w:vAlign w:val="center"/>
          </w:tcPr>
          <w:p w14:paraId="70197918" w14:textId="77777777" w:rsidR="003C778C" w:rsidRDefault="003C778C"/>
        </w:tc>
        <w:tc>
          <w:tcPr>
            <w:tcW w:w="2381" w:type="dxa"/>
            <w:vAlign w:val="center"/>
          </w:tcPr>
          <w:p w14:paraId="1C478768" w14:textId="77777777" w:rsidR="003C778C" w:rsidRDefault="003C778C"/>
        </w:tc>
        <w:tc>
          <w:tcPr>
            <w:tcW w:w="1417" w:type="dxa"/>
            <w:vAlign w:val="center"/>
          </w:tcPr>
          <w:p w14:paraId="7F2253A7" w14:textId="77777777" w:rsidR="003C778C" w:rsidRDefault="003C778C"/>
        </w:tc>
        <w:tc>
          <w:tcPr>
            <w:tcW w:w="3061" w:type="dxa"/>
            <w:vAlign w:val="center"/>
          </w:tcPr>
          <w:p w14:paraId="62F03AAE" w14:textId="77777777" w:rsidR="003C778C" w:rsidRDefault="003C778C"/>
        </w:tc>
      </w:tr>
      <w:tr w:rsidR="003C778C" w14:paraId="55EDC3DB" w14:textId="77777777">
        <w:trPr>
          <w:cantSplit/>
          <w:jc w:val="center"/>
        </w:trPr>
        <w:tc>
          <w:tcPr>
            <w:tcW w:w="510" w:type="dxa"/>
            <w:vAlign w:val="center"/>
          </w:tcPr>
          <w:p w14:paraId="13B5AF03" w14:textId="77777777" w:rsidR="003C778C" w:rsidRDefault="00000000">
            <w:r>
              <w:rPr>
                <w:sz w:val="14"/>
              </w:rPr>
              <w:t>4</w:t>
            </w:r>
          </w:p>
        </w:tc>
        <w:tc>
          <w:tcPr>
            <w:tcW w:w="2551" w:type="dxa"/>
            <w:vAlign w:val="center"/>
          </w:tcPr>
          <w:p w14:paraId="3C07BF69" w14:textId="77777777" w:rsidR="003C778C" w:rsidRDefault="003C778C"/>
        </w:tc>
        <w:tc>
          <w:tcPr>
            <w:tcW w:w="2381" w:type="dxa"/>
            <w:vAlign w:val="center"/>
          </w:tcPr>
          <w:p w14:paraId="1046F743" w14:textId="77777777" w:rsidR="003C778C" w:rsidRDefault="003C778C"/>
        </w:tc>
        <w:tc>
          <w:tcPr>
            <w:tcW w:w="1417" w:type="dxa"/>
            <w:vAlign w:val="center"/>
          </w:tcPr>
          <w:p w14:paraId="0D889032" w14:textId="77777777" w:rsidR="003C778C" w:rsidRDefault="003C778C"/>
        </w:tc>
        <w:tc>
          <w:tcPr>
            <w:tcW w:w="3061" w:type="dxa"/>
            <w:vAlign w:val="center"/>
          </w:tcPr>
          <w:p w14:paraId="4B10933F" w14:textId="77777777" w:rsidR="003C778C" w:rsidRDefault="003C778C"/>
        </w:tc>
      </w:tr>
      <w:tr w:rsidR="003C778C" w14:paraId="17B028CB" w14:textId="77777777">
        <w:trPr>
          <w:cantSplit/>
          <w:jc w:val="center"/>
        </w:trPr>
        <w:tc>
          <w:tcPr>
            <w:tcW w:w="510" w:type="dxa"/>
            <w:vAlign w:val="center"/>
          </w:tcPr>
          <w:p w14:paraId="1D7F9EF3" w14:textId="77777777" w:rsidR="003C778C" w:rsidRDefault="00000000">
            <w:r>
              <w:rPr>
                <w:sz w:val="14"/>
              </w:rPr>
              <w:t>5</w:t>
            </w:r>
          </w:p>
        </w:tc>
        <w:tc>
          <w:tcPr>
            <w:tcW w:w="2551" w:type="dxa"/>
            <w:vAlign w:val="center"/>
          </w:tcPr>
          <w:p w14:paraId="44018374" w14:textId="77777777" w:rsidR="003C778C" w:rsidRDefault="003C778C"/>
        </w:tc>
        <w:tc>
          <w:tcPr>
            <w:tcW w:w="2381" w:type="dxa"/>
            <w:vAlign w:val="center"/>
          </w:tcPr>
          <w:p w14:paraId="091CD54E" w14:textId="77777777" w:rsidR="003C778C" w:rsidRDefault="003C778C"/>
        </w:tc>
        <w:tc>
          <w:tcPr>
            <w:tcW w:w="1417" w:type="dxa"/>
            <w:vAlign w:val="center"/>
          </w:tcPr>
          <w:p w14:paraId="322FD4D9" w14:textId="77777777" w:rsidR="003C778C" w:rsidRDefault="003C778C"/>
        </w:tc>
        <w:tc>
          <w:tcPr>
            <w:tcW w:w="3061" w:type="dxa"/>
            <w:vAlign w:val="center"/>
          </w:tcPr>
          <w:p w14:paraId="7005558E" w14:textId="77777777" w:rsidR="003C778C" w:rsidRDefault="003C778C"/>
        </w:tc>
      </w:tr>
      <w:tr w:rsidR="003C778C" w14:paraId="0E8366E2" w14:textId="77777777">
        <w:trPr>
          <w:cantSplit/>
          <w:jc w:val="center"/>
        </w:trPr>
        <w:tc>
          <w:tcPr>
            <w:tcW w:w="510" w:type="dxa"/>
            <w:vAlign w:val="center"/>
          </w:tcPr>
          <w:p w14:paraId="5C199F21" w14:textId="77777777" w:rsidR="003C778C" w:rsidRDefault="00000000">
            <w:r>
              <w:rPr>
                <w:sz w:val="14"/>
              </w:rPr>
              <w:t>6</w:t>
            </w:r>
          </w:p>
        </w:tc>
        <w:tc>
          <w:tcPr>
            <w:tcW w:w="2551" w:type="dxa"/>
            <w:vAlign w:val="center"/>
          </w:tcPr>
          <w:p w14:paraId="5DFA9558" w14:textId="77777777" w:rsidR="003C778C" w:rsidRDefault="003C778C"/>
        </w:tc>
        <w:tc>
          <w:tcPr>
            <w:tcW w:w="2381" w:type="dxa"/>
            <w:vAlign w:val="center"/>
          </w:tcPr>
          <w:p w14:paraId="7140416F" w14:textId="77777777" w:rsidR="003C778C" w:rsidRDefault="003C778C"/>
        </w:tc>
        <w:tc>
          <w:tcPr>
            <w:tcW w:w="1417" w:type="dxa"/>
            <w:vAlign w:val="center"/>
          </w:tcPr>
          <w:p w14:paraId="491B31D0" w14:textId="77777777" w:rsidR="003C778C" w:rsidRDefault="003C778C"/>
        </w:tc>
        <w:tc>
          <w:tcPr>
            <w:tcW w:w="3061" w:type="dxa"/>
            <w:vAlign w:val="center"/>
          </w:tcPr>
          <w:p w14:paraId="3352E762" w14:textId="77777777" w:rsidR="003C778C" w:rsidRDefault="003C778C"/>
        </w:tc>
      </w:tr>
    </w:tbl>
    <w:p w14:paraId="620E9C21" w14:textId="77777777" w:rsidR="003C778C" w:rsidRDefault="003C778C"/>
    <w:p w14:paraId="65888862" w14:textId="77777777" w:rsidR="003C778C" w:rsidRDefault="00000000">
      <w:pPr>
        <w:pStyle w:val="Titolo1"/>
      </w:pPr>
      <w:r>
        <w:rPr>
          <w:rFonts w:ascii="Arial" w:hAnsi="Arial"/>
        </w:rPr>
        <w:t>Allegato L - Verifica partner, merchant e punti ritiro</w:t>
      </w:r>
    </w:p>
    <w:p w14:paraId="41E5151B" w14:textId="77777777" w:rsidR="003C778C" w:rsidRDefault="00000000">
      <w:pPr>
        <w:pStyle w:val="Titolo2"/>
      </w:pPr>
      <w:r>
        <w:rPr>
          <w:rFonts w:ascii="Arial" w:hAnsi="Arial"/>
        </w:rPr>
        <w:t>L.1 Partner/merchant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4649"/>
        <w:gridCol w:w="510"/>
        <w:gridCol w:w="510"/>
        <w:gridCol w:w="510"/>
        <w:gridCol w:w="2664"/>
      </w:tblGrid>
      <w:tr w:rsidR="003C778C" w14:paraId="4ADF6212" w14:textId="77777777">
        <w:trPr>
          <w:cantSplit/>
          <w:tblHeader/>
          <w:jc w:val="center"/>
        </w:trPr>
        <w:tc>
          <w:tcPr>
            <w:tcW w:w="453" w:type="dxa"/>
            <w:shd w:val="clear" w:color="auto" w:fill="4472C4"/>
            <w:vAlign w:val="center"/>
          </w:tcPr>
          <w:p w14:paraId="0C67902B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</w:t>
            </w:r>
          </w:p>
        </w:tc>
        <w:tc>
          <w:tcPr>
            <w:tcW w:w="4649" w:type="dxa"/>
            <w:shd w:val="clear" w:color="auto" w:fill="4472C4"/>
            <w:vAlign w:val="center"/>
          </w:tcPr>
          <w:p w14:paraId="7C126F8C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Controllo / requisito operativo</w:t>
            </w:r>
          </w:p>
        </w:tc>
        <w:tc>
          <w:tcPr>
            <w:tcW w:w="510" w:type="dxa"/>
            <w:shd w:val="clear" w:color="auto" w:fill="4472C4"/>
            <w:vAlign w:val="center"/>
          </w:tcPr>
          <w:p w14:paraId="6A4E5B52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SI</w:t>
            </w:r>
          </w:p>
        </w:tc>
        <w:tc>
          <w:tcPr>
            <w:tcW w:w="510" w:type="dxa"/>
            <w:shd w:val="clear" w:color="auto" w:fill="4472C4"/>
            <w:vAlign w:val="center"/>
          </w:tcPr>
          <w:p w14:paraId="5B125698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w="510" w:type="dxa"/>
            <w:shd w:val="clear" w:color="auto" w:fill="4472C4"/>
            <w:vAlign w:val="center"/>
          </w:tcPr>
          <w:p w14:paraId="6990DE15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N.A.</w:t>
            </w:r>
          </w:p>
        </w:tc>
        <w:tc>
          <w:tcPr>
            <w:tcW w:w="2664" w:type="dxa"/>
            <w:shd w:val="clear" w:color="auto" w:fill="4472C4"/>
            <w:vAlign w:val="center"/>
          </w:tcPr>
          <w:p w14:paraId="75A4B5CD" w14:textId="77777777" w:rsidR="003C778C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Note / azioni correttive</w:t>
            </w:r>
          </w:p>
        </w:tc>
      </w:tr>
      <w:tr w:rsidR="003C778C" w14:paraId="3149738F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6C23C41" w14:textId="77777777" w:rsidR="003C778C" w:rsidRDefault="00000000">
            <w:r>
              <w:rPr>
                <w:sz w:val="14"/>
              </w:rPr>
              <w:t>1</w:t>
            </w:r>
          </w:p>
        </w:tc>
        <w:tc>
          <w:tcPr>
            <w:tcW w:w="4649" w:type="dxa"/>
            <w:vAlign w:val="center"/>
          </w:tcPr>
          <w:p w14:paraId="148E8326" w14:textId="77777777" w:rsidR="003C778C" w:rsidRDefault="00000000">
            <w:r>
              <w:rPr>
                <w:sz w:val="14"/>
              </w:rPr>
              <w:t>Partner/flotta ha ricevuto procedura e livelli R0-R3.</w:t>
            </w:r>
          </w:p>
        </w:tc>
        <w:tc>
          <w:tcPr>
            <w:tcW w:w="510" w:type="dxa"/>
            <w:vAlign w:val="center"/>
          </w:tcPr>
          <w:p w14:paraId="3A4A1442" w14:textId="77777777" w:rsidR="003C778C" w:rsidRDefault="003C778C"/>
        </w:tc>
        <w:tc>
          <w:tcPr>
            <w:tcW w:w="510" w:type="dxa"/>
            <w:vAlign w:val="center"/>
          </w:tcPr>
          <w:p w14:paraId="46F7FE72" w14:textId="77777777" w:rsidR="003C778C" w:rsidRDefault="003C778C"/>
        </w:tc>
        <w:tc>
          <w:tcPr>
            <w:tcW w:w="510" w:type="dxa"/>
            <w:vAlign w:val="center"/>
          </w:tcPr>
          <w:p w14:paraId="32E9266B" w14:textId="77777777" w:rsidR="003C778C" w:rsidRDefault="003C778C"/>
        </w:tc>
        <w:tc>
          <w:tcPr>
            <w:tcW w:w="2664" w:type="dxa"/>
            <w:vAlign w:val="center"/>
          </w:tcPr>
          <w:p w14:paraId="3573A9E5" w14:textId="77777777" w:rsidR="003C778C" w:rsidRDefault="003C778C"/>
        </w:tc>
      </w:tr>
      <w:tr w:rsidR="003C778C" w14:paraId="676D3152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69E305B8" w14:textId="77777777" w:rsidR="003C778C" w:rsidRDefault="00000000">
            <w:r>
              <w:rPr>
                <w:sz w:val="14"/>
              </w:rPr>
              <w:t>2</w:t>
            </w:r>
          </w:p>
        </w:tc>
        <w:tc>
          <w:tcPr>
            <w:tcW w:w="4649" w:type="dxa"/>
            <w:vAlign w:val="center"/>
          </w:tcPr>
          <w:p w14:paraId="455F5CB4" w14:textId="77777777" w:rsidR="003C778C" w:rsidRDefault="00000000">
            <w:r>
              <w:rPr>
                <w:sz w:val="14"/>
              </w:rPr>
              <w:t>Referente operativo partner nominato e contattabile.</w:t>
            </w:r>
          </w:p>
        </w:tc>
        <w:tc>
          <w:tcPr>
            <w:tcW w:w="510" w:type="dxa"/>
            <w:vAlign w:val="center"/>
          </w:tcPr>
          <w:p w14:paraId="76743EB4" w14:textId="77777777" w:rsidR="003C778C" w:rsidRDefault="003C778C"/>
        </w:tc>
        <w:tc>
          <w:tcPr>
            <w:tcW w:w="510" w:type="dxa"/>
            <w:vAlign w:val="center"/>
          </w:tcPr>
          <w:p w14:paraId="64966D02" w14:textId="77777777" w:rsidR="003C778C" w:rsidRDefault="003C778C"/>
        </w:tc>
        <w:tc>
          <w:tcPr>
            <w:tcW w:w="510" w:type="dxa"/>
            <w:vAlign w:val="center"/>
          </w:tcPr>
          <w:p w14:paraId="79E0DC09" w14:textId="77777777" w:rsidR="003C778C" w:rsidRDefault="003C778C"/>
        </w:tc>
        <w:tc>
          <w:tcPr>
            <w:tcW w:w="2664" w:type="dxa"/>
            <w:vAlign w:val="center"/>
          </w:tcPr>
          <w:p w14:paraId="42663E34" w14:textId="77777777" w:rsidR="003C778C" w:rsidRDefault="003C778C"/>
        </w:tc>
      </w:tr>
      <w:tr w:rsidR="003C778C" w14:paraId="23F7E07B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630A0E39" w14:textId="77777777" w:rsidR="003C778C" w:rsidRDefault="00000000">
            <w:r>
              <w:rPr>
                <w:sz w:val="14"/>
              </w:rPr>
              <w:t>3</w:t>
            </w:r>
          </w:p>
        </w:tc>
        <w:tc>
          <w:tcPr>
            <w:tcW w:w="4649" w:type="dxa"/>
            <w:vAlign w:val="center"/>
          </w:tcPr>
          <w:p w14:paraId="13D08F14" w14:textId="77777777" w:rsidR="003C778C" w:rsidRDefault="00000000">
            <w:r>
              <w:rPr>
                <w:sz w:val="14"/>
              </w:rPr>
              <w:t>Partner conferma regola no penalty heat stop.</w:t>
            </w:r>
          </w:p>
        </w:tc>
        <w:tc>
          <w:tcPr>
            <w:tcW w:w="510" w:type="dxa"/>
            <w:vAlign w:val="center"/>
          </w:tcPr>
          <w:p w14:paraId="430DBB19" w14:textId="77777777" w:rsidR="003C778C" w:rsidRDefault="003C778C"/>
        </w:tc>
        <w:tc>
          <w:tcPr>
            <w:tcW w:w="510" w:type="dxa"/>
            <w:vAlign w:val="center"/>
          </w:tcPr>
          <w:p w14:paraId="00CF76D7" w14:textId="77777777" w:rsidR="003C778C" w:rsidRDefault="003C778C"/>
        </w:tc>
        <w:tc>
          <w:tcPr>
            <w:tcW w:w="510" w:type="dxa"/>
            <w:vAlign w:val="center"/>
          </w:tcPr>
          <w:p w14:paraId="320ED7E5" w14:textId="77777777" w:rsidR="003C778C" w:rsidRDefault="003C778C"/>
        </w:tc>
        <w:tc>
          <w:tcPr>
            <w:tcW w:w="2664" w:type="dxa"/>
            <w:vAlign w:val="center"/>
          </w:tcPr>
          <w:p w14:paraId="7E7D3219" w14:textId="77777777" w:rsidR="003C778C" w:rsidRDefault="003C778C"/>
        </w:tc>
      </w:tr>
      <w:tr w:rsidR="003C778C" w14:paraId="3E2A5806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76BA66C" w14:textId="77777777" w:rsidR="003C778C" w:rsidRDefault="00000000">
            <w:r>
              <w:rPr>
                <w:sz w:val="14"/>
              </w:rPr>
              <w:t>4</w:t>
            </w:r>
          </w:p>
        </w:tc>
        <w:tc>
          <w:tcPr>
            <w:tcW w:w="4649" w:type="dxa"/>
            <w:vAlign w:val="center"/>
          </w:tcPr>
          <w:p w14:paraId="77DC71F8" w14:textId="77777777" w:rsidR="003C778C" w:rsidRDefault="00000000">
            <w:r>
              <w:rPr>
                <w:sz w:val="14"/>
              </w:rPr>
              <w:t>Merchant informato sulla necessità di ridurre attese al sole.</w:t>
            </w:r>
          </w:p>
        </w:tc>
        <w:tc>
          <w:tcPr>
            <w:tcW w:w="510" w:type="dxa"/>
            <w:vAlign w:val="center"/>
          </w:tcPr>
          <w:p w14:paraId="5F0D374B" w14:textId="77777777" w:rsidR="003C778C" w:rsidRDefault="003C778C"/>
        </w:tc>
        <w:tc>
          <w:tcPr>
            <w:tcW w:w="510" w:type="dxa"/>
            <w:vAlign w:val="center"/>
          </w:tcPr>
          <w:p w14:paraId="190F305C" w14:textId="77777777" w:rsidR="003C778C" w:rsidRDefault="003C778C"/>
        </w:tc>
        <w:tc>
          <w:tcPr>
            <w:tcW w:w="510" w:type="dxa"/>
            <w:vAlign w:val="center"/>
          </w:tcPr>
          <w:p w14:paraId="76BEF36A" w14:textId="77777777" w:rsidR="003C778C" w:rsidRDefault="003C778C"/>
        </w:tc>
        <w:tc>
          <w:tcPr>
            <w:tcW w:w="2664" w:type="dxa"/>
            <w:vAlign w:val="center"/>
          </w:tcPr>
          <w:p w14:paraId="168D19FA" w14:textId="77777777" w:rsidR="003C778C" w:rsidRDefault="003C778C"/>
        </w:tc>
      </w:tr>
      <w:tr w:rsidR="003C778C" w14:paraId="17C592A3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797FAD9A" w14:textId="77777777" w:rsidR="003C778C" w:rsidRDefault="00000000">
            <w:r>
              <w:rPr>
                <w:sz w:val="14"/>
              </w:rPr>
              <w:t>5</w:t>
            </w:r>
          </w:p>
        </w:tc>
        <w:tc>
          <w:tcPr>
            <w:tcW w:w="4649" w:type="dxa"/>
            <w:vAlign w:val="center"/>
          </w:tcPr>
          <w:p w14:paraId="3233DB77" w14:textId="77777777" w:rsidR="003C778C" w:rsidRDefault="00000000">
            <w:r>
              <w:rPr>
                <w:sz w:val="14"/>
              </w:rPr>
              <w:t>Punto ritiro consente attesa in luogo fresco/ombreggiato ove possibile.</w:t>
            </w:r>
          </w:p>
        </w:tc>
        <w:tc>
          <w:tcPr>
            <w:tcW w:w="510" w:type="dxa"/>
            <w:vAlign w:val="center"/>
          </w:tcPr>
          <w:p w14:paraId="0A773B13" w14:textId="77777777" w:rsidR="003C778C" w:rsidRDefault="003C778C"/>
        </w:tc>
        <w:tc>
          <w:tcPr>
            <w:tcW w:w="510" w:type="dxa"/>
            <w:vAlign w:val="center"/>
          </w:tcPr>
          <w:p w14:paraId="1B220F63" w14:textId="77777777" w:rsidR="003C778C" w:rsidRDefault="003C778C"/>
        </w:tc>
        <w:tc>
          <w:tcPr>
            <w:tcW w:w="510" w:type="dxa"/>
            <w:vAlign w:val="center"/>
          </w:tcPr>
          <w:p w14:paraId="04B50762" w14:textId="77777777" w:rsidR="003C778C" w:rsidRDefault="003C778C"/>
        </w:tc>
        <w:tc>
          <w:tcPr>
            <w:tcW w:w="2664" w:type="dxa"/>
            <w:vAlign w:val="center"/>
          </w:tcPr>
          <w:p w14:paraId="2FE8F9D8" w14:textId="77777777" w:rsidR="003C778C" w:rsidRDefault="003C778C"/>
        </w:tc>
      </w:tr>
      <w:tr w:rsidR="003C778C" w14:paraId="3A564D43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1972F6A" w14:textId="77777777" w:rsidR="003C778C" w:rsidRDefault="00000000">
            <w:r>
              <w:rPr>
                <w:sz w:val="14"/>
              </w:rPr>
              <w:t>6</w:t>
            </w:r>
          </w:p>
        </w:tc>
        <w:tc>
          <w:tcPr>
            <w:tcW w:w="4649" w:type="dxa"/>
            <w:vAlign w:val="center"/>
          </w:tcPr>
          <w:p w14:paraId="7002B1D3" w14:textId="77777777" w:rsidR="003C778C" w:rsidRDefault="00000000">
            <w:r>
              <w:rPr>
                <w:sz w:val="14"/>
              </w:rPr>
              <w:t>Acqua o rifornimento borraccia previsto ove concordato.</w:t>
            </w:r>
          </w:p>
        </w:tc>
        <w:tc>
          <w:tcPr>
            <w:tcW w:w="510" w:type="dxa"/>
            <w:vAlign w:val="center"/>
          </w:tcPr>
          <w:p w14:paraId="326CCDF6" w14:textId="77777777" w:rsidR="003C778C" w:rsidRDefault="003C778C"/>
        </w:tc>
        <w:tc>
          <w:tcPr>
            <w:tcW w:w="510" w:type="dxa"/>
            <w:vAlign w:val="center"/>
          </w:tcPr>
          <w:p w14:paraId="132615D6" w14:textId="77777777" w:rsidR="003C778C" w:rsidRDefault="003C778C"/>
        </w:tc>
        <w:tc>
          <w:tcPr>
            <w:tcW w:w="510" w:type="dxa"/>
            <w:vAlign w:val="center"/>
          </w:tcPr>
          <w:p w14:paraId="37206073" w14:textId="77777777" w:rsidR="003C778C" w:rsidRDefault="003C778C"/>
        </w:tc>
        <w:tc>
          <w:tcPr>
            <w:tcW w:w="2664" w:type="dxa"/>
            <w:vAlign w:val="center"/>
          </w:tcPr>
          <w:p w14:paraId="7020EDF9" w14:textId="77777777" w:rsidR="003C778C" w:rsidRDefault="003C778C"/>
        </w:tc>
      </w:tr>
      <w:tr w:rsidR="003C778C" w14:paraId="12ECFD6B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1BDEDB15" w14:textId="77777777" w:rsidR="003C778C" w:rsidRDefault="00000000">
            <w:r>
              <w:rPr>
                <w:sz w:val="14"/>
              </w:rPr>
              <w:t>7</w:t>
            </w:r>
          </w:p>
        </w:tc>
        <w:tc>
          <w:tcPr>
            <w:tcW w:w="4649" w:type="dxa"/>
            <w:vAlign w:val="center"/>
          </w:tcPr>
          <w:p w14:paraId="4F878301" w14:textId="77777777" w:rsidR="003C778C" w:rsidRDefault="00000000">
            <w:r>
              <w:rPr>
                <w:sz w:val="14"/>
              </w:rPr>
              <w:t>Tempi di preparazione realistici e comunicati per evitare attese esterne.</w:t>
            </w:r>
          </w:p>
        </w:tc>
        <w:tc>
          <w:tcPr>
            <w:tcW w:w="510" w:type="dxa"/>
            <w:vAlign w:val="center"/>
          </w:tcPr>
          <w:p w14:paraId="1CB9970E" w14:textId="77777777" w:rsidR="003C778C" w:rsidRDefault="003C778C"/>
        </w:tc>
        <w:tc>
          <w:tcPr>
            <w:tcW w:w="510" w:type="dxa"/>
            <w:vAlign w:val="center"/>
          </w:tcPr>
          <w:p w14:paraId="16E4B7D3" w14:textId="77777777" w:rsidR="003C778C" w:rsidRDefault="003C778C"/>
        </w:tc>
        <w:tc>
          <w:tcPr>
            <w:tcW w:w="510" w:type="dxa"/>
            <w:vAlign w:val="center"/>
          </w:tcPr>
          <w:p w14:paraId="5F6CD4EB" w14:textId="77777777" w:rsidR="003C778C" w:rsidRDefault="003C778C"/>
        </w:tc>
        <w:tc>
          <w:tcPr>
            <w:tcW w:w="2664" w:type="dxa"/>
            <w:vAlign w:val="center"/>
          </w:tcPr>
          <w:p w14:paraId="6D312F35" w14:textId="77777777" w:rsidR="003C778C" w:rsidRDefault="003C778C"/>
        </w:tc>
      </w:tr>
      <w:tr w:rsidR="003C778C" w14:paraId="6E94E762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28C29A69" w14:textId="77777777" w:rsidR="003C778C" w:rsidRDefault="00000000">
            <w:r>
              <w:rPr>
                <w:sz w:val="14"/>
              </w:rPr>
              <w:t>8</w:t>
            </w:r>
          </w:p>
        </w:tc>
        <w:tc>
          <w:tcPr>
            <w:tcW w:w="4649" w:type="dxa"/>
            <w:vAlign w:val="center"/>
          </w:tcPr>
          <w:p w14:paraId="4CAA6BE3" w14:textId="77777777" w:rsidR="003C778C" w:rsidRDefault="00000000">
            <w:r>
              <w:rPr>
                <w:sz w:val="14"/>
              </w:rPr>
              <w:t>Procedura per segnalare rider in difficoltà conosciuta.</w:t>
            </w:r>
          </w:p>
        </w:tc>
        <w:tc>
          <w:tcPr>
            <w:tcW w:w="510" w:type="dxa"/>
            <w:vAlign w:val="center"/>
          </w:tcPr>
          <w:p w14:paraId="40F9B0B7" w14:textId="77777777" w:rsidR="003C778C" w:rsidRDefault="003C778C"/>
        </w:tc>
        <w:tc>
          <w:tcPr>
            <w:tcW w:w="510" w:type="dxa"/>
            <w:vAlign w:val="center"/>
          </w:tcPr>
          <w:p w14:paraId="45FD40BC" w14:textId="77777777" w:rsidR="003C778C" w:rsidRDefault="003C778C"/>
        </w:tc>
        <w:tc>
          <w:tcPr>
            <w:tcW w:w="510" w:type="dxa"/>
            <w:vAlign w:val="center"/>
          </w:tcPr>
          <w:p w14:paraId="1FA9477D" w14:textId="77777777" w:rsidR="003C778C" w:rsidRDefault="003C778C"/>
        </w:tc>
        <w:tc>
          <w:tcPr>
            <w:tcW w:w="2664" w:type="dxa"/>
            <w:vAlign w:val="center"/>
          </w:tcPr>
          <w:p w14:paraId="3C283C0F" w14:textId="77777777" w:rsidR="003C778C" w:rsidRDefault="003C778C"/>
        </w:tc>
      </w:tr>
      <w:tr w:rsidR="003C778C" w14:paraId="246C4223" w14:textId="77777777">
        <w:trPr>
          <w:cantSplit/>
          <w:jc w:val="center"/>
        </w:trPr>
        <w:tc>
          <w:tcPr>
            <w:tcW w:w="453" w:type="dxa"/>
            <w:vAlign w:val="center"/>
          </w:tcPr>
          <w:p w14:paraId="617D95EF" w14:textId="77777777" w:rsidR="003C778C" w:rsidRDefault="00000000">
            <w:r>
              <w:rPr>
                <w:sz w:val="14"/>
              </w:rPr>
              <w:t>9</w:t>
            </w:r>
          </w:p>
        </w:tc>
        <w:tc>
          <w:tcPr>
            <w:tcW w:w="4649" w:type="dxa"/>
            <w:vAlign w:val="center"/>
          </w:tcPr>
          <w:p w14:paraId="29EDCB11" w14:textId="77777777" w:rsidR="003C778C" w:rsidRDefault="00000000">
            <w:r>
              <w:rPr>
                <w:sz w:val="14"/>
              </w:rPr>
              <w:t>Criticità o inadempienze registrate e comunicate al responsabile operations.</w:t>
            </w:r>
          </w:p>
        </w:tc>
        <w:tc>
          <w:tcPr>
            <w:tcW w:w="510" w:type="dxa"/>
            <w:vAlign w:val="center"/>
          </w:tcPr>
          <w:p w14:paraId="22940B77" w14:textId="77777777" w:rsidR="003C778C" w:rsidRDefault="003C778C"/>
        </w:tc>
        <w:tc>
          <w:tcPr>
            <w:tcW w:w="510" w:type="dxa"/>
            <w:vAlign w:val="center"/>
          </w:tcPr>
          <w:p w14:paraId="2488A83A" w14:textId="77777777" w:rsidR="003C778C" w:rsidRDefault="003C778C"/>
        </w:tc>
        <w:tc>
          <w:tcPr>
            <w:tcW w:w="510" w:type="dxa"/>
            <w:vAlign w:val="center"/>
          </w:tcPr>
          <w:p w14:paraId="29AA844D" w14:textId="77777777" w:rsidR="003C778C" w:rsidRDefault="003C778C"/>
        </w:tc>
        <w:tc>
          <w:tcPr>
            <w:tcW w:w="2664" w:type="dxa"/>
            <w:vAlign w:val="center"/>
          </w:tcPr>
          <w:p w14:paraId="0DA23F8A" w14:textId="77777777" w:rsidR="003C778C" w:rsidRDefault="003C778C"/>
        </w:tc>
      </w:tr>
    </w:tbl>
    <w:p w14:paraId="68320A9C" w14:textId="77777777" w:rsidR="003C778C" w:rsidRDefault="003C778C"/>
    <w:p w14:paraId="62CDF0F7" w14:textId="77777777" w:rsidR="003C778C" w:rsidRDefault="00000000">
      <w:pPr>
        <w:pStyle w:val="Titolo1"/>
      </w:pPr>
      <w:r>
        <w:rPr>
          <w:rFonts w:ascii="Arial" w:hAnsi="Arial"/>
        </w:rPr>
        <w:t>Allegato M - Modulo malore / near miss da caldo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7030"/>
      </w:tblGrid>
      <w:tr w:rsidR="003C778C" w14:paraId="00D36985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11A21BF5" w14:textId="77777777" w:rsidR="003C778C" w:rsidRDefault="00000000">
            <w:r>
              <w:rPr>
                <w:b/>
                <w:sz w:val="16"/>
              </w:rPr>
              <w:t>Data e ora evento</w:t>
            </w:r>
          </w:p>
        </w:tc>
        <w:tc>
          <w:tcPr>
            <w:tcW w:w="7030" w:type="dxa"/>
            <w:vAlign w:val="center"/>
          </w:tcPr>
          <w:p w14:paraId="131752E2" w14:textId="77777777" w:rsidR="003C778C" w:rsidRDefault="003C778C"/>
        </w:tc>
      </w:tr>
      <w:tr w:rsidR="003C778C" w14:paraId="4A47F6AB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4983B662" w14:textId="77777777" w:rsidR="003C778C" w:rsidRDefault="00000000">
            <w:r>
              <w:rPr>
                <w:b/>
                <w:sz w:val="16"/>
              </w:rPr>
              <w:t>Nome lavoratore / ID</w:t>
            </w:r>
          </w:p>
        </w:tc>
        <w:tc>
          <w:tcPr>
            <w:tcW w:w="7030" w:type="dxa"/>
            <w:vAlign w:val="center"/>
          </w:tcPr>
          <w:p w14:paraId="5CF8A7BD" w14:textId="77777777" w:rsidR="003C778C" w:rsidRDefault="003C778C"/>
        </w:tc>
      </w:tr>
      <w:tr w:rsidR="003C778C" w14:paraId="6472C573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45CEE55F" w14:textId="77777777" w:rsidR="003C778C" w:rsidRDefault="00000000">
            <w:r>
              <w:rPr>
                <w:b/>
                <w:sz w:val="16"/>
              </w:rPr>
              <w:t>Rapporto / partner</w:t>
            </w:r>
          </w:p>
        </w:tc>
        <w:tc>
          <w:tcPr>
            <w:tcW w:w="7030" w:type="dxa"/>
            <w:vAlign w:val="center"/>
          </w:tcPr>
          <w:p w14:paraId="2D4252E4" w14:textId="77777777" w:rsidR="003C778C" w:rsidRDefault="003C778C"/>
        </w:tc>
      </w:tr>
      <w:tr w:rsidR="003C778C" w14:paraId="43275400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220DB7B4" w14:textId="77777777" w:rsidR="003C778C" w:rsidRDefault="00000000">
            <w:r>
              <w:rPr>
                <w:b/>
                <w:sz w:val="16"/>
              </w:rPr>
              <w:t>Zona / indirizzo / geolocalizzazione</w:t>
            </w:r>
          </w:p>
        </w:tc>
        <w:tc>
          <w:tcPr>
            <w:tcW w:w="7030" w:type="dxa"/>
            <w:vAlign w:val="center"/>
          </w:tcPr>
          <w:p w14:paraId="034D2F97" w14:textId="77777777" w:rsidR="003C778C" w:rsidRDefault="003C778C"/>
        </w:tc>
      </w:tr>
      <w:tr w:rsidR="003C778C" w14:paraId="46454C3E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56CE5AEB" w14:textId="77777777" w:rsidR="003C778C" w:rsidRDefault="00000000">
            <w:r>
              <w:rPr>
                <w:b/>
                <w:sz w:val="16"/>
              </w:rPr>
              <w:t>Mezzo utilizzato</w:t>
            </w:r>
          </w:p>
        </w:tc>
        <w:tc>
          <w:tcPr>
            <w:tcW w:w="7030" w:type="dxa"/>
            <w:vAlign w:val="center"/>
          </w:tcPr>
          <w:p w14:paraId="4582CED3" w14:textId="77777777" w:rsidR="003C778C" w:rsidRDefault="003C778C"/>
        </w:tc>
      </w:tr>
      <w:tr w:rsidR="003C778C" w14:paraId="11C2CE0E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6B8ACD53" w14:textId="77777777" w:rsidR="003C778C" w:rsidRDefault="00000000">
            <w:r>
              <w:rPr>
                <w:b/>
                <w:sz w:val="16"/>
              </w:rPr>
              <w:t>Livello caldo R0-R3</w:t>
            </w:r>
          </w:p>
        </w:tc>
        <w:tc>
          <w:tcPr>
            <w:tcW w:w="7030" w:type="dxa"/>
            <w:vAlign w:val="center"/>
          </w:tcPr>
          <w:p w14:paraId="46F3CB15" w14:textId="77777777" w:rsidR="003C778C" w:rsidRDefault="003C778C"/>
        </w:tc>
      </w:tr>
      <w:tr w:rsidR="003C778C" w14:paraId="1EB1DE32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7967B85D" w14:textId="77777777" w:rsidR="003C778C" w:rsidRDefault="00000000">
            <w:r>
              <w:rPr>
                <w:b/>
                <w:sz w:val="16"/>
              </w:rPr>
              <w:t>Sintomi riferiti/osservati</w:t>
            </w:r>
          </w:p>
        </w:tc>
        <w:tc>
          <w:tcPr>
            <w:tcW w:w="7030" w:type="dxa"/>
            <w:vAlign w:val="center"/>
          </w:tcPr>
          <w:p w14:paraId="1B18BA5A" w14:textId="77777777" w:rsidR="003C778C" w:rsidRDefault="003C778C"/>
        </w:tc>
      </w:tr>
      <w:tr w:rsidR="003C778C" w14:paraId="3B19924B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28A5F34A" w14:textId="77777777" w:rsidR="003C778C" w:rsidRDefault="00000000">
            <w:r>
              <w:rPr>
                <w:b/>
                <w:sz w:val="16"/>
              </w:rPr>
              <w:t>Attività in corso</w:t>
            </w:r>
          </w:p>
        </w:tc>
        <w:tc>
          <w:tcPr>
            <w:tcW w:w="7030" w:type="dxa"/>
            <w:vAlign w:val="center"/>
          </w:tcPr>
          <w:p w14:paraId="01733088" w14:textId="77777777" w:rsidR="003C778C" w:rsidRDefault="00000000">
            <w:r>
              <w:rPr>
                <w:sz w:val="16"/>
              </w:rPr>
              <w:t>Ritiro / consegna / attesa / guida / pedalata / carico-scarico / altro</w:t>
            </w:r>
          </w:p>
        </w:tc>
      </w:tr>
      <w:tr w:rsidR="003C778C" w14:paraId="5BD74485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5F0E2CA0" w14:textId="77777777" w:rsidR="003C778C" w:rsidRDefault="00000000">
            <w:r>
              <w:rPr>
                <w:b/>
                <w:sz w:val="16"/>
              </w:rPr>
              <w:t>Azioni immediate</w:t>
            </w:r>
          </w:p>
        </w:tc>
        <w:tc>
          <w:tcPr>
            <w:tcW w:w="7030" w:type="dxa"/>
            <w:vAlign w:val="center"/>
          </w:tcPr>
          <w:p w14:paraId="3DD2D236" w14:textId="77777777" w:rsidR="003C778C" w:rsidRDefault="003C778C"/>
        </w:tc>
      </w:tr>
      <w:tr w:rsidR="003C778C" w14:paraId="5455B592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6C6C9986" w14:textId="77777777" w:rsidR="003C778C" w:rsidRDefault="00000000">
            <w:r>
              <w:rPr>
                <w:b/>
                <w:sz w:val="16"/>
              </w:rPr>
              <w:t>112/118 chiamato</w:t>
            </w:r>
          </w:p>
        </w:tc>
        <w:tc>
          <w:tcPr>
            <w:tcW w:w="7030" w:type="dxa"/>
            <w:vAlign w:val="center"/>
          </w:tcPr>
          <w:p w14:paraId="1D4AA983" w14:textId="77777777" w:rsidR="003C778C" w:rsidRDefault="00000000">
            <w:r>
              <w:rPr>
                <w:sz w:val="16"/>
              </w:rPr>
              <w:t>SI / NO - motivazione</w:t>
            </w:r>
          </w:p>
        </w:tc>
      </w:tr>
      <w:tr w:rsidR="003C778C" w14:paraId="575759D7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7723779B" w14:textId="77777777" w:rsidR="003C778C" w:rsidRDefault="00000000">
            <w:r>
              <w:rPr>
                <w:b/>
                <w:sz w:val="16"/>
              </w:rPr>
              <w:t>Consegna annullata/riassegnata</w:t>
            </w:r>
          </w:p>
        </w:tc>
        <w:tc>
          <w:tcPr>
            <w:tcW w:w="7030" w:type="dxa"/>
            <w:vAlign w:val="center"/>
          </w:tcPr>
          <w:p w14:paraId="26B05FC9" w14:textId="77777777" w:rsidR="003C778C" w:rsidRDefault="00000000">
            <w:r>
              <w:rPr>
                <w:sz w:val="16"/>
              </w:rPr>
              <w:t>SI / NO</w:t>
            </w:r>
          </w:p>
        </w:tc>
      </w:tr>
      <w:tr w:rsidR="003C778C" w14:paraId="70A44AD7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4D1E734F" w14:textId="77777777" w:rsidR="003C778C" w:rsidRDefault="00000000">
            <w:r>
              <w:rPr>
                <w:b/>
                <w:sz w:val="16"/>
              </w:rPr>
              <w:t>Esito</w:t>
            </w:r>
          </w:p>
        </w:tc>
        <w:tc>
          <w:tcPr>
            <w:tcW w:w="7030" w:type="dxa"/>
            <w:vAlign w:val="center"/>
          </w:tcPr>
          <w:p w14:paraId="243A6E40" w14:textId="77777777" w:rsidR="003C778C" w:rsidRDefault="003C778C"/>
        </w:tc>
      </w:tr>
      <w:tr w:rsidR="003C778C" w14:paraId="2A82FA7B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69D7FFC8" w14:textId="77777777" w:rsidR="003C778C" w:rsidRDefault="00000000">
            <w:r>
              <w:rPr>
                <w:b/>
                <w:sz w:val="16"/>
              </w:rPr>
              <w:t>Cause organizzative rilevate</w:t>
            </w:r>
          </w:p>
        </w:tc>
        <w:tc>
          <w:tcPr>
            <w:tcW w:w="7030" w:type="dxa"/>
            <w:vAlign w:val="center"/>
          </w:tcPr>
          <w:p w14:paraId="1E7C883B" w14:textId="77777777" w:rsidR="003C778C" w:rsidRDefault="00000000">
            <w:r>
              <w:rPr>
                <w:sz w:val="16"/>
              </w:rPr>
              <w:t>Distanza / attesa / carico / app / hub indisponibile / acqua / DPI / altro</w:t>
            </w:r>
          </w:p>
        </w:tc>
      </w:tr>
      <w:tr w:rsidR="003C778C" w14:paraId="67A8A6C7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7DCFF940" w14:textId="77777777" w:rsidR="003C778C" w:rsidRDefault="00000000">
            <w:r>
              <w:rPr>
                <w:b/>
                <w:sz w:val="16"/>
              </w:rPr>
              <w:t>Azioni correttive</w:t>
            </w:r>
          </w:p>
        </w:tc>
        <w:tc>
          <w:tcPr>
            <w:tcW w:w="7030" w:type="dxa"/>
            <w:vAlign w:val="center"/>
          </w:tcPr>
          <w:p w14:paraId="2E9A11C6" w14:textId="77777777" w:rsidR="003C778C" w:rsidRDefault="003C778C"/>
        </w:tc>
      </w:tr>
      <w:tr w:rsidR="003C778C" w14:paraId="2CCF8102" w14:textId="77777777">
        <w:trPr>
          <w:jc w:val="center"/>
        </w:trPr>
        <w:tc>
          <w:tcPr>
            <w:tcW w:w="2948" w:type="dxa"/>
            <w:shd w:val="clear" w:color="auto" w:fill="DDEBF7"/>
            <w:vAlign w:val="center"/>
          </w:tcPr>
          <w:p w14:paraId="4C1315EE" w14:textId="77777777" w:rsidR="003C778C" w:rsidRDefault="00000000">
            <w:r>
              <w:rPr>
                <w:b/>
                <w:sz w:val="16"/>
              </w:rPr>
              <w:t>Responsabile compilazione</w:t>
            </w:r>
          </w:p>
        </w:tc>
        <w:tc>
          <w:tcPr>
            <w:tcW w:w="7030" w:type="dxa"/>
            <w:vAlign w:val="center"/>
          </w:tcPr>
          <w:p w14:paraId="133D2C0C" w14:textId="77777777" w:rsidR="003C778C" w:rsidRDefault="003C778C"/>
        </w:tc>
      </w:tr>
    </w:tbl>
    <w:p w14:paraId="2F94E97E" w14:textId="77777777" w:rsidR="003C778C" w:rsidRDefault="003C778C"/>
    <w:p w14:paraId="7ECE5059" w14:textId="77777777" w:rsidR="003C778C" w:rsidRDefault="00000000">
      <w:pPr>
        <w:pStyle w:val="Titolo1"/>
      </w:pPr>
      <w:r>
        <w:rPr>
          <w:rFonts w:ascii="Arial" w:hAnsi="Arial"/>
        </w:rPr>
        <w:t>Allegato N - Testo tipo da integrare in DVR/DUVRI/contratti</w:t>
      </w:r>
    </w:p>
    <w:p w14:paraId="4BED74C5" w14:textId="77777777" w:rsidR="003C778C" w:rsidRDefault="00000000">
      <w:pPr>
        <w:pStyle w:val="Corpotesto"/>
        <w:spacing w:after="100" w:line="252" w:lineRule="auto"/>
      </w:pPr>
      <w:r>
        <w:t>Per le attività di consegna svolte all’aperto o su strada, l’azienda valuta il rischio da esposizione a caldo e ondate di calore considerando condizioni meteorologiche, isola di calore urbana, superfici asfaltate, traffico, mezzo utilizzato, carico fisico, zaino/box termico, DPI, durata degli slot, attese presso merchant, disponibilità di acqua e luoghi freschi, lavoratori non acclimatati e lavoro isolato. In base ai livelli operativi R0-R3 sono adottate misure di prevenzione quali monitoraggio giornaliero, comunicazione preventiva, disponibilità acqua, punti di recupero freschi, rimodulazione di distanze e tempi, limitazione di ordini multipli, pause non penalizzanti, sospensione o riduzione dei servizi nelle fasce critiche, formazione, procedure di emergenza e coordinamento con partner e punti di ritiro.</w:t>
      </w:r>
    </w:p>
    <w:p w14:paraId="6FA58EF1" w14:textId="77777777" w:rsidR="003C778C" w:rsidRDefault="00000000">
      <w:pPr>
        <w:pStyle w:val="Corpotesto"/>
        <w:spacing w:after="100" w:line="252" w:lineRule="auto"/>
      </w:pPr>
      <w:r>
        <w:t>Nei rapporti con appaltatori, flotte partner, cooperative, merchant e altri soggetti coinvolti, la presente procedura costituisce requisito minimo operativo. Eventuali istruzioni commerciali, tempi di consegna, sistemi di ranking o penalità non possono ostacolare l’adozione di misure di salute e sicurezza, compresa l’interruzione del servizio per sintomi o rischio caldo.</w:t>
      </w:r>
    </w:p>
    <w:p w14:paraId="3D69AA8A" w14:textId="77777777" w:rsidR="003C778C" w:rsidRDefault="00000000">
      <w:pPr>
        <w:pStyle w:val="Titolo1"/>
      </w:pPr>
      <w:r>
        <w:rPr>
          <w:rFonts w:ascii="Arial" w:hAnsi="Arial"/>
        </w:rPr>
        <w:t>Allegato O - Cartello / messaggio sintetico per app e hub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9"/>
      </w:tblGrid>
      <w:tr w:rsidR="003C778C" w14:paraId="3C14FD6E" w14:textId="77777777">
        <w:trPr>
          <w:jc w:val="center"/>
        </w:trPr>
        <w:tc>
          <w:tcPr>
            <w:tcW w:w="10319" w:type="dxa"/>
            <w:tcBorders>
              <w:top w:val="single" w:sz="8" w:space="0" w:color="D6B656"/>
              <w:left w:val="single" w:sz="8" w:space="0" w:color="D6B656"/>
              <w:bottom w:val="single" w:sz="8" w:space="0" w:color="D6B656"/>
              <w:right w:val="single" w:sz="8" w:space="0" w:color="D6B656"/>
            </w:tcBorders>
            <w:shd w:val="clear" w:color="auto" w:fill="FFF2CC"/>
          </w:tcPr>
          <w:p w14:paraId="19C034B2" w14:textId="77777777" w:rsidR="003C778C" w:rsidRDefault="00000000">
            <w:pPr>
              <w:spacing w:after="40"/>
            </w:pPr>
            <w:r>
              <w:rPr>
                <w:b/>
                <w:sz w:val="19"/>
              </w:rPr>
              <w:t>CALDO E CONSEGNE - REGOLE ESSENZIALI</w:t>
            </w:r>
          </w:p>
          <w:p w14:paraId="7DB24BDB" w14:textId="77777777" w:rsidR="003C778C" w:rsidRDefault="00000000">
            <w:pPr>
              <w:spacing w:after="0" w:line="240" w:lineRule="auto"/>
            </w:pPr>
            <w:r>
              <w:rPr>
                <w:sz w:val="18"/>
              </w:rPr>
              <w:t>1) Porta acqua e bevi spesso. 2) Usa i punti freschi indicati. 3) Non correre per recuperare ritardi. 4) In R2/R3 fai pause frequenti e segnala attese al sole. 5) Se hai crampi, vertigini, nausea, confusione o debolezza: fermati subito in sicurezza. 6) Avvisa supporto: nessuna penalità per stop caldo. 7) In caso di sintomi gravi o svenimento chiama 112/118.</w:t>
            </w:r>
          </w:p>
        </w:tc>
      </w:tr>
    </w:tbl>
    <w:p w14:paraId="0C4B3BF5" w14:textId="77777777" w:rsidR="003C778C" w:rsidRDefault="003C778C"/>
    <w:p w14:paraId="3D47D50F" w14:textId="77777777" w:rsidR="003C778C" w:rsidRDefault="00000000">
      <w:pPr>
        <w:pStyle w:val="Titolo1"/>
      </w:pPr>
      <w:r>
        <w:rPr>
          <w:rFonts w:ascii="Arial" w:hAnsi="Arial"/>
        </w:rPr>
        <w:t>Fonti e riferimenti informativi utilizzati</w:t>
      </w:r>
    </w:p>
    <w:p w14:paraId="07C57CFD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Ministero della Salute - materiali informativi e bollettini sulle ondate di calore e livelli di rischio 0-3.</w:t>
      </w:r>
    </w:p>
    <w:p w14:paraId="3E58B5E6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Ministero del Lavoro e delle Politiche Sociali - tutela del lavoro tramite piattaforme digitali e Protocollo quadro sulle emergenze climatiche negli ambienti di lavoro del 2 luglio 2025.</w:t>
      </w:r>
    </w:p>
    <w:p w14:paraId="6C471709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Worklimate / Portale Agenti Fisici - piattaforma previsionale di allerta per prevenzione del rischio caldo per i lavoratori e materiali sul microclima.</w:t>
      </w:r>
    </w:p>
    <w:p w14:paraId="7E4BB657" w14:textId="77777777" w:rsidR="003C778C" w:rsidRDefault="00000000">
      <w:pPr>
        <w:pStyle w:val="Puntoelenco"/>
        <w:spacing w:after="40" w:line="240" w:lineRule="auto"/>
      </w:pPr>
      <w:r>
        <w:rPr>
          <w:sz w:val="19"/>
        </w:rPr>
        <w:t>D.Lgs. 81/2008 e s.m.i.; D.Lgs. 81/2015 e s.m.i.; Codice della Strada e documenti aziendali applicabili.</w:t>
      </w:r>
    </w:p>
    <w:sectPr w:rsidR="003C778C" w:rsidSect="00034616">
      <w:headerReference w:type="default" r:id="rId9"/>
      <w:footerReference w:type="default" r:id="rId10"/>
      <w:pgSz w:w="11906" w:h="16838"/>
      <w:pgMar w:top="879" w:right="765" w:bottom="822" w:left="82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81AF9" w14:textId="77777777" w:rsidR="00F16AE1" w:rsidRDefault="00F16AE1">
      <w:pPr>
        <w:spacing w:after="0" w:line="240" w:lineRule="auto"/>
      </w:pPr>
      <w:r>
        <w:separator/>
      </w:r>
    </w:p>
  </w:endnote>
  <w:endnote w:type="continuationSeparator" w:id="0">
    <w:p w14:paraId="15B77BB9" w14:textId="77777777" w:rsidR="00F16AE1" w:rsidRDefault="00F1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E6C81" w14:textId="5F69A149" w:rsidR="003C778C" w:rsidRDefault="00000000">
    <w:pPr>
      <w:pStyle w:val="Pidipagina"/>
      <w:jc w:val="center"/>
    </w:pPr>
    <w:r>
      <w:rPr>
        <w:sz w:val="16"/>
      </w:rPr>
      <w:t xml:space="preserve">PROC-HSE-CALDO-RIDER-01 | Rev. 0 | Pag. </w:t>
    </w:r>
    <w:r>
      <w:fldChar w:fldCharType="begin"/>
    </w:r>
    <w:r>
      <w:instrText>PAGE</w:instrText>
    </w:r>
    <w:r w:rsidR="00076D54">
      <w:fldChar w:fldCharType="separate"/>
    </w:r>
    <w:r w:rsidR="00076D5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7C89E" w14:textId="77777777" w:rsidR="00F16AE1" w:rsidRDefault="00F16AE1">
      <w:pPr>
        <w:spacing w:after="0" w:line="240" w:lineRule="auto"/>
      </w:pPr>
      <w:r>
        <w:separator/>
      </w:r>
    </w:p>
  </w:footnote>
  <w:footnote w:type="continuationSeparator" w:id="0">
    <w:p w14:paraId="69069F43" w14:textId="77777777" w:rsidR="00F16AE1" w:rsidRDefault="00F16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A5140" w14:textId="77777777" w:rsidR="003C778C" w:rsidRDefault="00000000">
    <w:pPr>
      <w:pStyle w:val="Intestazione"/>
      <w:jc w:val="center"/>
    </w:pPr>
    <w:proofErr w:type="spellStart"/>
    <w:r>
      <w:rPr>
        <w:color w:val="646464"/>
        <w:sz w:val="16"/>
      </w:rPr>
      <w:t>Procedura</w:t>
    </w:r>
    <w:proofErr w:type="spellEnd"/>
    <w:r>
      <w:rPr>
        <w:color w:val="646464"/>
        <w:sz w:val="16"/>
      </w:rPr>
      <w:t xml:space="preserve"> aziendale - </w:t>
    </w:r>
    <w:proofErr w:type="spellStart"/>
    <w:r>
      <w:rPr>
        <w:color w:val="646464"/>
        <w:sz w:val="16"/>
      </w:rPr>
      <w:t>rischio</w:t>
    </w:r>
    <w:proofErr w:type="spellEnd"/>
    <w:r>
      <w:rPr>
        <w:color w:val="646464"/>
        <w:sz w:val="16"/>
      </w:rPr>
      <w:t xml:space="preserve"> caldo | Rider e </w:t>
    </w:r>
    <w:proofErr w:type="spellStart"/>
    <w:r>
      <w:rPr>
        <w:color w:val="646464"/>
        <w:sz w:val="16"/>
      </w:rPr>
      <w:t>addetti</w:t>
    </w:r>
    <w:proofErr w:type="spellEnd"/>
    <w:r>
      <w:rPr>
        <w:color w:val="646464"/>
        <w:sz w:val="16"/>
      </w:rPr>
      <w:t xml:space="preserve"> alle </w:t>
    </w:r>
    <w:proofErr w:type="spellStart"/>
    <w:r>
      <w:rPr>
        <w:color w:val="646464"/>
        <w:sz w:val="16"/>
      </w:rPr>
      <w:t>consegne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8715165">
    <w:abstractNumId w:val="8"/>
  </w:num>
  <w:num w:numId="2" w16cid:durableId="207113503">
    <w:abstractNumId w:val="6"/>
  </w:num>
  <w:num w:numId="3" w16cid:durableId="346837419">
    <w:abstractNumId w:val="5"/>
  </w:num>
  <w:num w:numId="4" w16cid:durableId="969476526">
    <w:abstractNumId w:val="4"/>
  </w:num>
  <w:num w:numId="5" w16cid:durableId="1039621939">
    <w:abstractNumId w:val="7"/>
  </w:num>
  <w:num w:numId="6" w16cid:durableId="1780830679">
    <w:abstractNumId w:val="3"/>
  </w:num>
  <w:num w:numId="7" w16cid:durableId="843013771">
    <w:abstractNumId w:val="2"/>
  </w:num>
  <w:num w:numId="8" w16cid:durableId="532498403">
    <w:abstractNumId w:val="1"/>
  </w:num>
  <w:num w:numId="9" w16cid:durableId="266812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6D54"/>
    <w:rsid w:val="0015074B"/>
    <w:rsid w:val="0029639D"/>
    <w:rsid w:val="00326F90"/>
    <w:rsid w:val="003C778C"/>
    <w:rsid w:val="00AA1D8D"/>
    <w:rsid w:val="00B47730"/>
    <w:rsid w:val="00CB0664"/>
    <w:rsid w:val="00D87BC3"/>
    <w:rsid w:val="00F16A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A94BD1"/>
  <w14:defaultImageDpi w14:val="330"/>
  <w15:docId w15:val="{AFBA1EFA-B231-462F-B413-6F786A174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4472C4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color w:val="5B9BD5"/>
      <w:sz w:val="2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6847</Words>
  <Characters>42932</Characters>
  <Application>Microsoft Office Word</Application>
  <DocSecurity>0</DocSecurity>
  <Lines>1431</Lines>
  <Paragraphs>873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48906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aziendale rischio caldo - rider e addetti alle consegne</dc:title>
  <dc:subject>Prevenzione degli effetti del caldo sulla salute per rider, ciclofattorini, corrieri urbani e addetti alle consegne</dc:subject>
  <dc:creator>BENNI</dc:creator>
  <cp:keywords>caldo, rider, addetti consegne, delivery, piattaforme digitali, ciclofattorini, ultimo miglio, Worklimate, WBGT, microclima</cp:keywords>
  <dc:description>Modello operativo da personalizzare e validare aziendalmente.</dc:description>
  <cp:lastModifiedBy>PAOLO BENNI</cp:lastModifiedBy>
  <cp:revision>3</cp:revision>
  <dcterms:created xsi:type="dcterms:W3CDTF">2013-12-23T23:15:00Z</dcterms:created>
  <dcterms:modified xsi:type="dcterms:W3CDTF">2026-05-29T15:12:00Z</dcterms:modified>
  <cp:category/>
</cp:coreProperties>
</file>