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866"/>
      </w:tblGrid>
      <w:tr w:rsidR="0046090B" w14:paraId="788715C3" w14:textId="77777777">
        <w:trPr>
          <w:jc w:val="center"/>
        </w:trPr>
        <w:tc>
          <w:tcPr>
            <w:tcW w:w="9866" w:type="dxa"/>
            <w:shd w:val="clear" w:color="auto" w:fill="16324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D0289" w14:textId="77777777" w:rsidR="0046090B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>DOCUMENTO OPERATIVO</w:t>
            </w:r>
          </w:p>
        </w:tc>
      </w:tr>
    </w:tbl>
    <w:p w14:paraId="715ACB6E" w14:textId="77777777" w:rsidR="0046090B" w:rsidRDefault="0046090B"/>
    <w:p w14:paraId="433B22E3" w14:textId="77777777" w:rsidR="0046090B" w:rsidRDefault="00000000">
      <w:pPr>
        <w:pStyle w:val="CoverTitle"/>
        <w:jc w:val="center"/>
      </w:pPr>
      <w:r>
        <w:t>Valutazione del rischio</w:t>
      </w:r>
      <w:r>
        <w:br/>
        <w:t>aggressione del personale scolastico</w:t>
      </w:r>
    </w:p>
    <w:p w14:paraId="4EB635E8" w14:textId="77777777" w:rsidR="0046090B" w:rsidRDefault="00000000">
      <w:pPr>
        <w:pStyle w:val="CoverSub"/>
        <w:jc w:val="center"/>
      </w:pPr>
      <w:r>
        <w:t xml:space="preserve">Modello Word per inserire l'esito della valutazione effettuata con la web app </w:t>
      </w:r>
      <w:proofErr w:type="spellStart"/>
      <w:r>
        <w:t>gratuita</w:t>
      </w:r>
      <w:proofErr w:type="spellEnd"/>
    </w:p>
    <w:p w14:paraId="06698744" w14:textId="77777777" w:rsidR="00F37A4F" w:rsidRDefault="00F37A4F">
      <w:pPr>
        <w:pStyle w:val="CoverSub"/>
        <w:jc w:val="center"/>
      </w:pPr>
    </w:p>
    <w:p w14:paraId="0038E69D" w14:textId="2F43BD0E" w:rsidR="00F37A4F" w:rsidRDefault="00F37A4F">
      <w:pPr>
        <w:pStyle w:val="CoverSub"/>
        <w:jc w:val="center"/>
      </w:pPr>
      <w:r>
        <w:rPr>
          <w:noProof/>
        </w:rPr>
        <w:drawing>
          <wp:inline distT="0" distB="0" distL="0" distR="0" wp14:anchorId="475618BB" wp14:editId="4E690DD0">
            <wp:extent cx="6263640" cy="4178935"/>
            <wp:effectExtent l="0" t="0" r="3810" b="0"/>
            <wp:docPr id="12182218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417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36"/>
      </w:tblGrid>
      <w:tr w:rsidR="0046090B" w14:paraId="13A30036" w14:textId="77777777">
        <w:trPr>
          <w:tblHeader/>
          <w:jc w:val="center"/>
        </w:trPr>
        <w:tc>
          <w:tcPr>
            <w:tcW w:w="3402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793EA2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Istituto / Amministrazione</w:t>
            </w:r>
          </w:p>
        </w:tc>
        <w:tc>
          <w:tcPr>
            <w:tcW w:w="6236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64BC91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27A743F3" w14:textId="77777777">
        <w:trPr>
          <w:jc w:val="center"/>
        </w:trPr>
        <w:tc>
          <w:tcPr>
            <w:tcW w:w="3402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4BE2EB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Plesso / sede / gruppo omogeneo</w:t>
            </w:r>
          </w:p>
        </w:tc>
        <w:tc>
          <w:tcPr>
            <w:tcW w:w="62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4D4044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2103B679" w14:textId="77777777">
        <w:trPr>
          <w:jc w:val="center"/>
        </w:trPr>
        <w:tc>
          <w:tcPr>
            <w:tcW w:w="3402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E6938C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Versione del documento</w:t>
            </w:r>
          </w:p>
        </w:tc>
        <w:tc>
          <w:tcPr>
            <w:tcW w:w="62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B74CA1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26CF323B" w14:textId="77777777">
        <w:trPr>
          <w:jc w:val="center"/>
        </w:trPr>
        <w:tc>
          <w:tcPr>
            <w:tcW w:w="3402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7C0EB5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Data compilazione / aggiornamento</w:t>
            </w:r>
          </w:p>
        </w:tc>
        <w:tc>
          <w:tcPr>
            <w:tcW w:w="62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4D0BED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1CE2DFF5" w14:textId="77777777">
        <w:trPr>
          <w:jc w:val="center"/>
        </w:trPr>
        <w:tc>
          <w:tcPr>
            <w:tcW w:w="3402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C6BE93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Redatto da / approvato da</w:t>
            </w:r>
          </w:p>
        </w:tc>
        <w:tc>
          <w:tcPr>
            <w:tcW w:w="623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89FE05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</w:tbl>
    <w:p w14:paraId="46B68130" w14:textId="77777777" w:rsidR="0046090B" w:rsidRDefault="0046090B">
      <w:pPr>
        <w:spacing w:after="160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866"/>
      </w:tblGrid>
      <w:tr w:rsidR="0046090B" w14:paraId="6A001AB1" w14:textId="77777777">
        <w:trPr>
          <w:jc w:val="center"/>
        </w:trPr>
        <w:tc>
          <w:tcPr>
            <w:tcW w:w="9866" w:type="dxa"/>
            <w:shd w:val="clear" w:color="auto" w:fill="F3F6F8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286D757" w14:textId="77777777" w:rsidR="0046090B" w:rsidRDefault="00000000">
            <w:pPr>
              <w:spacing w:after="0" w:line="264" w:lineRule="auto"/>
            </w:pPr>
            <w:r>
              <w:rPr>
                <w:b/>
                <w:color w:val="16324F"/>
              </w:rPr>
              <w:t>Avvertenza d'uso</w:t>
            </w:r>
            <w:r>
              <w:rPr>
                <w:b/>
                <w:color w:val="16324F"/>
              </w:rPr>
              <w:br/>
            </w:r>
            <w:r>
              <w:rPr>
                <w:sz w:val="20"/>
              </w:rPr>
              <w:t>Il presente modello e l'output della web app costituiscono supporto tecnico-operativo alla valutazione. La responsabilita' della valutazione dei rischi, dell'aggiornamento del DVR e dell'adozione delle misure resta in capo al datore di lavoro / dirigente scolastico e alle figure della prevenzione competenti.</w:t>
            </w:r>
          </w:p>
        </w:tc>
      </w:tr>
    </w:tbl>
    <w:p w14:paraId="210CDC55" w14:textId="77777777" w:rsidR="0046090B" w:rsidRDefault="0046090B"/>
    <w:p w14:paraId="524E6045" w14:textId="467CA4B7" w:rsidR="0046090B" w:rsidRDefault="00000000" w:rsidP="00F37A4F">
      <w:pPr>
        <w:pStyle w:val="SmallText"/>
        <w:spacing w:after="120" w:line="276" w:lineRule="auto"/>
        <w:jc w:val="center"/>
      </w:pPr>
      <w:r>
        <w:rPr>
          <w:i/>
          <w:color w:val="263238"/>
          <w:sz w:val="21"/>
        </w:rPr>
        <w:lastRenderedPageBreak/>
        <w:t xml:space="preserve">Versione </w:t>
      </w:r>
      <w:proofErr w:type="spellStart"/>
      <w:r>
        <w:rPr>
          <w:i/>
          <w:color w:val="263238"/>
          <w:sz w:val="21"/>
        </w:rPr>
        <w:t>modello</w:t>
      </w:r>
      <w:proofErr w:type="spellEnd"/>
      <w:r>
        <w:rPr>
          <w:i/>
          <w:color w:val="263238"/>
          <w:sz w:val="21"/>
        </w:rPr>
        <w:t xml:space="preserve">: 1.0 - </w:t>
      </w:r>
      <w:proofErr w:type="spellStart"/>
      <w:r>
        <w:rPr>
          <w:i/>
          <w:color w:val="263238"/>
          <w:sz w:val="21"/>
        </w:rPr>
        <w:t>Emissione</w:t>
      </w:r>
      <w:proofErr w:type="spellEnd"/>
      <w:r>
        <w:rPr>
          <w:i/>
          <w:color w:val="263238"/>
          <w:sz w:val="21"/>
        </w:rPr>
        <w:t xml:space="preserve"> 08/04/2026</w:t>
      </w:r>
    </w:p>
    <w:p w14:paraId="23D011E2" w14:textId="77777777" w:rsidR="0046090B" w:rsidRDefault="00000000">
      <w:pPr>
        <w:pStyle w:val="Titolo1"/>
      </w:pPr>
      <w:r>
        <w:rPr>
          <w:rFonts w:ascii="Arial" w:hAnsi="Arial"/>
        </w:rPr>
        <w:t>1. Prefazione</w:t>
      </w:r>
    </w:p>
    <w:p w14:paraId="004AC447" w14:textId="77777777" w:rsidR="0046090B" w:rsidRDefault="00000000">
      <w:pPr>
        <w:spacing w:after="140"/>
      </w:pPr>
      <w:r>
        <w:t>Il rischio aggressione in ambito scolastico riguarda situazioni di minaccia, intimidazione, aggressione verbale, aggressione fisica, contatto ostile, danneggiamento o aggressione digitale nei confronti di dirigenti, docenti, personale ATA, collaboratori scolastici, educatori e altre figure che operano nell'istituto. Gli autori possono essere studenti, ex studenti, familiari, visitatori, estranei oppure altri soggetti presenti o collegati alla vita scolastica.</w:t>
      </w:r>
    </w:p>
    <w:p w14:paraId="4F587B9C" w14:textId="77777777" w:rsidR="0046090B" w:rsidRDefault="00000000">
      <w:pPr>
        <w:spacing w:after="140"/>
      </w:pPr>
      <w:r>
        <w:t>In un ambiente di lavoro relazionale come la scuola la prevenzione non puo' limitarsi alla gestione del singolo episodio. Occorre una valutazione tracciabile, fondata sul contesto reale, sullo storico degli eventi e dei near miss, sui fattori organizzativi e sulla qualita' delle misure di presidio gia' presenti.</w:t>
      </w:r>
    </w:p>
    <w:p w14:paraId="108AE2C6" w14:textId="77777777" w:rsidR="0046090B" w:rsidRDefault="00000000">
      <w:pPr>
        <w:spacing w:after="140"/>
      </w:pPr>
      <w:r>
        <w:t>Questo documento e' stato progettato per ospitare in modo ordinato l'esito della valutazione effettuata con la web app gratuita, cosi' da poterlo allegare o integrare nella documentazione interna, nel DVR, nei verbali di riesame e nel piano di miglioramento dell'istituto.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866"/>
      </w:tblGrid>
      <w:tr w:rsidR="0046090B" w14:paraId="666F48BD" w14:textId="77777777">
        <w:trPr>
          <w:jc w:val="center"/>
        </w:trPr>
        <w:tc>
          <w:tcPr>
            <w:tcW w:w="9866" w:type="dxa"/>
            <w:shd w:val="clear" w:color="auto" w:fill="EAF2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B2A724A" w14:textId="77777777" w:rsidR="0046090B" w:rsidRDefault="00000000">
            <w:pPr>
              <w:spacing w:after="0" w:line="264" w:lineRule="auto"/>
            </w:pPr>
            <w:r>
              <w:rPr>
                <w:b/>
                <w:color w:val="16324F"/>
              </w:rPr>
              <w:t>Finalita' del modello</w:t>
            </w:r>
            <w:r>
              <w:rPr>
                <w:b/>
                <w:color w:val="16324F"/>
              </w:rPr>
              <w:br/>
            </w:r>
            <w:r>
              <w:rPr>
                <w:sz w:val="20"/>
              </w:rPr>
              <w:t>Rendere omogenea la raccolta dell'esito valutativo, descrivere la metodologia applicata, collegare il giudizio finale a misure concrete di prevenzione e supportare l'adozione di una procedura aziendale scolastica coerente con il livello di rischio rilevato.</w:t>
            </w:r>
          </w:p>
        </w:tc>
      </w:tr>
    </w:tbl>
    <w:p w14:paraId="56465BEB" w14:textId="77777777" w:rsidR="0046090B" w:rsidRDefault="00000000">
      <w:pPr>
        <w:pStyle w:val="Titolo2"/>
      </w:pPr>
      <w:r>
        <w:rPr>
          <w:rFonts w:ascii="Arial" w:hAnsi="Arial"/>
        </w:rPr>
        <w:t>1.1 Campo di applicazione</w:t>
      </w:r>
    </w:p>
    <w:p w14:paraId="6441175E" w14:textId="77777777" w:rsidR="0046090B" w:rsidRDefault="00000000">
      <w:pPr>
        <w:ind w:left="340" w:hanging="227"/>
      </w:pPr>
      <w:r>
        <w:t>• personale docente di ogni ordine e grado;</w:t>
      </w:r>
    </w:p>
    <w:p w14:paraId="302A588D" w14:textId="77777777" w:rsidR="0046090B" w:rsidRDefault="00000000">
      <w:pPr>
        <w:ind w:left="340" w:hanging="227"/>
      </w:pPr>
      <w:r>
        <w:t>• personale ATA, di segreteria e di front office;</w:t>
      </w:r>
    </w:p>
    <w:p w14:paraId="6393E62C" w14:textId="77777777" w:rsidR="0046090B" w:rsidRDefault="00000000">
      <w:pPr>
        <w:ind w:left="340" w:hanging="227"/>
      </w:pPr>
      <w:r>
        <w:t>• collaboratori scolastici e addetti alla sorveglianza;</w:t>
      </w:r>
    </w:p>
    <w:p w14:paraId="3BF214BB" w14:textId="77777777" w:rsidR="0046090B" w:rsidRDefault="00000000">
      <w:pPr>
        <w:ind w:left="340" w:hanging="227"/>
      </w:pPr>
      <w:r>
        <w:t>• educatori, assistenti e figure di supporto;</w:t>
      </w:r>
    </w:p>
    <w:p w14:paraId="51120F3E" w14:textId="77777777" w:rsidR="0046090B" w:rsidRDefault="00000000">
      <w:pPr>
        <w:ind w:left="340" w:hanging="227"/>
      </w:pPr>
      <w:r>
        <w:t>• dirigente scolastico, staff dirigenziale e referenti di plesso;</w:t>
      </w:r>
    </w:p>
    <w:p w14:paraId="3CDF980A" w14:textId="77777777" w:rsidR="0046090B" w:rsidRDefault="00000000">
      <w:pPr>
        <w:ind w:left="340" w:hanging="227"/>
      </w:pPr>
      <w:r>
        <w:t>• attivita' di colloquio, ricevimento, front office, accesso del pubblico, vigilanza, gestione classe e rapporti con famiglie o utenti esterni.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866"/>
      </w:tblGrid>
      <w:tr w:rsidR="0046090B" w14:paraId="53FEC6E9" w14:textId="77777777">
        <w:trPr>
          <w:jc w:val="center"/>
        </w:trPr>
        <w:tc>
          <w:tcPr>
            <w:tcW w:w="9866" w:type="dxa"/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8D87B4A" w14:textId="77777777" w:rsidR="0046090B" w:rsidRDefault="00000000">
            <w:pPr>
              <w:spacing w:after="0" w:line="264" w:lineRule="auto"/>
            </w:pPr>
            <w:r>
              <w:rPr>
                <w:b/>
                <w:color w:val="16324F"/>
              </w:rPr>
              <w:t>Nota metodologica sintetica</w:t>
            </w:r>
            <w:r>
              <w:rPr>
                <w:b/>
                <w:color w:val="16324F"/>
              </w:rPr>
              <w:br/>
            </w:r>
            <w:r>
              <w:rPr>
                <w:sz w:val="20"/>
              </w:rPr>
              <w:t>La web app utilizza una matrice P x D su scala esperta 1-4, integra lo storico di aggressioni e near miss e stima il rischio residuo in funzione dei domini di misura effettivamente presidiati. Le ponderazioni e il correttivo storico sono implementazioni tecniche prudenziali utili per la confrontabilita' interna dei casi valutati.</w:t>
            </w:r>
          </w:p>
        </w:tc>
      </w:tr>
    </w:tbl>
    <w:p w14:paraId="7021AA3D" w14:textId="77777777" w:rsidR="0046090B" w:rsidRDefault="00000000">
      <w:r>
        <w:br w:type="page"/>
      </w:r>
    </w:p>
    <w:p w14:paraId="568CDEF2" w14:textId="77777777" w:rsidR="0046090B" w:rsidRDefault="00000000">
      <w:pPr>
        <w:pStyle w:val="Titolo1"/>
      </w:pPr>
      <w:r>
        <w:rPr>
          <w:rFonts w:ascii="Arial" w:hAnsi="Arial"/>
        </w:rPr>
        <w:t>2. Fonti normative e riferimenti con link</w:t>
      </w:r>
    </w:p>
    <w:p w14:paraId="7551BC42" w14:textId="7ABCD905" w:rsidR="0046090B" w:rsidRDefault="00000000">
      <w:pPr>
        <w:spacing w:after="160"/>
      </w:pPr>
      <w:r>
        <w:t xml:space="preserve">La tabella seguente riporta le principali fonti normative e di indirizzo da richiamare nel documento interno. Sono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inseriti</w:t>
      </w:r>
      <w:proofErr w:type="spellEnd"/>
      <w:r>
        <w:t xml:space="preserve"> solo </w:t>
      </w:r>
      <w:proofErr w:type="spellStart"/>
      <w:r>
        <w:t>riferimenti</w:t>
      </w:r>
      <w:proofErr w:type="spellEnd"/>
      <w:r>
        <w:t xml:space="preserve"> </w:t>
      </w:r>
      <w:proofErr w:type="spellStart"/>
      <w:r>
        <w:t>istituzionali</w:t>
      </w:r>
      <w:proofErr w:type="spellEnd"/>
      <w:r>
        <w:t xml:space="preserve"> o tecnico-</w:t>
      </w:r>
      <w:proofErr w:type="spellStart"/>
      <w:r>
        <w:t>operativi</w:t>
      </w:r>
      <w:proofErr w:type="spellEnd"/>
      <w:r w:rsidR="00F37A4F">
        <w:t>.</w:t>
      </w:r>
    </w:p>
    <w:p w14:paraId="5BB021B7" w14:textId="77777777" w:rsidR="0046090B" w:rsidRDefault="00000000">
      <w:pPr>
        <w:pStyle w:val="Titolo2"/>
      </w:pPr>
      <w:r>
        <w:rPr>
          <w:rFonts w:ascii="Arial" w:hAnsi="Arial"/>
        </w:rPr>
        <w:t>2.1 Fonti normative e istituzionali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288"/>
        <w:gridCol w:w="5078"/>
        <w:gridCol w:w="1740"/>
      </w:tblGrid>
      <w:tr w:rsidR="0046090B" w14:paraId="52A46871" w14:textId="77777777">
        <w:trPr>
          <w:tblHeader/>
          <w:jc w:val="center"/>
        </w:trPr>
        <w:tc>
          <w:tcPr>
            <w:tcW w:w="3515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0A5F7F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Fonte</w:t>
            </w:r>
          </w:p>
        </w:tc>
        <w:tc>
          <w:tcPr>
            <w:tcW w:w="5443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FE41D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Rilevanza nel presente modello</w:t>
            </w:r>
          </w:p>
        </w:tc>
        <w:tc>
          <w:tcPr>
            <w:tcW w:w="1020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30792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Sito</w:t>
            </w:r>
          </w:p>
        </w:tc>
      </w:tr>
      <w:tr w:rsidR="0046090B" w14:paraId="4A93FC38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479564" w14:textId="77777777" w:rsidR="0046090B" w:rsidRDefault="0046090B">
            <w:pPr>
              <w:spacing w:after="40" w:line="259" w:lineRule="auto"/>
            </w:pPr>
            <w:hyperlink r:id="rId9">
              <w:r>
                <w:rPr>
                  <w:color w:val="0563C1"/>
                  <w:u w:val="single"/>
                </w:rPr>
                <w:t>D.Lgs. 9 aprile 2008, n. 81 (testo vigente)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3AC4BE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Cornice nazionale per la salute e sicurezza sul lavoro; nel presente modello è richiamato in particolare per l'obbligo di valutare tutti i rischi e di elaborare/aggiornare il DVR.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9A7555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www.normattiva.it</w:t>
            </w:r>
          </w:p>
        </w:tc>
      </w:tr>
      <w:tr w:rsidR="0046090B" w14:paraId="2B31F392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3FCEFB" w14:textId="77777777" w:rsidR="0046090B" w:rsidRDefault="0046090B">
            <w:pPr>
              <w:spacing w:after="40" w:line="259" w:lineRule="auto"/>
            </w:pPr>
            <w:hyperlink r:id="rId10">
              <w:r>
                <w:rPr>
                  <w:color w:val="0563C1"/>
                  <w:u w:val="single"/>
                </w:rPr>
                <w:t>Legge 4 marzo 2024, n. 25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F43677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Disposizioni per la tutela della sicurezza del personale scolastico; utile come riferimento di contesto e sensibilizzazione istituzionale sul fenomeno.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DA77C7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www.normattiva.it</w:t>
            </w:r>
          </w:p>
        </w:tc>
      </w:tr>
      <w:tr w:rsidR="0046090B" w14:paraId="6CE8A6E9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59FFA2" w14:textId="77777777" w:rsidR="0046090B" w:rsidRDefault="0046090B">
            <w:pPr>
              <w:spacing w:after="40" w:line="259" w:lineRule="auto"/>
            </w:pPr>
            <w:hyperlink r:id="rId11">
              <w:r>
                <w:rPr>
                  <w:color w:val="0563C1"/>
                  <w:u w:val="single"/>
                </w:rPr>
                <w:t>Circolare n. 326 del 17 febbraio 2023 - Indicazioni operative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B0AA4A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Indicazioni operative del Ministero dell'Istruzione e del Merito sugli episodi di violenza nei confronti di insegnanti e personale scolastico.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81BAD0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www.mim.gov.it</w:t>
            </w:r>
          </w:p>
        </w:tc>
      </w:tr>
      <w:tr w:rsidR="0046090B" w14:paraId="31D6EA10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582152" w14:textId="77777777" w:rsidR="0046090B" w:rsidRDefault="0046090B">
            <w:pPr>
              <w:spacing w:after="40" w:line="259" w:lineRule="auto"/>
            </w:pPr>
            <w:hyperlink r:id="rId12">
              <w:r>
                <w:rPr>
                  <w:color w:val="0563C1"/>
                  <w:u w:val="single"/>
                </w:rPr>
                <w:t>D.P.R. 24 giugno 1998, n. 249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31730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Statuto delle studentesse e degli studenti della scuola secondaria; riferimento utile per la cornice educativa e disciplinare degli episodi che coinvolgono studenti.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9D6274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www.normattiva.it</w:t>
            </w:r>
          </w:p>
        </w:tc>
      </w:tr>
      <w:tr w:rsidR="0046090B" w14:paraId="795EC4B5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DE2D46" w14:textId="77777777" w:rsidR="0046090B" w:rsidRDefault="0046090B">
            <w:pPr>
              <w:spacing w:after="40" w:line="259" w:lineRule="auto"/>
            </w:pPr>
            <w:hyperlink r:id="rId13">
              <w:r>
                <w:rPr>
                  <w:color w:val="0563C1"/>
                  <w:u w:val="single"/>
                </w:rPr>
                <w:t>D.P.R. 8 agosto 2025, n. 134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7B9885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Aggiornamento recente dello Statuto delle studentesse e degli studenti; da considerare quando la procedura interna richiama le regole disciplinari vigenti.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96E1B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www.normattiva.it</w:t>
            </w:r>
          </w:p>
        </w:tc>
      </w:tr>
      <w:tr w:rsidR="0046090B" w14:paraId="0E8CC7EA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AD44AC" w14:textId="77777777" w:rsidR="0046090B" w:rsidRDefault="0046090B">
            <w:pPr>
              <w:spacing w:after="40" w:line="259" w:lineRule="auto"/>
            </w:pPr>
            <w:hyperlink r:id="rId14">
              <w:r>
                <w:rPr>
                  <w:color w:val="0563C1"/>
                  <w:u w:val="single"/>
                </w:rPr>
                <w:t>Legge 15 gennaio 2021, n. 4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304A22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Ratifica italiana della Convenzione OIL n. 190 sull'eliminazione della violenza e delle molestie nel mondo del lavoro.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98D769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www.normattiva.it</w:t>
            </w:r>
          </w:p>
        </w:tc>
      </w:tr>
      <w:tr w:rsidR="0046090B" w14:paraId="4973EF8C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DE1DB8" w14:textId="77777777" w:rsidR="0046090B" w:rsidRDefault="0046090B">
            <w:pPr>
              <w:spacing w:after="40" w:line="259" w:lineRule="auto"/>
            </w:pPr>
            <w:hyperlink r:id="rId15">
              <w:r>
                <w:rPr>
                  <w:color w:val="0563C1"/>
                  <w:u w:val="single"/>
                </w:rPr>
                <w:t>Direttiva 89/391/CEE del Consiglio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270125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Cornice europea generale su sicurezza e salute dei lavoratori durante il lavoro; base di riferimento per gli approcci organizzativi e di prevenzione.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63D876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eur-lex.europa.eu</w:t>
            </w:r>
          </w:p>
        </w:tc>
      </w:tr>
    </w:tbl>
    <w:p w14:paraId="7FB9AF0A" w14:textId="77777777" w:rsidR="0046090B" w:rsidRDefault="00000000">
      <w:pPr>
        <w:pStyle w:val="Titolo2"/>
      </w:pPr>
      <w:r>
        <w:rPr>
          <w:rFonts w:ascii="Arial" w:hAnsi="Arial"/>
        </w:rPr>
        <w:t>2.2 Riferimenti tecnico-operativi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183"/>
        <w:gridCol w:w="4686"/>
        <w:gridCol w:w="2025"/>
        <w:gridCol w:w="212"/>
      </w:tblGrid>
      <w:tr w:rsidR="0046090B" w14:paraId="3AD1AEFF" w14:textId="77777777">
        <w:trPr>
          <w:tblHeader/>
          <w:jc w:val="center"/>
        </w:trPr>
        <w:tc>
          <w:tcPr>
            <w:tcW w:w="3515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7D0307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Riferimento</w:t>
            </w:r>
          </w:p>
        </w:tc>
        <w:tc>
          <w:tcPr>
            <w:tcW w:w="5443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E9E8B5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Utilita' pratica</w:t>
            </w:r>
          </w:p>
        </w:tc>
        <w:tc>
          <w:tcPr>
            <w:tcW w:w="1020" w:type="dxa"/>
            <w:gridSpan w:val="2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910DF8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Sito</w:t>
            </w:r>
          </w:p>
        </w:tc>
      </w:tr>
      <w:tr w:rsidR="0046090B" w14:paraId="35173C30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33468E" w14:textId="77777777" w:rsidR="0046090B" w:rsidRDefault="0046090B">
            <w:pPr>
              <w:spacing w:after="40" w:line="259" w:lineRule="auto"/>
            </w:pPr>
            <w:hyperlink r:id="rId16">
              <w:r>
                <w:rPr>
                  <w:color w:val="0563C1"/>
                  <w:u w:val="single"/>
                </w:rPr>
                <w:t>ILO Convention, 2019 (No. 190)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2667D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Standard internazionale sulla prevenzione ed eliminazione di violenza e molestie nel mondo del lavoro.</w:t>
            </w:r>
          </w:p>
        </w:tc>
        <w:tc>
          <w:tcPr>
            <w:tcW w:w="1020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6B5E8D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www.ilo.org</w:t>
            </w:r>
          </w:p>
        </w:tc>
      </w:tr>
      <w:tr w:rsidR="0046090B" w14:paraId="4FF44857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6CC5AB" w14:textId="77777777" w:rsidR="0046090B" w:rsidRDefault="0046090B">
            <w:pPr>
              <w:spacing w:after="40" w:line="259" w:lineRule="auto"/>
            </w:pPr>
            <w:hyperlink r:id="rId17">
              <w:r>
                <w:rPr>
                  <w:color w:val="0563C1"/>
                  <w:u w:val="single"/>
                </w:rPr>
                <w:t>ILO Recommendation, 2019 (No. 206)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E80ED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Indicazioni di accompagnamento alla Convenzione 190, utili per programmi, procedure di supporto e rimedi organizzativi.</w:t>
            </w:r>
          </w:p>
        </w:tc>
        <w:tc>
          <w:tcPr>
            <w:tcW w:w="1020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8ECA51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www.ilo.org</w:t>
            </w:r>
          </w:p>
        </w:tc>
      </w:tr>
      <w:tr w:rsidR="0046090B" w14:paraId="2BED308D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8803F3" w14:textId="77777777" w:rsidR="0046090B" w:rsidRDefault="0046090B">
            <w:pPr>
              <w:spacing w:after="40" w:line="259" w:lineRule="auto"/>
            </w:pPr>
            <w:hyperlink r:id="rId18">
              <w:r>
                <w:rPr>
                  <w:color w:val="0563C1"/>
                  <w:u w:val="single"/>
                </w:rPr>
                <w:t>EU-OSHA / OSHwiki - Prevention of work-related violence to staff in the education sector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0C7305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Riferimento tecnico settoriale specifico per il comparto istruzione, con focus su fattori di rischio e misure preventive.</w:t>
            </w:r>
          </w:p>
        </w:tc>
        <w:tc>
          <w:tcPr>
            <w:tcW w:w="1020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A55651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oshwiki.osha.europa.eu</w:t>
            </w:r>
          </w:p>
        </w:tc>
      </w:tr>
      <w:tr w:rsidR="0046090B" w14:paraId="2681BF73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6C63DE" w14:textId="77777777" w:rsidR="0046090B" w:rsidRDefault="0046090B">
            <w:pPr>
              <w:spacing w:after="40" w:line="259" w:lineRule="auto"/>
            </w:pPr>
            <w:hyperlink r:id="rId19">
              <w:r>
                <w:rPr>
                  <w:color w:val="0563C1"/>
                  <w:u w:val="single"/>
                </w:rPr>
                <w:t>EU-OSHA / OSHwiki - Workplace violence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4022E6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Inquadramento generale della violenza sul lavoro, utile per definizioni e approccio sistematico di prevenzione.</w:t>
            </w:r>
          </w:p>
        </w:tc>
        <w:tc>
          <w:tcPr>
            <w:tcW w:w="1020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87B6EF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oshwiki.osha.europa.eu</w:t>
            </w:r>
          </w:p>
        </w:tc>
      </w:tr>
      <w:tr w:rsidR="0046090B" w14:paraId="72FE0D2C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9A6356" w14:textId="77777777" w:rsidR="0046090B" w:rsidRDefault="0046090B">
            <w:pPr>
              <w:spacing w:after="40" w:line="259" w:lineRule="auto"/>
            </w:pPr>
            <w:hyperlink r:id="rId20">
              <w:r>
                <w:rPr>
                  <w:color w:val="0563C1"/>
                  <w:u w:val="single"/>
                </w:rPr>
                <w:t>OSHA - Workplace Violence Overview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E1BBC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Principi di programma per la prevenzione della violenza sul lavoro: assessment, policy, training, reporting e controllo.</w:t>
            </w:r>
          </w:p>
        </w:tc>
        <w:tc>
          <w:tcPr>
            <w:tcW w:w="1020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EE6DFB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www.osha.gov</w:t>
            </w:r>
          </w:p>
        </w:tc>
      </w:tr>
      <w:tr w:rsidR="0046090B" w14:paraId="5211D593" w14:textId="77777777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4C4CC5" w14:textId="77777777" w:rsidR="0046090B" w:rsidRDefault="0046090B">
            <w:pPr>
              <w:spacing w:after="40" w:line="259" w:lineRule="auto"/>
            </w:pPr>
            <w:hyperlink r:id="rId21">
              <w:r>
                <w:rPr>
                  <w:color w:val="0563C1"/>
                  <w:u w:val="single"/>
                </w:rPr>
                <w:t>OSHA - Workplace Violence Prevention Programs</w:t>
              </w:r>
            </w:hyperlink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29D7BD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Raccolta di riferimenti tecnici per impostare programmi di valutazione, controllo e monitoraggio degli eventi.</w:t>
            </w:r>
          </w:p>
        </w:tc>
        <w:tc>
          <w:tcPr>
            <w:tcW w:w="1020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465404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www.osha.gov</w:t>
            </w:r>
          </w:p>
        </w:tc>
      </w:tr>
      <w:tr w:rsidR="0046090B" w14:paraId="29B0F2F7" w14:textId="77777777">
        <w:trPr>
          <w:gridAfter w:val="1"/>
          <w:wAfter w:w="41" w:type="dxa"/>
          <w:jc w:val="center"/>
        </w:trPr>
        <w:tc>
          <w:tcPr>
            <w:tcW w:w="9866" w:type="dxa"/>
            <w:gridSpan w:val="3"/>
            <w:shd w:val="clear" w:color="auto" w:fill="F3F6F8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13B441E" w14:textId="77777777" w:rsidR="0046090B" w:rsidRDefault="00000000">
            <w:pPr>
              <w:spacing w:after="0" w:line="264" w:lineRule="auto"/>
            </w:pPr>
            <w:r>
              <w:rPr>
                <w:b/>
                <w:color w:val="16324F"/>
              </w:rPr>
              <w:t>Suggerimento di utilizzo</w:t>
            </w:r>
            <w:r>
              <w:rPr>
                <w:b/>
                <w:color w:val="16324F"/>
              </w:rPr>
              <w:br/>
            </w:r>
            <w:r>
              <w:rPr>
                <w:sz w:val="20"/>
              </w:rPr>
              <w:t>Mantenere nel fascicolo almeno la copia dell'output della web app, il presente modello firmato, il registro eventi/near miss e il piano di miglioramento collegato al rischio residuo.</w:t>
            </w:r>
          </w:p>
        </w:tc>
      </w:tr>
    </w:tbl>
    <w:p w14:paraId="0465ACD3" w14:textId="77777777" w:rsidR="0046090B" w:rsidRDefault="00000000">
      <w:r>
        <w:br w:type="page"/>
      </w:r>
    </w:p>
    <w:p w14:paraId="4BA3CBE1" w14:textId="77777777" w:rsidR="0046090B" w:rsidRDefault="00000000">
      <w:pPr>
        <w:pStyle w:val="Titolo1"/>
      </w:pPr>
      <w:r>
        <w:rPr>
          <w:rFonts w:ascii="Arial" w:hAnsi="Arial"/>
        </w:rPr>
        <w:t>3. Metodologia applicata</w:t>
      </w:r>
    </w:p>
    <w:p w14:paraId="65D15D8A" w14:textId="77777777" w:rsidR="0046090B" w:rsidRDefault="00000000">
      <w:pPr>
        <w:spacing w:after="160"/>
      </w:pPr>
      <w:r>
        <w:t>La metodologia qui descritta e' allineata alla web app gratuita realizzata per la valutazione del rischio aggressione del personale scolastico. Il giudizio finale e' costruito su una logica matriciale P x D, arricchita da storico eventi, near miss e valutazione del rischio residuo sulla base delle misure realmente presenti ed efficaci.</w:t>
      </w:r>
    </w:p>
    <w:p w14:paraId="2BFE5911" w14:textId="77777777" w:rsidR="0046090B" w:rsidRDefault="00000000">
      <w:pPr>
        <w:pStyle w:val="Titolo2"/>
      </w:pPr>
      <w:r>
        <w:rPr>
          <w:rFonts w:ascii="Arial" w:hAnsi="Arial"/>
        </w:rPr>
        <w:t>3.1 Fasi del metodo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61"/>
        <w:gridCol w:w="2948"/>
        <w:gridCol w:w="5443"/>
      </w:tblGrid>
      <w:tr w:rsidR="0046090B" w14:paraId="1D0374D6" w14:textId="77777777">
        <w:trPr>
          <w:tblHeader/>
          <w:jc w:val="center"/>
        </w:trPr>
        <w:tc>
          <w:tcPr>
            <w:tcW w:w="136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ABA429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Passaggio</w:t>
            </w:r>
          </w:p>
        </w:tc>
        <w:tc>
          <w:tcPr>
            <w:tcW w:w="294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C5A191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Contenuto</w:t>
            </w:r>
          </w:p>
        </w:tc>
        <w:tc>
          <w:tcPr>
            <w:tcW w:w="5443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D42E5D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Output atteso</w:t>
            </w:r>
          </w:p>
        </w:tc>
      </w:tr>
      <w:tr w:rsidR="0046090B" w14:paraId="420FBB30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A6016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Fase 1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91513F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Definizione del gruppo omogeneo e del contesto</w:t>
            </w:r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E69C86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Si individuano sede/plesso, attivita', ruolo, numero di addetti, esposizione al pubblico e note organizzative.</w:t>
            </w:r>
          </w:p>
        </w:tc>
      </w:tr>
      <w:tr w:rsidR="0046090B" w14:paraId="2E9DD52F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8CF9AD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Fase 2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53487F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Valutazione della Probabilita' (P)</w:t>
            </w:r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112AA4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Si attribuisce un punteggio 1-4 ai fattori di probabilita' previsti dal modello.</w:t>
            </w:r>
          </w:p>
        </w:tc>
      </w:tr>
      <w:tr w:rsidR="0046090B" w14:paraId="5B7EA40B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082C6F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Fase 3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9D9FA6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Raccolta dello storico</w:t>
            </w:r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0290E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Si registrano aggressioni verbali, aggressioni fisiche, near miss e note descrittive pertinenti.</w:t>
            </w:r>
          </w:p>
        </w:tc>
      </w:tr>
      <w:tr w:rsidR="0046090B" w14:paraId="19192322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83302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Fase 4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79949D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Valutazione del Danno (D)</w:t>
            </w:r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473069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Si attribuisce un punteggio 1-4 ai fattori di danno e severita' attesa.</w:t>
            </w:r>
          </w:p>
        </w:tc>
      </w:tr>
      <w:tr w:rsidR="0046090B" w14:paraId="1F1797CA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6593E8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Fase 5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E83333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Calcolo del rischio iniziale</w:t>
            </w:r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01188D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Il rischio iniziale deriva dal prodotto P x D e viene ricondotto a una classe qualitativa.</w:t>
            </w:r>
          </w:p>
        </w:tc>
      </w:tr>
      <w:tr w:rsidR="0046090B" w14:paraId="0906B473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26ED8F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Fase 6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74643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Valutazione delle misure</w:t>
            </w:r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36311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Si selezionano le misure di prevenzione e protezione effettivamente attive nell'istituto.</w:t>
            </w:r>
          </w:p>
        </w:tc>
      </w:tr>
      <w:tr w:rsidR="0046090B" w14:paraId="07812315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4558DF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Fase 7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6F4C96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Stima del rischio residuo e piano di azione</w:t>
            </w:r>
          </w:p>
        </w:tc>
        <w:tc>
          <w:tcPr>
            <w:tcW w:w="544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D9EDB6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Il rischio residuo viene ridotto in funzione della copertura per domini di misura; si definiscono azioni, responsabili e scadenze.</w:t>
            </w:r>
          </w:p>
        </w:tc>
      </w:tr>
    </w:tbl>
    <w:p w14:paraId="002B8671" w14:textId="77777777" w:rsidR="0046090B" w:rsidRDefault="00000000">
      <w:pPr>
        <w:pStyle w:val="Titolo2"/>
      </w:pPr>
      <w:r>
        <w:rPr>
          <w:rFonts w:ascii="Arial" w:hAnsi="Arial"/>
        </w:rPr>
        <w:t>3.2 Fattori di Probabilita' (P) e pesi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5896"/>
        <w:gridCol w:w="1020"/>
      </w:tblGrid>
      <w:tr w:rsidR="0046090B" w14:paraId="0EDB3250" w14:textId="77777777">
        <w:trPr>
          <w:tblHeader/>
          <w:jc w:val="center"/>
        </w:trPr>
        <w:tc>
          <w:tcPr>
            <w:tcW w:w="294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D15E2A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Fattore</w:t>
            </w:r>
          </w:p>
        </w:tc>
        <w:tc>
          <w:tcPr>
            <w:tcW w:w="5896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16452E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Contenuto sintetico</w:t>
            </w:r>
          </w:p>
        </w:tc>
        <w:tc>
          <w:tcPr>
            <w:tcW w:w="1020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68C85B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Peso</w:t>
            </w:r>
          </w:p>
        </w:tc>
      </w:tr>
      <w:tr w:rsidR="0046090B" w14:paraId="2F4C8F99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25E61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Fattore organizzativo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F85DE3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Chiarezza di procedure, gestione reclami, presidio colloqui, ruoli e supporto dirigenziale.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36B863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18%</w:t>
            </w:r>
          </w:p>
        </w:tc>
      </w:tr>
      <w:tr w:rsidR="0046090B" w14:paraId="6A8A8E40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2DAE0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Fattore istituzionale / regolamentare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7B483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Conflittualità su regole, sanzioni, valutazioni, provvedimenti disciplinari e accessi.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8F67B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12%</w:t>
            </w:r>
          </w:p>
        </w:tc>
      </w:tr>
      <w:tr w:rsidR="0046090B" w14:paraId="5169A828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80250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Fattore sociale / territoriale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1A9B4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Contesto socio-economico, tensioni familiari, marginalità o criticità territoriali.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C48D33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12%</w:t>
            </w:r>
          </w:p>
        </w:tc>
      </w:tr>
      <w:tr w:rsidR="0046090B" w14:paraId="499F0C89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64DD12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Fattore clinico-comportamentale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81F3E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Presenza di studenti o utenti con condotte impulsive, oppositive, disregolate o aggressive.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75A74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14%</w:t>
            </w:r>
          </w:p>
        </w:tc>
      </w:tr>
      <w:tr w:rsidR="0046090B" w14:paraId="202A6CD0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B0BC8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Esposizione diretta al contatto critico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3E9D2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Colloqui con famiglie, contestazioni, gestione classe complessa, sorveglianza, accesso pubblico.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1FCDE4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18%</w:t>
            </w:r>
          </w:p>
        </w:tc>
      </w:tr>
      <w:tr w:rsidR="0046090B" w14:paraId="3B176A48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9D17E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Storico aggressioni denunciate / registrate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AA65B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Eventi dell'ultimo triennio nel gruppo, nel plesso o in gruppi analoghi.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0DCA5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16%</w:t>
            </w:r>
          </w:p>
        </w:tc>
      </w:tr>
      <w:tr w:rsidR="0046090B" w14:paraId="7E991C74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55125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Near miss / intimidazioni / escalation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AE5B3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Minacce, urla, gesti, pedinamenti, aggressività online, tentativi non lesivi.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ED45B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10%</w:t>
            </w:r>
          </w:p>
        </w:tc>
      </w:tr>
    </w:tbl>
    <w:p w14:paraId="52E58234" w14:textId="77777777" w:rsidR="0046090B" w:rsidRDefault="00000000">
      <w:pPr>
        <w:pStyle w:val="Titolo2"/>
      </w:pPr>
      <w:r>
        <w:rPr>
          <w:rFonts w:ascii="Arial" w:hAnsi="Arial"/>
        </w:rPr>
        <w:t>3.3 Fattori di Danno (D) e pesi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5896"/>
        <w:gridCol w:w="1020"/>
      </w:tblGrid>
      <w:tr w:rsidR="0046090B" w14:paraId="3286F2F8" w14:textId="77777777">
        <w:trPr>
          <w:tblHeader/>
          <w:jc w:val="center"/>
        </w:trPr>
        <w:tc>
          <w:tcPr>
            <w:tcW w:w="294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C0ECAB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Fattore</w:t>
            </w:r>
          </w:p>
        </w:tc>
        <w:tc>
          <w:tcPr>
            <w:tcW w:w="5896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44258E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Contenuto sintetico</w:t>
            </w:r>
          </w:p>
        </w:tc>
        <w:tc>
          <w:tcPr>
            <w:tcW w:w="1020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616C5D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Peso</w:t>
            </w:r>
          </w:p>
        </w:tc>
      </w:tr>
      <w:tr w:rsidR="0046090B" w14:paraId="4561CB71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23DCF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Tipologia di aggressione prevalente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E218B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Da aggressione verbale isolata fino a violenza fisica grave / uso di arma.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DB553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28%</w:t>
            </w:r>
          </w:p>
        </w:tc>
      </w:tr>
      <w:tr w:rsidR="0046090B" w14:paraId="43F8CA64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C6966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Intensità della minaccia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85AE6A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Capacità dell'evento di produrre lesioni fisiche o forte impatto psicologico.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80D1A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18%</w:t>
            </w:r>
          </w:p>
        </w:tc>
      </w:tr>
      <w:tr w:rsidR="0046090B" w14:paraId="5509BA31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79316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Luogo dell'evento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69E6E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Presidio dell'area: aula, corridoio, palestra, ingresso, parcheggio, spazi esterni.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CD2B7A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14%</w:t>
            </w:r>
          </w:p>
        </w:tc>
      </w:tr>
      <w:tr w:rsidR="0046090B" w14:paraId="233442DB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38BF9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Disponibilità di oggetti utilizzabili per colpire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1B033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Arredi, utensili, materiale sportivo/laboratorio, oggetti contundenti.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57E68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12%</w:t>
            </w:r>
          </w:p>
        </w:tc>
      </w:tr>
      <w:tr w:rsidR="0046090B" w14:paraId="68A95C02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F595AA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Conseguenze attese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7B66E3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Danno psicologico, assenza dal lavoro, infortunio, cure mediche, contenzioso.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26DAE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18%</w:t>
            </w:r>
          </w:p>
        </w:tc>
      </w:tr>
      <w:tr w:rsidR="0046090B" w14:paraId="50455EEC" w14:textId="77777777">
        <w:trPr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3BB57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Vulnerabilità contestuale</w:t>
            </w:r>
          </w:p>
        </w:tc>
        <w:tc>
          <w:tcPr>
            <w:tcW w:w="589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AE1A1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Lavoro in solitudine, accessi aperti, difficoltà di fuga, tempi di supporto, assenza di colleghi.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2B6EC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10%</w:t>
            </w:r>
          </w:p>
        </w:tc>
      </w:tr>
    </w:tbl>
    <w:p w14:paraId="10575808" w14:textId="77777777" w:rsidR="0046090B" w:rsidRDefault="00000000">
      <w:pPr>
        <w:pStyle w:val="Titolo2"/>
      </w:pPr>
      <w:r>
        <w:rPr>
          <w:rFonts w:ascii="Arial" w:hAnsi="Arial"/>
        </w:rPr>
        <w:t>3.4 Classi di rischio e gestione attesa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229"/>
        <w:gridCol w:w="1493"/>
        <w:gridCol w:w="3856"/>
        <w:gridCol w:w="1461"/>
        <w:gridCol w:w="2067"/>
      </w:tblGrid>
      <w:tr w:rsidR="0046090B" w14:paraId="1A7C5672" w14:textId="77777777">
        <w:trPr>
          <w:tblHeader/>
          <w:jc w:val="center"/>
        </w:trPr>
        <w:tc>
          <w:tcPr>
            <w:tcW w:w="130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D8EBA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Livello</w:t>
            </w:r>
          </w:p>
        </w:tc>
        <w:tc>
          <w:tcPr>
            <w:tcW w:w="1587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D4F061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Criterio numerico</w:t>
            </w:r>
          </w:p>
        </w:tc>
        <w:tc>
          <w:tcPr>
            <w:tcW w:w="4309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16B877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Azioni minime</w:t>
            </w:r>
          </w:p>
        </w:tc>
        <w:tc>
          <w:tcPr>
            <w:tcW w:w="153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AFAE7B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Tempo di attuazione</w:t>
            </w:r>
          </w:p>
        </w:tc>
        <w:tc>
          <w:tcPr>
            <w:tcW w:w="215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C58B43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Evidenze attese</w:t>
            </w:r>
          </w:p>
        </w:tc>
      </w:tr>
      <w:tr w:rsidR="0046090B" w14:paraId="45AC7D7B" w14:textId="77777777">
        <w:trPr>
          <w:jc w:val="center"/>
        </w:trPr>
        <w:tc>
          <w:tcPr>
            <w:tcW w:w="1304" w:type="dxa"/>
            <w:shd w:val="clear" w:color="auto" w:fill="DCEFD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0D035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BASSO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47109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&lt;= 3,00</w:t>
            </w:r>
          </w:p>
        </w:tc>
        <w:tc>
          <w:tcPr>
            <w:tcW w:w="430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53D90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Mantenere i presidi esistenti; informazione minima al personale; registrazione degli episodi e riesame almeno annuale o in caso di evento significativo.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B9C48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Riesame ordinario o a evento</w:t>
            </w:r>
          </w:p>
        </w:tc>
        <w:tc>
          <w:tcPr>
            <w:tcW w:w="215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B5207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Registro eventi aggiornato, informazione al personale, verifica documentata dei presidi.</w:t>
            </w:r>
          </w:p>
        </w:tc>
      </w:tr>
      <w:tr w:rsidR="0046090B" w14:paraId="094BD065" w14:textId="77777777">
        <w:trPr>
          <w:jc w:val="center"/>
        </w:trPr>
        <w:tc>
          <w:tcPr>
            <w:tcW w:w="1304" w:type="dxa"/>
            <w:shd w:val="clear" w:color="auto" w:fill="FFF3C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56AD4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MEDIO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415AB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&gt; 3,00 e &lt;= 6,00</w:t>
            </w:r>
          </w:p>
        </w:tc>
        <w:tc>
          <w:tcPr>
            <w:tcW w:w="430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424952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Definire un piano di miglioramento con priorità e responsabili; rafforzare procedure di colloquio, accessi, segnalazione e formazione mirata.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0387AA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Entro 90 giorni</w:t>
            </w:r>
          </w:p>
        </w:tc>
        <w:tc>
          <w:tcPr>
            <w:tcW w:w="215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783310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Piano di azione, cronoprogramma, evidenza di formazione o informazione, riesame periodico.</w:t>
            </w:r>
          </w:p>
        </w:tc>
      </w:tr>
      <w:tr w:rsidR="0046090B" w14:paraId="6EF09280" w14:textId="77777777">
        <w:trPr>
          <w:jc w:val="center"/>
        </w:trPr>
        <w:tc>
          <w:tcPr>
            <w:tcW w:w="1304" w:type="dxa"/>
            <w:shd w:val="clear" w:color="auto" w:fill="FFE5D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86758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ALTO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5796C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&gt; 6,00 e &lt;= 8,00</w:t>
            </w:r>
          </w:p>
        </w:tc>
        <w:tc>
          <w:tcPr>
            <w:tcW w:w="430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404F3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Attuare interventi immediati di natura organizzativa e tecnica; limitare situazioni isolate; presidiare colloqui critici; introdurre gestione strutturata dei casi noti; audit più frequenti.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2C0C0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Entro 30 giorni</w:t>
            </w:r>
          </w:p>
        </w:tc>
        <w:tc>
          <w:tcPr>
            <w:tcW w:w="215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D57B8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Misure urgenti attuate, verbali di riesame, evidenze di supporto e sorveglianza organizzativa.</w:t>
            </w:r>
          </w:p>
        </w:tc>
      </w:tr>
      <w:tr w:rsidR="0046090B" w14:paraId="2D1DFAE6" w14:textId="77777777">
        <w:trPr>
          <w:jc w:val="center"/>
        </w:trPr>
        <w:tc>
          <w:tcPr>
            <w:tcW w:w="1304" w:type="dxa"/>
            <w:shd w:val="clear" w:color="auto" w:fill="F8D7D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313C00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MOLTO ALTO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D79D72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&gt; 8,00</w:t>
            </w:r>
          </w:p>
        </w:tc>
        <w:tc>
          <w:tcPr>
            <w:tcW w:w="430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C00943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Avviare escalation gestionale urgente; rivalutare l'assetto organizzativo; adottare misure temporanee di protezione; aggiornare straordinariamente DVR e procedura; valutare coinvolgimento di servizi esterni o forze dell'ordine secondo i presupposti di legge.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3029E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Immediato / entro 7 giorni</w:t>
            </w:r>
          </w:p>
        </w:tc>
        <w:tc>
          <w:tcPr>
            <w:tcW w:w="215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C55A1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Aggiornamento straordinario, piano urgente firmato, tracciamento eventi, eventuali comunicazioni istituzionali.</w:t>
            </w:r>
          </w:p>
        </w:tc>
      </w:tr>
    </w:tbl>
    <w:p w14:paraId="722F1B86" w14:textId="77777777" w:rsidR="0046090B" w:rsidRDefault="00000000">
      <w:pPr>
        <w:pStyle w:val="Titolo2"/>
      </w:pPr>
      <w:r>
        <w:rPr>
          <w:rFonts w:ascii="Arial" w:hAnsi="Arial"/>
        </w:rPr>
        <w:t>3.5 Domini di mitigazione considerati per il rischio residuo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598"/>
        <w:gridCol w:w="40"/>
      </w:tblGrid>
      <w:tr w:rsidR="0046090B" w14:paraId="72B4CF26" w14:textId="77777777">
        <w:trPr>
          <w:tblHeader/>
          <w:jc w:val="center"/>
        </w:trPr>
        <w:tc>
          <w:tcPr>
            <w:tcW w:w="226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3FD8F2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Dominio</w:t>
            </w:r>
          </w:p>
        </w:tc>
        <w:tc>
          <w:tcPr>
            <w:tcW w:w="7483" w:type="dxa"/>
            <w:gridSpan w:val="2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7279BA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Esempi di misura / presidio</w:t>
            </w:r>
          </w:p>
        </w:tc>
      </w:tr>
      <w:tr w:rsidR="0046090B" w14:paraId="09C97422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7BEB4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Accessi</w:t>
            </w:r>
          </w:p>
        </w:tc>
        <w:tc>
          <w:tcPr>
            <w:tcW w:w="7483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FEC49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Accessi controllati e identificazione degli esterni; filtro agli ingressi.</w:t>
            </w:r>
          </w:p>
        </w:tc>
      </w:tr>
      <w:tr w:rsidR="0046090B" w14:paraId="16C73B5E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8FF9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Ambiente / colloqui</w:t>
            </w:r>
          </w:p>
        </w:tc>
        <w:tc>
          <w:tcPr>
            <w:tcW w:w="7483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F10E8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Colloqui e incontri in aree visibili o presidiate; layout degli spazi e presidi ambientali.</w:t>
            </w:r>
          </w:p>
        </w:tc>
      </w:tr>
      <w:tr w:rsidR="0046090B" w14:paraId="276C8EB3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3D5552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Formazione</w:t>
            </w:r>
          </w:p>
        </w:tc>
        <w:tc>
          <w:tcPr>
            <w:tcW w:w="7483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FF1243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Gestione del conflitto, comunicazione assertiva, de-escalation e reazione sicura.</w:t>
            </w:r>
          </w:p>
        </w:tc>
      </w:tr>
      <w:tr w:rsidR="0046090B" w14:paraId="4EEFB464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AB345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Reporting</w:t>
            </w:r>
          </w:p>
        </w:tc>
        <w:tc>
          <w:tcPr>
            <w:tcW w:w="7483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03696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Procedura di segnalazione aggressioni e near miss, con presa in carico strutturata.</w:t>
            </w:r>
          </w:p>
        </w:tc>
      </w:tr>
      <w:tr w:rsidR="0046090B" w14:paraId="766930AD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E8329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Riesame</w:t>
            </w:r>
          </w:p>
        </w:tc>
        <w:tc>
          <w:tcPr>
            <w:tcW w:w="7483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EA025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Analisi periodica degli episodi, audit interni e azioni correttive.</w:t>
            </w:r>
          </w:p>
        </w:tc>
      </w:tr>
      <w:tr w:rsidR="0046090B" w14:paraId="4EF5DD22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7D51F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Supporto</w:t>
            </w:r>
          </w:p>
        </w:tc>
        <w:tc>
          <w:tcPr>
            <w:tcW w:w="7483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BE209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Supporto dirigenziale, psicologico, legale o organizzativo alla persona coinvolta.</w:t>
            </w:r>
          </w:p>
        </w:tc>
      </w:tr>
      <w:tr w:rsidR="0046090B" w14:paraId="2518CF42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3140B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Casi critici</w:t>
            </w:r>
          </w:p>
        </w:tc>
        <w:tc>
          <w:tcPr>
            <w:tcW w:w="7483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8D4EE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Protocolli specifici per soggetti, classi o situazioni note ad alta conflittualità.</w:t>
            </w:r>
          </w:p>
        </w:tc>
      </w:tr>
      <w:tr w:rsidR="0046090B" w14:paraId="62FE50A1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D3DA90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Digitale</w:t>
            </w:r>
          </w:p>
        </w:tc>
        <w:tc>
          <w:tcPr>
            <w:tcW w:w="7483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74A583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Presidi contro aggressioni online, riprese non autorizzate, diffusione illecita di contenuti.</w:t>
            </w:r>
          </w:p>
        </w:tc>
      </w:tr>
      <w:tr w:rsidR="0046090B" w14:paraId="48ED0E86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68199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Risposta rapida</w:t>
            </w:r>
          </w:p>
        </w:tc>
        <w:tc>
          <w:tcPr>
            <w:tcW w:w="7483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AB6FC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Dispositivi di allarme, contatto rapido con supporti interni o servizi esterni.</w:t>
            </w:r>
          </w:p>
        </w:tc>
      </w:tr>
      <w:tr w:rsidR="0046090B" w14:paraId="2CD885B0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52F89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Presidi tecnici</w:t>
            </w:r>
          </w:p>
        </w:tc>
        <w:tc>
          <w:tcPr>
            <w:tcW w:w="7483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18288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Illuminazione, videosorveglianza e presidi nelle aree sensibili, se pertinenti e leciti.</w:t>
            </w:r>
          </w:p>
        </w:tc>
      </w:tr>
      <w:tr w:rsidR="0046090B" w14:paraId="1126BE9D" w14:textId="77777777">
        <w:trPr>
          <w:gridAfter w:val="1"/>
          <w:wAfter w:w="40" w:type="dxa"/>
          <w:jc w:val="center"/>
        </w:trPr>
        <w:tc>
          <w:tcPr>
            <w:tcW w:w="9866" w:type="dxa"/>
            <w:gridSpan w:val="2"/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98D69F6" w14:textId="77777777" w:rsidR="0046090B" w:rsidRDefault="00000000">
            <w:pPr>
              <w:spacing w:after="0" w:line="264" w:lineRule="auto"/>
            </w:pPr>
            <w:r>
              <w:rPr>
                <w:b/>
                <w:color w:val="16324F"/>
              </w:rPr>
              <w:t>Formula di lettura</w:t>
            </w:r>
            <w:r>
              <w:rPr>
                <w:b/>
                <w:color w:val="16324F"/>
              </w:rPr>
              <w:br/>
            </w:r>
            <w:r>
              <w:rPr>
                <w:sz w:val="20"/>
              </w:rPr>
              <w:t>P e D sono espressi su scala 1-4. La web app calcola il rischio iniziale come P x D, classifica l'esito in Basso / Medio / Alto / Molto alto e stima il rischio residuo riducendo il rischio iniziale in base alla copertura dei domini di misura effettivamente presidati.</w:t>
            </w:r>
          </w:p>
        </w:tc>
      </w:tr>
    </w:tbl>
    <w:p w14:paraId="166B4203" w14:textId="77777777" w:rsidR="0046090B" w:rsidRDefault="00000000">
      <w:r>
        <w:br w:type="page"/>
      </w:r>
    </w:p>
    <w:p w14:paraId="2BD030AD" w14:textId="39DE93D2" w:rsidR="0046090B" w:rsidRDefault="00000000">
      <w:pPr>
        <w:pStyle w:val="Titolo1"/>
      </w:pPr>
      <w:r>
        <w:rPr>
          <w:rFonts w:ascii="Arial" w:hAnsi="Arial"/>
        </w:rPr>
        <w:t xml:space="preserve">4. Esito della valutazione </w:t>
      </w:r>
    </w:p>
    <w:p w14:paraId="6CE8308A" w14:textId="77777777" w:rsidR="0046090B" w:rsidRDefault="00000000">
      <w:pPr>
        <w:spacing w:after="160"/>
      </w:pPr>
      <w:r>
        <w:t>Compilare i campi sintetici sotto riportati e incollare nelle aree predisposte l'output generato dalla web app (testo, screenshot, export oppure sintesi tabellare). Il consiglio operativo e' conservare in allegato almeno la schermata finale, i KPI, il piano di miglioramento e le note sullo storico eventi.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28"/>
        <w:gridCol w:w="3005"/>
        <w:gridCol w:w="1928"/>
        <w:gridCol w:w="3005"/>
      </w:tblGrid>
      <w:tr w:rsidR="0046090B" w14:paraId="635E679D" w14:textId="77777777">
        <w:trPr>
          <w:tblHeader/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9B1A37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Istituto</w:t>
            </w:r>
          </w:p>
        </w:tc>
        <w:tc>
          <w:tcPr>
            <w:tcW w:w="3005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498207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0E1C6A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Plesso / sede</w:t>
            </w:r>
          </w:p>
        </w:tc>
        <w:tc>
          <w:tcPr>
            <w:tcW w:w="3005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64C822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2DDB2664" w14:textId="77777777">
        <w:trPr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B9D2C5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Gruppo omogeneo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D79625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A80DB0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Numero addetti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2209B4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1D961CF2" w14:textId="77777777">
        <w:trPr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5CA8AA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Data valutazione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BF4F89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5B0314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Valutatore / compilatore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91D49B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2470F233" w14:textId="77777777">
        <w:trPr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E13334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P medio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7609B7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F7152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D medio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8B2755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52C7338D" w14:textId="77777777">
        <w:trPr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084DFE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Rischio iniziale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A4DD59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CC4B2B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Classe iniziale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6C6E10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3E81F33B" w14:textId="77777777">
        <w:trPr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119CF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Rischio residuo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BF630F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47FA2F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Classe residua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55BEB4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</w:tbl>
    <w:p w14:paraId="1A5CF13B" w14:textId="77777777" w:rsidR="0046090B" w:rsidRDefault="00000000">
      <w:pPr>
        <w:pStyle w:val="Titolo2"/>
      </w:pPr>
      <w:r>
        <w:rPr>
          <w:rFonts w:ascii="Arial" w:hAnsi="Arial"/>
        </w:rPr>
        <w:t>4.1 Sintesi dello storico da riportare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28"/>
        <w:gridCol w:w="3005"/>
        <w:gridCol w:w="2154"/>
        <w:gridCol w:w="2778"/>
      </w:tblGrid>
      <w:tr w:rsidR="0046090B" w14:paraId="6A0F0E7E" w14:textId="77777777">
        <w:trPr>
          <w:tblHeader/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9F3341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Aggressioni verbali anno</w:t>
            </w:r>
          </w:p>
        </w:tc>
        <w:tc>
          <w:tcPr>
            <w:tcW w:w="3005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7E481D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 ]</w:t>
            </w:r>
          </w:p>
        </w:tc>
        <w:tc>
          <w:tcPr>
            <w:tcW w:w="215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A151FC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Aggressioni fisiche anno</w:t>
            </w:r>
          </w:p>
        </w:tc>
        <w:tc>
          <w:tcPr>
            <w:tcW w:w="277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D2F508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 ]</w:t>
            </w:r>
          </w:p>
        </w:tc>
      </w:tr>
      <w:tr w:rsidR="0046090B" w14:paraId="46348FE5" w14:textId="77777777">
        <w:trPr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ABE8C4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Near miss anno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0D7DC0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 ]</w:t>
            </w:r>
          </w:p>
        </w:tc>
        <w:tc>
          <w:tcPr>
            <w:tcW w:w="215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9DDA5C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Note sintetiche su episodi / escalation</w:t>
            </w:r>
          </w:p>
        </w:tc>
        <w:tc>
          <w:tcPr>
            <w:tcW w:w="277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CECA53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6145B53C" w14:textId="77777777">
        <w:trPr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811171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Misure gia' presenti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87004F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215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238B8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Riesame previsto entro</w:t>
            </w:r>
          </w:p>
        </w:tc>
        <w:tc>
          <w:tcPr>
            <w:tcW w:w="277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AC6FB1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</w:tbl>
    <w:p w14:paraId="4A46BA21" w14:textId="77777777" w:rsidR="0046090B" w:rsidRDefault="00000000">
      <w:pPr>
        <w:pStyle w:val="Titolo2"/>
      </w:pPr>
      <w:r>
        <w:rPr>
          <w:rFonts w:ascii="Arial" w:hAnsi="Arial"/>
        </w:rPr>
        <w:t>4.2 Area per incollare la valutazione della web app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866"/>
      </w:tblGrid>
      <w:tr w:rsidR="0046090B" w14:paraId="37B6D047" w14:textId="77777777">
        <w:trPr>
          <w:jc w:val="center"/>
        </w:trPr>
        <w:tc>
          <w:tcPr>
            <w:tcW w:w="9866" w:type="dxa"/>
            <w:shd w:val="clear" w:color="auto" w:fill="F7F7F7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65F5D15" w14:textId="77777777" w:rsidR="0046090B" w:rsidRDefault="00000000">
            <w:pPr>
              <w:jc w:val="center"/>
            </w:pPr>
            <w:r>
              <w:rPr>
                <w:b/>
                <w:color w:val="5D6870"/>
                <w:sz w:val="22"/>
              </w:rPr>
              <w:t>Incollare qui screenshot, export o testo della valutazione generata dalla web app</w:t>
            </w:r>
          </w:p>
          <w:p w14:paraId="6382A0FB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2566996C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6C188EB6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0527CB17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62A6E547" w14:textId="77777777" w:rsidR="0046090B" w:rsidRDefault="00000000">
            <w:pPr>
              <w:spacing w:after="80"/>
            </w:pPr>
            <w:r>
              <w:t xml:space="preserve"> </w:t>
            </w:r>
          </w:p>
        </w:tc>
      </w:tr>
    </w:tbl>
    <w:p w14:paraId="7B60F474" w14:textId="77777777" w:rsidR="0046090B" w:rsidRDefault="00000000">
      <w:pPr>
        <w:pStyle w:val="Titolo2"/>
      </w:pPr>
      <w:r>
        <w:rPr>
          <w:rFonts w:ascii="Arial" w:hAnsi="Arial"/>
        </w:rPr>
        <w:t>4.3 Motivazione tecnica del giudizio finale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866"/>
      </w:tblGrid>
      <w:tr w:rsidR="0046090B" w14:paraId="45BEC5E7" w14:textId="77777777">
        <w:trPr>
          <w:jc w:val="center"/>
        </w:trPr>
        <w:tc>
          <w:tcPr>
            <w:tcW w:w="9866" w:type="dxa"/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18EFCFA" w14:textId="77777777" w:rsidR="0046090B" w:rsidRDefault="0046090B"/>
          <w:p w14:paraId="758BDFF4" w14:textId="77777777" w:rsidR="0046090B" w:rsidRDefault="00000000">
            <w:r>
              <w:rPr>
                <w:color w:val="7A7A7A"/>
              </w:rPr>
              <w:t>[Descrivere in modo sintetico le ragioni del livello di rischio iniziale e residuo, richiamando contesto, eventi, near miss, esposizione del gruppo, misure presenti e azioni di miglioramento.]</w:t>
            </w:r>
          </w:p>
          <w:p w14:paraId="121B8B61" w14:textId="77777777" w:rsidR="0046090B" w:rsidRDefault="00000000">
            <w:pPr>
              <w:spacing w:after="60"/>
            </w:pPr>
            <w:r>
              <w:t xml:space="preserve"> </w:t>
            </w:r>
          </w:p>
        </w:tc>
      </w:tr>
    </w:tbl>
    <w:p w14:paraId="42BB1B90" w14:textId="77777777" w:rsidR="0046090B" w:rsidRDefault="00000000">
      <w:r>
        <w:br w:type="page"/>
      </w:r>
    </w:p>
    <w:p w14:paraId="1F1D4BB1" w14:textId="77777777" w:rsidR="0046090B" w:rsidRDefault="00000000">
      <w:pPr>
        <w:pStyle w:val="Titolo1"/>
      </w:pPr>
      <w:r>
        <w:rPr>
          <w:rFonts w:ascii="Arial" w:hAnsi="Arial"/>
        </w:rPr>
        <w:t>5. Azioni di prevenzione e mitigazione del rischio residuo</w:t>
      </w:r>
    </w:p>
    <w:p w14:paraId="41ED79C0" w14:textId="77777777" w:rsidR="0046090B" w:rsidRDefault="00000000">
      <w:pPr>
        <w:spacing w:after="160"/>
      </w:pPr>
      <w:r>
        <w:t>Le azioni sotto riportate costituiscono una traccia di riferimento da adattare al livello di rischio residuo risultante dalla valutazione. Per i livelli Alto e Molto alto e' opportuno assegnare responsabili, scadenze brevi e verifiche intermedie formalizzate.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218"/>
        <w:gridCol w:w="1509"/>
        <w:gridCol w:w="3518"/>
        <w:gridCol w:w="1440"/>
        <w:gridCol w:w="2421"/>
      </w:tblGrid>
      <w:tr w:rsidR="0046090B" w14:paraId="219645C4" w14:textId="77777777">
        <w:trPr>
          <w:tblHeader/>
          <w:jc w:val="center"/>
        </w:trPr>
        <w:tc>
          <w:tcPr>
            <w:tcW w:w="130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649A48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Livello</w:t>
            </w:r>
          </w:p>
        </w:tc>
        <w:tc>
          <w:tcPr>
            <w:tcW w:w="153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7FACB4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Priorita'</w:t>
            </w:r>
          </w:p>
        </w:tc>
        <w:tc>
          <w:tcPr>
            <w:tcW w:w="3969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112220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Interventi essenziali</w:t>
            </w:r>
          </w:p>
        </w:tc>
        <w:tc>
          <w:tcPr>
            <w:tcW w:w="153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56E9F5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Tempo massimo</w:t>
            </w:r>
          </w:p>
        </w:tc>
        <w:tc>
          <w:tcPr>
            <w:tcW w:w="2665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5A4F0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Documenti / evidenze</w:t>
            </w:r>
          </w:p>
        </w:tc>
      </w:tr>
      <w:tr w:rsidR="0046090B" w14:paraId="099BF672" w14:textId="77777777">
        <w:trPr>
          <w:jc w:val="center"/>
        </w:trPr>
        <w:tc>
          <w:tcPr>
            <w:tcW w:w="1304" w:type="dxa"/>
            <w:shd w:val="clear" w:color="auto" w:fill="DCEFD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FF269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BASSO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78B6D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Mantenimento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0B283A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Confermare regole di accesso, colloqui ordinati, registrazione di eventi e near miss, informazione al personale, riesame ordinario.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1315E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Ordinario</w:t>
            </w:r>
          </w:p>
        </w:tc>
        <w:tc>
          <w:tcPr>
            <w:tcW w:w="266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3C412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Registro eventi, nota informativa, verifica annuale.</w:t>
            </w:r>
          </w:p>
        </w:tc>
      </w:tr>
      <w:tr w:rsidR="0046090B" w14:paraId="768328DF" w14:textId="77777777">
        <w:trPr>
          <w:jc w:val="center"/>
        </w:trPr>
        <w:tc>
          <w:tcPr>
            <w:tcW w:w="1304" w:type="dxa"/>
            <w:shd w:val="clear" w:color="auto" w:fill="FFF3C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4A2A43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MEDIO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4424A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Rafforzamento mirato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4006F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Programmare formazione e de-escalation; migliorare tracciabilita' dei colloqui; rafforzare segnalazione e analisi periodica degli episodi; presidiare i casi ricorrenti.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58372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&lt;= 90 giorni</w:t>
            </w:r>
          </w:p>
        </w:tc>
        <w:tc>
          <w:tcPr>
            <w:tcW w:w="266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49A67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Piano di azione, verbali, evidenza formativa, revisione procedure.</w:t>
            </w:r>
          </w:p>
        </w:tc>
      </w:tr>
      <w:tr w:rsidR="0046090B" w14:paraId="0828C3DC" w14:textId="77777777">
        <w:trPr>
          <w:jc w:val="center"/>
        </w:trPr>
        <w:tc>
          <w:tcPr>
            <w:tcW w:w="1304" w:type="dxa"/>
            <w:shd w:val="clear" w:color="auto" w:fill="FFE5D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C3DB8A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ALTO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C9FF9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Intervento prioritario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5F487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Limitare situazioni isolate; definire protocolli per casi noti critici; presidiare colloqui sensibili; migliorare accessi e risposta rapida; attivare supporti organizzativi alla persona coinvolta.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6C5D7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&lt;= 30 giorni</w:t>
            </w:r>
          </w:p>
        </w:tc>
        <w:tc>
          <w:tcPr>
            <w:tcW w:w="266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B7734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Ordini di servizio, misure immediate, audit mensili, piano firmato.</w:t>
            </w:r>
          </w:p>
        </w:tc>
      </w:tr>
      <w:tr w:rsidR="0046090B" w14:paraId="13989834" w14:textId="77777777">
        <w:trPr>
          <w:jc w:val="center"/>
        </w:trPr>
        <w:tc>
          <w:tcPr>
            <w:tcW w:w="1304" w:type="dxa"/>
            <w:shd w:val="clear" w:color="auto" w:fill="F8D7D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EE8AB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MOLTO ALTO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4C665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Intervento urgente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0026D3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Riorganizzare attivita' critiche, adottare misure temporanee di protezione, aggiornare straordinariamente DVR/procedura, intensificare controllo e supporto, valutare il coinvolgimento di soggetti istituzionali esterni se necessario.</w:t>
            </w: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DE3E1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Immediato / &lt;= 7 giorni</w:t>
            </w:r>
          </w:p>
        </w:tc>
        <w:tc>
          <w:tcPr>
            <w:tcW w:w="266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012FE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Aggiornamento straordinario, provvedimenti urgenti, riesame direzionale.</w:t>
            </w:r>
          </w:p>
        </w:tc>
      </w:tr>
    </w:tbl>
    <w:p w14:paraId="6013B517" w14:textId="77777777" w:rsidR="0046090B" w:rsidRDefault="00000000">
      <w:pPr>
        <w:pStyle w:val="Titolo2"/>
      </w:pPr>
      <w:r>
        <w:rPr>
          <w:rFonts w:ascii="Arial" w:hAnsi="Arial"/>
        </w:rPr>
        <w:t>5.1 Piano di miglioramento da personalizzare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324"/>
        <w:gridCol w:w="1417"/>
        <w:gridCol w:w="1161"/>
        <w:gridCol w:w="1757"/>
        <w:gridCol w:w="1191"/>
        <w:gridCol w:w="2157"/>
        <w:gridCol w:w="38"/>
      </w:tblGrid>
      <w:tr w:rsidR="0046090B" w14:paraId="11CAA96D" w14:textId="77777777">
        <w:trPr>
          <w:tblHeader/>
          <w:jc w:val="center"/>
        </w:trPr>
        <w:tc>
          <w:tcPr>
            <w:tcW w:w="232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172804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Azione</w:t>
            </w:r>
          </w:p>
        </w:tc>
        <w:tc>
          <w:tcPr>
            <w:tcW w:w="1417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671A89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Dominio</w:t>
            </w:r>
          </w:p>
        </w:tc>
        <w:tc>
          <w:tcPr>
            <w:tcW w:w="1020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71E7FE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Priorita'</w:t>
            </w:r>
          </w:p>
        </w:tc>
        <w:tc>
          <w:tcPr>
            <w:tcW w:w="1757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DDB62A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Responsabile</w:t>
            </w:r>
          </w:p>
        </w:tc>
        <w:tc>
          <w:tcPr>
            <w:tcW w:w="119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A2609E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Scadenza</w:t>
            </w:r>
          </w:p>
        </w:tc>
        <w:tc>
          <w:tcPr>
            <w:tcW w:w="2154" w:type="dxa"/>
            <w:gridSpan w:val="2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6174CE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Stato / evidenza</w:t>
            </w:r>
          </w:p>
        </w:tc>
      </w:tr>
      <w:tr w:rsidR="0046090B" w14:paraId="674BA331" w14:textId="77777777">
        <w:trPr>
          <w:jc w:val="center"/>
        </w:trPr>
        <w:tc>
          <w:tcPr>
            <w:tcW w:w="23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D282F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4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F79C7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3B684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75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1CA28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19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94892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2154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5EBB7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</w:tr>
      <w:tr w:rsidR="0046090B" w14:paraId="193BBFE6" w14:textId="77777777">
        <w:trPr>
          <w:jc w:val="center"/>
        </w:trPr>
        <w:tc>
          <w:tcPr>
            <w:tcW w:w="23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C08782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4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1B77F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D6349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75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AC7A5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19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DE549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2154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60F24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</w:tr>
      <w:tr w:rsidR="0046090B" w14:paraId="5ECB6D68" w14:textId="77777777">
        <w:trPr>
          <w:jc w:val="center"/>
        </w:trPr>
        <w:tc>
          <w:tcPr>
            <w:tcW w:w="23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3DAB2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4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DCC84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FBE09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75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E520C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19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277D9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2154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09B0A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</w:tr>
      <w:tr w:rsidR="0046090B" w14:paraId="4423DB20" w14:textId="77777777">
        <w:trPr>
          <w:jc w:val="center"/>
        </w:trPr>
        <w:tc>
          <w:tcPr>
            <w:tcW w:w="23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310E1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4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F663F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66E6B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75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AE7D82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19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11BB7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2154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50C85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</w:tr>
      <w:tr w:rsidR="0046090B" w14:paraId="2725B301" w14:textId="77777777">
        <w:trPr>
          <w:jc w:val="center"/>
        </w:trPr>
        <w:tc>
          <w:tcPr>
            <w:tcW w:w="23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9A22B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4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32498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3C913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75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9BF9D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19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CDA26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2154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DBFA80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</w:tr>
      <w:tr w:rsidR="0046090B" w14:paraId="78410D95" w14:textId="77777777">
        <w:trPr>
          <w:gridAfter w:val="1"/>
          <w:wAfter w:w="38" w:type="dxa"/>
          <w:jc w:val="center"/>
        </w:trPr>
        <w:tc>
          <w:tcPr>
            <w:tcW w:w="9866" w:type="dxa"/>
            <w:gridSpan w:val="6"/>
            <w:shd w:val="clear" w:color="auto" w:fill="F3F6F8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C50F12C" w14:textId="77777777" w:rsidR="0046090B" w:rsidRDefault="00000000">
            <w:pPr>
              <w:spacing w:after="0" w:line="264" w:lineRule="auto"/>
            </w:pPr>
            <w:r>
              <w:rPr>
                <w:b/>
                <w:color w:val="16324F"/>
              </w:rPr>
              <w:t>Criterio di scelta delle misure</w:t>
            </w:r>
            <w:r>
              <w:rPr>
                <w:b/>
                <w:color w:val="16324F"/>
              </w:rPr>
              <w:br/>
            </w:r>
            <w:r>
              <w:rPr>
                <w:sz w:val="20"/>
              </w:rPr>
              <w:t>Privilegiare misure organizzative e procedurali realmente applicabili, verificabili e sostenibili. Per la riduzione del rischio residuo la web app considera soprattutto la copertura per domini di presidio, non il semplice numero di misure selezionate.</w:t>
            </w:r>
          </w:p>
        </w:tc>
      </w:tr>
    </w:tbl>
    <w:p w14:paraId="72B2FCD8" w14:textId="77777777" w:rsidR="0046090B" w:rsidRDefault="00000000">
      <w:r>
        <w:br w:type="page"/>
      </w:r>
    </w:p>
    <w:p w14:paraId="579AE414" w14:textId="77777777" w:rsidR="0046090B" w:rsidRDefault="00000000">
      <w:pPr>
        <w:pStyle w:val="Titolo1"/>
      </w:pPr>
      <w:r>
        <w:rPr>
          <w:rFonts w:ascii="Arial" w:hAnsi="Arial"/>
        </w:rPr>
        <w:t>6. Procedura aziendale scolastica per la prevenzione e gestione delle aggressioni</w:t>
      </w:r>
    </w:p>
    <w:p w14:paraId="6C2CA59C" w14:textId="77777777" w:rsidR="0046090B" w:rsidRDefault="00000000">
      <w:pPr>
        <w:spacing w:after="160"/>
      </w:pPr>
      <w:r>
        <w:t>La seguente procedura e' una traccia organizzativa interna. Deve essere adattata alla struttura dell'istituto, al regolamento interno, al piano di emergenza, ai ruoli effettivamente presenti e alle relazioni con famiglie, servizi territoriali e soggetti esterni.</w:t>
      </w:r>
    </w:p>
    <w:p w14:paraId="07DA436B" w14:textId="77777777" w:rsidR="0046090B" w:rsidRDefault="00000000">
      <w:pPr>
        <w:pStyle w:val="Titolo2"/>
      </w:pPr>
      <w:r>
        <w:rPr>
          <w:rFonts w:ascii="Arial" w:hAnsi="Arial"/>
        </w:rPr>
        <w:t>6.1 Ruoli e responsabilita'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917"/>
      </w:tblGrid>
      <w:tr w:rsidR="0046090B" w14:paraId="690C319F" w14:textId="77777777">
        <w:trPr>
          <w:tblHeader/>
          <w:jc w:val="center"/>
        </w:trPr>
        <w:tc>
          <w:tcPr>
            <w:tcW w:w="2835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590928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Ruolo</w:t>
            </w:r>
          </w:p>
        </w:tc>
        <w:tc>
          <w:tcPr>
            <w:tcW w:w="6917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C12099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Responsabilita' essenziali</w:t>
            </w:r>
          </w:p>
        </w:tc>
      </w:tr>
      <w:tr w:rsidR="0046090B" w14:paraId="25A5276C" w14:textId="77777777">
        <w:trPr>
          <w:jc w:val="center"/>
        </w:trPr>
        <w:tc>
          <w:tcPr>
            <w:tcW w:w="28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D888C4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Dirigente scolastico / Datore di lavoro</w:t>
            </w:r>
          </w:p>
        </w:tc>
        <w:tc>
          <w:tcPr>
            <w:tcW w:w="69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03962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Approva la valutazione, dispone misure organizzative, assegna responsabilità, cura aggiornamento della procedura e del DVR.</w:t>
            </w:r>
          </w:p>
        </w:tc>
      </w:tr>
      <w:tr w:rsidR="0046090B" w14:paraId="7A22A310" w14:textId="77777777">
        <w:trPr>
          <w:jc w:val="center"/>
        </w:trPr>
        <w:tc>
          <w:tcPr>
            <w:tcW w:w="28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E62370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DSGA / Uffici amministrativi</w:t>
            </w:r>
          </w:p>
        </w:tc>
        <w:tc>
          <w:tcPr>
            <w:tcW w:w="69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EA6B4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Supporta gestione documentale, front office, accessi, convocazioni e archiviazione degli atti.</w:t>
            </w:r>
          </w:p>
        </w:tc>
      </w:tr>
      <w:tr w:rsidR="0046090B" w14:paraId="1EF9D91C" w14:textId="77777777">
        <w:trPr>
          <w:jc w:val="center"/>
        </w:trPr>
        <w:tc>
          <w:tcPr>
            <w:tcW w:w="28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D68AF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RSPP / consulente sicurezza</w:t>
            </w:r>
          </w:p>
        </w:tc>
        <w:tc>
          <w:tcPr>
            <w:tcW w:w="69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9DB37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Supporta analisi del rischio, definizione delle misure, riesame degli eventi e aggiornamento metodologico.</w:t>
            </w:r>
          </w:p>
        </w:tc>
      </w:tr>
      <w:tr w:rsidR="0046090B" w14:paraId="3A0EF3FF" w14:textId="77777777">
        <w:trPr>
          <w:jc w:val="center"/>
        </w:trPr>
        <w:tc>
          <w:tcPr>
            <w:tcW w:w="28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0ABF9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RLS</w:t>
            </w:r>
          </w:p>
        </w:tc>
        <w:tc>
          <w:tcPr>
            <w:tcW w:w="69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64FB7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È consultato secondo le previsioni applicabili e segnala criticità emerse dal personale.</w:t>
            </w:r>
          </w:p>
        </w:tc>
      </w:tr>
      <w:tr w:rsidR="0046090B" w14:paraId="7F8DE881" w14:textId="77777777">
        <w:trPr>
          <w:jc w:val="center"/>
        </w:trPr>
        <w:tc>
          <w:tcPr>
            <w:tcW w:w="28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B33E3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Preposti / referenti di plesso / coordinatori</w:t>
            </w:r>
          </w:p>
        </w:tc>
        <w:tc>
          <w:tcPr>
            <w:tcW w:w="69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670092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Curano l'attuazione operativa delle misure nel proprio ambito e raccolgono segnalazioni.</w:t>
            </w:r>
          </w:p>
        </w:tc>
      </w:tr>
      <w:tr w:rsidR="0046090B" w14:paraId="79F25559" w14:textId="77777777">
        <w:trPr>
          <w:jc w:val="center"/>
        </w:trPr>
        <w:tc>
          <w:tcPr>
            <w:tcW w:w="28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1DACA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Personale docente, ATA, educativo e ausiliario</w:t>
            </w:r>
          </w:p>
        </w:tc>
        <w:tc>
          <w:tcPr>
            <w:tcW w:w="69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754C0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Rispettano le procedure, segnalano aggressioni e near miss, partecipano a formazione e miglioramento.</w:t>
            </w:r>
          </w:p>
        </w:tc>
      </w:tr>
      <w:tr w:rsidR="0046090B" w14:paraId="3CD50A16" w14:textId="77777777">
        <w:trPr>
          <w:jc w:val="center"/>
        </w:trPr>
        <w:tc>
          <w:tcPr>
            <w:tcW w:w="28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C14000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Medico competente (se nominato)</w:t>
            </w:r>
          </w:p>
        </w:tc>
        <w:tc>
          <w:tcPr>
            <w:tcW w:w="69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C125D3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Supporta la valutazione e la gestione degli esiti sanitari quando pertinente.</w:t>
            </w:r>
          </w:p>
        </w:tc>
      </w:tr>
      <w:tr w:rsidR="0046090B" w14:paraId="2ED3570C" w14:textId="77777777">
        <w:trPr>
          <w:jc w:val="center"/>
        </w:trPr>
        <w:tc>
          <w:tcPr>
            <w:tcW w:w="28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F0C05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Addetti emergenze / supporti esterni</w:t>
            </w:r>
          </w:p>
        </w:tc>
        <w:tc>
          <w:tcPr>
            <w:tcW w:w="69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0F94F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Intervengono secondo il piano di emergenza e le condizioni concrete del fatto.</w:t>
            </w:r>
          </w:p>
        </w:tc>
      </w:tr>
    </w:tbl>
    <w:p w14:paraId="7CBF367B" w14:textId="77777777" w:rsidR="0046090B" w:rsidRDefault="00000000">
      <w:pPr>
        <w:pStyle w:val="Titolo2"/>
      </w:pPr>
      <w:r>
        <w:rPr>
          <w:rFonts w:ascii="Arial" w:hAnsi="Arial"/>
        </w:rPr>
        <w:t>6.2 Fasi operative della procedura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5216"/>
        <w:gridCol w:w="2551"/>
      </w:tblGrid>
      <w:tr w:rsidR="0046090B" w14:paraId="2E022A76" w14:textId="77777777">
        <w:trPr>
          <w:tblHeader/>
          <w:jc w:val="center"/>
        </w:trPr>
        <w:tc>
          <w:tcPr>
            <w:tcW w:w="198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9A05B1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Fase</w:t>
            </w:r>
          </w:p>
        </w:tc>
        <w:tc>
          <w:tcPr>
            <w:tcW w:w="5216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D93EA1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Azioni da prevedere</w:t>
            </w:r>
          </w:p>
        </w:tc>
        <w:tc>
          <w:tcPr>
            <w:tcW w:w="255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446C78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Evidenze / documenti</w:t>
            </w:r>
          </w:p>
        </w:tc>
      </w:tr>
      <w:tr w:rsidR="0046090B" w14:paraId="7B8D80C3" w14:textId="77777777">
        <w:trPr>
          <w:jc w:val="center"/>
        </w:trPr>
        <w:tc>
          <w:tcPr>
            <w:tcW w:w="19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23B5E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1. Prevenzione ordinaria</w:t>
            </w:r>
          </w:p>
        </w:tc>
        <w:tc>
          <w:tcPr>
            <w:tcW w:w="52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053762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Identificare gruppi omogenei esposti; valutare P, D, storico e near miss; definire misure e livelli di presidio; informare il personale sulle regole di accesso, colloquio e segnalazione.</w:t>
            </w: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2A5862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Valutazione aggiornata, elenco misure, informativa interna.</w:t>
            </w:r>
          </w:p>
        </w:tc>
      </w:tr>
      <w:tr w:rsidR="0046090B" w14:paraId="1F312A65" w14:textId="77777777">
        <w:trPr>
          <w:jc w:val="center"/>
        </w:trPr>
        <w:tc>
          <w:tcPr>
            <w:tcW w:w="19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91BEE2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2. Gestione accessi e colloqui critici</w:t>
            </w:r>
          </w:p>
        </w:tc>
        <w:tc>
          <w:tcPr>
            <w:tcW w:w="52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54E2A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Programmare colloqui in spazi visibili o presidiati; evitare, quando non necessario, condizioni di isolamento; prevedere modalità di filtro e identificazione degli esterni.</w:t>
            </w: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8818E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Calendari colloqui, regole accessi, disposizioni di servizio.</w:t>
            </w:r>
          </w:p>
        </w:tc>
      </w:tr>
      <w:tr w:rsidR="0046090B" w14:paraId="1EC07360" w14:textId="77777777">
        <w:trPr>
          <w:jc w:val="center"/>
        </w:trPr>
        <w:tc>
          <w:tcPr>
            <w:tcW w:w="19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34268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3. Segnalazione preventiva di casi noti</w:t>
            </w:r>
          </w:p>
        </w:tc>
        <w:tc>
          <w:tcPr>
            <w:tcW w:w="52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B7E27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Per situazioni note ad alta conflittualità attivare misure dedicate: presenza di supporto, orari protetti, luoghi idonei, modalità di comunicazione tracciata.</w:t>
            </w: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77B0A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Scheda caso critico, istruzioni operative, designazione dei supporti.</w:t>
            </w:r>
          </w:p>
        </w:tc>
      </w:tr>
      <w:tr w:rsidR="0046090B" w14:paraId="21ED1F2C" w14:textId="77777777">
        <w:trPr>
          <w:jc w:val="center"/>
        </w:trPr>
        <w:tc>
          <w:tcPr>
            <w:tcW w:w="19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16DDA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4. Gestione immediata dell'evento</w:t>
            </w:r>
          </w:p>
        </w:tc>
        <w:tc>
          <w:tcPr>
            <w:tcW w:w="52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4216D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Mettere in sicurezza le persone; interrompere il contatto se necessario; chiamare supporto interno; attivare 112 o 118 in caso di pericolo attuale o lesioni; preservare eventuali evidenze utili.</w:t>
            </w: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73721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Segnalazione immediata, eventuale chiamata emergenza, nominativi testimoni.</w:t>
            </w:r>
          </w:p>
        </w:tc>
      </w:tr>
      <w:tr w:rsidR="0046090B" w14:paraId="5D883D30" w14:textId="77777777">
        <w:trPr>
          <w:jc w:val="center"/>
        </w:trPr>
        <w:tc>
          <w:tcPr>
            <w:tcW w:w="19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D1A70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5. Presa in carico post-evento</w:t>
            </w:r>
          </w:p>
        </w:tc>
        <w:tc>
          <w:tcPr>
            <w:tcW w:w="52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01792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Supportare il lavoratore coinvolto; raccogliere una relazione tempestiva; valutare eventuale allontanamento dall'attività, assistenza sanitaria o supporto psicologico/legale.</w:t>
            </w: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1481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Scheda evento, note del dirigente, eventuali certificazioni o relazioni.</w:t>
            </w:r>
          </w:p>
        </w:tc>
      </w:tr>
      <w:tr w:rsidR="0046090B" w14:paraId="766E3DDE" w14:textId="77777777">
        <w:trPr>
          <w:jc w:val="center"/>
        </w:trPr>
        <w:tc>
          <w:tcPr>
            <w:tcW w:w="19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A048E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6. Registrazione e analisi</w:t>
            </w:r>
          </w:p>
        </w:tc>
        <w:tc>
          <w:tcPr>
            <w:tcW w:w="52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1A45D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Registrare evento o near miss; classificare tipologia, luogo, soggetti coinvolti, esiti e fattori favorenti; individuare azioni correttive e responsabili.</w:t>
            </w: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F7686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Registro aggressioni/near miss, verbale di analisi, piano di azione.</w:t>
            </w:r>
          </w:p>
        </w:tc>
      </w:tr>
      <w:tr w:rsidR="0046090B" w14:paraId="67CFE3A4" w14:textId="77777777">
        <w:trPr>
          <w:jc w:val="center"/>
        </w:trPr>
        <w:tc>
          <w:tcPr>
            <w:tcW w:w="198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485BCA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7. Riesame e aggiornamento</w:t>
            </w:r>
          </w:p>
        </w:tc>
        <w:tc>
          <w:tcPr>
            <w:tcW w:w="521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F6552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Rivalutare il rischio in occasione di episodi significativi, aumento dei near miss, modifiche organizzative o inefficacia delle misure; aggiornare procedura e DVR.</w:t>
            </w: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2ECF34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Riesame periodico, aggiornamento documentale, nuova valutazione.</w:t>
            </w:r>
          </w:p>
        </w:tc>
      </w:tr>
    </w:tbl>
    <w:p w14:paraId="2D5CFE0B" w14:textId="77777777" w:rsidR="0046090B" w:rsidRDefault="00000000">
      <w:pPr>
        <w:pStyle w:val="Titolo2"/>
      </w:pPr>
      <w:r>
        <w:rPr>
          <w:rFonts w:ascii="Arial" w:hAnsi="Arial"/>
        </w:rPr>
        <w:t>6.3 Principi minimi di gestione</w:t>
      </w:r>
    </w:p>
    <w:p w14:paraId="638AC250" w14:textId="77777777" w:rsidR="0046090B" w:rsidRDefault="00000000">
      <w:pPr>
        <w:ind w:left="340" w:hanging="227"/>
      </w:pPr>
      <w:r>
        <w:t>• ogni evento o near miss va segnalato senza ritardo con canale noto e accessibile;</w:t>
      </w:r>
    </w:p>
    <w:p w14:paraId="5D4D5A7E" w14:textId="77777777" w:rsidR="0046090B" w:rsidRDefault="00000000">
      <w:pPr>
        <w:ind w:left="340" w:hanging="227"/>
      </w:pPr>
      <w:r>
        <w:t>• il lavoratore coinvolto deve ricevere presa in carico organizzativa e ascolto tempestivo;</w:t>
      </w:r>
    </w:p>
    <w:p w14:paraId="7B956F08" w14:textId="77777777" w:rsidR="0046090B" w:rsidRDefault="00000000">
      <w:pPr>
        <w:ind w:left="340" w:hanging="227"/>
      </w:pPr>
      <w:r>
        <w:t>• le misure adottate dopo l'evento devono essere tracciate e riesaminate;</w:t>
      </w:r>
    </w:p>
    <w:p w14:paraId="2ED18F40" w14:textId="77777777" w:rsidR="0046090B" w:rsidRDefault="00000000">
      <w:pPr>
        <w:ind w:left="340" w:hanging="227"/>
      </w:pPr>
      <w:r>
        <w:t>• la procedura va riesaminata almeno in occasione di eventi significativi, aumento dei near miss o modifiche organizzative rilevanti;</w:t>
      </w:r>
    </w:p>
    <w:p w14:paraId="38716224" w14:textId="77777777" w:rsidR="0046090B" w:rsidRDefault="00000000">
      <w:pPr>
        <w:ind w:left="340" w:hanging="227"/>
      </w:pPr>
      <w:r>
        <w:t>• la documentazione va gestita nel rispetto della riservatezza e della normativa privacy applicabile.</w:t>
      </w:r>
    </w:p>
    <w:p w14:paraId="70CEDB63" w14:textId="77777777" w:rsidR="0046090B" w:rsidRDefault="00000000">
      <w:pPr>
        <w:pStyle w:val="Titolo2"/>
      </w:pPr>
      <w:r>
        <w:rPr>
          <w:rFonts w:ascii="Arial" w:hAnsi="Arial"/>
        </w:rPr>
        <w:t>6.4 Allegati consigliati alla procedura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61"/>
        <w:gridCol w:w="6066"/>
        <w:gridCol w:w="2608"/>
      </w:tblGrid>
      <w:tr w:rsidR="0046090B" w14:paraId="565C209F" w14:textId="77777777">
        <w:trPr>
          <w:tblHeader/>
          <w:jc w:val="center"/>
        </w:trPr>
        <w:tc>
          <w:tcPr>
            <w:tcW w:w="136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C35CC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Allegato</w:t>
            </w:r>
          </w:p>
        </w:tc>
        <w:tc>
          <w:tcPr>
            <w:tcW w:w="6066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CB02DA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Contenuto</w:t>
            </w:r>
          </w:p>
        </w:tc>
        <w:tc>
          <w:tcPr>
            <w:tcW w:w="260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3946C0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Stato</w:t>
            </w:r>
          </w:p>
        </w:tc>
      </w:tr>
      <w:tr w:rsidR="0046090B" w14:paraId="64E8D7B3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5C4AAE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Allegato A</w:t>
            </w:r>
          </w:p>
        </w:tc>
        <w:tc>
          <w:tcPr>
            <w:tcW w:w="60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A9C3AA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Esito della valutazione ottenuta con la web app (screen, export o sintesi).</w:t>
            </w:r>
          </w:p>
        </w:tc>
        <w:tc>
          <w:tcPr>
            <w:tcW w:w="26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C40B0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 ] presente  [ ] da allegare</w:t>
            </w:r>
          </w:p>
        </w:tc>
      </w:tr>
      <w:tr w:rsidR="0046090B" w14:paraId="1B5E093E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A7D01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Allegato B</w:t>
            </w:r>
          </w:p>
        </w:tc>
        <w:tc>
          <w:tcPr>
            <w:tcW w:w="60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E79318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Scheda di segnalazione aggressione / near miss.</w:t>
            </w:r>
          </w:p>
        </w:tc>
        <w:tc>
          <w:tcPr>
            <w:tcW w:w="26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02E027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 ] presente  [ ] da allegare</w:t>
            </w:r>
          </w:p>
        </w:tc>
      </w:tr>
      <w:tr w:rsidR="0046090B" w14:paraId="3B1D6D9F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955789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Allegato C</w:t>
            </w:r>
          </w:p>
        </w:tc>
        <w:tc>
          <w:tcPr>
            <w:tcW w:w="60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4BC53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Piano di miglioramento e monitoraggio del rischio residuo.</w:t>
            </w:r>
          </w:p>
        </w:tc>
        <w:tc>
          <w:tcPr>
            <w:tcW w:w="26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DA7DEB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 ] presente  [ ] da allegare</w:t>
            </w:r>
          </w:p>
        </w:tc>
      </w:tr>
      <w:tr w:rsidR="0046090B" w14:paraId="57C658A9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035103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Allegato D</w:t>
            </w:r>
          </w:p>
        </w:tc>
        <w:tc>
          <w:tcPr>
            <w:tcW w:w="60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47E1A4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Registro interno eventi / near miss.</w:t>
            </w:r>
          </w:p>
        </w:tc>
        <w:tc>
          <w:tcPr>
            <w:tcW w:w="26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A82CAB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 ] presente  [ ] da allegare</w:t>
            </w:r>
          </w:p>
        </w:tc>
      </w:tr>
      <w:tr w:rsidR="0046090B" w14:paraId="4CED64FF" w14:textId="77777777">
        <w:trPr>
          <w:jc w:val="center"/>
        </w:trPr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44429A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Allegato E</w:t>
            </w:r>
          </w:p>
        </w:tc>
        <w:tc>
          <w:tcPr>
            <w:tcW w:w="60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BC0DC6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Verbali informazione / formazione / riesame.</w:t>
            </w:r>
          </w:p>
        </w:tc>
        <w:tc>
          <w:tcPr>
            <w:tcW w:w="26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693A46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 ] presente  [ ] da allegare</w:t>
            </w:r>
          </w:p>
        </w:tc>
      </w:tr>
    </w:tbl>
    <w:p w14:paraId="4A48751C" w14:textId="77777777" w:rsidR="0046090B" w:rsidRDefault="00000000">
      <w:r>
        <w:br w:type="page"/>
      </w:r>
    </w:p>
    <w:p w14:paraId="58C19148" w14:textId="77777777" w:rsidR="0046090B" w:rsidRDefault="00000000">
      <w:pPr>
        <w:pStyle w:val="Titolo1"/>
      </w:pPr>
      <w:r>
        <w:rPr>
          <w:rFonts w:ascii="Arial" w:hAnsi="Arial"/>
        </w:rPr>
        <w:t>Allegato A - Inserimento esito della web app</w:t>
      </w:r>
    </w:p>
    <w:p w14:paraId="14EF5665" w14:textId="77777777" w:rsidR="0046090B" w:rsidRDefault="00000000">
      <w:r>
        <w:t>Questa pagina puo' essere utilizzata per riportare in forma sintetica i principali dati restituiti dalla web app.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28"/>
        <w:gridCol w:w="3005"/>
        <w:gridCol w:w="1928"/>
        <w:gridCol w:w="3005"/>
        <w:gridCol w:w="38"/>
      </w:tblGrid>
      <w:tr w:rsidR="0046090B" w14:paraId="277A0658" w14:textId="77777777">
        <w:trPr>
          <w:tblHeader/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D20EFF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Istituto / plesso</w:t>
            </w:r>
          </w:p>
        </w:tc>
        <w:tc>
          <w:tcPr>
            <w:tcW w:w="3005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963037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C4972E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Gruppo omogeneo</w:t>
            </w:r>
          </w:p>
        </w:tc>
        <w:tc>
          <w:tcPr>
            <w:tcW w:w="3005" w:type="dxa"/>
            <w:gridSpan w:val="2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E89A72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038698DF" w14:textId="77777777">
        <w:trPr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522C4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Data valutazione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7925C9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AB7E3D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Valutatore</w:t>
            </w:r>
          </w:p>
        </w:tc>
        <w:tc>
          <w:tcPr>
            <w:tcW w:w="3005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16CB6C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40527B8A" w14:textId="77777777">
        <w:trPr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A3640C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P medio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4213AC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F99C3A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D medio</w:t>
            </w:r>
          </w:p>
        </w:tc>
        <w:tc>
          <w:tcPr>
            <w:tcW w:w="3005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EB48BE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26C059C3" w14:textId="77777777">
        <w:trPr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5A20CB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Rischio iniziale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A8E66A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9C1BBE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Rischio residuo</w:t>
            </w:r>
          </w:p>
        </w:tc>
        <w:tc>
          <w:tcPr>
            <w:tcW w:w="3005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E11A73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581D9789" w14:textId="77777777">
        <w:trPr>
          <w:jc w:val="center"/>
        </w:trPr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405938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Classe finale</w:t>
            </w:r>
          </w:p>
        </w:tc>
        <w:tc>
          <w:tcPr>
            <w:tcW w:w="30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AB88D9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  <w:tc>
          <w:tcPr>
            <w:tcW w:w="192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AD9598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20"/>
              </w:rPr>
              <w:t>Riesame entro</w:t>
            </w:r>
          </w:p>
        </w:tc>
        <w:tc>
          <w:tcPr>
            <w:tcW w:w="3005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50BADD" w14:textId="77777777" w:rsidR="0046090B" w:rsidRDefault="00000000">
            <w:pPr>
              <w:spacing w:after="40" w:line="259" w:lineRule="auto"/>
            </w:pPr>
            <w:r>
              <w:rPr>
                <w:sz w:val="20"/>
              </w:rPr>
              <w:t>[Compilare]</w:t>
            </w:r>
          </w:p>
        </w:tc>
      </w:tr>
      <w:tr w:rsidR="0046090B" w14:paraId="308A5CFD" w14:textId="77777777">
        <w:tblPrEx>
          <w:jc w:val="left"/>
        </w:tblPrEx>
        <w:trPr>
          <w:gridAfter w:val="1"/>
          <w:wAfter w:w="38" w:type="dxa"/>
        </w:trPr>
        <w:tc>
          <w:tcPr>
            <w:tcW w:w="9866" w:type="dxa"/>
            <w:gridSpan w:val="4"/>
            <w:shd w:val="clear" w:color="auto" w:fill="F7F7F7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24B484D" w14:textId="77777777" w:rsidR="0046090B" w:rsidRDefault="00000000">
            <w:pPr>
              <w:jc w:val="center"/>
            </w:pPr>
            <w:r>
              <w:rPr>
                <w:b/>
                <w:color w:val="5D6870"/>
                <w:sz w:val="22"/>
              </w:rPr>
              <w:t>Incollare qui schermata finale, matrice, KPI o export della web app</w:t>
            </w:r>
          </w:p>
          <w:p w14:paraId="1D216A2C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25F2D64E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70144147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541943EB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684F636A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48A5B991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18CCC446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029267AF" w14:textId="77777777" w:rsidR="0046090B" w:rsidRDefault="00000000">
            <w:pPr>
              <w:spacing w:after="80"/>
            </w:pPr>
            <w:r>
              <w:t xml:space="preserve"> </w:t>
            </w:r>
          </w:p>
          <w:p w14:paraId="45A0452B" w14:textId="77777777" w:rsidR="0046090B" w:rsidRDefault="00000000">
            <w:pPr>
              <w:spacing w:after="80"/>
            </w:pPr>
            <w:r>
              <w:t xml:space="preserve"> </w:t>
            </w:r>
          </w:p>
        </w:tc>
      </w:tr>
    </w:tbl>
    <w:p w14:paraId="471E22A3" w14:textId="77777777" w:rsidR="0046090B" w:rsidRDefault="00000000">
      <w:r>
        <w:br w:type="page"/>
      </w:r>
    </w:p>
    <w:p w14:paraId="6A23A10D" w14:textId="77777777" w:rsidR="0046090B" w:rsidRDefault="00000000">
      <w:pPr>
        <w:pStyle w:val="Titolo1"/>
      </w:pPr>
      <w:r>
        <w:rPr>
          <w:rFonts w:ascii="Arial" w:hAnsi="Arial"/>
        </w:rPr>
        <w:t>Allegato B - Scheda di segnalazione aggressione / near miss</w:t>
      </w:r>
    </w:p>
    <w:p w14:paraId="73E667C1" w14:textId="77777777" w:rsidR="0046090B" w:rsidRDefault="00000000">
      <w:r>
        <w:t>Compilare il piu' presto possibile dopo l'evento o il quasi-evento.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71"/>
        <w:gridCol w:w="3061"/>
        <w:gridCol w:w="1984"/>
        <w:gridCol w:w="2950"/>
        <w:gridCol w:w="38"/>
      </w:tblGrid>
      <w:tr w:rsidR="0046090B" w14:paraId="53BB72D1" w14:textId="77777777">
        <w:trPr>
          <w:tblHeader/>
          <w:jc w:val="center"/>
        </w:trPr>
        <w:tc>
          <w:tcPr>
            <w:tcW w:w="187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2756DD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Data</w:t>
            </w:r>
          </w:p>
        </w:tc>
        <w:tc>
          <w:tcPr>
            <w:tcW w:w="306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3C50F3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 ]</w:t>
            </w:r>
          </w:p>
        </w:tc>
        <w:tc>
          <w:tcPr>
            <w:tcW w:w="198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FA4D00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Ora</w:t>
            </w:r>
          </w:p>
        </w:tc>
        <w:tc>
          <w:tcPr>
            <w:tcW w:w="2948" w:type="dxa"/>
            <w:gridSpan w:val="2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68C0DB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 ]</w:t>
            </w:r>
          </w:p>
        </w:tc>
      </w:tr>
      <w:tr w:rsidR="0046090B" w14:paraId="699D2A52" w14:textId="77777777">
        <w:trPr>
          <w:jc w:val="center"/>
        </w:trPr>
        <w:tc>
          <w:tcPr>
            <w:tcW w:w="187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308CEC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Luogo</w:t>
            </w:r>
          </w:p>
        </w:tc>
        <w:tc>
          <w:tcPr>
            <w:tcW w:w="30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9B2123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  <w:tc>
          <w:tcPr>
            <w:tcW w:w="198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5308AA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Segnalato da</w:t>
            </w:r>
          </w:p>
        </w:tc>
        <w:tc>
          <w:tcPr>
            <w:tcW w:w="2948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805081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</w:tr>
      <w:tr w:rsidR="0046090B" w14:paraId="03AC1B19" w14:textId="77777777">
        <w:trPr>
          <w:jc w:val="center"/>
        </w:trPr>
        <w:tc>
          <w:tcPr>
            <w:tcW w:w="187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6D743D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Soggetto/i coinvolto/i</w:t>
            </w:r>
          </w:p>
        </w:tc>
        <w:tc>
          <w:tcPr>
            <w:tcW w:w="30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1129F0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  <w:tc>
          <w:tcPr>
            <w:tcW w:w="198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82DDF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Tipologia evento</w:t>
            </w:r>
          </w:p>
        </w:tc>
        <w:tc>
          <w:tcPr>
            <w:tcW w:w="2948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8A1749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[Aggressione verbale / fisica / digitale / near miss]</w:t>
            </w:r>
          </w:p>
        </w:tc>
      </w:tr>
      <w:tr w:rsidR="0046090B" w14:paraId="30FB2CDE" w14:textId="77777777">
        <w:trPr>
          <w:jc w:val="center"/>
        </w:trPr>
        <w:tc>
          <w:tcPr>
            <w:tcW w:w="187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983DCF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Descrizione sintetica</w:t>
            </w:r>
          </w:p>
        </w:tc>
        <w:tc>
          <w:tcPr>
            <w:tcW w:w="30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882316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  <w:tc>
          <w:tcPr>
            <w:tcW w:w="198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B6EA9E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Testimoni</w:t>
            </w:r>
          </w:p>
        </w:tc>
        <w:tc>
          <w:tcPr>
            <w:tcW w:w="2948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539154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</w:tr>
      <w:tr w:rsidR="0046090B" w14:paraId="38EF0FE2" w14:textId="77777777">
        <w:trPr>
          <w:jc w:val="center"/>
        </w:trPr>
        <w:tc>
          <w:tcPr>
            <w:tcW w:w="187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F502F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Esiti per il lavoratore</w:t>
            </w:r>
          </w:p>
        </w:tc>
        <w:tc>
          <w:tcPr>
            <w:tcW w:w="30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7F67B2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  <w:tc>
          <w:tcPr>
            <w:tcW w:w="198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B9C05A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Pronto supporto attivato</w:t>
            </w:r>
          </w:p>
        </w:tc>
        <w:tc>
          <w:tcPr>
            <w:tcW w:w="2948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15085F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</w:tr>
      <w:tr w:rsidR="0046090B" w14:paraId="7E0CAE6E" w14:textId="77777777">
        <w:trPr>
          <w:jc w:val="center"/>
        </w:trPr>
        <w:tc>
          <w:tcPr>
            <w:tcW w:w="187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41361B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Misure immediate adottate</w:t>
            </w:r>
          </w:p>
        </w:tc>
        <w:tc>
          <w:tcPr>
            <w:tcW w:w="30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C57DF4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  <w:tc>
          <w:tcPr>
            <w:tcW w:w="198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7DD2CF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Necessita' di riesame</w:t>
            </w:r>
          </w:p>
        </w:tc>
        <w:tc>
          <w:tcPr>
            <w:tcW w:w="2948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0D0885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[Si / No]</w:t>
            </w:r>
          </w:p>
        </w:tc>
      </w:tr>
      <w:tr w:rsidR="0046090B" w14:paraId="45CA7735" w14:textId="77777777">
        <w:trPr>
          <w:jc w:val="center"/>
        </w:trPr>
        <w:tc>
          <w:tcPr>
            <w:tcW w:w="187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8CA32D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Allegati disponibili</w:t>
            </w:r>
          </w:p>
        </w:tc>
        <w:tc>
          <w:tcPr>
            <w:tcW w:w="30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5CE0DE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[Foto / relazione / referto / altro]</w:t>
            </w:r>
          </w:p>
        </w:tc>
        <w:tc>
          <w:tcPr>
            <w:tcW w:w="1984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2B979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Firma del compilatore</w:t>
            </w:r>
          </w:p>
        </w:tc>
        <w:tc>
          <w:tcPr>
            <w:tcW w:w="2948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6347E8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________________________</w:t>
            </w:r>
          </w:p>
        </w:tc>
      </w:tr>
      <w:tr w:rsidR="0046090B" w14:paraId="5AFF7677" w14:textId="77777777">
        <w:tblPrEx>
          <w:jc w:val="left"/>
        </w:tblPrEx>
        <w:trPr>
          <w:gridAfter w:val="1"/>
          <w:wAfter w:w="38" w:type="dxa"/>
        </w:trPr>
        <w:tc>
          <w:tcPr>
            <w:tcW w:w="9866" w:type="dxa"/>
            <w:gridSpan w:val="4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34C03A0" w14:textId="77777777" w:rsidR="0046090B" w:rsidRDefault="0046090B"/>
          <w:p w14:paraId="1633BCA9" w14:textId="77777777" w:rsidR="0046090B" w:rsidRDefault="00000000">
            <w:pPr>
              <w:spacing w:after="80"/>
            </w:pPr>
            <w:r>
              <w:rPr>
                <w:b/>
              </w:rPr>
              <w:t>Ulteriori note / dinamica / fattori favorenti:</w:t>
            </w:r>
          </w:p>
          <w:p w14:paraId="59D96754" w14:textId="77777777" w:rsidR="0046090B" w:rsidRDefault="00000000">
            <w:pPr>
              <w:spacing w:after="60"/>
            </w:pPr>
            <w:r>
              <w:t xml:space="preserve"> </w:t>
            </w:r>
          </w:p>
          <w:p w14:paraId="045DDA62" w14:textId="77777777" w:rsidR="0046090B" w:rsidRDefault="00000000">
            <w:pPr>
              <w:spacing w:after="60"/>
            </w:pPr>
            <w:r>
              <w:t xml:space="preserve"> </w:t>
            </w:r>
          </w:p>
          <w:p w14:paraId="1F8FA56A" w14:textId="77777777" w:rsidR="0046090B" w:rsidRDefault="00000000">
            <w:pPr>
              <w:spacing w:after="60"/>
            </w:pPr>
            <w:r>
              <w:t xml:space="preserve"> </w:t>
            </w:r>
          </w:p>
          <w:p w14:paraId="64C995BE" w14:textId="77777777" w:rsidR="0046090B" w:rsidRDefault="00000000">
            <w:pPr>
              <w:spacing w:after="60"/>
            </w:pPr>
            <w:r>
              <w:t xml:space="preserve"> </w:t>
            </w:r>
          </w:p>
          <w:p w14:paraId="248289BE" w14:textId="77777777" w:rsidR="0046090B" w:rsidRDefault="00000000">
            <w:pPr>
              <w:spacing w:after="60"/>
            </w:pPr>
            <w:r>
              <w:t xml:space="preserve"> </w:t>
            </w:r>
          </w:p>
          <w:p w14:paraId="3EEB1132" w14:textId="77777777" w:rsidR="0046090B" w:rsidRDefault="00000000">
            <w:pPr>
              <w:spacing w:after="60"/>
            </w:pPr>
            <w:r>
              <w:t xml:space="preserve"> </w:t>
            </w:r>
          </w:p>
        </w:tc>
      </w:tr>
    </w:tbl>
    <w:p w14:paraId="1570A221" w14:textId="77777777" w:rsidR="0046090B" w:rsidRDefault="00000000">
      <w:r>
        <w:br w:type="page"/>
      </w:r>
    </w:p>
    <w:p w14:paraId="1D0878DF" w14:textId="77777777" w:rsidR="0046090B" w:rsidRDefault="00000000">
      <w:pPr>
        <w:pStyle w:val="Titolo1"/>
      </w:pPr>
      <w:r>
        <w:rPr>
          <w:rFonts w:ascii="Arial" w:hAnsi="Arial"/>
        </w:rPr>
        <w:t>Allegato C - Piano di miglioramento e monitoraggio del rischio residuo</w:t>
      </w:r>
    </w:p>
    <w:p w14:paraId="6911D548" w14:textId="77777777" w:rsidR="0046090B" w:rsidRDefault="00000000">
      <w:r>
        <w:t>Inserire le azioni coerenti con il livello di rischio residuo e con le lacune di presidio emerse dalla valutazione.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361"/>
        <w:gridCol w:w="1304"/>
        <w:gridCol w:w="1701"/>
        <w:gridCol w:w="567"/>
        <w:gridCol w:w="624"/>
        <w:gridCol w:w="2268"/>
      </w:tblGrid>
      <w:tr w:rsidR="0046090B" w14:paraId="356237ED" w14:textId="77777777">
        <w:trPr>
          <w:tblHeader/>
          <w:jc w:val="center"/>
        </w:trPr>
        <w:tc>
          <w:tcPr>
            <w:tcW w:w="226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3015ED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Azione</w:t>
            </w:r>
          </w:p>
        </w:tc>
        <w:tc>
          <w:tcPr>
            <w:tcW w:w="136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C61F16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Dominio</w:t>
            </w:r>
          </w:p>
        </w:tc>
        <w:tc>
          <w:tcPr>
            <w:tcW w:w="1020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A33761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Priorita'</w:t>
            </w:r>
          </w:p>
        </w:tc>
        <w:tc>
          <w:tcPr>
            <w:tcW w:w="1701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905A67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Responsabile</w:t>
            </w:r>
          </w:p>
        </w:tc>
        <w:tc>
          <w:tcPr>
            <w:tcW w:w="1191" w:type="dxa"/>
            <w:gridSpan w:val="2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E91D47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Scadenza</w:t>
            </w:r>
          </w:p>
        </w:tc>
        <w:tc>
          <w:tcPr>
            <w:tcW w:w="226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14EA02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8"/>
              </w:rPr>
              <w:t>Stato / evidenza</w:t>
            </w:r>
          </w:p>
        </w:tc>
      </w:tr>
      <w:tr w:rsidR="0046090B" w14:paraId="22929969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0859D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6B3F4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6887F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363AB8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191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779310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51AE25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</w:tr>
      <w:tr w:rsidR="0046090B" w14:paraId="455D1F1B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140E0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6C4924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3EAEF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CA0440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191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120E00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AFEE7E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</w:tr>
      <w:tr w:rsidR="0046090B" w14:paraId="5444DA47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7F25A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D43F2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87799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502EB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191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1DA176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C80A6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</w:tr>
      <w:tr w:rsidR="0046090B" w14:paraId="481177E4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76B819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817CEA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A1CAC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ED808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191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695A8C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C35E9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</w:tr>
      <w:tr w:rsidR="0046090B" w14:paraId="71A2B493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3141EA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BA90EA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5631DB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C3780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191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E0535F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EB5182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</w:tr>
      <w:tr w:rsidR="0046090B" w14:paraId="71744787" w14:textId="77777777">
        <w:trPr>
          <w:jc w:val="center"/>
        </w:trPr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F66F21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36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12050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02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58A92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5EFAF0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1191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CDAFFD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E55ED7" w14:textId="77777777" w:rsidR="0046090B" w:rsidRDefault="00000000">
            <w:pPr>
              <w:spacing w:after="40" w:line="259" w:lineRule="auto"/>
            </w:pPr>
            <w:r>
              <w:rPr>
                <w:sz w:val="18"/>
              </w:rPr>
              <w:t>[Compilare]</w:t>
            </w:r>
          </w:p>
        </w:tc>
      </w:tr>
      <w:tr w:rsidR="0046090B" w14:paraId="11347511" w14:textId="77777777">
        <w:trPr>
          <w:tblHeader/>
          <w:jc w:val="center"/>
        </w:trPr>
        <w:tc>
          <w:tcPr>
            <w:tcW w:w="226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E8F5B0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Riesame intermedio previsto</w:t>
            </w:r>
          </w:p>
        </w:tc>
        <w:tc>
          <w:tcPr>
            <w:tcW w:w="2665" w:type="dxa"/>
            <w:gridSpan w:val="2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262D4A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  <w:tc>
          <w:tcPr>
            <w:tcW w:w="2268" w:type="dxa"/>
            <w:gridSpan w:val="2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A44D3D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Riesame finale previsto</w:t>
            </w:r>
          </w:p>
        </w:tc>
        <w:tc>
          <w:tcPr>
            <w:tcW w:w="2665" w:type="dxa"/>
            <w:gridSpan w:val="2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3429CC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</w:tr>
      <w:tr w:rsidR="0046090B" w14:paraId="3EF152E0" w14:textId="77777777">
        <w:trPr>
          <w:jc w:val="center"/>
        </w:trPr>
        <w:tc>
          <w:tcPr>
            <w:tcW w:w="226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7BCD9E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Verifica efficacia</w:t>
            </w:r>
          </w:p>
        </w:tc>
        <w:tc>
          <w:tcPr>
            <w:tcW w:w="2665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8BE1F8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  <w:tc>
          <w:tcPr>
            <w:tcW w:w="2268" w:type="dxa"/>
            <w:gridSpan w:val="2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68AA14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Responsabile verifica</w:t>
            </w:r>
          </w:p>
        </w:tc>
        <w:tc>
          <w:tcPr>
            <w:tcW w:w="2665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51A9F2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</w:tr>
      <w:tr w:rsidR="0046090B" w14:paraId="27E4BC77" w14:textId="77777777">
        <w:trPr>
          <w:jc w:val="center"/>
        </w:trPr>
        <w:tc>
          <w:tcPr>
            <w:tcW w:w="226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052A6D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Esito del riesame</w:t>
            </w:r>
          </w:p>
        </w:tc>
        <w:tc>
          <w:tcPr>
            <w:tcW w:w="2665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396347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[Compilare]</w:t>
            </w:r>
          </w:p>
        </w:tc>
        <w:tc>
          <w:tcPr>
            <w:tcW w:w="2268" w:type="dxa"/>
            <w:gridSpan w:val="2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A25FCD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Firma responsabile</w:t>
            </w:r>
          </w:p>
        </w:tc>
        <w:tc>
          <w:tcPr>
            <w:tcW w:w="2665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422079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________________________</w:t>
            </w:r>
          </w:p>
        </w:tc>
      </w:tr>
    </w:tbl>
    <w:p w14:paraId="0D1EFA79" w14:textId="77777777" w:rsidR="0046090B" w:rsidRDefault="00000000">
      <w:r>
        <w:br w:type="page"/>
      </w:r>
    </w:p>
    <w:p w14:paraId="787BB43E" w14:textId="77777777" w:rsidR="0046090B" w:rsidRDefault="00000000">
      <w:pPr>
        <w:pStyle w:val="Titolo1"/>
      </w:pPr>
      <w:r>
        <w:rPr>
          <w:rFonts w:ascii="Arial" w:hAnsi="Arial"/>
        </w:rPr>
        <w:t>7. Spazio per approvazione e firme</w:t>
      </w:r>
    </w:p>
    <w:p w14:paraId="3CBEA8E2" w14:textId="77777777" w:rsidR="0046090B" w:rsidRDefault="00000000">
      <w:r>
        <w:t>Compilare le firme secondo l'organizzazione interna e le figure effettivamente coinvolte nella valutazione.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2608"/>
        <w:gridCol w:w="1417"/>
        <w:gridCol w:w="2438"/>
      </w:tblGrid>
      <w:tr w:rsidR="0046090B" w14:paraId="1618C3DF" w14:textId="77777777">
        <w:trPr>
          <w:tblHeader/>
          <w:jc w:val="center"/>
        </w:trPr>
        <w:tc>
          <w:tcPr>
            <w:tcW w:w="3402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61B167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Ruolo</w:t>
            </w:r>
          </w:p>
        </w:tc>
        <w:tc>
          <w:tcPr>
            <w:tcW w:w="260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DFAB50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Nome e cognome</w:t>
            </w:r>
          </w:p>
        </w:tc>
        <w:tc>
          <w:tcPr>
            <w:tcW w:w="1417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BBEF4F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Data</w:t>
            </w:r>
          </w:p>
        </w:tc>
        <w:tc>
          <w:tcPr>
            <w:tcW w:w="2438" w:type="dxa"/>
            <w:shd w:val="clear" w:color="auto" w:fill="EAF2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D87BF9" w14:textId="77777777" w:rsidR="0046090B" w:rsidRDefault="00000000">
            <w:pPr>
              <w:spacing w:after="40" w:line="259" w:lineRule="auto"/>
            </w:pPr>
            <w:r>
              <w:rPr>
                <w:b/>
                <w:color w:val="16324F"/>
                <w:sz w:val="19"/>
              </w:rPr>
              <w:t>Firma</w:t>
            </w:r>
          </w:p>
        </w:tc>
      </w:tr>
      <w:tr w:rsidR="0046090B" w14:paraId="2D5FF0DD" w14:textId="77777777">
        <w:trPr>
          <w:jc w:val="center"/>
        </w:trPr>
        <w:tc>
          <w:tcPr>
            <w:tcW w:w="34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1EEF45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Dirigente scolastico / Datore di lavoro</w:t>
            </w:r>
          </w:p>
        </w:tc>
        <w:tc>
          <w:tcPr>
            <w:tcW w:w="26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CDF8D0" w14:textId="77777777" w:rsidR="0046090B" w:rsidRDefault="0046090B">
            <w:pPr>
              <w:spacing w:after="40" w:line="259" w:lineRule="auto"/>
            </w:pPr>
          </w:p>
        </w:tc>
        <w:tc>
          <w:tcPr>
            <w:tcW w:w="14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CF4018" w14:textId="77777777" w:rsidR="0046090B" w:rsidRDefault="0046090B">
            <w:pPr>
              <w:spacing w:after="40" w:line="259" w:lineRule="auto"/>
            </w:pPr>
          </w:p>
        </w:tc>
        <w:tc>
          <w:tcPr>
            <w:tcW w:w="24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DAAE5D" w14:textId="77777777" w:rsidR="0046090B" w:rsidRDefault="0046090B">
            <w:pPr>
              <w:spacing w:after="40" w:line="259" w:lineRule="auto"/>
            </w:pPr>
          </w:p>
        </w:tc>
      </w:tr>
      <w:tr w:rsidR="0046090B" w14:paraId="07039F91" w14:textId="77777777">
        <w:trPr>
          <w:jc w:val="center"/>
        </w:trPr>
        <w:tc>
          <w:tcPr>
            <w:tcW w:w="34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A82846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RSPP / consulente</w:t>
            </w:r>
          </w:p>
        </w:tc>
        <w:tc>
          <w:tcPr>
            <w:tcW w:w="26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1DE50A" w14:textId="77777777" w:rsidR="0046090B" w:rsidRDefault="0046090B">
            <w:pPr>
              <w:spacing w:after="40" w:line="259" w:lineRule="auto"/>
            </w:pPr>
          </w:p>
        </w:tc>
        <w:tc>
          <w:tcPr>
            <w:tcW w:w="14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E881C7" w14:textId="77777777" w:rsidR="0046090B" w:rsidRDefault="0046090B">
            <w:pPr>
              <w:spacing w:after="40" w:line="259" w:lineRule="auto"/>
            </w:pPr>
          </w:p>
        </w:tc>
        <w:tc>
          <w:tcPr>
            <w:tcW w:w="24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C7A4A1" w14:textId="77777777" w:rsidR="0046090B" w:rsidRDefault="0046090B">
            <w:pPr>
              <w:spacing w:after="40" w:line="259" w:lineRule="auto"/>
            </w:pPr>
          </w:p>
        </w:tc>
      </w:tr>
      <w:tr w:rsidR="0046090B" w14:paraId="1BC55CA0" w14:textId="77777777">
        <w:trPr>
          <w:jc w:val="center"/>
        </w:trPr>
        <w:tc>
          <w:tcPr>
            <w:tcW w:w="34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0D2085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RLS</w:t>
            </w:r>
          </w:p>
        </w:tc>
        <w:tc>
          <w:tcPr>
            <w:tcW w:w="26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A5538C" w14:textId="77777777" w:rsidR="0046090B" w:rsidRDefault="0046090B">
            <w:pPr>
              <w:spacing w:after="40" w:line="259" w:lineRule="auto"/>
            </w:pPr>
          </w:p>
        </w:tc>
        <w:tc>
          <w:tcPr>
            <w:tcW w:w="14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831BC4" w14:textId="77777777" w:rsidR="0046090B" w:rsidRDefault="0046090B">
            <w:pPr>
              <w:spacing w:after="40" w:line="259" w:lineRule="auto"/>
            </w:pPr>
          </w:p>
        </w:tc>
        <w:tc>
          <w:tcPr>
            <w:tcW w:w="24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CD1C5A" w14:textId="77777777" w:rsidR="0046090B" w:rsidRDefault="0046090B">
            <w:pPr>
              <w:spacing w:after="40" w:line="259" w:lineRule="auto"/>
            </w:pPr>
          </w:p>
        </w:tc>
      </w:tr>
      <w:tr w:rsidR="0046090B" w14:paraId="75569511" w14:textId="77777777">
        <w:trPr>
          <w:jc w:val="center"/>
        </w:trPr>
        <w:tc>
          <w:tcPr>
            <w:tcW w:w="34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7F14E0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Medico competente (se nominato)</w:t>
            </w:r>
          </w:p>
        </w:tc>
        <w:tc>
          <w:tcPr>
            <w:tcW w:w="26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50E2C5" w14:textId="77777777" w:rsidR="0046090B" w:rsidRDefault="0046090B">
            <w:pPr>
              <w:spacing w:after="40" w:line="259" w:lineRule="auto"/>
            </w:pPr>
          </w:p>
        </w:tc>
        <w:tc>
          <w:tcPr>
            <w:tcW w:w="14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1849C1" w14:textId="77777777" w:rsidR="0046090B" w:rsidRDefault="0046090B">
            <w:pPr>
              <w:spacing w:after="40" w:line="259" w:lineRule="auto"/>
            </w:pPr>
          </w:p>
        </w:tc>
        <w:tc>
          <w:tcPr>
            <w:tcW w:w="24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D22EB5" w14:textId="77777777" w:rsidR="0046090B" w:rsidRDefault="0046090B">
            <w:pPr>
              <w:spacing w:after="40" w:line="259" w:lineRule="auto"/>
            </w:pPr>
          </w:p>
        </w:tc>
      </w:tr>
      <w:tr w:rsidR="0046090B" w14:paraId="7B7D5F95" w14:textId="77777777">
        <w:trPr>
          <w:jc w:val="center"/>
        </w:trPr>
        <w:tc>
          <w:tcPr>
            <w:tcW w:w="34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A199AD" w14:textId="77777777" w:rsidR="0046090B" w:rsidRDefault="00000000">
            <w:pPr>
              <w:spacing w:after="40" w:line="259" w:lineRule="auto"/>
            </w:pPr>
            <w:r>
              <w:rPr>
                <w:sz w:val="19"/>
              </w:rPr>
              <w:t>DSGA / referente di plesso / altra figura</w:t>
            </w:r>
          </w:p>
        </w:tc>
        <w:tc>
          <w:tcPr>
            <w:tcW w:w="26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9135EC" w14:textId="77777777" w:rsidR="0046090B" w:rsidRDefault="0046090B">
            <w:pPr>
              <w:spacing w:after="40" w:line="259" w:lineRule="auto"/>
            </w:pPr>
          </w:p>
        </w:tc>
        <w:tc>
          <w:tcPr>
            <w:tcW w:w="141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CE81CB" w14:textId="77777777" w:rsidR="0046090B" w:rsidRDefault="0046090B">
            <w:pPr>
              <w:spacing w:after="40" w:line="259" w:lineRule="auto"/>
            </w:pPr>
          </w:p>
        </w:tc>
        <w:tc>
          <w:tcPr>
            <w:tcW w:w="24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560152" w14:textId="77777777" w:rsidR="0046090B" w:rsidRDefault="0046090B">
            <w:pPr>
              <w:spacing w:after="40" w:line="259" w:lineRule="auto"/>
            </w:pPr>
          </w:p>
        </w:tc>
      </w:tr>
    </w:tbl>
    <w:p w14:paraId="13C8CB32" w14:textId="77777777" w:rsidR="0046090B" w:rsidRDefault="0046090B">
      <w:pPr>
        <w:spacing w:after="80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866"/>
      </w:tblGrid>
      <w:tr w:rsidR="0046090B" w14:paraId="2E5E3D32" w14:textId="77777777">
        <w:trPr>
          <w:jc w:val="center"/>
        </w:trPr>
        <w:tc>
          <w:tcPr>
            <w:tcW w:w="9866" w:type="dxa"/>
            <w:shd w:val="clear" w:color="auto" w:fill="F3F6F8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927FE94" w14:textId="77777777" w:rsidR="0046090B" w:rsidRDefault="00000000">
            <w:pPr>
              <w:spacing w:after="0" w:line="264" w:lineRule="auto"/>
            </w:pPr>
            <w:r>
              <w:rPr>
                <w:b/>
                <w:color w:val="16324F"/>
              </w:rPr>
              <w:t>Chiusura del documento</w:t>
            </w:r>
            <w:r>
              <w:rPr>
                <w:b/>
                <w:color w:val="16324F"/>
              </w:rPr>
              <w:br/>
            </w:r>
            <w:r>
              <w:rPr>
                <w:sz w:val="20"/>
              </w:rPr>
              <w:t>Una volta firmato, il documento puo' essere allegato al DVR, richiamato nella procedura interna e conservato insieme agli allegati operativi, ai registri di evento e ai verbali di riesame.</w:t>
            </w:r>
          </w:p>
        </w:tc>
      </w:tr>
    </w:tbl>
    <w:p w14:paraId="705E814D" w14:textId="77777777" w:rsidR="00CF62BE" w:rsidRDefault="00CF62BE"/>
    <w:p w14:paraId="7614776D" w14:textId="77777777" w:rsidR="00633F8B" w:rsidRDefault="00633F8B"/>
    <w:p w14:paraId="6B80389F" w14:textId="4F7C6499" w:rsidR="00633F8B" w:rsidRDefault="00633F8B">
      <w:hyperlink r:id="rId22" w:history="1">
        <w:r w:rsidRPr="00633F8B">
          <w:rPr>
            <w:rStyle w:val="Collegamentoipertestuale"/>
          </w:rPr>
          <w:t>SE ISCRITTO ALLA NOSTRA NEWSLETTER PROFESSIONAL ACCEDI ALLA WEB APP</w:t>
        </w:r>
      </w:hyperlink>
    </w:p>
    <w:sectPr w:rsidR="00633F8B" w:rsidSect="00034616">
      <w:headerReference w:type="default" r:id="rId23"/>
      <w:pgSz w:w="11906" w:h="16838"/>
      <w:pgMar w:top="1020" w:right="1020" w:bottom="907" w:left="10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784C4" w14:textId="77777777" w:rsidR="00ED3925" w:rsidRDefault="00ED3925">
      <w:pPr>
        <w:spacing w:after="0" w:line="240" w:lineRule="auto"/>
      </w:pPr>
      <w:r>
        <w:separator/>
      </w:r>
    </w:p>
  </w:endnote>
  <w:endnote w:type="continuationSeparator" w:id="0">
    <w:p w14:paraId="7340BEF7" w14:textId="77777777" w:rsidR="00ED3925" w:rsidRDefault="00ED3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9A8B9" w14:textId="77777777" w:rsidR="00ED3925" w:rsidRDefault="00ED3925">
      <w:pPr>
        <w:spacing w:after="0" w:line="240" w:lineRule="auto"/>
      </w:pPr>
      <w:r>
        <w:separator/>
      </w:r>
    </w:p>
  </w:footnote>
  <w:footnote w:type="continuationSeparator" w:id="0">
    <w:p w14:paraId="3680A08C" w14:textId="77777777" w:rsidR="00ED3925" w:rsidRDefault="00ED3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903DE" w14:textId="77777777" w:rsidR="0046090B" w:rsidRDefault="00000000">
    <w:pPr>
      <w:pStyle w:val="Intestazione"/>
    </w:pPr>
    <w:proofErr w:type="spellStart"/>
    <w:r>
      <w:rPr>
        <w:color w:val="5F6B73"/>
        <w:sz w:val="17"/>
      </w:rPr>
      <w:t>Valutazione</w:t>
    </w:r>
    <w:proofErr w:type="spellEnd"/>
    <w:r>
      <w:rPr>
        <w:color w:val="5F6B73"/>
        <w:sz w:val="17"/>
      </w:rPr>
      <w:t xml:space="preserve"> del </w:t>
    </w:r>
    <w:proofErr w:type="spellStart"/>
    <w:r>
      <w:rPr>
        <w:color w:val="5F6B73"/>
        <w:sz w:val="17"/>
      </w:rPr>
      <w:t>rischio</w:t>
    </w:r>
    <w:proofErr w:type="spellEnd"/>
    <w:r>
      <w:rPr>
        <w:color w:val="5F6B73"/>
        <w:sz w:val="17"/>
      </w:rPr>
      <w:t xml:space="preserve"> </w:t>
    </w:r>
    <w:proofErr w:type="spellStart"/>
    <w:r>
      <w:rPr>
        <w:color w:val="5F6B73"/>
        <w:sz w:val="17"/>
      </w:rPr>
      <w:t>aggressione</w:t>
    </w:r>
    <w:proofErr w:type="spellEnd"/>
    <w:r>
      <w:rPr>
        <w:color w:val="5F6B73"/>
        <w:sz w:val="17"/>
      </w:rPr>
      <w:t xml:space="preserve"> del </w:t>
    </w:r>
    <w:proofErr w:type="spellStart"/>
    <w:r>
      <w:rPr>
        <w:color w:val="5F6B73"/>
        <w:sz w:val="17"/>
      </w:rPr>
      <w:t>personale</w:t>
    </w:r>
    <w:proofErr w:type="spellEnd"/>
    <w:r>
      <w:rPr>
        <w:color w:val="5F6B73"/>
        <w:sz w:val="17"/>
      </w:rPr>
      <w:t xml:space="preserve"> </w:t>
    </w:r>
    <w:proofErr w:type="spellStart"/>
    <w:r>
      <w:rPr>
        <w:color w:val="5F6B73"/>
        <w:sz w:val="17"/>
      </w:rPr>
      <w:t>scolastico</w:t>
    </w:r>
    <w:proofErr w:type="spellEnd"/>
    <w:r>
      <w:rPr>
        <w:color w:val="5F6B73"/>
        <w:sz w:val="17"/>
      </w:rPr>
      <w:t xml:space="preserve"> - </w:t>
    </w:r>
    <w:proofErr w:type="spellStart"/>
    <w:r>
      <w:rPr>
        <w:color w:val="5F6B73"/>
        <w:sz w:val="17"/>
      </w:rPr>
      <w:t>Modello</w:t>
    </w:r>
    <w:proofErr w:type="spellEnd"/>
    <w:r>
      <w:rPr>
        <w:color w:val="5F6B73"/>
        <w:sz w:val="17"/>
      </w:rPr>
      <w:t xml:space="preserve"> </w:t>
    </w:r>
    <w:proofErr w:type="spellStart"/>
    <w:r>
      <w:rPr>
        <w:color w:val="5F6B73"/>
        <w:sz w:val="17"/>
      </w:rPr>
      <w:t>operativo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4676983">
    <w:abstractNumId w:val="8"/>
  </w:num>
  <w:num w:numId="2" w16cid:durableId="1518277315">
    <w:abstractNumId w:val="6"/>
  </w:num>
  <w:num w:numId="3" w16cid:durableId="1377269140">
    <w:abstractNumId w:val="5"/>
  </w:num>
  <w:num w:numId="4" w16cid:durableId="1599606009">
    <w:abstractNumId w:val="4"/>
  </w:num>
  <w:num w:numId="5" w16cid:durableId="551504365">
    <w:abstractNumId w:val="7"/>
  </w:num>
  <w:num w:numId="6" w16cid:durableId="1213729659">
    <w:abstractNumId w:val="3"/>
  </w:num>
  <w:num w:numId="7" w16cid:durableId="1240941357">
    <w:abstractNumId w:val="2"/>
  </w:num>
  <w:num w:numId="8" w16cid:durableId="1084495394">
    <w:abstractNumId w:val="1"/>
  </w:num>
  <w:num w:numId="9" w16cid:durableId="1519153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090B"/>
    <w:rsid w:val="00633F8B"/>
    <w:rsid w:val="00AA1D8D"/>
    <w:rsid w:val="00B47730"/>
    <w:rsid w:val="00CB0664"/>
    <w:rsid w:val="00CF62BE"/>
    <w:rsid w:val="00E0683B"/>
    <w:rsid w:val="00ED3925"/>
    <w:rsid w:val="00F37A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E22C53"/>
  <w14:defaultImageDpi w14:val="300"/>
  <w15:docId w15:val="{4BE0E8F5-16FB-442D-BC23-5AB54D97F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hAnsi="Arial"/>
      <w:color w:val="263238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6324F"/>
      <w:sz w:val="3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2D6A73"/>
      <w:sz w:val="27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Text">
    <w:name w:val="SmallText"/>
    <w:pPr>
      <w:spacing w:after="60" w:line="264" w:lineRule="auto"/>
    </w:pPr>
    <w:rPr>
      <w:rFonts w:ascii="Arial" w:hAnsi="Arial"/>
      <w:color w:val="55636E"/>
      <w:sz w:val="18"/>
    </w:rPr>
  </w:style>
  <w:style w:type="paragraph" w:customStyle="1" w:styleId="CoverTitle">
    <w:name w:val="CoverTitle"/>
    <w:pPr>
      <w:spacing w:after="160" w:line="252" w:lineRule="auto"/>
    </w:pPr>
    <w:rPr>
      <w:rFonts w:ascii="Arial" w:hAnsi="Arial"/>
      <w:b/>
      <w:color w:val="16324F"/>
      <w:sz w:val="48"/>
    </w:rPr>
  </w:style>
  <w:style w:type="paragraph" w:customStyle="1" w:styleId="CoverSub">
    <w:name w:val="CoverSub"/>
    <w:pPr>
      <w:spacing w:after="80" w:line="264" w:lineRule="auto"/>
    </w:pPr>
    <w:rPr>
      <w:rFonts w:ascii="Arial" w:hAnsi="Arial"/>
      <w:color w:val="2D6A73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633F8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3F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normattiva.it/uri-res/N2Ls?urn%3Anir%3Astato%3Adecreto.del.presidente.della.repubblica%3A2025-08-08%3B134=" TargetMode="External"/><Relationship Id="rId18" Type="http://schemas.openxmlformats.org/officeDocument/2006/relationships/hyperlink" Target="https://oshwiki.osha.europa.eu/en/themes/prevention-work-related-violence-staff-education-sector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osha.gov/workplace-violence/prevention-program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normattiva.it/uri-res/N2Ls?urn%3Anir%3Astato%3Adecreto.del.presidente.della.repubblica%3A1998-06-24%3B249=" TargetMode="External"/><Relationship Id="rId17" Type="http://schemas.openxmlformats.org/officeDocument/2006/relationships/hyperlink" Target="https://www.ilo.org/resource/ilc/108/violence-and-harassment-recommendation-2019-no-206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ilo.org/resource/ilc/108/violence-and-harassment-convention-2019-no-190" TargetMode="External"/><Relationship Id="rId20" Type="http://schemas.openxmlformats.org/officeDocument/2006/relationships/hyperlink" Target="https://www.osha.gov/workplace-violenc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m.gov.it/documents/20182/7414469/Circolare%2Bn.%2B326%2Bdel%2B17%2Bfebbraio%2B2023.pdf/9fa38102-c696-3035-a4d3-6a065df9f854?t=1676652432655&amp;version=1.1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eli/dir/1989/391/oj/ita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normattiva.it/uri-res/N2Ls?urn%3Anir%3Astato%3Alegge%3A2024-03-04%3B25=" TargetMode="External"/><Relationship Id="rId19" Type="http://schemas.openxmlformats.org/officeDocument/2006/relationships/hyperlink" Target="https://oshwiki.osha.europa.eu/en/themes/workplace-violen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ormattiva.it/uri-res/N2Ls?urn%3Anir%3Astato%3Adecreto.legislativo%3A2008-04-09%3B81%21vig=" TargetMode="External"/><Relationship Id="rId14" Type="http://schemas.openxmlformats.org/officeDocument/2006/relationships/hyperlink" Target="https://www.normattiva.it/uri-res/N2Ls?urn%3Anir%3Astato%3Alegge%3A2021%3B4=" TargetMode="External"/><Relationship Id="rId22" Type="http://schemas.openxmlformats.org/officeDocument/2006/relationships/hyperlink" Target="https://www.testo-unico-sicurezza.com/AGGRESSIONE-SCUO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3223</Words>
  <Characters>20888</Characters>
  <Application>Microsoft Office Word</Application>
  <DocSecurity>0</DocSecurity>
  <Lines>908</Lines>
  <Paragraphs>618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valutazione rischio aggressione personale scolastico</dc:title>
  <dc:subject>Template Word per inserimento valutazione web app</dc:subject>
  <dc:creator>OpenAI</dc:creator>
  <cp:keywords/>
  <dc:description>Documento operativo compilabile</dc:description>
  <cp:lastModifiedBy>PAOLO BENNI</cp:lastModifiedBy>
  <cp:revision>3</cp:revision>
  <dcterms:created xsi:type="dcterms:W3CDTF">2013-12-23T23:15:00Z</dcterms:created>
  <dcterms:modified xsi:type="dcterms:W3CDTF">2026-04-08T10:37:00Z</dcterms:modified>
  <cp:category/>
</cp:coreProperties>
</file>