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210644974"/>
        <w:docPartObj>
          <w:docPartGallery w:val="Cover Pages"/>
          <w:docPartUnique/>
        </w:docPartObj>
      </w:sdtPr>
      <w:sdtContent>
        <w:p w14:paraId="5790BE8F" w14:textId="6C97B0DB" w:rsidR="00A95FDF" w:rsidRDefault="00F931D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F639AC7" wp14:editId="6283927D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668135" cy="9716770"/>
                    <wp:effectExtent l="0" t="0" r="0" b="0"/>
                    <wp:wrapNone/>
                    <wp:docPr id="1804665674" name="Grupp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6668135" cy="9716770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e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4A99EA34" w14:textId="036FBC60" w:rsidR="00A95FDF" w:rsidRDefault="00A95FDF">
                                      <w:pPr>
                                        <w:pStyle w:val="Nessunaspaziatura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PAOLO BENNI</w:t>
                                      </w:r>
                                    </w:p>
                                  </w:sdtContent>
                                </w:sdt>
                                <w:p w14:paraId="0DBAA456" w14:textId="77777777" w:rsidR="00A95FDF" w:rsidRDefault="00A95FDF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Società"/>
                                      <w:tag w:val=""/>
                                      <w:id w:val="1618182777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>[Nome della società]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Indirizzo"/>
                                      <w:tag w:val=""/>
                                      <w:id w:val="-253358678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[Indirizzo della società]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2E314833" w14:textId="5971CCC8" w:rsidR="00A95FDF" w:rsidRPr="00A95FDF" w:rsidRDefault="00A27132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aps/>
                                          <w:color w:val="156082" w:themeColor="accent1"/>
                                          <w:sz w:val="40"/>
                                          <w:szCs w:val="4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sz w:val="40"/>
                                          <w:szCs w:val="40"/>
                                        </w:rPr>
                                        <w:t>M</w:t>
                                      </w:r>
                                      <w:r w:rsidR="00A95FDF" w:rsidRPr="00A95FDF">
                                        <w:rPr>
                                          <w:b/>
                                          <w:bCs/>
                                          <w:sz w:val="40"/>
                                          <w:szCs w:val="40"/>
                                        </w:rPr>
                                        <w:t>odello PARE (Piano Aziendale di Riduzione dell’Esposizione al rumore)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4F639AC7" id="Gruppo 2" o:spid="_x0000_s1026" style="position:absolute;margin-left:0;margin-top:0;width:525.05pt;height:765.1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e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4A99EA34" w14:textId="036FBC60" w:rsidR="00A95FDF" w:rsidRDefault="00A95FDF">
                                <w:pPr>
                                  <w:pStyle w:val="Nessunaspaziatura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PAOLO BENNI</w:t>
                                </w:r>
                              </w:p>
                            </w:sdtContent>
                          </w:sdt>
                          <w:p w14:paraId="0DBAA456" w14:textId="77777777" w:rsidR="00A95FDF" w:rsidRDefault="00A95FDF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Società"/>
                                <w:tag w:val=""/>
                                <w:id w:val="1618182777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FFFFFF" w:themeColor="background1"/>
                                  </w:rPr>
                                  <w:t>[Nome della società]</w:t>
                                </w:r>
                              </w:sdtContent>
                            </w:sdt>
                            <w:r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Indirizzo"/>
                                <w:tag w:val=""/>
                                <w:id w:val="-253358678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>
                                  <w:rPr>
                                    <w:color w:val="FFFFFF" w:themeColor="background1"/>
                                  </w:rPr>
                                  <w:t>[Indirizzo della società]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2E314833" w14:textId="5971CCC8" w:rsidR="00A95FDF" w:rsidRPr="00A95FDF" w:rsidRDefault="00A27132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156082" w:themeColor="accent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M</w:t>
                                </w:r>
                                <w:r w:rsidR="00A95FDF" w:rsidRPr="00A95FDF">
                                  <w:rPr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odello PARE (Piano Aziendale di Riduzione dell’Esposizione al rumore)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161C9C31" w14:textId="0F753F35" w:rsidR="00A95FDF" w:rsidRDefault="00A95FDF">
          <w:r>
            <w:br w:type="page"/>
          </w:r>
        </w:p>
      </w:sdtContent>
    </w:sdt>
    <w:p w14:paraId="68B22E90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0" w:name="_Toc213169203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1) Intestazione e anagrafica</w:t>
      </w:r>
      <w:bookmarkEnd w:id="0"/>
    </w:p>
    <w:p w14:paraId="16B1322A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[Ragione sociale]</w:t>
      </w:r>
    </w:p>
    <w:p w14:paraId="26DE45A8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Unità produttiva/Sede: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[Indirizzo]</w:t>
      </w:r>
    </w:p>
    <w:p w14:paraId="3823140D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Datore di lavoro: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[Nome Cognome]</w:t>
      </w:r>
    </w:p>
    <w:p w14:paraId="34C4FE48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[Nome Cognome]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–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ASPP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[se presente]</w:t>
      </w:r>
    </w:p>
    <w:p w14:paraId="045BD58B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Medico Competente: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[Nome Cognome]</w:t>
      </w:r>
    </w:p>
    <w:p w14:paraId="521BF09D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RLS/RLST: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[Nome Cognome]</w:t>
      </w:r>
    </w:p>
    <w:p w14:paraId="14EA9CF1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Redazione PARE: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[Data]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–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Validità: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[xx mesi]</w:t>
      </w:r>
    </w:p>
    <w:p w14:paraId="07937E3B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Rif. valutazione rumore: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[Relazione fonometrica n. … del … – Tecnico …]</w:t>
      </w:r>
    </w:p>
    <w:p w14:paraId="405E4525" w14:textId="77777777" w:rsidR="00A95FDF" w:rsidRPr="00A95FDF" w:rsidRDefault="00A95FDF" w:rsidP="00A95F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Documenti collegati: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[DVR, DUVRI, PSC/Pos, procedure macchine …]</w:t>
      </w:r>
    </w:p>
    <w:p w14:paraId="7B8F809E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BB403D6">
          <v:rect id="_x0000_i1025" style="width:0;height:1.5pt" o:hralign="center" o:hrstd="t" o:hr="t" fillcolor="#a0a0a0" stroked="f"/>
        </w:pict>
      </w:r>
    </w:p>
    <w:p w14:paraId="409D2488" w14:textId="77777777" w:rsid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594DB1E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" w:name="_Toc213169204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Scopo, campo di applicazione e criteri</w:t>
      </w:r>
      <w:bookmarkEnd w:id="1"/>
    </w:p>
    <w:p w14:paraId="5AA6C86B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" w:name="_Toc213169205"/>
      <w:r w:rsidRPr="00A95F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2.1 Scopo</w:t>
      </w:r>
      <w:bookmarkEnd w:id="2"/>
    </w:p>
    <w:p w14:paraId="4B638564" w14:textId="77777777" w:rsidR="00A95FDF" w:rsidRPr="00A95FDF" w:rsidRDefault="00A95FDF" w:rsidP="00A95FD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 generale (ALARA):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ridurre l’esposizione personale al rumore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Low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Reasonably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Achievable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privilegiando la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gerarchia degli interventi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440122F9" w14:textId="77777777" w:rsidR="00A95FDF" w:rsidRPr="00A95FDF" w:rsidRDefault="00A95FDF" w:rsidP="00A95FDF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tecniche alla fonte/percorso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(bonifiche su macchine, cabine, carter, pannelli fonoassorbenti, silenziatori, manutenzione “low-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noise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”, layout);</w:t>
      </w:r>
    </w:p>
    <w:p w14:paraId="7AA77588" w14:textId="77777777" w:rsidR="00A95FDF" w:rsidRPr="00A95FDF" w:rsidRDefault="00A95FDF" w:rsidP="00A95FDF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organizzative/procedurali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(limitazioni di permanenza, rotazioni, programmazione fasi rumorose, segregazioni/zone </w:t>
      </w:r>
      <w:proofErr w:type="gram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gram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accesso controllato);</w:t>
      </w:r>
    </w:p>
    <w:p w14:paraId="0554E2C3" w14:textId="77777777" w:rsidR="00A95FDF" w:rsidRPr="00A95FDF" w:rsidRDefault="00A95FDF" w:rsidP="00A95FDF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 uditivi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ultima barriera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mai come sostituto delle misure 1) e 2).</w:t>
      </w:r>
    </w:p>
    <w:p w14:paraId="248C0C29" w14:textId="77777777" w:rsidR="00A95FDF" w:rsidRPr="00A95FDF" w:rsidRDefault="00A95FDF" w:rsidP="00A95FD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Obiettivi specifici e misurabili:</w:t>
      </w:r>
    </w:p>
    <w:p w14:paraId="2BBB5903" w14:textId="77777777" w:rsidR="00A95FDF" w:rsidRPr="00A95FDF" w:rsidRDefault="00A95FDF" w:rsidP="00A95FD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Portare il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reparto/postazione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sotto i valori d’azione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e, dove possibile,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≤ 80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4D5292F1" w14:textId="77777777" w:rsidR="00A95FDF" w:rsidRPr="00A95FDF" w:rsidRDefault="00A95FDF" w:rsidP="00A95FD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Contenere il 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Lpicco,C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&lt; 135 dB(C)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 altro obiettivo definito in perimetro);</w:t>
      </w:r>
    </w:p>
    <w:p w14:paraId="73DC12FF" w14:textId="77777777" w:rsidR="00A95FDF" w:rsidRPr="00A95FDF" w:rsidRDefault="00A95FDF" w:rsidP="00A95FD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Garantire, quando i DPI sono necessari, un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livello all’orecchio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Lprot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 nell’intervallo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70–80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preferibilmente validato tramite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-test (PAR)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5CD1AC9B" w14:textId="77777777" w:rsidR="00A95FDF" w:rsidRPr="00A95FDF" w:rsidRDefault="00A95FDF" w:rsidP="00A95FD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Ridurre l’effetto del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riverbero (T60)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migliorare la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intelligibilità del parlato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nelle aree dove serve comunicare in sicurezza;</w:t>
      </w:r>
    </w:p>
    <w:p w14:paraId="72D7ACC4" w14:textId="77777777" w:rsidR="00A95FDF" w:rsidRPr="00A95FDF" w:rsidRDefault="00A95FDF" w:rsidP="00A95FD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Integrare i risultati nel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DVR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nei documenti di coordinamento (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DUVRI/PSC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 e attivare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sanitaria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secondo i criteri di legge.</w:t>
      </w:r>
    </w:p>
    <w:p w14:paraId="570BE213" w14:textId="77777777" w:rsidR="00A95FDF" w:rsidRPr="00A95FDF" w:rsidRDefault="00A95FDF" w:rsidP="00A95FD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Esiti attesi: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diminuzione dei livelli sonori misurati, diminuzione dei tempi di permanenza in aree rumorose,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conformità d’uso DPI ≥ 95%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miglioramento continuativo,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reclami/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 legati al rumore.</w:t>
      </w:r>
    </w:p>
    <w:p w14:paraId="7DECCAF1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" w:name="_Toc213169206"/>
      <w:r w:rsidRPr="00A95F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2.2 Campo di applicazione</w:t>
      </w:r>
      <w:bookmarkEnd w:id="3"/>
    </w:p>
    <w:p w14:paraId="003269CE" w14:textId="77777777" w:rsidR="00A95FDF" w:rsidRPr="00A95FDF" w:rsidRDefault="00A95FDF" w:rsidP="00A95FD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Ambito organizzativo: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tutti i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reparti/aree/mansioni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dell’unità produttiva con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esposizione potenziale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rumore, inclusi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appalti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visitatori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nelle zone interessate.</w:t>
      </w:r>
    </w:p>
    <w:p w14:paraId="2911A6D4" w14:textId="77777777" w:rsidR="00A95FDF" w:rsidRPr="00A95FDF" w:rsidRDefault="00A95FDF" w:rsidP="00A95FD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Ambito operativo:</w:t>
      </w:r>
    </w:p>
    <w:p w14:paraId="2539E631" w14:textId="77777777" w:rsidR="00A95FDF" w:rsidRPr="00A95FDF" w:rsidRDefault="00A95FDF" w:rsidP="00A95FD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Postazioni con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rumore continuo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(es. linee, presse meccaniche, soffi d’aria);</w:t>
      </w:r>
    </w:p>
    <w:p w14:paraId="39409921" w14:textId="77777777" w:rsidR="00A95FDF" w:rsidRPr="00A95FDF" w:rsidRDefault="00A95FDF" w:rsidP="00A95FD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Postazioni con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rumore intermittente/impulsivo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(tranciatura, colpi, utensili percussivi, carichi/urti);</w:t>
      </w:r>
    </w:p>
    <w:p w14:paraId="7E3F4AB8" w14:textId="77777777" w:rsidR="00A95FDF" w:rsidRPr="00A95FDF" w:rsidRDefault="00A95FDF" w:rsidP="00A95FD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Aree con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elevato riverbero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toni puri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fastidiosi;</w:t>
      </w:r>
    </w:p>
    <w:p w14:paraId="5D227CD6" w14:textId="77777777" w:rsidR="00A95FDF" w:rsidRPr="00A95FDF" w:rsidRDefault="00A95FDF" w:rsidP="00A95FD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Lavori in esterno/cantiere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turni notturni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dove cambiano condizioni di propagazione e comunicazione;</w:t>
      </w:r>
    </w:p>
    <w:p w14:paraId="0F1C11A9" w14:textId="77777777" w:rsidR="00A95FDF" w:rsidRPr="00A95FDF" w:rsidRDefault="00A95FDF" w:rsidP="00A95FD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Logistica e movimentazione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(baie, carrelli), spazi condivisi, corridoi di servizio;</w:t>
      </w:r>
    </w:p>
    <w:p w14:paraId="42DE33CC" w14:textId="77777777" w:rsidR="00A95FDF" w:rsidRPr="00A95FDF" w:rsidRDefault="00A95FDF" w:rsidP="00A95FD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Attività di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collaudi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(transitori spesso più rumorosi del regime).</w:t>
      </w:r>
    </w:p>
    <w:p w14:paraId="6175E3D0" w14:textId="77777777" w:rsidR="00A95FDF" w:rsidRPr="00A95FDF" w:rsidRDefault="00A95FDF" w:rsidP="00A95FD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Interfacce e documenti collegati: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DVR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procedure macchina,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DUVRI/PSC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piani di formazione, piano DPI, piano manutenzione, piano segnaletica/viabilità.</w:t>
      </w:r>
    </w:p>
    <w:p w14:paraId="02B18014" w14:textId="77777777" w:rsidR="00A95FDF" w:rsidRPr="00A95FDF" w:rsidRDefault="00A95FDF" w:rsidP="00A95FD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Esclusioni/limiti: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aree non rumorose o non pertinenti al rumore (comunque verificate); la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fonometrica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dettaglio rimane nel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Rapporto tecnico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riferimento.</w:t>
      </w:r>
    </w:p>
    <w:p w14:paraId="6E8B26C0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" w:name="_Toc213169207"/>
      <w:r w:rsidRPr="00A95F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2.3 Criteri di priorità e graduazione degli interventi</w:t>
      </w:r>
      <w:bookmarkEnd w:id="4"/>
    </w:p>
    <w:p w14:paraId="6B5A8963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priorità viene attribuita combinando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gravità tecnica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dell’esposizione,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impatto sanitario/legale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fattibilità/costo-beneficio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In particolare:</w:t>
      </w:r>
    </w:p>
    <w:p w14:paraId="0B5592A1" w14:textId="77777777" w:rsidR="00A95FDF" w:rsidRPr="00A95FDF" w:rsidRDefault="00A95FDF" w:rsidP="00A95FD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Entità dell’esposizione</w:t>
      </w:r>
    </w:p>
    <w:p w14:paraId="6CE6E11C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Superamento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VAs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/VL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(prevalente)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prossimità ai limiti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7056D8F8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Picchi elevati/frequenti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Lpicco,C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), presenza di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toni puri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componenti spettrali critiche (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H/M/L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);</w:t>
      </w:r>
    </w:p>
    <w:p w14:paraId="4ECE8E37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Durata di permanenza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intermittenza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(pattern di esposizione su turni).</w:t>
      </w:r>
    </w:p>
    <w:p w14:paraId="6532B203" w14:textId="77777777" w:rsidR="00A95FDF" w:rsidRPr="00A95FDF" w:rsidRDefault="00A95FDF" w:rsidP="00A95FD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Popolazione esposta e criticità sanitarie</w:t>
      </w:r>
    </w:p>
    <w:p w14:paraId="64E41BB7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Numerosità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degli addetti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densità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presenza;</w:t>
      </w:r>
    </w:p>
    <w:p w14:paraId="1E083AA3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Esiti della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sanitaria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gram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 audiometrico</w:t>
      </w:r>
      <w:proofErr w:type="gram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idoneità con limitazioni);</w:t>
      </w:r>
    </w:p>
    <w:p w14:paraId="3CBE3C0F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Presenza di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compiti critici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comunicazione/sicurezza (segnali acustici, lavoro in squadra, guida mezzi).</w:t>
      </w:r>
    </w:p>
    <w:p w14:paraId="6912D1CE" w14:textId="77777777" w:rsidR="00A95FDF" w:rsidRPr="00A95FDF" w:rsidRDefault="00A95FDF" w:rsidP="00A95FD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Fattibilità e costo-beneficio</w:t>
      </w:r>
    </w:p>
    <w:p w14:paraId="1207BB2F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Efficacia attesa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(ΔLEX,8h, contenimento 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Lpicco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riduzione T60, miglioramento STI/intelligibilità);</w:t>
      </w:r>
    </w:p>
    <w:p w14:paraId="4DA4AA67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Tempo di implementazione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quick-wins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vs. progetti impiantistici);</w:t>
      </w:r>
    </w:p>
    <w:p w14:paraId="412A1154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Impatto su produzione/qualità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requisiti manutentivi;</w:t>
      </w:r>
    </w:p>
    <w:p w14:paraId="05E78A2D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Sostenibilità economica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(€/dB evitato, ROI stimato).</w:t>
      </w:r>
    </w:p>
    <w:p w14:paraId="1EAC9ED7" w14:textId="77777777" w:rsidR="00A95FDF" w:rsidRPr="00A95FDF" w:rsidRDefault="00A95FDF" w:rsidP="00A95FD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Rischio residuo e integrazioni</w:t>
      </w:r>
    </w:p>
    <w:p w14:paraId="5F566450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Necessità di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modo transitorio o strutturale, con verifica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PAR/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-test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10533279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altre misure di sicurezza (allarmi acustici, comunicazioni radio, percezione del rischio);</w:t>
      </w:r>
    </w:p>
    <w:p w14:paraId="62C40487" w14:textId="77777777" w:rsidR="00A95FDF" w:rsidRPr="00A95FDF" w:rsidRDefault="00A95FDF" w:rsidP="00A95FD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Integrazione con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organizzazione del lavoro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(turnazioni, segregazioni, segregazione acustica di fasi).</w:t>
      </w:r>
    </w:p>
    <w:p w14:paraId="14EE8E34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Esempi applicativi di priorità:</w:t>
      </w:r>
    </w:p>
    <w:p w14:paraId="1ED22E98" w14:textId="77777777" w:rsidR="00A95FDF" w:rsidRPr="00A95FDF" w:rsidRDefault="00A95FDF" w:rsidP="00A95FD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Alta: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pressa con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 = 86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Lpicco,C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= 133 dB(C)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6 addetti/turno → cabina + misure anti-impulso; DPI con PAR verificato.</w:t>
      </w:r>
    </w:p>
    <w:p w14:paraId="00523E8F" w14:textId="77777777" w:rsidR="00A95FDF" w:rsidRPr="00A95FDF" w:rsidRDefault="00A95FDF" w:rsidP="00A95FD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Media: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falegnameria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 = 83–85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H dominante e T60 elevato → carter/silenziatori + pannelli; DPI selezionati su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rotazioni.</w:t>
      </w:r>
    </w:p>
    <w:p w14:paraId="6E36B668" w14:textId="77777777" w:rsidR="00A95FDF" w:rsidRPr="00A95FDF" w:rsidRDefault="00A95FDF" w:rsidP="00A95FD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Bassa (ma da trattare):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logistica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 = 78–80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intermittente → gestione permanenze, segnaletica, DPI leggeri per picchi sporadici.</w:t>
      </w:r>
    </w:p>
    <w:p w14:paraId="7E75C5DA" w14:textId="77777777" w:rsid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01966D3" w14:textId="678F45CD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0429B2">
          <v:rect id="_x0000_i1026" style="width:0;height:1.5pt" o:hralign="center" o:hrstd="t" o:hr="t" fillcolor="#a0a0a0" stroked="f"/>
        </w:pict>
      </w:r>
    </w:p>
    <w:p w14:paraId="1FAB4A86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" w:name="_Toc213169208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Quadro normativo essenziale (Italia)</w:t>
      </w:r>
      <w:bookmarkEnd w:id="5"/>
    </w:p>
    <w:p w14:paraId="0956A9DC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 xml:space="preserve">Riferimenti di legge –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81/2008, Titolo VIII “Agenti fisici”, Capo II (Rumore)</w:t>
      </w:r>
    </w:p>
    <w:p w14:paraId="5CBF12B8" w14:textId="4ECD8CB0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187 – Campo di applicazione: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definisce i requisiti minimi per la protezione dei lavoratori contro i rischi da esposizione a rumore durante il lavoro. </w:t>
      </w:r>
    </w:p>
    <w:p w14:paraId="293E06B8" w14:textId="3E9B0E95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188 – Definizioni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(termini e parametri di legge). </w:t>
      </w:r>
    </w:p>
    <w:p w14:paraId="4B948D92" w14:textId="77777777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189 – Valori limite e valori d’azione:</w:t>
      </w:r>
    </w:p>
    <w:p w14:paraId="1D07F3E1" w14:textId="77777777" w:rsidR="00A95FDF" w:rsidRPr="00A95FDF" w:rsidRDefault="00A95FDF" w:rsidP="00A95FD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Valore limite di esposizione: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 = 87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Lpicco,C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= 140 dB(C)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ppeak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= 200 Pa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);</w:t>
      </w:r>
    </w:p>
    <w:p w14:paraId="5523D069" w14:textId="77777777" w:rsidR="00A95FDF" w:rsidRPr="00A95FDF" w:rsidRDefault="00A95FDF" w:rsidP="00A95FD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Valori superiori di azione: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 = 85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Lpicco,C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= 137 dB(C)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ppeak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= 140 Pa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);</w:t>
      </w:r>
    </w:p>
    <w:p w14:paraId="59FF2588" w14:textId="5D8B5161" w:rsidR="00A95FDF" w:rsidRPr="00A95FDF" w:rsidRDefault="00A95FDF" w:rsidP="00A95FD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Valori inferiori di azione: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 = 80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Lpicco,C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= 135 dB(C)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ppeak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= 112 Pa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). </w:t>
      </w:r>
    </w:p>
    <w:p w14:paraId="2C4FC6FF" w14:textId="72AFD274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190 – Valutazione del rischio: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obbligo del datore di lavoro di stimare l’esposizione (metodi e strumentazione adeguati; considerazione dell’incertezza di misura) e di pianificare gli interventi conseguenti. </w:t>
      </w:r>
    </w:p>
    <w:p w14:paraId="0B91F065" w14:textId="5E2998DC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191 – Esposizione molto variabile: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consente, a condizioni precise, l’uso del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livello settimanale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luogo del giornaliero. </w:t>
      </w:r>
    </w:p>
    <w:p w14:paraId="78BFF84D" w14:textId="7CDA1F56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192 – Misure di prevenzione e protezione: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priorità all’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eliminazione/riduzione alla fonte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agli interventi tecnici/organizzativi; i DPI sono complementari. </w:t>
      </w:r>
    </w:p>
    <w:p w14:paraId="77A5A937" w14:textId="56F12A44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193 – Uso dei DPI dell’udito: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scelta, fornitura, uso corretto e controllo dell’efficacia. </w:t>
      </w:r>
    </w:p>
    <w:p w14:paraId="29599DF1" w14:textId="7CEF4EA3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194 – Misure per la limitazione dell’esposizione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(es. limitazione permanenze, segregazioni). </w:t>
      </w:r>
    </w:p>
    <w:p w14:paraId="6E0CDCDF" w14:textId="03A8BE8D" w:rsidR="00A95FDF" w:rsidRPr="00A95FDF" w:rsidRDefault="00A95FDF" w:rsidP="00A95FD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195 – Informazione e formazione dei lavoratori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196 – Sorveglianza sanitaria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197 – Deroghe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198 – Linee guida per musica/ricreativo/call center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7E824B4C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Disposizioni generali collegate (Titolo VIII, Capo I):</w:t>
      </w:r>
    </w:p>
    <w:p w14:paraId="678F9F37" w14:textId="7BA2DA18" w:rsidR="00A95FDF" w:rsidRPr="00A95FDF" w:rsidRDefault="00A95FDF" w:rsidP="00A95FD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Art. 181–186: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principi comuni su valutazione, misure di riduzione, informazione/formazione, sorveglianza sanitaria e cartella sanitaria/rischio, che si applicano anche al rumore. </w:t>
      </w:r>
    </w:p>
    <w:p w14:paraId="0BDBDD85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Valutazioni e metodi tecnici (norme UNI/ISO richiamate dall’art. 190):</w:t>
      </w:r>
    </w:p>
    <w:p w14:paraId="0CCDF74F" w14:textId="3195D7BC" w:rsidR="00A95FDF" w:rsidRPr="00A95FDF" w:rsidRDefault="00A95FDF" w:rsidP="00A95FD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 EN ISO 9612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– </w:t>
      </w:r>
      <w:r w:rsidRPr="00A95F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Acustica – Determinazione dell’esposizione al rumore professionale – Metodologia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ed. 2025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tre strategie di misura; aggiornamento della 2011). Da utilizzare per strategia di campionamento, calcolo del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trattamento dell’incertezza. </w:t>
      </w:r>
    </w:p>
    <w:p w14:paraId="549549D2" w14:textId="1E162D0E" w:rsidR="00A95FDF" w:rsidRPr="00A95FDF" w:rsidRDefault="00A95FDF" w:rsidP="00A95FD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UNI 9432:2011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– </w:t>
      </w:r>
      <w:r w:rsidRPr="00A95F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Determinazione del livello di esposizione personale al rumore nell’ambiente di lavoro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7E3DD8FF" w14:textId="2F80F2B6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Obblighi operativi (sintesi applicativa):</w:t>
      </w:r>
    </w:p>
    <w:p w14:paraId="25BABB6E" w14:textId="77777777" w:rsidR="00A95FDF" w:rsidRPr="00A95FDF" w:rsidRDefault="00A95FDF" w:rsidP="00A95FD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Eliminare/ridurre alla fonte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lungo il percorso;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programmare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interventi tecnici e organizzativi;</w:t>
      </w:r>
    </w:p>
    <w:p w14:paraId="07B52A21" w14:textId="77777777" w:rsidR="00A95FDF" w:rsidRPr="00A95FDF" w:rsidRDefault="00A95FDF" w:rsidP="00A95FD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Informare/formare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lavoratori e i preposti;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fornire/gestire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 uditivi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quando richiesto, evitando sotto-/sovra-protezione;</w:t>
      </w:r>
    </w:p>
    <w:p w14:paraId="4C1DEC2F" w14:textId="77777777" w:rsidR="00A95FDF" w:rsidRPr="00A95FDF" w:rsidRDefault="00A95FDF" w:rsidP="00A95FD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sanitaria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gli esposti ai valori d’azione;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segnaletica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limitazione della permanenza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nelle aree rumorose;</w:t>
      </w:r>
    </w:p>
    <w:p w14:paraId="19BF81E7" w14:textId="551EC75F" w:rsidR="00A95FDF" w:rsidRPr="00A95FDF" w:rsidRDefault="00A95FDF" w:rsidP="00A95FDF">
      <w:pPr>
        <w:numPr>
          <w:ilvl w:val="0"/>
          <w:numId w:val="26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6" w:name="_Toc213169209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 periodico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della valutazione 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di controllo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post-intervento.</w:t>
      </w:r>
      <w:bookmarkEnd w:id="6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2E73702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C05C5D">
          <v:rect id="_x0000_i1027" style="width:0;height:1.5pt" o:hralign="center" o:hrstd="t" o:hr="t" fillcolor="#a0a0a0" stroked="f"/>
        </w:pict>
      </w:r>
    </w:p>
    <w:p w14:paraId="5B363B7D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7" w:name="_Toc213169210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4) Sintesi esiti valutazione e mappa esposizioni</w:t>
      </w:r>
      <w:bookmarkEnd w:id="7"/>
    </w:p>
    <w:p w14:paraId="4A951C9A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4.1 Tabella riepilogo aree/mansioni (da relazione fonometrica)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87"/>
        <w:gridCol w:w="2331"/>
        <w:gridCol w:w="1006"/>
        <w:gridCol w:w="987"/>
        <w:gridCol w:w="1509"/>
        <w:gridCol w:w="896"/>
        <w:gridCol w:w="1012"/>
      </w:tblGrid>
      <w:tr w:rsidR="00A95FDF" w:rsidRPr="00A95FDF" w14:paraId="39882D0B" w14:textId="77777777" w:rsidTr="00A95FDF">
        <w:tc>
          <w:tcPr>
            <w:tcW w:w="0" w:type="auto"/>
            <w:hideMark/>
          </w:tcPr>
          <w:p w14:paraId="557712E4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Reparto/Area</w:t>
            </w:r>
          </w:p>
        </w:tc>
        <w:tc>
          <w:tcPr>
            <w:tcW w:w="0" w:type="auto"/>
            <w:hideMark/>
          </w:tcPr>
          <w:p w14:paraId="541C9197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Mansione/Postazione</w:t>
            </w:r>
          </w:p>
        </w:tc>
        <w:tc>
          <w:tcPr>
            <w:tcW w:w="0" w:type="auto"/>
            <w:hideMark/>
          </w:tcPr>
          <w:p w14:paraId="670A22BF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LEX,8h [dB(A)]</w:t>
            </w:r>
          </w:p>
        </w:tc>
        <w:tc>
          <w:tcPr>
            <w:tcW w:w="0" w:type="auto"/>
            <w:hideMark/>
          </w:tcPr>
          <w:p w14:paraId="0AE3F1E0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Lpicco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[dB(C)]</w:t>
            </w:r>
          </w:p>
        </w:tc>
        <w:tc>
          <w:tcPr>
            <w:tcW w:w="0" w:type="auto"/>
            <w:hideMark/>
          </w:tcPr>
          <w:p w14:paraId="65C2D4D9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Confronto 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VAi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/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VAs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/VL</w:t>
            </w:r>
          </w:p>
        </w:tc>
        <w:tc>
          <w:tcPr>
            <w:tcW w:w="0" w:type="auto"/>
            <w:hideMark/>
          </w:tcPr>
          <w:p w14:paraId="7E6C64B1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N° esposti</w:t>
            </w:r>
          </w:p>
        </w:tc>
        <w:tc>
          <w:tcPr>
            <w:tcW w:w="0" w:type="auto"/>
            <w:hideMark/>
          </w:tcPr>
          <w:p w14:paraId="1F5FCEAB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Priorità</w:t>
            </w:r>
          </w:p>
        </w:tc>
      </w:tr>
      <w:tr w:rsidR="00A95FDF" w:rsidRPr="00A95FDF" w14:paraId="5DA85058" w14:textId="77777777" w:rsidTr="00A95FDF">
        <w:tc>
          <w:tcPr>
            <w:tcW w:w="0" w:type="auto"/>
            <w:hideMark/>
          </w:tcPr>
          <w:p w14:paraId="3834DE4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Officina presse</w:t>
            </w:r>
          </w:p>
        </w:tc>
        <w:tc>
          <w:tcPr>
            <w:tcW w:w="0" w:type="auto"/>
            <w:hideMark/>
          </w:tcPr>
          <w:p w14:paraId="5F4131F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Addetto pressa meccanica</w:t>
            </w:r>
          </w:p>
        </w:tc>
        <w:tc>
          <w:tcPr>
            <w:tcW w:w="0" w:type="auto"/>
            <w:hideMark/>
          </w:tcPr>
          <w:p w14:paraId="6326FCE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84</w:t>
            </w:r>
          </w:p>
        </w:tc>
        <w:tc>
          <w:tcPr>
            <w:tcW w:w="0" w:type="auto"/>
            <w:hideMark/>
          </w:tcPr>
          <w:p w14:paraId="69C1869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132</w:t>
            </w:r>
          </w:p>
        </w:tc>
        <w:tc>
          <w:tcPr>
            <w:tcW w:w="0" w:type="auto"/>
            <w:hideMark/>
          </w:tcPr>
          <w:p w14:paraId="4054D95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VAi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≤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VAs</w:t>
            </w:r>
            <w:proofErr w:type="spellEnd"/>
          </w:p>
        </w:tc>
        <w:tc>
          <w:tcPr>
            <w:tcW w:w="0" w:type="auto"/>
            <w:hideMark/>
          </w:tcPr>
          <w:p w14:paraId="1222EF4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142E06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Alta</w:t>
            </w:r>
          </w:p>
        </w:tc>
      </w:tr>
      <w:tr w:rsidR="00A95FDF" w:rsidRPr="00A95FDF" w14:paraId="5DC3F84B" w14:textId="77777777" w:rsidTr="00A95FDF">
        <w:tc>
          <w:tcPr>
            <w:tcW w:w="0" w:type="auto"/>
            <w:hideMark/>
          </w:tcPr>
          <w:p w14:paraId="1D1F3A4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Carpenteria</w:t>
            </w:r>
          </w:p>
        </w:tc>
        <w:tc>
          <w:tcPr>
            <w:tcW w:w="0" w:type="auto"/>
            <w:hideMark/>
          </w:tcPr>
          <w:p w14:paraId="520A93D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Saldatore</w:t>
            </w:r>
          </w:p>
        </w:tc>
        <w:tc>
          <w:tcPr>
            <w:tcW w:w="0" w:type="auto"/>
            <w:hideMark/>
          </w:tcPr>
          <w:p w14:paraId="7AD7BE0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81</w:t>
            </w:r>
          </w:p>
        </w:tc>
        <w:tc>
          <w:tcPr>
            <w:tcW w:w="0" w:type="auto"/>
            <w:hideMark/>
          </w:tcPr>
          <w:p w14:paraId="41A31C7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118</w:t>
            </w:r>
          </w:p>
        </w:tc>
        <w:tc>
          <w:tcPr>
            <w:tcW w:w="0" w:type="auto"/>
            <w:hideMark/>
          </w:tcPr>
          <w:p w14:paraId="2986F08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VAi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≤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VAs</w:t>
            </w:r>
            <w:proofErr w:type="spellEnd"/>
          </w:p>
        </w:tc>
        <w:tc>
          <w:tcPr>
            <w:tcW w:w="0" w:type="auto"/>
            <w:hideMark/>
          </w:tcPr>
          <w:p w14:paraId="38C6E80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41BF2A3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</w:t>
            </w:r>
          </w:p>
        </w:tc>
      </w:tr>
      <w:tr w:rsidR="00A95FDF" w:rsidRPr="00A95FDF" w14:paraId="292FF7FB" w14:textId="77777777" w:rsidTr="00A95FDF">
        <w:tc>
          <w:tcPr>
            <w:tcW w:w="0" w:type="auto"/>
            <w:hideMark/>
          </w:tcPr>
          <w:p w14:paraId="42192D7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Falegnameria</w:t>
            </w:r>
          </w:p>
        </w:tc>
        <w:tc>
          <w:tcPr>
            <w:tcW w:w="0" w:type="auto"/>
            <w:hideMark/>
          </w:tcPr>
          <w:p w14:paraId="5AF0F38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Addetto pialla/scorniciatrice</w:t>
            </w:r>
          </w:p>
        </w:tc>
        <w:tc>
          <w:tcPr>
            <w:tcW w:w="0" w:type="auto"/>
            <w:hideMark/>
          </w:tcPr>
          <w:p w14:paraId="68BAA98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87</w:t>
            </w:r>
          </w:p>
        </w:tc>
        <w:tc>
          <w:tcPr>
            <w:tcW w:w="0" w:type="auto"/>
            <w:hideMark/>
          </w:tcPr>
          <w:p w14:paraId="5C07729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124</w:t>
            </w:r>
          </w:p>
        </w:tc>
        <w:tc>
          <w:tcPr>
            <w:tcW w:w="0" w:type="auto"/>
            <w:hideMark/>
          </w:tcPr>
          <w:p w14:paraId="24C3178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VAs</w:t>
            </w:r>
            <w:proofErr w:type="spellEnd"/>
          </w:p>
        </w:tc>
        <w:tc>
          <w:tcPr>
            <w:tcW w:w="0" w:type="auto"/>
            <w:hideMark/>
          </w:tcPr>
          <w:p w14:paraId="6B6AF46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12FFE0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Alta</w:t>
            </w:r>
          </w:p>
        </w:tc>
      </w:tr>
      <w:tr w:rsidR="00A95FDF" w:rsidRPr="00A95FDF" w14:paraId="3A1F4997" w14:textId="77777777" w:rsidTr="00A95FDF">
        <w:tc>
          <w:tcPr>
            <w:tcW w:w="0" w:type="auto"/>
            <w:hideMark/>
          </w:tcPr>
          <w:p w14:paraId="3049119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Confezionamento</w:t>
            </w:r>
          </w:p>
        </w:tc>
        <w:tc>
          <w:tcPr>
            <w:tcW w:w="0" w:type="auto"/>
            <w:hideMark/>
          </w:tcPr>
          <w:p w14:paraId="7E34455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Operatore linea</w:t>
            </w:r>
          </w:p>
        </w:tc>
        <w:tc>
          <w:tcPr>
            <w:tcW w:w="0" w:type="auto"/>
            <w:hideMark/>
          </w:tcPr>
          <w:p w14:paraId="3655631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78</w:t>
            </w:r>
          </w:p>
        </w:tc>
        <w:tc>
          <w:tcPr>
            <w:tcW w:w="0" w:type="auto"/>
            <w:hideMark/>
          </w:tcPr>
          <w:p w14:paraId="04C6BC2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112</w:t>
            </w:r>
          </w:p>
        </w:tc>
        <w:tc>
          <w:tcPr>
            <w:tcW w:w="0" w:type="auto"/>
            <w:hideMark/>
          </w:tcPr>
          <w:p w14:paraId="572DCFE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≤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VAi</w:t>
            </w:r>
            <w:proofErr w:type="spellEnd"/>
          </w:p>
        </w:tc>
        <w:tc>
          <w:tcPr>
            <w:tcW w:w="0" w:type="auto"/>
            <w:hideMark/>
          </w:tcPr>
          <w:p w14:paraId="138CDA2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1D9A0E3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Bassa</w:t>
            </w:r>
          </w:p>
        </w:tc>
      </w:tr>
      <w:tr w:rsidR="00A95FDF" w:rsidRPr="00A95FDF" w14:paraId="1C70F224" w14:textId="77777777" w:rsidTr="00A95FDF">
        <w:tc>
          <w:tcPr>
            <w:tcW w:w="0" w:type="auto"/>
            <w:hideMark/>
          </w:tcPr>
          <w:p w14:paraId="5D56ECE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Logistica</w:t>
            </w:r>
          </w:p>
        </w:tc>
        <w:tc>
          <w:tcPr>
            <w:tcW w:w="0" w:type="auto"/>
            <w:hideMark/>
          </w:tcPr>
          <w:p w14:paraId="6ACAA1C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Carrellista + baia carico</w:t>
            </w:r>
          </w:p>
        </w:tc>
        <w:tc>
          <w:tcPr>
            <w:tcW w:w="0" w:type="auto"/>
            <w:hideMark/>
          </w:tcPr>
          <w:p w14:paraId="7AADE71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83</w:t>
            </w:r>
          </w:p>
        </w:tc>
        <w:tc>
          <w:tcPr>
            <w:tcW w:w="0" w:type="auto"/>
            <w:hideMark/>
          </w:tcPr>
          <w:p w14:paraId="7C86A75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</w:t>
            </w:r>
          </w:p>
        </w:tc>
        <w:tc>
          <w:tcPr>
            <w:tcW w:w="0" w:type="auto"/>
            <w:hideMark/>
          </w:tcPr>
          <w:p w14:paraId="54CE433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&gt;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VAi</w:t>
            </w:r>
            <w:proofErr w:type="spellEnd"/>
          </w:p>
        </w:tc>
        <w:tc>
          <w:tcPr>
            <w:tcW w:w="0" w:type="auto"/>
            <w:hideMark/>
          </w:tcPr>
          <w:p w14:paraId="07F57F0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7016240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Media</w:t>
            </w:r>
          </w:p>
        </w:tc>
      </w:tr>
    </w:tbl>
    <w:p w14:paraId="34062193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Legenda: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VAi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valore d’azione inferiore; 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VAs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superiore; VL = limiti.</w:t>
      </w:r>
    </w:p>
    <w:p w14:paraId="6A42DDB7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4.2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Heat-map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(facoltativa):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allegare planimetria con 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iso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-livelli/aree di permanenza limitata e punti con picchi impulsivi.</w:t>
      </w:r>
    </w:p>
    <w:p w14:paraId="2240A31A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A45FA8">
          <v:rect id="_x0000_i1028" style="width:0;height:1.5pt" o:hralign="center" o:hrstd="t" o:hr="t" fillcolor="#a0a0a0" stroked="f"/>
        </w:pict>
      </w:r>
    </w:p>
    <w:p w14:paraId="24BDEC52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8" w:name="_Toc213169211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5) Strategia di riduzione per gerarchia degli interventi</w:t>
      </w:r>
      <w:bookmarkEnd w:id="8"/>
    </w:p>
    <w:p w14:paraId="251FD165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" w:name="_Toc213169212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5.1 Interventi tecnici (alla fonte e lungo il percorso)</w:t>
      </w:r>
      <w:bookmarkEnd w:id="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3"/>
        <w:gridCol w:w="1735"/>
        <w:gridCol w:w="2069"/>
        <w:gridCol w:w="2121"/>
        <w:gridCol w:w="912"/>
        <w:gridCol w:w="2088"/>
      </w:tblGrid>
      <w:tr w:rsidR="00A95FDF" w:rsidRPr="00A95FDF" w14:paraId="1F6DDD3A" w14:textId="77777777" w:rsidTr="00A95FDF">
        <w:tc>
          <w:tcPr>
            <w:tcW w:w="0" w:type="auto"/>
            <w:hideMark/>
          </w:tcPr>
          <w:p w14:paraId="50B0CDBB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Cod.</w:t>
            </w:r>
          </w:p>
        </w:tc>
        <w:tc>
          <w:tcPr>
            <w:tcW w:w="0" w:type="auto"/>
            <w:hideMark/>
          </w:tcPr>
          <w:p w14:paraId="29D1680F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tecnica</w:t>
            </w:r>
          </w:p>
        </w:tc>
        <w:tc>
          <w:tcPr>
            <w:tcW w:w="0" w:type="auto"/>
            <w:hideMark/>
          </w:tcPr>
          <w:p w14:paraId="6191DB38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Sorgente/processo</w:t>
            </w:r>
          </w:p>
        </w:tc>
        <w:tc>
          <w:tcPr>
            <w:tcW w:w="0" w:type="auto"/>
            <w:hideMark/>
          </w:tcPr>
          <w:p w14:paraId="3393D008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48A090D5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Atteso ΔLEX [dB]</w:t>
            </w:r>
          </w:p>
        </w:tc>
        <w:tc>
          <w:tcPr>
            <w:tcW w:w="0" w:type="auto"/>
            <w:hideMark/>
          </w:tcPr>
          <w:p w14:paraId="52E1119F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correlati/Note</w:t>
            </w:r>
          </w:p>
        </w:tc>
      </w:tr>
      <w:tr w:rsidR="00A95FDF" w:rsidRPr="00A95FDF" w14:paraId="0E902639" w14:textId="77777777" w:rsidTr="00A95FDF">
        <w:tc>
          <w:tcPr>
            <w:tcW w:w="0" w:type="auto"/>
            <w:hideMark/>
          </w:tcPr>
          <w:p w14:paraId="54CCB31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T1</w:t>
            </w:r>
          </w:p>
        </w:tc>
        <w:tc>
          <w:tcPr>
            <w:tcW w:w="0" w:type="auto"/>
            <w:hideMark/>
          </w:tcPr>
          <w:p w14:paraId="4BFF5BF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Cabina fonoassorbente pressa P-32</w:t>
            </w:r>
          </w:p>
        </w:tc>
        <w:tc>
          <w:tcPr>
            <w:tcW w:w="0" w:type="auto"/>
            <w:hideMark/>
          </w:tcPr>
          <w:p w14:paraId="1E77C7B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Pressa meccanica</w:t>
            </w:r>
          </w:p>
        </w:tc>
        <w:tc>
          <w:tcPr>
            <w:tcW w:w="0" w:type="auto"/>
            <w:hideMark/>
          </w:tcPr>
          <w:p w14:paraId="74352E5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Cabina + visive in policarbonato + guarnizioni</w:t>
            </w:r>
          </w:p>
        </w:tc>
        <w:tc>
          <w:tcPr>
            <w:tcW w:w="0" w:type="auto"/>
            <w:hideMark/>
          </w:tcPr>
          <w:p w14:paraId="373F934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−4 ÷ −6</w:t>
            </w:r>
          </w:p>
        </w:tc>
        <w:tc>
          <w:tcPr>
            <w:tcW w:w="0" w:type="auto"/>
            <w:hideMark/>
          </w:tcPr>
          <w:p w14:paraId="1D02C6C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aerazione/visibilità</w:t>
            </w:r>
          </w:p>
        </w:tc>
      </w:tr>
      <w:tr w:rsidR="00A95FDF" w:rsidRPr="00A95FDF" w14:paraId="16A3584F" w14:textId="77777777" w:rsidTr="00A95FDF">
        <w:tc>
          <w:tcPr>
            <w:tcW w:w="0" w:type="auto"/>
            <w:hideMark/>
          </w:tcPr>
          <w:p w14:paraId="4B17041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T2</w:t>
            </w:r>
          </w:p>
        </w:tc>
        <w:tc>
          <w:tcPr>
            <w:tcW w:w="0" w:type="auto"/>
            <w:hideMark/>
          </w:tcPr>
          <w:p w14:paraId="4D04C6B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Carter 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fonoisolati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su pialla</w:t>
            </w:r>
          </w:p>
        </w:tc>
        <w:tc>
          <w:tcPr>
            <w:tcW w:w="0" w:type="auto"/>
            <w:hideMark/>
          </w:tcPr>
          <w:p w14:paraId="4B48249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Pialla legno</w:t>
            </w:r>
          </w:p>
        </w:tc>
        <w:tc>
          <w:tcPr>
            <w:tcW w:w="0" w:type="auto"/>
            <w:hideMark/>
          </w:tcPr>
          <w:p w14:paraId="29B05A9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Pannelli sandwich + guarnizioni vibro-isolanti</w:t>
            </w:r>
          </w:p>
        </w:tc>
        <w:tc>
          <w:tcPr>
            <w:tcW w:w="0" w:type="auto"/>
            <w:hideMark/>
          </w:tcPr>
          <w:p w14:paraId="6D914E3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−3</w:t>
            </w:r>
          </w:p>
        </w:tc>
        <w:tc>
          <w:tcPr>
            <w:tcW w:w="0" w:type="auto"/>
            <w:hideMark/>
          </w:tcPr>
          <w:p w14:paraId="7A72869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Mantenere accessi manutenzione</w:t>
            </w:r>
          </w:p>
        </w:tc>
      </w:tr>
      <w:tr w:rsidR="00A95FDF" w:rsidRPr="00A95FDF" w14:paraId="29FE3E94" w14:textId="77777777" w:rsidTr="00A95FDF">
        <w:tc>
          <w:tcPr>
            <w:tcW w:w="0" w:type="auto"/>
            <w:hideMark/>
          </w:tcPr>
          <w:p w14:paraId="137F7A6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T3</w:t>
            </w:r>
          </w:p>
        </w:tc>
        <w:tc>
          <w:tcPr>
            <w:tcW w:w="0" w:type="auto"/>
            <w:hideMark/>
          </w:tcPr>
          <w:p w14:paraId="1C86D77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Silenziatori su aspirazione</w:t>
            </w:r>
          </w:p>
        </w:tc>
        <w:tc>
          <w:tcPr>
            <w:tcW w:w="0" w:type="auto"/>
            <w:hideMark/>
          </w:tcPr>
          <w:p w14:paraId="7C04F69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Falegnameria</w:t>
            </w:r>
          </w:p>
        </w:tc>
        <w:tc>
          <w:tcPr>
            <w:tcW w:w="0" w:type="auto"/>
            <w:hideMark/>
          </w:tcPr>
          <w:p w14:paraId="6574596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Silenziatori reattivo-assorbenti su condotte</w:t>
            </w:r>
          </w:p>
        </w:tc>
        <w:tc>
          <w:tcPr>
            <w:tcW w:w="0" w:type="auto"/>
            <w:hideMark/>
          </w:tcPr>
          <w:p w14:paraId="3B96321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−2</w:t>
            </w:r>
          </w:p>
        </w:tc>
        <w:tc>
          <w:tcPr>
            <w:tcW w:w="0" w:type="auto"/>
            <w:hideMark/>
          </w:tcPr>
          <w:p w14:paraId="0C0B566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Pulizia filtri</w:t>
            </w:r>
          </w:p>
        </w:tc>
      </w:tr>
      <w:tr w:rsidR="00A95FDF" w:rsidRPr="00A95FDF" w14:paraId="21296C69" w14:textId="77777777" w:rsidTr="00A95FDF">
        <w:tc>
          <w:tcPr>
            <w:tcW w:w="0" w:type="auto"/>
            <w:hideMark/>
          </w:tcPr>
          <w:p w14:paraId="19B37E1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T4</w:t>
            </w:r>
          </w:p>
        </w:tc>
        <w:tc>
          <w:tcPr>
            <w:tcW w:w="0" w:type="auto"/>
            <w:hideMark/>
          </w:tcPr>
          <w:p w14:paraId="15F93FC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“low-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noise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</w:t>
            </w:r>
          </w:p>
        </w:tc>
        <w:tc>
          <w:tcPr>
            <w:tcW w:w="0" w:type="auto"/>
            <w:hideMark/>
          </w:tcPr>
          <w:p w14:paraId="160F8B3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Presse, trance</w:t>
            </w:r>
          </w:p>
        </w:tc>
        <w:tc>
          <w:tcPr>
            <w:tcW w:w="0" w:type="auto"/>
            <w:hideMark/>
          </w:tcPr>
          <w:p w14:paraId="6D5C3DA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Sostituzione punzonatori/inserti</w:t>
            </w:r>
          </w:p>
        </w:tc>
        <w:tc>
          <w:tcPr>
            <w:tcW w:w="0" w:type="auto"/>
            <w:hideMark/>
          </w:tcPr>
          <w:p w14:paraId="06B621D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−1 ÷ −2</w:t>
            </w:r>
          </w:p>
        </w:tc>
        <w:tc>
          <w:tcPr>
            <w:tcW w:w="0" w:type="auto"/>
            <w:hideMark/>
          </w:tcPr>
          <w:p w14:paraId="143DC7D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Tenuta produttività</w:t>
            </w:r>
          </w:p>
        </w:tc>
      </w:tr>
      <w:tr w:rsidR="00A95FDF" w:rsidRPr="00A95FDF" w14:paraId="0CC6BFAA" w14:textId="77777777" w:rsidTr="00A95FDF">
        <w:tc>
          <w:tcPr>
            <w:tcW w:w="0" w:type="auto"/>
            <w:hideMark/>
          </w:tcPr>
          <w:p w14:paraId="4D30CD0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T5</w:t>
            </w:r>
          </w:p>
        </w:tc>
        <w:tc>
          <w:tcPr>
            <w:tcW w:w="0" w:type="auto"/>
            <w:hideMark/>
          </w:tcPr>
          <w:p w14:paraId="6436CAC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Pannelli fonoassorbenti a soffitto</w:t>
            </w:r>
          </w:p>
        </w:tc>
        <w:tc>
          <w:tcPr>
            <w:tcW w:w="0" w:type="auto"/>
            <w:hideMark/>
          </w:tcPr>
          <w:p w14:paraId="250D2AF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Officina</w:t>
            </w:r>
          </w:p>
        </w:tc>
        <w:tc>
          <w:tcPr>
            <w:tcW w:w="0" w:type="auto"/>
            <w:hideMark/>
          </w:tcPr>
          <w:p w14:paraId="0535882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40% copertura area presse</w:t>
            </w:r>
          </w:p>
        </w:tc>
        <w:tc>
          <w:tcPr>
            <w:tcW w:w="0" w:type="auto"/>
            <w:hideMark/>
          </w:tcPr>
          <w:p w14:paraId="71B49B1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−1,5</w:t>
            </w:r>
          </w:p>
        </w:tc>
        <w:tc>
          <w:tcPr>
            <w:tcW w:w="0" w:type="auto"/>
            <w:hideMark/>
          </w:tcPr>
          <w:p w14:paraId="38AE2B7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riflessioni</w:t>
            </w:r>
          </w:p>
        </w:tc>
      </w:tr>
    </w:tbl>
    <w:p w14:paraId="3FB39627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" w:name="_Toc213169213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5.2 Interventi organizzativi e procedurali</w:t>
      </w:r>
      <w:bookmarkEnd w:id="1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3"/>
        <w:gridCol w:w="2102"/>
        <w:gridCol w:w="2202"/>
        <w:gridCol w:w="1560"/>
        <w:gridCol w:w="1451"/>
        <w:gridCol w:w="1610"/>
      </w:tblGrid>
      <w:tr w:rsidR="00A95FDF" w:rsidRPr="00A95FDF" w14:paraId="6103E340" w14:textId="77777777" w:rsidTr="00A95FDF">
        <w:tc>
          <w:tcPr>
            <w:tcW w:w="0" w:type="auto"/>
            <w:hideMark/>
          </w:tcPr>
          <w:p w14:paraId="67943540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Cod.</w:t>
            </w:r>
          </w:p>
        </w:tc>
        <w:tc>
          <w:tcPr>
            <w:tcW w:w="0" w:type="auto"/>
            <w:hideMark/>
          </w:tcPr>
          <w:p w14:paraId="3BCBC559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organizzativa</w:t>
            </w:r>
          </w:p>
        </w:tc>
        <w:tc>
          <w:tcPr>
            <w:tcW w:w="0" w:type="auto"/>
            <w:hideMark/>
          </w:tcPr>
          <w:p w14:paraId="135EACCB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Area/Mansione</w:t>
            </w:r>
          </w:p>
        </w:tc>
        <w:tc>
          <w:tcPr>
            <w:tcW w:w="0" w:type="auto"/>
            <w:hideMark/>
          </w:tcPr>
          <w:p w14:paraId="3217A9D6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Regola</w:t>
            </w:r>
          </w:p>
        </w:tc>
        <w:tc>
          <w:tcPr>
            <w:tcW w:w="0" w:type="auto"/>
            <w:hideMark/>
          </w:tcPr>
          <w:p w14:paraId="50DB3229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Impatto atteso</w:t>
            </w:r>
          </w:p>
        </w:tc>
        <w:tc>
          <w:tcPr>
            <w:tcW w:w="0" w:type="auto"/>
            <w:hideMark/>
          </w:tcPr>
          <w:p w14:paraId="04202A50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</w:tr>
      <w:tr w:rsidR="00A95FDF" w:rsidRPr="00A95FDF" w14:paraId="1C3EB3C9" w14:textId="77777777" w:rsidTr="00A95FDF">
        <w:tc>
          <w:tcPr>
            <w:tcW w:w="0" w:type="auto"/>
            <w:hideMark/>
          </w:tcPr>
          <w:p w14:paraId="6D32042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O1</w:t>
            </w:r>
          </w:p>
        </w:tc>
        <w:tc>
          <w:tcPr>
            <w:tcW w:w="0" w:type="auto"/>
            <w:hideMark/>
          </w:tcPr>
          <w:p w14:paraId="32D77B88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Limitazione permanenza</w:t>
            </w:r>
          </w:p>
        </w:tc>
        <w:tc>
          <w:tcPr>
            <w:tcW w:w="0" w:type="auto"/>
            <w:hideMark/>
          </w:tcPr>
          <w:p w14:paraId="0FAADF0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Presse/Falegnameria</w:t>
            </w:r>
          </w:p>
        </w:tc>
        <w:tc>
          <w:tcPr>
            <w:tcW w:w="0" w:type="auto"/>
            <w:hideMark/>
          </w:tcPr>
          <w:p w14:paraId="293A17F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≤ 2h/turno continuative</w:t>
            </w:r>
          </w:p>
        </w:tc>
        <w:tc>
          <w:tcPr>
            <w:tcW w:w="0" w:type="auto"/>
            <w:hideMark/>
          </w:tcPr>
          <w:p w14:paraId="34B5EFB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Riduce LEX,8h</w:t>
            </w:r>
          </w:p>
        </w:tc>
        <w:tc>
          <w:tcPr>
            <w:tcW w:w="0" w:type="auto"/>
            <w:hideMark/>
          </w:tcPr>
          <w:p w14:paraId="42BB086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 turni</w:t>
            </w:r>
          </w:p>
        </w:tc>
      </w:tr>
      <w:tr w:rsidR="00A95FDF" w:rsidRPr="00A95FDF" w14:paraId="53E845DD" w14:textId="77777777" w:rsidTr="00A95FDF">
        <w:tc>
          <w:tcPr>
            <w:tcW w:w="0" w:type="auto"/>
            <w:hideMark/>
          </w:tcPr>
          <w:p w14:paraId="2C83E15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O2</w:t>
            </w:r>
          </w:p>
        </w:tc>
        <w:tc>
          <w:tcPr>
            <w:tcW w:w="0" w:type="auto"/>
            <w:hideMark/>
          </w:tcPr>
          <w:p w14:paraId="5A69813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Rotazioni mansioni</w:t>
            </w:r>
          </w:p>
        </w:tc>
        <w:tc>
          <w:tcPr>
            <w:tcW w:w="0" w:type="auto"/>
            <w:hideMark/>
          </w:tcPr>
          <w:p w14:paraId="1C8F831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Officina-montaggio</w:t>
            </w:r>
          </w:p>
        </w:tc>
        <w:tc>
          <w:tcPr>
            <w:tcW w:w="0" w:type="auto"/>
            <w:hideMark/>
          </w:tcPr>
          <w:p w14:paraId="48A5985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rotazioni 2×6</w:t>
            </w:r>
          </w:p>
        </w:tc>
        <w:tc>
          <w:tcPr>
            <w:tcW w:w="0" w:type="auto"/>
            <w:hideMark/>
          </w:tcPr>
          <w:p w14:paraId="13D34E2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Distribuisce carico</w:t>
            </w:r>
          </w:p>
        </w:tc>
        <w:tc>
          <w:tcPr>
            <w:tcW w:w="0" w:type="auto"/>
            <w:hideMark/>
          </w:tcPr>
          <w:p w14:paraId="2C6904C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presenze</w:t>
            </w:r>
          </w:p>
        </w:tc>
      </w:tr>
      <w:tr w:rsidR="00A95FDF" w:rsidRPr="00A95FDF" w14:paraId="129BA133" w14:textId="77777777" w:rsidTr="00A95FDF">
        <w:tc>
          <w:tcPr>
            <w:tcW w:w="0" w:type="auto"/>
            <w:hideMark/>
          </w:tcPr>
          <w:p w14:paraId="10CD22C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O3</w:t>
            </w:r>
          </w:p>
        </w:tc>
        <w:tc>
          <w:tcPr>
            <w:tcW w:w="0" w:type="auto"/>
            <w:hideMark/>
          </w:tcPr>
          <w:p w14:paraId="28BAF61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Programmazione lavorazioni rumorose</w:t>
            </w:r>
          </w:p>
        </w:tc>
        <w:tc>
          <w:tcPr>
            <w:tcW w:w="0" w:type="auto"/>
            <w:hideMark/>
          </w:tcPr>
          <w:p w14:paraId="277ECD9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Reparti rumorosi</w:t>
            </w:r>
          </w:p>
        </w:tc>
        <w:tc>
          <w:tcPr>
            <w:tcW w:w="0" w:type="auto"/>
            <w:hideMark/>
          </w:tcPr>
          <w:p w14:paraId="46A28E9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Fasce M-G (09-11, 15-17)</w:t>
            </w:r>
          </w:p>
        </w:tc>
        <w:tc>
          <w:tcPr>
            <w:tcW w:w="0" w:type="auto"/>
            <w:hideMark/>
          </w:tcPr>
          <w:p w14:paraId="65445A0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 cumuli</w:t>
            </w:r>
          </w:p>
        </w:tc>
        <w:tc>
          <w:tcPr>
            <w:tcW w:w="0" w:type="auto"/>
            <w:hideMark/>
          </w:tcPr>
          <w:p w14:paraId="0A3E49A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Pianificazione</w:t>
            </w:r>
          </w:p>
        </w:tc>
      </w:tr>
      <w:tr w:rsidR="00A95FDF" w:rsidRPr="00A95FDF" w14:paraId="094AB3E9" w14:textId="77777777" w:rsidTr="00A95FDF">
        <w:tc>
          <w:tcPr>
            <w:tcW w:w="0" w:type="auto"/>
            <w:hideMark/>
          </w:tcPr>
          <w:p w14:paraId="7783D0B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O4</w:t>
            </w:r>
          </w:p>
        </w:tc>
        <w:tc>
          <w:tcPr>
            <w:tcW w:w="0" w:type="auto"/>
            <w:hideMark/>
          </w:tcPr>
          <w:p w14:paraId="16EB806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Zone a permanenza limitata</w:t>
            </w:r>
          </w:p>
        </w:tc>
        <w:tc>
          <w:tcPr>
            <w:tcW w:w="0" w:type="auto"/>
            <w:hideMark/>
          </w:tcPr>
          <w:p w14:paraId="63A9F3F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Presse/pialla</w:t>
            </w:r>
          </w:p>
        </w:tc>
        <w:tc>
          <w:tcPr>
            <w:tcW w:w="0" w:type="auto"/>
            <w:hideMark/>
          </w:tcPr>
          <w:p w14:paraId="0A0130F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 + badge</w:t>
            </w:r>
          </w:p>
        </w:tc>
        <w:tc>
          <w:tcPr>
            <w:tcW w:w="0" w:type="auto"/>
            <w:hideMark/>
          </w:tcPr>
          <w:p w14:paraId="6ABF115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accessi</w:t>
            </w:r>
          </w:p>
        </w:tc>
        <w:tc>
          <w:tcPr>
            <w:tcW w:w="0" w:type="auto"/>
            <w:hideMark/>
          </w:tcPr>
          <w:p w14:paraId="3F0A4D7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mensili</w:t>
            </w:r>
          </w:p>
        </w:tc>
      </w:tr>
    </w:tbl>
    <w:p w14:paraId="11E4B7C8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" w:name="_Toc213169214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5.3 DPI uditivi (scelta, distribuzione, controllo)</w:t>
      </w:r>
      <w:bookmarkEnd w:id="11"/>
    </w:p>
    <w:p w14:paraId="0E6B27BC" w14:textId="77777777" w:rsidR="00A95FDF" w:rsidRPr="00A95FDF" w:rsidRDefault="00A95FDF" w:rsidP="00A95F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 livello protetto (orecchio):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70–80 dB(A).</w:t>
      </w:r>
    </w:p>
    <w:p w14:paraId="3FE013FD" w14:textId="77777777" w:rsidR="00A95FDF" w:rsidRPr="00A95FDF" w:rsidRDefault="00A95FDF" w:rsidP="00A95F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Selezione: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base 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SNR/HML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 bande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attenzione a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sovra-protezione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(comunicazione/avvisi).</w:t>
      </w:r>
    </w:p>
    <w:p w14:paraId="126BAFB3" w14:textId="77777777" w:rsidR="00A95FDF" w:rsidRPr="00A95FDF" w:rsidRDefault="00A95FDF" w:rsidP="00A95F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-test (PAR):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all’avvio, cambio modello, criticità audiometriche; registri individuali.</w:t>
      </w:r>
    </w:p>
    <w:p w14:paraId="484010E3" w14:textId="77777777" w:rsidR="00A95FDF" w:rsidRPr="00A95FDF" w:rsidRDefault="00A95FDF" w:rsidP="00A95FD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consegna, igiene/sostituzione, disponibilità taglie/modelli, sistemi talk-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through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dove necessario.</w:t>
      </w:r>
    </w:p>
    <w:p w14:paraId="5CD4AA68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Esempio matrice DPI – scelta rapida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68"/>
        <w:gridCol w:w="1801"/>
        <w:gridCol w:w="2456"/>
        <w:gridCol w:w="1387"/>
        <w:gridCol w:w="2516"/>
      </w:tblGrid>
      <w:tr w:rsidR="00A95FDF" w:rsidRPr="00A95FDF" w14:paraId="408945B4" w14:textId="77777777" w:rsidTr="00A95FDF">
        <w:tc>
          <w:tcPr>
            <w:tcW w:w="0" w:type="auto"/>
            <w:hideMark/>
          </w:tcPr>
          <w:p w14:paraId="659A3EBB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Mansione</w:t>
            </w:r>
          </w:p>
        </w:tc>
        <w:tc>
          <w:tcPr>
            <w:tcW w:w="0" w:type="auto"/>
            <w:hideMark/>
          </w:tcPr>
          <w:p w14:paraId="69657BCD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Rumore tipico</w:t>
            </w:r>
          </w:p>
        </w:tc>
        <w:tc>
          <w:tcPr>
            <w:tcW w:w="0" w:type="auto"/>
            <w:hideMark/>
          </w:tcPr>
          <w:p w14:paraId="754B4894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proposto</w:t>
            </w:r>
          </w:p>
        </w:tc>
        <w:tc>
          <w:tcPr>
            <w:tcW w:w="0" w:type="auto"/>
            <w:hideMark/>
          </w:tcPr>
          <w:p w14:paraId="642C3F30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di targa</w:t>
            </w:r>
          </w:p>
        </w:tc>
        <w:tc>
          <w:tcPr>
            <w:tcW w:w="0" w:type="auto"/>
            <w:hideMark/>
          </w:tcPr>
          <w:p w14:paraId="10810429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A95FDF" w:rsidRPr="00A95FDF" w14:paraId="1E6CDFC7" w14:textId="77777777" w:rsidTr="00A95FDF">
        <w:tc>
          <w:tcPr>
            <w:tcW w:w="0" w:type="auto"/>
            <w:hideMark/>
          </w:tcPr>
          <w:p w14:paraId="6D43D5B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Addetto pressa</w:t>
            </w:r>
          </w:p>
        </w:tc>
        <w:tc>
          <w:tcPr>
            <w:tcW w:w="0" w:type="auto"/>
            <w:hideMark/>
          </w:tcPr>
          <w:p w14:paraId="5E69D63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Continuo + impulsi</w:t>
            </w:r>
          </w:p>
        </w:tc>
        <w:tc>
          <w:tcPr>
            <w:tcW w:w="0" w:type="auto"/>
            <w:hideMark/>
          </w:tcPr>
          <w:p w14:paraId="1D4B0F6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Cuffia SNR 30, H=35 M=28 L=20</w:t>
            </w:r>
          </w:p>
        </w:tc>
        <w:tc>
          <w:tcPr>
            <w:tcW w:w="0" w:type="auto"/>
            <w:hideMark/>
          </w:tcPr>
          <w:p w14:paraId="639B016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SNR 30</w:t>
            </w:r>
          </w:p>
        </w:tc>
        <w:tc>
          <w:tcPr>
            <w:tcW w:w="0" w:type="auto"/>
            <w:hideMark/>
          </w:tcPr>
          <w:p w14:paraId="4C922A48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arco spettrale su M/H</w:t>
            </w:r>
          </w:p>
        </w:tc>
      </w:tr>
      <w:tr w:rsidR="00A95FDF" w:rsidRPr="00A95FDF" w14:paraId="575EAB17" w14:textId="77777777" w:rsidTr="00A95FDF">
        <w:tc>
          <w:tcPr>
            <w:tcW w:w="0" w:type="auto"/>
            <w:hideMark/>
          </w:tcPr>
          <w:p w14:paraId="51D1A40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Piallatore</w:t>
            </w:r>
          </w:p>
        </w:tc>
        <w:tc>
          <w:tcPr>
            <w:tcW w:w="0" w:type="auto"/>
            <w:hideMark/>
          </w:tcPr>
          <w:p w14:paraId="728F102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Alto contenuto H</w:t>
            </w:r>
          </w:p>
        </w:tc>
        <w:tc>
          <w:tcPr>
            <w:tcW w:w="0" w:type="auto"/>
            <w:hideMark/>
          </w:tcPr>
          <w:p w14:paraId="756BF0C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Cuffia H=34 M=26 L=18</w:t>
            </w:r>
          </w:p>
        </w:tc>
        <w:tc>
          <w:tcPr>
            <w:tcW w:w="0" w:type="auto"/>
            <w:hideMark/>
          </w:tcPr>
          <w:p w14:paraId="48FFD95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H-rating elevato</w:t>
            </w:r>
          </w:p>
        </w:tc>
        <w:tc>
          <w:tcPr>
            <w:tcW w:w="0" w:type="auto"/>
            <w:hideMark/>
          </w:tcPr>
          <w:p w14:paraId="1A4154C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comfort</w:t>
            </w:r>
          </w:p>
        </w:tc>
      </w:tr>
      <w:tr w:rsidR="00A95FDF" w:rsidRPr="00A95FDF" w14:paraId="3B1582EC" w14:textId="77777777" w:rsidTr="00A95FDF">
        <w:tc>
          <w:tcPr>
            <w:tcW w:w="0" w:type="auto"/>
            <w:hideMark/>
          </w:tcPr>
          <w:p w14:paraId="65D665C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Carrellista baia</w:t>
            </w:r>
          </w:p>
        </w:tc>
        <w:tc>
          <w:tcPr>
            <w:tcW w:w="0" w:type="auto"/>
            <w:hideMark/>
          </w:tcPr>
          <w:p w14:paraId="6D0C382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Intermittente</w:t>
            </w:r>
          </w:p>
        </w:tc>
        <w:tc>
          <w:tcPr>
            <w:tcW w:w="0" w:type="auto"/>
            <w:hideMark/>
          </w:tcPr>
          <w:p w14:paraId="08D2D90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Tappi SNR 22</w:t>
            </w:r>
          </w:p>
        </w:tc>
        <w:tc>
          <w:tcPr>
            <w:tcW w:w="0" w:type="auto"/>
            <w:hideMark/>
          </w:tcPr>
          <w:p w14:paraId="1BDBD50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SNR 22</w:t>
            </w:r>
          </w:p>
        </w:tc>
        <w:tc>
          <w:tcPr>
            <w:tcW w:w="0" w:type="auto"/>
            <w:hideMark/>
          </w:tcPr>
          <w:p w14:paraId="5B893DD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Facilita comunicazione</w:t>
            </w:r>
          </w:p>
        </w:tc>
      </w:tr>
    </w:tbl>
    <w:p w14:paraId="434C6536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F6A440">
          <v:rect id="_x0000_i1029" style="width:0;height:1.5pt" o:hralign="center" o:hrstd="t" o:hr="t" fillcolor="#a0a0a0" stroked="f"/>
        </w:pict>
      </w:r>
    </w:p>
    <w:p w14:paraId="64D39B69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2" w:name="_Toc213169215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6) Calcoli tipo (da usare come esempio e per verifica interna)</w:t>
      </w:r>
      <w:bookmarkEnd w:id="12"/>
    </w:p>
    <w:p w14:paraId="24FE0056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3" w:name="_Toc213169216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6.1 LEX,8h da turni multipli (esempio pratico)</w:t>
      </w:r>
      <w:bookmarkEnd w:id="13"/>
    </w:p>
    <w:p w14:paraId="3F5F9A04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Mansione “Addetto pressa”:</w:t>
      </w:r>
    </w:p>
    <w:p w14:paraId="51A45CD3" w14:textId="77777777" w:rsidR="00A95FDF" w:rsidRPr="00A95FDF" w:rsidRDefault="00A95FDF" w:rsidP="00A95F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2 h @ 90 dB(A); 4 h @ 84 dB(A); 2 h @ 78 dB(A).</w:t>
      </w:r>
    </w:p>
    <w:p w14:paraId="2989EE89" w14:textId="77777777" w:rsidR="00A95FDF" w:rsidRPr="00A95FDF" w:rsidRDefault="00A95FDF" w:rsidP="00A95FD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Formula energetica: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L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EX,8</m:t>
            </m:r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h</m:t>
            </m:r>
          </m:sub>
        </m:sSub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=10</m:t>
        </m:r>
        <m:sSub>
          <m:sSub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log</m:t>
            </m:r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⁡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10</m:t>
            </m:r>
          </m:sub>
        </m:sSub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(</m:t>
        </m:r>
        <m:f>
          <m:f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8</m:t>
            </m:r>
          </m:den>
        </m:f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∑</m:t>
        </m:r>
        <m:sSup>
          <m:sSup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10</m:t>
            </m:r>
          </m:e>
          <m:sup>
            <m:sSub>
              <m:sSubPr>
                <m:ctrlP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L</m:t>
                </m:r>
              </m:e>
              <m:sub>
                <m:r>
                  <w:rPr>
                    <w:rFonts w:ascii="Cambria Math" w:eastAsia="Times New Roman" w:hAnsi="Cambria Math" w:cs="Times New Roman"/>
                    <w:kern w:val="0"/>
                    <w:sz w:val="24"/>
                    <w:szCs w:val="24"/>
                    <w:lang w:eastAsia="it-IT"/>
                    <w14:ligatures w14:val="none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/</m:t>
            </m:r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10</m:t>
            </m:r>
          </m:sup>
        </m:sSup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⋅</m:t>
        </m:r>
        <m:sSub>
          <m:sSub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i</m:t>
            </m:r>
          </m:sub>
        </m:sSub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)</m:t>
        </m:r>
      </m:oMath>
    </w:p>
    <w:p w14:paraId="2B90B61E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Calcolo (valori arrotondati):</w:t>
      </w:r>
    </w:p>
    <w:p w14:paraId="69A76726" w14:textId="77777777" w:rsidR="00A95FDF" w:rsidRPr="00A95FDF" w:rsidRDefault="00A95FDF" w:rsidP="00A95F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Energia =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2⋅</m:t>
        </m:r>
        <m:sSup>
          <m:sSup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9</m:t>
            </m:r>
          </m:sup>
        </m:sSup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+4⋅</m:t>
        </m:r>
        <m:sSup>
          <m:sSup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8.4</m:t>
            </m:r>
          </m:sup>
        </m:sSup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+2⋅</m:t>
        </m:r>
        <m:sSup>
          <m:sSupPr>
            <m:ctrlP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</m:ctrlPr>
          </m:sSupPr>
          <m:e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kern w:val="0"/>
                <w:sz w:val="24"/>
                <w:szCs w:val="24"/>
                <w:lang w:eastAsia="it-IT"/>
                <w14:ligatures w14:val="none"/>
              </w:rPr>
              <m:t>7.8</m:t>
            </m:r>
          </m:sup>
        </m:sSup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≈2⋅1.00E9+4⋅2.51E8+2⋅6.31E7≈2.00E9+1.00E9+1.26E8≈3.13E9</m:t>
        </m:r>
      </m:oMath>
    </w:p>
    <w:p w14:paraId="562D1D3B" w14:textId="77777777" w:rsidR="00A95FDF" w:rsidRPr="00A95FDF" w:rsidRDefault="00A95FDF" w:rsidP="00A95F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Media su 8 h: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3.13E9</m:t>
        </m:r>
        <m:r>
          <m:rPr>
            <m:sty m:val="p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/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8=3.91E8</m:t>
        </m:r>
      </m:oMath>
    </w:p>
    <w:p w14:paraId="1BC74703" w14:textId="77777777" w:rsidR="00A95FDF" w:rsidRPr="00A95FDF" w:rsidRDefault="00A95FDF" w:rsidP="00A95FD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LEX,8h ≈ 10·log10(3.91E8) = 85.9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&gt;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VAs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(esempio).</w:t>
      </w:r>
    </w:p>
    <w:p w14:paraId="46FC0B1E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4" w:name="_Toc213169217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6.2 Livello protetto con metodo SNR</w:t>
      </w:r>
      <w:bookmarkEnd w:id="14"/>
    </w:p>
    <w:p w14:paraId="4E434D3F" w14:textId="77777777" w:rsidR="00A95FDF" w:rsidRPr="00A95FDF" w:rsidRDefault="00A95FDF" w:rsidP="00A95F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proofErr w:type="gram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Lp,A</w:t>
      </w:r>
      <w:proofErr w:type="gram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,eq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86 dB(A);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SNR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cuffia = 30 dB.</w:t>
      </w:r>
    </w:p>
    <w:p w14:paraId="06F75171" w14:textId="77777777" w:rsidR="00A95FDF" w:rsidRPr="00A95FDF" w:rsidRDefault="00A95FDF" w:rsidP="00A95F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Regola pratica: 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Lp,prot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≈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− (SNR − 4)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86-(30-4)=60</m:t>
        </m:r>
      </m:oMath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dB(A).</w:t>
      </w:r>
    </w:p>
    <w:p w14:paraId="58FC1093" w14:textId="77777777" w:rsidR="00A95FDF" w:rsidRPr="00A95FDF" w:rsidRDefault="00A95FDF" w:rsidP="00A95FD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sovra-protezione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(&lt;70 dB). Preferire SNR ~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18–22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portare 70–80 dB(A).</w:t>
      </w:r>
    </w:p>
    <w:p w14:paraId="5914BDE7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5" w:name="_Toc213169218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6.3 Livello protetto con HML (spettro non piatto)</w:t>
      </w:r>
      <w:bookmarkEnd w:id="15"/>
    </w:p>
    <w:p w14:paraId="0BC63358" w14:textId="77777777" w:rsidR="00A95FDF" w:rsidRPr="00A95FDF" w:rsidRDefault="00A95FDF" w:rsidP="00A95F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proofErr w:type="gram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Lp,A</w:t>
      </w:r>
      <w:proofErr w:type="gram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,eq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86 dB(A), componente prevalente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DPI: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H=34, M=26, L=18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DAC6413" w14:textId="77777777" w:rsidR="00A95FDF" w:rsidRPr="00A95FDF" w:rsidRDefault="00A95FDF" w:rsidP="00A95F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Regola semplificata: 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Lp,prot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≈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− (H − 2)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spettro “H-heavy”.</w:t>
      </w:r>
    </w:p>
    <w:p w14:paraId="69881414" w14:textId="77777777" w:rsidR="00A95FDF" w:rsidRPr="00A95FDF" w:rsidRDefault="00A95FDF" w:rsidP="00A95F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it-IT"/>
            <w14:ligatures w14:val="none"/>
          </w:rPr>
          <m:t>86-(34-2)=54</m:t>
        </m:r>
      </m:oMath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dB(A) → sovra-protezione; cercare H ≈ 24–28 (oppure tappi con H più bassa).</w:t>
      </w:r>
    </w:p>
    <w:p w14:paraId="247721AD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6" w:name="_Toc213169219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6.4 Livello protetto con PAR (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fit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-test individuale)</w:t>
      </w:r>
      <w:bookmarkEnd w:id="16"/>
    </w:p>
    <w:p w14:paraId="0953BE98" w14:textId="77777777" w:rsidR="00A95FDF" w:rsidRPr="00A95FDF" w:rsidRDefault="00A95FDF" w:rsidP="00A95F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Utente A con cuffia SNR 27 →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 misurato = 18 dB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(inserimento non ottimale).</w:t>
      </w:r>
    </w:p>
    <w:p w14:paraId="6CC39167" w14:textId="77777777" w:rsidR="00A95FDF" w:rsidRPr="00A95FDF" w:rsidRDefault="00A95FDF" w:rsidP="00A95F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proofErr w:type="gram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Lp,prot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≈ 86 − (18 − 0) = 68 dB(A)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OK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(entro 70–80, lato basso).</w:t>
      </w:r>
    </w:p>
    <w:p w14:paraId="25AE0180" w14:textId="77777777" w:rsidR="00A95FDF" w:rsidRPr="00A95FDF" w:rsidRDefault="00A95FDF" w:rsidP="00A95FD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Nota: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prevale sul dato di targa: programmare addestramento per aumentare stabilità del risultato.</w:t>
      </w:r>
    </w:p>
    <w:p w14:paraId="1F7C4054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7" w:name="_Toc213169220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6.5 Gestione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Lpicco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(impulsivi)</w:t>
      </w:r>
      <w:bookmarkEnd w:id="17"/>
    </w:p>
    <w:p w14:paraId="7CBC8C29" w14:textId="77777777" w:rsidR="00A95FDF" w:rsidRPr="00A95FDF" w:rsidRDefault="00A95FDF" w:rsidP="00A95F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Picchi misurati: </w:t>
      </w:r>
      <w:proofErr w:type="spellStart"/>
      <w:proofErr w:type="gram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Lpicco,C</w:t>
      </w:r>
      <w:proofErr w:type="spellEnd"/>
      <w:proofErr w:type="gram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133 dB(C) (pressa).</w:t>
      </w:r>
    </w:p>
    <w:p w14:paraId="685A0331" w14:textId="77777777" w:rsidR="00A95FDF" w:rsidRPr="00A95FDF" w:rsidRDefault="00A95FDF" w:rsidP="00A95F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dedicate: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smorzatori impatto, velocità discesa, guarnizioni elastomeriche, schermature localizzate,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layout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tenere distanze.</w:t>
      </w:r>
    </w:p>
    <w:p w14:paraId="60396A35" w14:textId="77777777" w:rsidR="00A95FDF" w:rsidRPr="00A95FDF" w:rsidRDefault="00A95FDF" w:rsidP="00A95FD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preferire modelli con buona risposta impulsiva (verificare curve per bande/impulsivi nei dati del produttore).</w:t>
      </w:r>
    </w:p>
    <w:p w14:paraId="15AC5351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07D429">
          <v:rect id="_x0000_i1030" style="width:0;height:1.5pt" o:hralign="center" o:hrstd="t" o:hr="t" fillcolor="#a0a0a0" stroked="f"/>
        </w:pict>
      </w:r>
    </w:p>
    <w:p w14:paraId="0F04F8A9" w14:textId="140B65D4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8" w:name="_Toc213169221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7) Piano azioni integrato</w:t>
      </w:r>
      <w:bookmarkEnd w:id="18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6"/>
        <w:gridCol w:w="1485"/>
        <w:gridCol w:w="809"/>
        <w:gridCol w:w="1444"/>
        <w:gridCol w:w="794"/>
        <w:gridCol w:w="789"/>
        <w:gridCol w:w="684"/>
        <w:gridCol w:w="903"/>
        <w:gridCol w:w="1142"/>
        <w:gridCol w:w="1132"/>
      </w:tblGrid>
      <w:tr w:rsidR="00A95FDF" w:rsidRPr="00A95FDF" w14:paraId="6A357E9A" w14:textId="77777777" w:rsidTr="00A95FDF">
        <w:tc>
          <w:tcPr>
            <w:tcW w:w="0" w:type="auto"/>
            <w:hideMark/>
          </w:tcPr>
          <w:p w14:paraId="4CC421A4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1B4B7DE7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0" w:type="auto"/>
            <w:hideMark/>
          </w:tcPr>
          <w:p w14:paraId="3A29BAEB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</w:t>
            </w:r>
          </w:p>
        </w:tc>
        <w:tc>
          <w:tcPr>
            <w:tcW w:w="0" w:type="auto"/>
            <w:hideMark/>
          </w:tcPr>
          <w:p w14:paraId="6DF4A575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Area/Mansione</w:t>
            </w:r>
          </w:p>
        </w:tc>
        <w:tc>
          <w:tcPr>
            <w:tcW w:w="0" w:type="auto"/>
            <w:hideMark/>
          </w:tcPr>
          <w:p w14:paraId="5D7C5C68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Resp.</w:t>
            </w:r>
          </w:p>
        </w:tc>
        <w:tc>
          <w:tcPr>
            <w:tcW w:w="0" w:type="auto"/>
            <w:hideMark/>
          </w:tcPr>
          <w:p w14:paraId="06F1F8FF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Budget</w:t>
            </w:r>
          </w:p>
        </w:tc>
        <w:tc>
          <w:tcPr>
            <w:tcW w:w="0" w:type="auto"/>
            <w:hideMark/>
          </w:tcPr>
          <w:p w14:paraId="0BEA01BE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Avvio</w:t>
            </w:r>
          </w:p>
        </w:tc>
        <w:tc>
          <w:tcPr>
            <w:tcW w:w="0" w:type="auto"/>
            <w:hideMark/>
          </w:tcPr>
          <w:p w14:paraId="2B5184DB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Termine</w:t>
            </w:r>
          </w:p>
        </w:tc>
        <w:tc>
          <w:tcPr>
            <w:tcW w:w="0" w:type="auto"/>
            <w:hideMark/>
          </w:tcPr>
          <w:p w14:paraId="71628D30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 di efficacia</w:t>
            </w:r>
          </w:p>
        </w:tc>
        <w:tc>
          <w:tcPr>
            <w:tcW w:w="0" w:type="auto"/>
            <w:hideMark/>
          </w:tcPr>
          <w:p w14:paraId="6CCF5D26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</w:tr>
      <w:tr w:rsidR="00A95FDF" w:rsidRPr="00A95FDF" w14:paraId="5DC938E0" w14:textId="77777777" w:rsidTr="00A95FDF">
        <w:tc>
          <w:tcPr>
            <w:tcW w:w="0" w:type="auto"/>
            <w:hideMark/>
          </w:tcPr>
          <w:p w14:paraId="2146C74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</w:p>
        </w:tc>
        <w:tc>
          <w:tcPr>
            <w:tcW w:w="0" w:type="auto"/>
            <w:hideMark/>
          </w:tcPr>
          <w:p w14:paraId="3357561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Cabina pressa P-32 (T1)</w:t>
            </w:r>
          </w:p>
        </w:tc>
        <w:tc>
          <w:tcPr>
            <w:tcW w:w="0" w:type="auto"/>
            <w:hideMark/>
          </w:tcPr>
          <w:p w14:paraId="388DA64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Tecnica</w:t>
            </w:r>
          </w:p>
        </w:tc>
        <w:tc>
          <w:tcPr>
            <w:tcW w:w="0" w:type="auto"/>
            <w:hideMark/>
          </w:tcPr>
          <w:p w14:paraId="2D303B3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Officina presse</w:t>
            </w:r>
          </w:p>
        </w:tc>
        <w:tc>
          <w:tcPr>
            <w:tcW w:w="0" w:type="auto"/>
            <w:hideMark/>
          </w:tcPr>
          <w:p w14:paraId="2E5DB0B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B51F5C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€ 9.500</w:t>
            </w:r>
          </w:p>
        </w:tc>
        <w:tc>
          <w:tcPr>
            <w:tcW w:w="0" w:type="auto"/>
            <w:hideMark/>
          </w:tcPr>
          <w:p w14:paraId="724E0F08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M1</w:t>
            </w:r>
          </w:p>
        </w:tc>
        <w:tc>
          <w:tcPr>
            <w:tcW w:w="0" w:type="auto"/>
            <w:hideMark/>
          </w:tcPr>
          <w:p w14:paraId="37A393E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M3</w:t>
            </w:r>
          </w:p>
        </w:tc>
        <w:tc>
          <w:tcPr>
            <w:tcW w:w="0" w:type="auto"/>
            <w:hideMark/>
          </w:tcPr>
          <w:p w14:paraId="196DD14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ΔLEX ≥ −4 dB (post)</w:t>
            </w:r>
          </w:p>
        </w:tc>
        <w:tc>
          <w:tcPr>
            <w:tcW w:w="0" w:type="auto"/>
            <w:hideMark/>
          </w:tcPr>
          <w:p w14:paraId="2502216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Fonometria M3</w:t>
            </w:r>
          </w:p>
        </w:tc>
      </w:tr>
      <w:tr w:rsidR="00A95FDF" w:rsidRPr="00A95FDF" w14:paraId="1B81B460" w14:textId="77777777" w:rsidTr="00A95FDF">
        <w:tc>
          <w:tcPr>
            <w:tcW w:w="0" w:type="auto"/>
            <w:hideMark/>
          </w:tcPr>
          <w:p w14:paraId="0B97C0E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</w:t>
            </w:r>
          </w:p>
        </w:tc>
        <w:tc>
          <w:tcPr>
            <w:tcW w:w="0" w:type="auto"/>
            <w:hideMark/>
          </w:tcPr>
          <w:p w14:paraId="57CFCAA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Carter pialla + silenziatori (T2+T3)</w:t>
            </w:r>
          </w:p>
        </w:tc>
        <w:tc>
          <w:tcPr>
            <w:tcW w:w="0" w:type="auto"/>
            <w:hideMark/>
          </w:tcPr>
          <w:p w14:paraId="599E9B7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Tecnica</w:t>
            </w:r>
          </w:p>
        </w:tc>
        <w:tc>
          <w:tcPr>
            <w:tcW w:w="0" w:type="auto"/>
            <w:hideMark/>
          </w:tcPr>
          <w:p w14:paraId="34BE4D6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Falegnameria</w:t>
            </w:r>
          </w:p>
        </w:tc>
        <w:tc>
          <w:tcPr>
            <w:tcW w:w="0" w:type="auto"/>
            <w:hideMark/>
          </w:tcPr>
          <w:p w14:paraId="03ABBB2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Uff. Tec.</w:t>
            </w:r>
          </w:p>
        </w:tc>
        <w:tc>
          <w:tcPr>
            <w:tcW w:w="0" w:type="auto"/>
            <w:hideMark/>
          </w:tcPr>
          <w:p w14:paraId="6E37F8D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€ 6.800</w:t>
            </w:r>
          </w:p>
        </w:tc>
        <w:tc>
          <w:tcPr>
            <w:tcW w:w="0" w:type="auto"/>
            <w:hideMark/>
          </w:tcPr>
          <w:p w14:paraId="745183D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M1</w:t>
            </w:r>
          </w:p>
        </w:tc>
        <w:tc>
          <w:tcPr>
            <w:tcW w:w="0" w:type="auto"/>
            <w:hideMark/>
          </w:tcPr>
          <w:p w14:paraId="763B397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M2</w:t>
            </w:r>
          </w:p>
        </w:tc>
        <w:tc>
          <w:tcPr>
            <w:tcW w:w="0" w:type="auto"/>
            <w:hideMark/>
          </w:tcPr>
          <w:p w14:paraId="5917DE1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ΔLEX ≥ −3 dB</w:t>
            </w:r>
          </w:p>
        </w:tc>
        <w:tc>
          <w:tcPr>
            <w:tcW w:w="0" w:type="auto"/>
            <w:hideMark/>
          </w:tcPr>
          <w:p w14:paraId="03B03F8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Fonometria M2</w:t>
            </w:r>
          </w:p>
        </w:tc>
      </w:tr>
      <w:tr w:rsidR="00A95FDF" w:rsidRPr="00A95FDF" w14:paraId="0E7EDA29" w14:textId="77777777" w:rsidTr="00A95FDF">
        <w:tc>
          <w:tcPr>
            <w:tcW w:w="0" w:type="auto"/>
            <w:hideMark/>
          </w:tcPr>
          <w:p w14:paraId="59F17F4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A3</w:t>
            </w:r>
          </w:p>
        </w:tc>
        <w:tc>
          <w:tcPr>
            <w:tcW w:w="0" w:type="auto"/>
            <w:hideMark/>
          </w:tcPr>
          <w:p w14:paraId="20AD57D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Rotazioni 2×6 (O2)</w:t>
            </w:r>
          </w:p>
        </w:tc>
        <w:tc>
          <w:tcPr>
            <w:tcW w:w="0" w:type="auto"/>
            <w:hideMark/>
          </w:tcPr>
          <w:p w14:paraId="350F5C5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29559CB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Officina</w:t>
            </w:r>
          </w:p>
        </w:tc>
        <w:tc>
          <w:tcPr>
            <w:tcW w:w="0" w:type="auto"/>
            <w:hideMark/>
          </w:tcPr>
          <w:p w14:paraId="546AEE8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Produz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254D922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  <w:tc>
          <w:tcPr>
            <w:tcW w:w="0" w:type="auto"/>
            <w:hideMark/>
          </w:tcPr>
          <w:p w14:paraId="2BECA53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M1</w:t>
            </w:r>
          </w:p>
        </w:tc>
        <w:tc>
          <w:tcPr>
            <w:tcW w:w="0" w:type="auto"/>
            <w:hideMark/>
          </w:tcPr>
          <w:p w14:paraId="308B91B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M1</w:t>
            </w:r>
          </w:p>
        </w:tc>
        <w:tc>
          <w:tcPr>
            <w:tcW w:w="0" w:type="auto"/>
            <w:hideMark/>
          </w:tcPr>
          <w:p w14:paraId="7561E5A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continuativa ≤2h</w:t>
            </w:r>
          </w:p>
        </w:tc>
        <w:tc>
          <w:tcPr>
            <w:tcW w:w="0" w:type="auto"/>
            <w:hideMark/>
          </w:tcPr>
          <w:p w14:paraId="47B53A0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turni</w:t>
            </w:r>
          </w:p>
        </w:tc>
      </w:tr>
      <w:tr w:rsidR="00A95FDF" w:rsidRPr="00A95FDF" w14:paraId="2E9EFD70" w14:textId="77777777" w:rsidTr="00A95FDF">
        <w:tc>
          <w:tcPr>
            <w:tcW w:w="0" w:type="auto"/>
            <w:hideMark/>
          </w:tcPr>
          <w:p w14:paraId="3384074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A4</w:t>
            </w:r>
          </w:p>
        </w:tc>
        <w:tc>
          <w:tcPr>
            <w:tcW w:w="0" w:type="auto"/>
            <w:hideMark/>
          </w:tcPr>
          <w:p w14:paraId="6B18D57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DPI selettivi + 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-test (DPI)</w:t>
            </w:r>
          </w:p>
        </w:tc>
        <w:tc>
          <w:tcPr>
            <w:tcW w:w="0" w:type="auto"/>
            <w:hideMark/>
          </w:tcPr>
          <w:p w14:paraId="32C2DEF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78EFCF2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Presse, 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Falegn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22EA812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hideMark/>
          </w:tcPr>
          <w:p w14:paraId="19689BF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€ 45/px</w:t>
            </w:r>
          </w:p>
        </w:tc>
        <w:tc>
          <w:tcPr>
            <w:tcW w:w="0" w:type="auto"/>
            <w:hideMark/>
          </w:tcPr>
          <w:p w14:paraId="5D3334E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M1</w:t>
            </w:r>
          </w:p>
        </w:tc>
        <w:tc>
          <w:tcPr>
            <w:tcW w:w="0" w:type="auto"/>
            <w:hideMark/>
          </w:tcPr>
          <w:p w14:paraId="10827A2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M2</w:t>
            </w:r>
          </w:p>
        </w:tc>
        <w:tc>
          <w:tcPr>
            <w:tcW w:w="0" w:type="auto"/>
            <w:hideMark/>
          </w:tcPr>
          <w:p w14:paraId="789444D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Lprot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70–80 dB ≥95%</w:t>
            </w:r>
          </w:p>
        </w:tc>
        <w:tc>
          <w:tcPr>
            <w:tcW w:w="0" w:type="auto"/>
            <w:hideMark/>
          </w:tcPr>
          <w:p w14:paraId="6B22BC4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PAR</w:t>
            </w:r>
          </w:p>
        </w:tc>
      </w:tr>
      <w:tr w:rsidR="00A95FDF" w:rsidRPr="00A95FDF" w14:paraId="2EF51A1C" w14:textId="77777777" w:rsidTr="00A95FDF">
        <w:tc>
          <w:tcPr>
            <w:tcW w:w="0" w:type="auto"/>
            <w:hideMark/>
          </w:tcPr>
          <w:p w14:paraId="246D8A5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A5</w:t>
            </w:r>
          </w:p>
        </w:tc>
        <w:tc>
          <w:tcPr>
            <w:tcW w:w="0" w:type="auto"/>
            <w:hideMark/>
          </w:tcPr>
          <w:p w14:paraId="19608DC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Segnaletica/zone limitate (O4)</w:t>
            </w:r>
          </w:p>
        </w:tc>
        <w:tc>
          <w:tcPr>
            <w:tcW w:w="0" w:type="auto"/>
            <w:hideMark/>
          </w:tcPr>
          <w:p w14:paraId="282C269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40D269F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Aree rumorose</w:t>
            </w:r>
          </w:p>
        </w:tc>
        <w:tc>
          <w:tcPr>
            <w:tcW w:w="0" w:type="auto"/>
            <w:hideMark/>
          </w:tcPr>
          <w:p w14:paraId="6339130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RSPP</w:t>
            </w:r>
          </w:p>
        </w:tc>
        <w:tc>
          <w:tcPr>
            <w:tcW w:w="0" w:type="auto"/>
            <w:hideMark/>
          </w:tcPr>
          <w:p w14:paraId="1F9B167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€ 900</w:t>
            </w:r>
          </w:p>
        </w:tc>
        <w:tc>
          <w:tcPr>
            <w:tcW w:w="0" w:type="auto"/>
            <w:hideMark/>
          </w:tcPr>
          <w:p w14:paraId="1BBA55F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M1</w:t>
            </w:r>
          </w:p>
        </w:tc>
        <w:tc>
          <w:tcPr>
            <w:tcW w:w="0" w:type="auto"/>
            <w:hideMark/>
          </w:tcPr>
          <w:p w14:paraId="568079B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M1</w:t>
            </w:r>
          </w:p>
        </w:tc>
        <w:tc>
          <w:tcPr>
            <w:tcW w:w="0" w:type="auto"/>
            <w:hideMark/>
          </w:tcPr>
          <w:p w14:paraId="19CA0F9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100% aree marcate</w:t>
            </w:r>
          </w:p>
        </w:tc>
        <w:tc>
          <w:tcPr>
            <w:tcW w:w="0" w:type="auto"/>
            <w:hideMark/>
          </w:tcPr>
          <w:p w14:paraId="77C3D5F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Sopralluogo</w:t>
            </w:r>
          </w:p>
        </w:tc>
      </w:tr>
      <w:tr w:rsidR="00A95FDF" w:rsidRPr="00A95FDF" w14:paraId="5A24210E" w14:textId="77777777" w:rsidTr="00A95FDF">
        <w:tc>
          <w:tcPr>
            <w:tcW w:w="0" w:type="auto"/>
            <w:hideMark/>
          </w:tcPr>
          <w:p w14:paraId="0BF77DD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A6</w:t>
            </w:r>
          </w:p>
        </w:tc>
        <w:tc>
          <w:tcPr>
            <w:tcW w:w="0" w:type="auto"/>
            <w:hideMark/>
          </w:tcPr>
          <w:p w14:paraId="30A44B0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Pannelli soffitto (T5)</w:t>
            </w:r>
          </w:p>
        </w:tc>
        <w:tc>
          <w:tcPr>
            <w:tcW w:w="0" w:type="auto"/>
            <w:hideMark/>
          </w:tcPr>
          <w:p w14:paraId="29DEE07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Tecnica</w:t>
            </w:r>
          </w:p>
        </w:tc>
        <w:tc>
          <w:tcPr>
            <w:tcW w:w="0" w:type="auto"/>
            <w:hideMark/>
          </w:tcPr>
          <w:p w14:paraId="6655694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Officina</w:t>
            </w:r>
          </w:p>
        </w:tc>
        <w:tc>
          <w:tcPr>
            <w:tcW w:w="0" w:type="auto"/>
            <w:hideMark/>
          </w:tcPr>
          <w:p w14:paraId="75B3B568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0A434BF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€ 4.200</w:t>
            </w:r>
          </w:p>
        </w:tc>
        <w:tc>
          <w:tcPr>
            <w:tcW w:w="0" w:type="auto"/>
            <w:hideMark/>
          </w:tcPr>
          <w:p w14:paraId="52C6463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M2</w:t>
            </w:r>
          </w:p>
        </w:tc>
        <w:tc>
          <w:tcPr>
            <w:tcW w:w="0" w:type="auto"/>
            <w:hideMark/>
          </w:tcPr>
          <w:p w14:paraId="1B8116C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M4</w:t>
            </w:r>
          </w:p>
        </w:tc>
        <w:tc>
          <w:tcPr>
            <w:tcW w:w="0" w:type="auto"/>
            <w:hideMark/>
          </w:tcPr>
          <w:p w14:paraId="4254C0B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−1,5 dB riverbero</w:t>
            </w:r>
          </w:p>
        </w:tc>
        <w:tc>
          <w:tcPr>
            <w:tcW w:w="0" w:type="auto"/>
            <w:hideMark/>
          </w:tcPr>
          <w:p w14:paraId="48720B3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Fono (T60)</w:t>
            </w:r>
          </w:p>
        </w:tc>
      </w:tr>
    </w:tbl>
    <w:p w14:paraId="3714F027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Cronoprogramma (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Gantt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sintetico):</w:t>
      </w:r>
    </w:p>
    <w:p w14:paraId="394DC862" w14:textId="77777777" w:rsidR="00A95FDF" w:rsidRPr="00A95FDF" w:rsidRDefault="00A95FDF" w:rsidP="00A95F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M1: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A1 progettazione, A2 ordine materiali, A3/A5 implementazione, A4 avvio 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-test.</w:t>
      </w:r>
    </w:p>
    <w:p w14:paraId="780D24A0" w14:textId="77777777" w:rsidR="00A95FDF" w:rsidRPr="00A95FDF" w:rsidRDefault="00A95FDF" w:rsidP="00A95F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M2: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A1 installazione, A2 installazione, A4 completamento, A6 fornitura.</w:t>
      </w:r>
    </w:p>
    <w:p w14:paraId="2B4303D7" w14:textId="77777777" w:rsidR="00A95FDF" w:rsidRPr="00A95FDF" w:rsidRDefault="00A95FDF" w:rsidP="00A95F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M3: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A1 collaudo + 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fonometia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controllo; A6 inizio installazione.</w:t>
      </w:r>
    </w:p>
    <w:p w14:paraId="44F7105E" w14:textId="77777777" w:rsidR="00A95FDF" w:rsidRPr="00A95FDF" w:rsidRDefault="00A95FDF" w:rsidP="00A95FD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M4: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A6 collaudo + verifica T60.</w:t>
      </w:r>
    </w:p>
    <w:p w14:paraId="553BC801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63097B">
          <v:rect id="_x0000_i1031" style="width:0;height:1.5pt" o:hralign="center" o:hrstd="t" o:hr="t" fillcolor="#a0a0a0" stroked="f"/>
        </w:pict>
      </w:r>
    </w:p>
    <w:p w14:paraId="7174B0BE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9" w:name="_Toc213169222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8) Informazione, formazione, addestramento</w:t>
      </w:r>
      <w:bookmarkEnd w:id="1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54"/>
        <w:gridCol w:w="1459"/>
        <w:gridCol w:w="2875"/>
        <w:gridCol w:w="950"/>
        <w:gridCol w:w="1618"/>
        <w:gridCol w:w="1472"/>
      </w:tblGrid>
      <w:tr w:rsidR="00A95FDF" w:rsidRPr="00A95FDF" w14:paraId="036506E9" w14:textId="77777777" w:rsidTr="00A95FDF">
        <w:tc>
          <w:tcPr>
            <w:tcW w:w="0" w:type="auto"/>
            <w:hideMark/>
          </w:tcPr>
          <w:p w14:paraId="24AD55D2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Modulo</w:t>
            </w:r>
          </w:p>
        </w:tc>
        <w:tc>
          <w:tcPr>
            <w:tcW w:w="0" w:type="auto"/>
            <w:hideMark/>
          </w:tcPr>
          <w:p w14:paraId="28C2293D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Target</w:t>
            </w:r>
          </w:p>
        </w:tc>
        <w:tc>
          <w:tcPr>
            <w:tcW w:w="0" w:type="auto"/>
            <w:hideMark/>
          </w:tcPr>
          <w:p w14:paraId="3BB4DBBB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</w:t>
            </w:r>
          </w:p>
        </w:tc>
        <w:tc>
          <w:tcPr>
            <w:tcW w:w="0" w:type="auto"/>
            <w:hideMark/>
          </w:tcPr>
          <w:p w14:paraId="245E7538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Durata</w:t>
            </w:r>
          </w:p>
        </w:tc>
        <w:tc>
          <w:tcPr>
            <w:tcW w:w="0" w:type="auto"/>
            <w:hideMark/>
          </w:tcPr>
          <w:p w14:paraId="56C3A87A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Frequenza</w:t>
            </w:r>
          </w:p>
        </w:tc>
        <w:tc>
          <w:tcPr>
            <w:tcW w:w="0" w:type="auto"/>
            <w:hideMark/>
          </w:tcPr>
          <w:p w14:paraId="2B2346EF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</w:t>
            </w:r>
          </w:p>
        </w:tc>
      </w:tr>
      <w:tr w:rsidR="00A95FDF" w:rsidRPr="00A95FDF" w14:paraId="65549293" w14:textId="77777777" w:rsidTr="00A95FDF">
        <w:tc>
          <w:tcPr>
            <w:tcW w:w="0" w:type="auto"/>
            <w:hideMark/>
          </w:tcPr>
          <w:p w14:paraId="55C6C21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RUM-BASE</w:t>
            </w:r>
          </w:p>
        </w:tc>
        <w:tc>
          <w:tcPr>
            <w:tcW w:w="0" w:type="auto"/>
            <w:hideMark/>
          </w:tcPr>
          <w:p w14:paraId="4510644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esposti</w:t>
            </w:r>
          </w:p>
        </w:tc>
        <w:tc>
          <w:tcPr>
            <w:tcW w:w="0" w:type="auto"/>
            <w:hideMark/>
          </w:tcPr>
          <w:p w14:paraId="20E346D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rischi/effetti, segnaletica, regole aree</w:t>
            </w:r>
          </w:p>
        </w:tc>
        <w:tc>
          <w:tcPr>
            <w:tcW w:w="0" w:type="auto"/>
            <w:hideMark/>
          </w:tcPr>
          <w:p w14:paraId="4A22750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 h</w:t>
            </w:r>
          </w:p>
        </w:tc>
        <w:tc>
          <w:tcPr>
            <w:tcW w:w="0" w:type="auto"/>
            <w:hideMark/>
          </w:tcPr>
          <w:p w14:paraId="26F0B19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Annua</w:t>
            </w:r>
          </w:p>
        </w:tc>
        <w:tc>
          <w:tcPr>
            <w:tcW w:w="0" w:type="auto"/>
            <w:hideMark/>
          </w:tcPr>
          <w:p w14:paraId="7AD8AC3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presenze</w:t>
            </w:r>
          </w:p>
        </w:tc>
      </w:tr>
      <w:tr w:rsidR="00A95FDF" w:rsidRPr="00A95FDF" w14:paraId="6FF02D13" w14:textId="77777777" w:rsidTr="00A95FDF">
        <w:tc>
          <w:tcPr>
            <w:tcW w:w="0" w:type="auto"/>
            <w:hideMark/>
          </w:tcPr>
          <w:p w14:paraId="7887F95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DPI-UDITO</w:t>
            </w:r>
          </w:p>
        </w:tc>
        <w:tc>
          <w:tcPr>
            <w:tcW w:w="0" w:type="auto"/>
            <w:hideMark/>
          </w:tcPr>
          <w:p w14:paraId="1374E2E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Esposti a 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VAs</w:t>
            </w:r>
            <w:proofErr w:type="spellEnd"/>
          </w:p>
        </w:tc>
        <w:tc>
          <w:tcPr>
            <w:tcW w:w="0" w:type="auto"/>
            <w:hideMark/>
          </w:tcPr>
          <w:p w14:paraId="0630CA2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scelta/uso DPI, igiene, limiti, comunicazione sicura</w:t>
            </w:r>
          </w:p>
        </w:tc>
        <w:tc>
          <w:tcPr>
            <w:tcW w:w="0" w:type="auto"/>
            <w:hideMark/>
          </w:tcPr>
          <w:p w14:paraId="18C7E9AD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 h</w:t>
            </w:r>
          </w:p>
        </w:tc>
        <w:tc>
          <w:tcPr>
            <w:tcW w:w="0" w:type="auto"/>
            <w:hideMark/>
          </w:tcPr>
          <w:p w14:paraId="485C4B78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Annua</w:t>
            </w:r>
          </w:p>
        </w:tc>
        <w:tc>
          <w:tcPr>
            <w:tcW w:w="0" w:type="auto"/>
            <w:hideMark/>
          </w:tcPr>
          <w:p w14:paraId="17C8083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DPI firmate</w:t>
            </w:r>
          </w:p>
        </w:tc>
      </w:tr>
      <w:tr w:rsidR="00A95FDF" w:rsidRPr="00A95FDF" w14:paraId="30882627" w14:textId="77777777" w:rsidTr="00A95FDF">
        <w:tc>
          <w:tcPr>
            <w:tcW w:w="0" w:type="auto"/>
            <w:hideMark/>
          </w:tcPr>
          <w:p w14:paraId="6BFE1ED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FIT-TEST</w:t>
            </w:r>
          </w:p>
        </w:tc>
        <w:tc>
          <w:tcPr>
            <w:tcW w:w="0" w:type="auto"/>
            <w:hideMark/>
          </w:tcPr>
          <w:p w14:paraId="0EF248D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Utilizzatori DPI</w:t>
            </w:r>
          </w:p>
        </w:tc>
        <w:tc>
          <w:tcPr>
            <w:tcW w:w="0" w:type="auto"/>
            <w:hideMark/>
          </w:tcPr>
          <w:p w14:paraId="7FE244F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prova di adattamento (PAR), correzione inserimento</w:t>
            </w:r>
          </w:p>
        </w:tc>
        <w:tc>
          <w:tcPr>
            <w:tcW w:w="0" w:type="auto"/>
            <w:hideMark/>
          </w:tcPr>
          <w:p w14:paraId="267D7DA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30’/px</w:t>
            </w:r>
          </w:p>
        </w:tc>
        <w:tc>
          <w:tcPr>
            <w:tcW w:w="0" w:type="auto"/>
            <w:hideMark/>
          </w:tcPr>
          <w:p w14:paraId="374AE85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Avvio + cambio DPI</w:t>
            </w:r>
          </w:p>
        </w:tc>
        <w:tc>
          <w:tcPr>
            <w:tcW w:w="0" w:type="auto"/>
            <w:hideMark/>
          </w:tcPr>
          <w:p w14:paraId="4FC0BFB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 PAR</w:t>
            </w:r>
          </w:p>
        </w:tc>
      </w:tr>
      <w:tr w:rsidR="00A95FDF" w:rsidRPr="00A95FDF" w14:paraId="7FF87055" w14:textId="77777777" w:rsidTr="00A95FDF">
        <w:tc>
          <w:tcPr>
            <w:tcW w:w="0" w:type="auto"/>
            <w:hideMark/>
          </w:tcPr>
          <w:p w14:paraId="722C690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CAPI-TURNO</w:t>
            </w:r>
          </w:p>
        </w:tc>
        <w:tc>
          <w:tcPr>
            <w:tcW w:w="0" w:type="auto"/>
            <w:hideMark/>
          </w:tcPr>
          <w:p w14:paraId="2CC5261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Preposti</w:t>
            </w:r>
          </w:p>
        </w:tc>
        <w:tc>
          <w:tcPr>
            <w:tcW w:w="0" w:type="auto"/>
            <w:hideMark/>
          </w:tcPr>
          <w:p w14:paraId="22538C1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applicazione PARE, audit rapidi</w:t>
            </w:r>
          </w:p>
        </w:tc>
        <w:tc>
          <w:tcPr>
            <w:tcW w:w="0" w:type="auto"/>
            <w:hideMark/>
          </w:tcPr>
          <w:p w14:paraId="7A31FD4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45’</w:t>
            </w:r>
          </w:p>
        </w:tc>
        <w:tc>
          <w:tcPr>
            <w:tcW w:w="0" w:type="auto"/>
            <w:hideMark/>
          </w:tcPr>
          <w:p w14:paraId="6ACDC1F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Semestrale</w:t>
            </w:r>
          </w:p>
        </w:tc>
        <w:tc>
          <w:tcPr>
            <w:tcW w:w="0" w:type="auto"/>
            <w:hideMark/>
          </w:tcPr>
          <w:p w14:paraId="729602D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Check-list</w:t>
            </w:r>
          </w:p>
        </w:tc>
      </w:tr>
    </w:tbl>
    <w:p w14:paraId="78FA78EB" w14:textId="77777777" w:rsidR="00A95FDF" w:rsidRPr="00A95FDF" w:rsidRDefault="00A95FDF" w:rsidP="00A9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Esempi di esito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-test (PAR) per 6 operatori – cuffia SNR 27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95FD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PAR [dB] = 17, 18, 20, 21, 15, 16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Azioni: addestramento mirato su chi è &lt;18 dB; eventuale cambio modello.</w:t>
      </w:r>
    </w:p>
    <w:p w14:paraId="3BFDBBF1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66F6C54">
          <v:rect id="_x0000_i1032" style="width:0;height:1.5pt" o:hralign="center" o:hrstd="t" o:hr="t" fillcolor="#a0a0a0" stroked="f"/>
        </w:pict>
      </w:r>
    </w:p>
    <w:p w14:paraId="4026A7B9" w14:textId="77777777" w:rsidR="00F931DE" w:rsidRDefault="00F931DE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2EEDB75" w14:textId="77777777" w:rsidR="00F931DE" w:rsidRPr="00F931DE" w:rsidRDefault="00F931DE" w:rsidP="00F93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" w:name="_Toc213169223"/>
      <w:r w:rsidRPr="00F931D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9) Sorveglianza sanitaria</w:t>
      </w:r>
      <w:bookmarkEnd w:id="20"/>
    </w:p>
    <w:p w14:paraId="3065FD55" w14:textId="77777777" w:rsidR="00F931DE" w:rsidRPr="00F931DE" w:rsidRDefault="00F931DE" w:rsidP="00F931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" w:name="_Toc213169224"/>
      <w:r w:rsidRPr="00F931D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9.1 Criteri di attivazione e periodicità</w:t>
      </w:r>
      <w:bookmarkEnd w:id="21"/>
    </w:p>
    <w:p w14:paraId="53B479F3" w14:textId="77777777" w:rsidR="00F931DE" w:rsidRPr="00F931DE" w:rsidRDefault="00F931DE" w:rsidP="00F931D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 attivarla: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lavoratori con esposizione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≥ valori d’azione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 genere LEX,8h ≥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80 dB(A)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e/o presenza di </w:t>
      </w:r>
      <w:proofErr w:type="spellStart"/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Lpicco</w:t>
      </w:r>
      <w:proofErr w:type="spellEnd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rilevanti).</w:t>
      </w:r>
    </w:p>
    <w:p w14:paraId="4DB73179" w14:textId="77777777" w:rsidR="00F931DE" w:rsidRPr="00F931DE" w:rsidRDefault="00F931DE" w:rsidP="00F931D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della mansione a rischio: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visita preventiva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audiometria di base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fissare il valore di riferimento individuale.</w:t>
      </w:r>
    </w:p>
    <w:p w14:paraId="07F1D2C4" w14:textId="77777777" w:rsidR="00F931DE" w:rsidRPr="00F931DE" w:rsidRDefault="00F931DE" w:rsidP="00F931D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Periodicità indicativa (da personalizzare dal Medico Competente – MC):</w:t>
      </w:r>
    </w:p>
    <w:p w14:paraId="632F5A94" w14:textId="77777777" w:rsidR="00F931DE" w:rsidRPr="00F931DE" w:rsidRDefault="00F931DE" w:rsidP="00F931DE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LEX,8h ≥ 85 dB(A)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e/o picchi elevati →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 più frequente in caso di criticità).</w:t>
      </w:r>
    </w:p>
    <w:p w14:paraId="2AB2D481" w14:textId="77777777" w:rsidR="00F931DE" w:rsidRPr="00F931DE" w:rsidRDefault="00F931DE" w:rsidP="00F931DE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80–85 dB(A)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annuale/biennale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funzione di età, anzianità espositiva, comorbilità, esiti precedenti.</w:t>
      </w:r>
    </w:p>
    <w:p w14:paraId="298F328E" w14:textId="77777777" w:rsidR="00F931DE" w:rsidRPr="00F931DE" w:rsidRDefault="00F931DE" w:rsidP="00F931DE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&lt;80 dB(A)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rischio residuo → a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giudizio MC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(es. sorveglianza mirata o nessuna).</w:t>
      </w:r>
    </w:p>
    <w:p w14:paraId="75933551" w14:textId="77777777" w:rsidR="00F931DE" w:rsidRPr="00F931DE" w:rsidRDefault="00F931DE" w:rsidP="00F931D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anticipato: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entro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6–12 mesi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dall’avvio in mansione rumorosa o dopo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modifiche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esposizione (nuovi impianti/processi).</w:t>
      </w:r>
    </w:p>
    <w:p w14:paraId="2B716C6C" w14:textId="77777777" w:rsidR="00F931DE" w:rsidRPr="00F931DE" w:rsidRDefault="00F931DE" w:rsidP="00F931D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Casi particolari: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gravidanza/ipersen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softHyphen/>
        <w:t xml:space="preserve">sibilità,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ototossici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(solventi, alcuni farmaci),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vibrazioni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rumori impulsivi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frequenti →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maggiore attenzione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modulazione della periodicità.</w:t>
      </w:r>
    </w:p>
    <w:p w14:paraId="395938C9" w14:textId="77777777" w:rsidR="00F931DE" w:rsidRPr="00F931DE" w:rsidRDefault="00F931DE" w:rsidP="00F931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" w:name="_Toc213169225"/>
      <w:r w:rsidRPr="00F931D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9.2 Protocollo sanitario (contenuti minimi)</w:t>
      </w:r>
      <w:bookmarkEnd w:id="22"/>
    </w:p>
    <w:p w14:paraId="2EE450C9" w14:textId="77777777" w:rsidR="00F931DE" w:rsidRPr="00F931DE" w:rsidRDefault="00F931DE" w:rsidP="00F931D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Anamnesi mirata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(patologie otorinolaringoiatriche, esposizioni extraprofessionali: musica, armi, hobby, farmaci ototossici).</w:t>
      </w:r>
    </w:p>
    <w:p w14:paraId="07FBF9BA" w14:textId="77777777" w:rsidR="00F931DE" w:rsidRPr="00F931DE" w:rsidRDefault="00F931DE" w:rsidP="00F931D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Esame obiettivo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ORL di base (otoscopia).</w:t>
      </w:r>
    </w:p>
    <w:p w14:paraId="68A80BB7" w14:textId="77777777" w:rsidR="00F931DE" w:rsidRPr="00F931DE" w:rsidRDefault="00F931DE" w:rsidP="00F931D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Audiometria tonale liminare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cabina silente (500–8.000 Hz), confronto con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audiogramma di riferimento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1D65FB3" w14:textId="77777777" w:rsidR="00F931DE" w:rsidRPr="00F931DE" w:rsidRDefault="00F931DE" w:rsidP="00F931D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Valutazioni integrative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giudizio MC: </w:t>
      </w:r>
      <w:proofErr w:type="spellStart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logoaudiometria</w:t>
      </w:r>
      <w:proofErr w:type="spellEnd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test per frequenze estese, impedenzometria, </w:t>
      </w:r>
      <w:proofErr w:type="spellStart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acufenometria</w:t>
      </w:r>
      <w:proofErr w:type="spellEnd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821FEF0" w14:textId="77777777" w:rsidR="00F931DE" w:rsidRPr="00F931DE" w:rsidRDefault="00F931DE" w:rsidP="00F931D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Counselling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igiene dell’udito, regole d’area, uso 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inserimento corretto dei DPI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(richiamo operativo al </w:t>
      </w:r>
      <w:proofErr w:type="spellStart"/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-test/PAR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quando attivo).</w:t>
      </w:r>
    </w:p>
    <w:p w14:paraId="7B3E1DC4" w14:textId="77777777" w:rsidR="00F931DE" w:rsidRPr="00F931DE" w:rsidRDefault="00F931DE" w:rsidP="00F931D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Giudizio di idoneità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(idoneo; idoneo con limitazioni/prescrizioni; temporaneamente non idoneo; non idoneo) con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prescrizioni operative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chiare (es. obbligo DPI, limiti permanenza, cambio postazione).</w:t>
      </w:r>
    </w:p>
    <w:p w14:paraId="1908ED94" w14:textId="77777777" w:rsidR="00F931DE" w:rsidRPr="00F931DE" w:rsidRDefault="00F931DE" w:rsidP="00F931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3" w:name="_Toc213169226"/>
      <w:r w:rsidRPr="00F931D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9.3 Feedback al PARE (ciclo di miglioramento)</w:t>
      </w:r>
      <w:bookmarkEnd w:id="23"/>
    </w:p>
    <w:p w14:paraId="068F0689" w14:textId="77777777" w:rsidR="00F931DE" w:rsidRPr="00F931DE" w:rsidRDefault="00F931DE" w:rsidP="00F931D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Analisi </w:t>
      </w:r>
      <w:proofErr w:type="gramStart"/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trend audiometrici</w:t>
      </w:r>
      <w:proofErr w:type="gramEnd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(variazioni clinicamente significative rispetto al basale): se emergono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peggioramenti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di:</w:t>
      </w:r>
    </w:p>
    <w:p w14:paraId="37FA58FD" w14:textId="77777777" w:rsidR="00F931DE" w:rsidRPr="00F931DE" w:rsidRDefault="00F931DE" w:rsidP="00F931DE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(modello, SNR/HML, comfort; esito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PAR/</w:t>
      </w:r>
      <w:proofErr w:type="spellStart"/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-test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addestramento),</w:t>
      </w:r>
    </w:p>
    <w:p w14:paraId="1A34A3A0" w14:textId="77777777" w:rsidR="00F931DE" w:rsidRPr="00F931DE" w:rsidRDefault="00F931DE" w:rsidP="00F931DE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organizzazione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(rotazioni, permanenza, segregazioni),</w:t>
      </w:r>
    </w:p>
    <w:p w14:paraId="7075F010" w14:textId="77777777" w:rsidR="00F931DE" w:rsidRPr="00F931DE" w:rsidRDefault="00F931DE" w:rsidP="00F931DE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interventi tecnici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(cabine, carter, pannelli, manutenzione “low-</w:t>
      </w:r>
      <w:proofErr w:type="spellStart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noise</w:t>
      </w:r>
      <w:proofErr w:type="spellEnd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”).</w:t>
      </w:r>
    </w:p>
    <w:p w14:paraId="778785D4" w14:textId="77777777" w:rsidR="00F931DE" w:rsidRPr="00F931DE" w:rsidRDefault="00F931DE" w:rsidP="00F931D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Segnalazione aggregata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 Datore di lavoro/RSPP (senza dati sensibili) con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indicatori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% idoneità con limitazioni, casi con peggioramento, conformità uso DPI osservata.</w:t>
      </w:r>
    </w:p>
    <w:p w14:paraId="25260523" w14:textId="77777777" w:rsidR="00F931DE" w:rsidRPr="00F931DE" w:rsidRDefault="00F931DE" w:rsidP="00F931DE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Counselling individuale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lavoratori con difficoltà di adattamento ai DPI, acufeni, ipoacusie in evoluzione.</w:t>
      </w:r>
    </w:p>
    <w:p w14:paraId="3E9FD194" w14:textId="77777777" w:rsidR="00F931DE" w:rsidRPr="00F931DE" w:rsidRDefault="00F931DE" w:rsidP="00F931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" w:name="_Toc213169227"/>
      <w:r w:rsidRPr="00F931D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9.4 Workflow operativo</w:t>
      </w:r>
      <w:bookmarkEnd w:id="24"/>
    </w:p>
    <w:p w14:paraId="1437E7A5" w14:textId="77777777" w:rsidR="00F931DE" w:rsidRPr="00F931DE" w:rsidRDefault="00F931DE" w:rsidP="00F931D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Condivisione PARE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il MC riceve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mappa esposizioni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(LEX,8h/</w:t>
      </w:r>
      <w:proofErr w:type="spellStart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Lpicco</w:t>
      </w:r>
      <w:proofErr w:type="spellEnd"/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profili per reparto) 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cronoprogramma interventi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FBE665B" w14:textId="77777777" w:rsidR="00F931DE" w:rsidRPr="00F931DE" w:rsidRDefault="00F931DE" w:rsidP="00F931D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Pianificazione visite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definizione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periodicità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gruppi omogenei,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nuovi assunti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cambi mansione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6697A7E" w14:textId="77777777" w:rsidR="00F931DE" w:rsidRPr="00F931DE" w:rsidRDefault="00F931DE" w:rsidP="00F931D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Esecuzione protocollo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anamnesi, esame, audiometria, counselling; eventuali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invii specialistici ORL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178CE78D" w14:textId="77777777" w:rsidR="00F931DE" w:rsidRPr="00F931DE" w:rsidRDefault="00F931DE" w:rsidP="00F931D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Giudizi di idoneità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restituzione al Datore di lavoro con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prescrizioni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operative.</w:t>
      </w:r>
    </w:p>
    <w:p w14:paraId="139BD368" w14:textId="77777777" w:rsidR="00F931DE" w:rsidRPr="00F931DE" w:rsidRDefault="00F931DE" w:rsidP="00F931D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Report periodico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(aggregato) → indicatori sanitari 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proposte correttive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alimentano il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riesame PARE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C0A05AF" w14:textId="77777777" w:rsidR="00F931DE" w:rsidRPr="00F931DE" w:rsidRDefault="00F931DE" w:rsidP="00F931D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casi particolari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gravidanza/ipersen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softHyphen/>
        <w:t>sibilità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valutazione ad personam e possibili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adattamenti temporanei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(riduzione esposizione, cambio compito).</w:t>
      </w:r>
    </w:p>
    <w:p w14:paraId="078900AA" w14:textId="77777777" w:rsidR="00F931DE" w:rsidRPr="00F931DE" w:rsidRDefault="00F931DE" w:rsidP="00F931D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Tracciabilità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aggiornamento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cartelle sanitarie e di rischio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registri visite, archiviazione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audiogrammi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DEB376D" w14:textId="77777777" w:rsidR="00F931DE" w:rsidRPr="00F931DE" w:rsidRDefault="00F931DE" w:rsidP="00F931D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5" w:name="_Toc213169228"/>
      <w:r w:rsidRPr="00F931D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9.5 Documentazione, privacy e conservazione</w:t>
      </w:r>
      <w:bookmarkEnd w:id="25"/>
    </w:p>
    <w:p w14:paraId="33BA16E2" w14:textId="77777777" w:rsidR="00F931DE" w:rsidRPr="00F931DE" w:rsidRDefault="00F931DE" w:rsidP="00F931D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Cartella sanitaria e di rischio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(individuale) custodita dal MC secondo normativa privacy.</w:t>
      </w:r>
    </w:p>
    <w:p w14:paraId="050C9E1E" w14:textId="77777777" w:rsidR="00F931DE" w:rsidRPr="00F931DE" w:rsidRDefault="00F931DE" w:rsidP="00F931D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Registri e verbali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idoneità, programmi di sorveglianza, sintesi aggregate per il Datore di lavoro/RSPP/RLS.</w:t>
      </w:r>
    </w:p>
    <w:p w14:paraId="501A9959" w14:textId="77777777" w:rsidR="00F931DE" w:rsidRPr="00F931DE" w:rsidRDefault="00F931DE" w:rsidP="00F931D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Integrazione documentale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collegamento a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DVR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PARE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piani DPI e formazione; evidenza dei </w:t>
      </w:r>
      <w:r w:rsidRPr="00F9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richiami formativi</w:t>
      </w:r>
      <w:r w:rsidRPr="00F931D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quando emergono non conformità d’uso dei DPI.</w:t>
      </w:r>
    </w:p>
    <w:p w14:paraId="0044D865" w14:textId="77777777" w:rsidR="00F931DE" w:rsidRDefault="00F931DE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2A771FA" w14:textId="25FD44CB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B9BB8A4">
          <v:rect id="_x0000_i1033" style="width:0;height:1.5pt" o:hralign="center" o:hrstd="t" o:hr="t" fillcolor="#a0a0a0" stroked="f"/>
        </w:pict>
      </w:r>
    </w:p>
    <w:p w14:paraId="0CCC581E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6" w:name="_Toc213169229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10) Verifica efficacia (prima/dopo) e riesame</w:t>
      </w:r>
      <w:bookmarkEnd w:id="26"/>
    </w:p>
    <w:p w14:paraId="165D37A4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7" w:name="_Toc213169230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10.1 Misure di controllo post-intervento</w:t>
      </w:r>
      <w:bookmarkEnd w:id="2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91"/>
        <w:gridCol w:w="1258"/>
        <w:gridCol w:w="1138"/>
        <w:gridCol w:w="1176"/>
        <w:gridCol w:w="1216"/>
        <w:gridCol w:w="3049"/>
      </w:tblGrid>
      <w:tr w:rsidR="00A95FDF" w:rsidRPr="00A95FDF" w14:paraId="6581B68A" w14:textId="77777777" w:rsidTr="00F931DE">
        <w:tc>
          <w:tcPr>
            <w:tcW w:w="0" w:type="auto"/>
            <w:hideMark/>
          </w:tcPr>
          <w:p w14:paraId="112C3FA9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Area/Mansione</w:t>
            </w:r>
          </w:p>
        </w:tc>
        <w:tc>
          <w:tcPr>
            <w:tcW w:w="0" w:type="auto"/>
            <w:hideMark/>
          </w:tcPr>
          <w:p w14:paraId="6992E8E5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LEX prima</w:t>
            </w:r>
          </w:p>
        </w:tc>
        <w:tc>
          <w:tcPr>
            <w:tcW w:w="0" w:type="auto"/>
            <w:hideMark/>
          </w:tcPr>
          <w:p w14:paraId="43FD835D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LEX dopo</w:t>
            </w:r>
          </w:p>
        </w:tc>
        <w:tc>
          <w:tcPr>
            <w:tcW w:w="0" w:type="auto"/>
            <w:hideMark/>
          </w:tcPr>
          <w:p w14:paraId="6FA56F62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Obiettivo</w:t>
            </w:r>
          </w:p>
        </w:tc>
        <w:tc>
          <w:tcPr>
            <w:tcW w:w="0" w:type="auto"/>
            <w:hideMark/>
          </w:tcPr>
          <w:p w14:paraId="38AEF252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2A930709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A95FDF" w:rsidRPr="00A95FDF" w14:paraId="24103079" w14:textId="77777777" w:rsidTr="00F931DE">
        <w:tc>
          <w:tcPr>
            <w:tcW w:w="0" w:type="auto"/>
            <w:hideMark/>
          </w:tcPr>
          <w:p w14:paraId="3C44B6E8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Pressa P-32</w:t>
            </w:r>
          </w:p>
        </w:tc>
        <w:tc>
          <w:tcPr>
            <w:tcW w:w="0" w:type="auto"/>
            <w:hideMark/>
          </w:tcPr>
          <w:p w14:paraId="3329B5E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86</w:t>
            </w:r>
          </w:p>
        </w:tc>
        <w:tc>
          <w:tcPr>
            <w:tcW w:w="0" w:type="auto"/>
            <w:hideMark/>
          </w:tcPr>
          <w:p w14:paraId="62342DA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81,5</w:t>
            </w:r>
          </w:p>
        </w:tc>
        <w:tc>
          <w:tcPr>
            <w:tcW w:w="0" w:type="auto"/>
            <w:hideMark/>
          </w:tcPr>
          <w:p w14:paraId="06C8CF4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≤82</w:t>
            </w:r>
          </w:p>
        </w:tc>
        <w:tc>
          <w:tcPr>
            <w:tcW w:w="0" w:type="auto"/>
            <w:hideMark/>
          </w:tcPr>
          <w:p w14:paraId="60C51F6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linea</w:t>
            </w:r>
          </w:p>
        </w:tc>
        <w:tc>
          <w:tcPr>
            <w:tcW w:w="0" w:type="auto"/>
            <w:hideMark/>
          </w:tcPr>
          <w:p w14:paraId="05518962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Rumore residuo da vibrazioni telaio</w:t>
            </w:r>
          </w:p>
        </w:tc>
      </w:tr>
      <w:tr w:rsidR="00A95FDF" w:rsidRPr="00A95FDF" w14:paraId="607D4A6F" w14:textId="77777777" w:rsidTr="00F931DE">
        <w:tc>
          <w:tcPr>
            <w:tcW w:w="0" w:type="auto"/>
            <w:hideMark/>
          </w:tcPr>
          <w:p w14:paraId="1C204A7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Pialla/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Scorn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DD51C5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87</w:t>
            </w:r>
          </w:p>
        </w:tc>
        <w:tc>
          <w:tcPr>
            <w:tcW w:w="0" w:type="auto"/>
            <w:hideMark/>
          </w:tcPr>
          <w:p w14:paraId="13ACBAB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83,5</w:t>
            </w:r>
          </w:p>
        </w:tc>
        <w:tc>
          <w:tcPr>
            <w:tcW w:w="0" w:type="auto"/>
            <w:hideMark/>
          </w:tcPr>
          <w:p w14:paraId="64834C5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≤82</w:t>
            </w:r>
          </w:p>
        </w:tc>
        <w:tc>
          <w:tcPr>
            <w:tcW w:w="0" w:type="auto"/>
            <w:hideMark/>
          </w:tcPr>
          <w:p w14:paraId="1C15050B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Parziale</w:t>
            </w:r>
          </w:p>
        </w:tc>
        <w:tc>
          <w:tcPr>
            <w:tcW w:w="0" w:type="auto"/>
            <w:hideMark/>
          </w:tcPr>
          <w:p w14:paraId="6D6F437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ulteriori carter punti fuga</w:t>
            </w:r>
          </w:p>
        </w:tc>
      </w:tr>
      <w:tr w:rsidR="00A95FDF" w:rsidRPr="00A95FDF" w14:paraId="410F62FF" w14:textId="77777777" w:rsidTr="00F931DE">
        <w:tc>
          <w:tcPr>
            <w:tcW w:w="0" w:type="auto"/>
            <w:hideMark/>
          </w:tcPr>
          <w:p w14:paraId="419D625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Logistica baia</w:t>
            </w:r>
          </w:p>
        </w:tc>
        <w:tc>
          <w:tcPr>
            <w:tcW w:w="0" w:type="auto"/>
            <w:hideMark/>
          </w:tcPr>
          <w:p w14:paraId="4DD33BB0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83</w:t>
            </w:r>
          </w:p>
        </w:tc>
        <w:tc>
          <w:tcPr>
            <w:tcW w:w="0" w:type="auto"/>
            <w:hideMark/>
          </w:tcPr>
          <w:p w14:paraId="3BA5A7B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79</w:t>
            </w:r>
          </w:p>
        </w:tc>
        <w:tc>
          <w:tcPr>
            <w:tcW w:w="0" w:type="auto"/>
            <w:hideMark/>
          </w:tcPr>
          <w:p w14:paraId="5D206DC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≤80</w:t>
            </w:r>
          </w:p>
        </w:tc>
        <w:tc>
          <w:tcPr>
            <w:tcW w:w="0" w:type="auto"/>
            <w:hideMark/>
          </w:tcPr>
          <w:p w14:paraId="402031A7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Raggiunto</w:t>
            </w:r>
          </w:p>
        </w:tc>
        <w:tc>
          <w:tcPr>
            <w:tcW w:w="0" w:type="auto"/>
            <w:hideMark/>
          </w:tcPr>
          <w:p w14:paraId="2E1D9CA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—</w:t>
            </w:r>
          </w:p>
        </w:tc>
      </w:tr>
    </w:tbl>
    <w:p w14:paraId="0655B08C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8" w:name="_Toc213169231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10.2 KPI di performance</w:t>
      </w:r>
      <w:bookmarkEnd w:id="28"/>
    </w:p>
    <w:p w14:paraId="2062B185" w14:textId="77777777" w:rsidR="00A95FDF" w:rsidRPr="00A95FDF" w:rsidRDefault="00A95FDF" w:rsidP="00A95FD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ΔLEX medio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aree trattate ≥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−3 dB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entro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M4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540F9CF" w14:textId="77777777" w:rsidR="00A95FDF" w:rsidRPr="00A95FDF" w:rsidRDefault="00A95FDF" w:rsidP="00A95FD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% lavoratori con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Lprot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70–80 dB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≥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95%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entro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M2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8BC4069" w14:textId="77777777" w:rsidR="00A95FDF" w:rsidRPr="00A95FDF" w:rsidRDefault="00A95FDF" w:rsidP="00A95FD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Conformità uso DPI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(osservazionale) ≥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95%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  <w:proofErr w:type="spellStart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-miss/reclami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rumore =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0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8FFB730" w14:textId="77777777" w:rsidR="00A95FDF" w:rsidRPr="00A95FDF" w:rsidRDefault="00A95FDF" w:rsidP="00A95FD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T60 (riverbero)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officina ridotto del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20%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5238B5F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9" w:name="_Toc213169232"/>
      <w:r w:rsidRPr="00A95F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10.3 Riesame</w:t>
      </w:r>
      <w:bookmarkEnd w:id="29"/>
    </w:p>
    <w:p w14:paraId="1FA69AAC" w14:textId="77777777" w:rsidR="00A95FDF" w:rsidRPr="00A95FDF" w:rsidRDefault="00A95FDF" w:rsidP="00A95F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annuale; a modifica impianti/processi; dopo evidenze sanitarie; dopo non conformità.</w:t>
      </w:r>
    </w:p>
    <w:p w14:paraId="5588862F" w14:textId="77777777" w:rsidR="00A95FDF" w:rsidRPr="00A95FDF" w:rsidRDefault="00A95FDF" w:rsidP="00A95FD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Cosa: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risultati fonometrici, KPI, report 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-test, audit turni, reclami, incidenti/</w:t>
      </w:r>
      <w:proofErr w:type="spellStart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-miss.</w:t>
      </w:r>
    </w:p>
    <w:p w14:paraId="7190A0C6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0075B86">
          <v:rect id="_x0000_i1034" style="width:0;height:1.5pt" o:hralign="center" o:hrstd="t" o:hr="t" fillcolor="#a0a0a0" stroked="f"/>
        </w:pict>
      </w:r>
    </w:p>
    <w:p w14:paraId="5474B4C1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30" w:name="_Toc213169233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11) Appalti/visitatori e coordinamento</w:t>
      </w:r>
      <w:bookmarkEnd w:id="30"/>
    </w:p>
    <w:p w14:paraId="1C472E73" w14:textId="77777777" w:rsidR="00A95FDF" w:rsidRPr="00A95FDF" w:rsidRDefault="00A95FDF" w:rsidP="00A95FD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Imprese esterne: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informazione sui livelli, zone a permanenza limitata, DPI minimi (consegna in ingresso), controllo accessi.</w:t>
      </w:r>
    </w:p>
    <w:p w14:paraId="71CDBF8D" w14:textId="77777777" w:rsidR="00A95FDF" w:rsidRPr="00A95FDF" w:rsidRDefault="00A95FDF" w:rsidP="00A95FD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Coordinamento: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integrazione in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DUVRI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/PSC, prescrizioni in ordini/contratti, check di cantiere.</w:t>
      </w:r>
    </w:p>
    <w:p w14:paraId="7D3A72E3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354EE565">
          <v:rect id="_x0000_i1035" style="width:0;height:1.5pt" o:hralign="center" o:hrstd="t" o:hr="t" fillcolor="#a0a0a0" stroked="f"/>
        </w:pict>
      </w:r>
    </w:p>
    <w:p w14:paraId="4656799B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31" w:name="_Toc213169234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12) Comunicazione e segnaletica</w:t>
      </w:r>
      <w:bookmarkEnd w:id="31"/>
    </w:p>
    <w:p w14:paraId="7E8414FC" w14:textId="77777777" w:rsidR="00A95FDF" w:rsidRPr="00A95FDF" w:rsidRDefault="00A95FDF" w:rsidP="00A95F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Planimetrie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aree rumorose e limiti permanenza.</w:t>
      </w:r>
    </w:p>
    <w:p w14:paraId="2C25F40B" w14:textId="77777777" w:rsidR="00A95FDF" w:rsidRPr="00A95FDF" w:rsidRDefault="00A95FDF" w:rsidP="00A95FD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Cartelli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obbligo DPI udito;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badge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QR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regole area; </w:t>
      </w:r>
      <w:r w:rsidRPr="00A95FD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</w:t>
      </w: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giornalieri su attività rumorose programmate.</w:t>
      </w:r>
    </w:p>
    <w:p w14:paraId="4710246F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EC312A2">
          <v:rect id="_x0000_i1036" style="width:0;height:1.5pt" o:hralign="center" o:hrstd="t" o:hr="t" fillcolor="#a0a0a0" stroked="f"/>
        </w:pict>
      </w:r>
    </w:p>
    <w:p w14:paraId="51529961" w14:textId="77777777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32" w:name="_Toc213169235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13) Inclusione e differenze individuali (buone pratiche M/F)</w:t>
      </w:r>
      <w:bookmarkEnd w:id="3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49"/>
        <w:gridCol w:w="2669"/>
        <w:gridCol w:w="2373"/>
        <w:gridCol w:w="1837"/>
      </w:tblGrid>
      <w:tr w:rsidR="00A95FDF" w:rsidRPr="00A95FDF" w14:paraId="385874D8" w14:textId="77777777" w:rsidTr="00F931DE">
        <w:tc>
          <w:tcPr>
            <w:tcW w:w="0" w:type="auto"/>
            <w:hideMark/>
          </w:tcPr>
          <w:p w14:paraId="68D2FD05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0141A068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Operatori M</w:t>
            </w:r>
          </w:p>
        </w:tc>
        <w:tc>
          <w:tcPr>
            <w:tcW w:w="0" w:type="auto"/>
            <w:hideMark/>
          </w:tcPr>
          <w:p w14:paraId="4DB3655C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Operatrici F</w:t>
            </w:r>
          </w:p>
        </w:tc>
        <w:tc>
          <w:tcPr>
            <w:tcW w:w="0" w:type="auto"/>
            <w:hideMark/>
          </w:tcPr>
          <w:p w14:paraId="7644615F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inclusive</w:t>
            </w:r>
          </w:p>
        </w:tc>
      </w:tr>
      <w:tr w:rsidR="00A95FDF" w:rsidRPr="00A95FDF" w14:paraId="5D53B93E" w14:textId="77777777" w:rsidTr="00F931DE">
        <w:tc>
          <w:tcPr>
            <w:tcW w:w="0" w:type="auto"/>
            <w:hideMark/>
          </w:tcPr>
          <w:p w14:paraId="34875BB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Ergonomia DPI</w:t>
            </w:r>
          </w:p>
        </w:tc>
        <w:tc>
          <w:tcPr>
            <w:tcW w:w="0" w:type="auto"/>
            <w:hideMark/>
          </w:tcPr>
          <w:p w14:paraId="47D61568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Archetti/taglie grandi</w:t>
            </w:r>
          </w:p>
        </w:tc>
        <w:tc>
          <w:tcPr>
            <w:tcW w:w="0" w:type="auto"/>
            <w:hideMark/>
          </w:tcPr>
          <w:p w14:paraId="7B000AC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Compatibilità con acconciature/occhiali</w:t>
            </w:r>
          </w:p>
        </w:tc>
        <w:tc>
          <w:tcPr>
            <w:tcW w:w="0" w:type="auto"/>
            <w:hideMark/>
          </w:tcPr>
          <w:p w14:paraId="4BAA3F8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Modelli/Taglie multiple, 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-test individuale</w:t>
            </w:r>
          </w:p>
        </w:tc>
      </w:tr>
      <w:tr w:rsidR="00A95FDF" w:rsidRPr="00A95FDF" w14:paraId="4C125556" w14:textId="77777777" w:rsidTr="00F931DE">
        <w:tc>
          <w:tcPr>
            <w:tcW w:w="0" w:type="auto"/>
            <w:hideMark/>
          </w:tcPr>
          <w:p w14:paraId="6FF656E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Comunicazione</w:t>
            </w:r>
          </w:p>
        </w:tc>
        <w:tc>
          <w:tcPr>
            <w:tcW w:w="0" w:type="auto"/>
            <w:hideMark/>
          </w:tcPr>
          <w:p w14:paraId="58703AB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Interfono/ricetrasmittente</w:t>
            </w:r>
          </w:p>
        </w:tc>
        <w:tc>
          <w:tcPr>
            <w:tcW w:w="0" w:type="auto"/>
            <w:hideMark/>
          </w:tcPr>
          <w:p w14:paraId="6489B993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Idem</w:t>
            </w:r>
          </w:p>
        </w:tc>
        <w:tc>
          <w:tcPr>
            <w:tcW w:w="0" w:type="auto"/>
            <w:hideMark/>
          </w:tcPr>
          <w:p w14:paraId="12A12B9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con talk-</w:t>
            </w:r>
            <w:proofErr w:type="spellStart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through</w:t>
            </w:r>
            <w:proofErr w:type="spellEnd"/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sicuro dove serve</w:t>
            </w:r>
          </w:p>
        </w:tc>
      </w:tr>
      <w:tr w:rsidR="00A95FDF" w:rsidRPr="00A95FDF" w14:paraId="4A39CA15" w14:textId="77777777" w:rsidTr="00F931DE">
        <w:tc>
          <w:tcPr>
            <w:tcW w:w="0" w:type="auto"/>
            <w:hideMark/>
          </w:tcPr>
          <w:p w14:paraId="7660AC64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Ipersensibilità/Gravidanza</w:t>
            </w:r>
          </w:p>
        </w:tc>
        <w:tc>
          <w:tcPr>
            <w:tcW w:w="0" w:type="auto"/>
            <w:hideMark/>
          </w:tcPr>
          <w:p w14:paraId="75C2649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n/a</w:t>
            </w:r>
          </w:p>
        </w:tc>
        <w:tc>
          <w:tcPr>
            <w:tcW w:w="0" w:type="auto"/>
            <w:hideMark/>
          </w:tcPr>
          <w:p w14:paraId="3D9A2D8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possibili ipersensibilità</w:t>
            </w:r>
          </w:p>
        </w:tc>
        <w:tc>
          <w:tcPr>
            <w:tcW w:w="0" w:type="auto"/>
            <w:hideMark/>
          </w:tcPr>
          <w:p w14:paraId="5ED270A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Adattamenti temporanei su parere MC</w:t>
            </w:r>
          </w:p>
        </w:tc>
      </w:tr>
    </w:tbl>
    <w:p w14:paraId="260A5FAC" w14:textId="77777777" w:rsidR="00A95FDF" w:rsidRPr="00A95FDF" w:rsidRDefault="00A95FDF" w:rsidP="00A95F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95FD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CAEA825">
          <v:rect id="_x0000_i1037" style="width:0;height:1.5pt" o:hralign="center" o:hrstd="t" o:hr="t" fillcolor="#a0a0a0" stroked="f"/>
        </w:pict>
      </w:r>
    </w:p>
    <w:p w14:paraId="0BB0C105" w14:textId="21CCA3E1" w:rsidR="00A95FDF" w:rsidRPr="00A95FDF" w:rsidRDefault="00A95FDF" w:rsidP="00A95FD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33" w:name="_Toc213169236"/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1</w:t>
      </w:r>
      <w:r w:rsidR="00F931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4</w:t>
      </w:r>
      <w:r w:rsidRPr="00A95FD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) </w:t>
      </w:r>
      <w:r w:rsidR="00F931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Firme</w:t>
      </w:r>
      <w:bookmarkEnd w:id="33"/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790"/>
        <w:gridCol w:w="2705"/>
        <w:gridCol w:w="2835"/>
        <w:gridCol w:w="1559"/>
      </w:tblGrid>
      <w:tr w:rsidR="00A95FDF" w:rsidRPr="00A95FDF" w14:paraId="05AEEAB7" w14:textId="77777777" w:rsidTr="00F931DE">
        <w:tc>
          <w:tcPr>
            <w:tcW w:w="0" w:type="auto"/>
            <w:hideMark/>
          </w:tcPr>
          <w:p w14:paraId="16E981D5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Ruolo</w:t>
            </w:r>
          </w:p>
        </w:tc>
        <w:tc>
          <w:tcPr>
            <w:tcW w:w="2705" w:type="dxa"/>
            <w:hideMark/>
          </w:tcPr>
          <w:p w14:paraId="172697E1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2835" w:type="dxa"/>
            <w:hideMark/>
          </w:tcPr>
          <w:p w14:paraId="3E9D61DD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  <w:tc>
          <w:tcPr>
            <w:tcW w:w="1559" w:type="dxa"/>
            <w:hideMark/>
          </w:tcPr>
          <w:p w14:paraId="36C02DEF" w14:textId="77777777" w:rsidR="00A95FDF" w:rsidRPr="00A95FDF" w:rsidRDefault="00A95FDF" w:rsidP="00A95F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</w:tr>
      <w:tr w:rsidR="00A95FDF" w:rsidRPr="00A95FDF" w14:paraId="219A298B" w14:textId="77777777" w:rsidTr="00F931DE">
        <w:tc>
          <w:tcPr>
            <w:tcW w:w="0" w:type="auto"/>
            <w:hideMark/>
          </w:tcPr>
          <w:p w14:paraId="226F2D7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Datore di lavoro</w:t>
            </w:r>
          </w:p>
        </w:tc>
        <w:tc>
          <w:tcPr>
            <w:tcW w:w="2705" w:type="dxa"/>
          </w:tcPr>
          <w:p w14:paraId="1E3131C3" w14:textId="17F5F8A1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35" w:type="dxa"/>
            <w:hideMark/>
          </w:tcPr>
          <w:p w14:paraId="604ECA66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49B78C9C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95FDF" w:rsidRPr="00A95FDF" w14:paraId="070B6286" w14:textId="77777777" w:rsidTr="00F931DE">
        <w:tc>
          <w:tcPr>
            <w:tcW w:w="0" w:type="auto"/>
            <w:hideMark/>
          </w:tcPr>
          <w:p w14:paraId="3238906A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RSPP</w:t>
            </w:r>
          </w:p>
        </w:tc>
        <w:tc>
          <w:tcPr>
            <w:tcW w:w="2705" w:type="dxa"/>
          </w:tcPr>
          <w:p w14:paraId="3F0900F5" w14:textId="524FE4B2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35" w:type="dxa"/>
            <w:hideMark/>
          </w:tcPr>
          <w:p w14:paraId="577697A9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7BA5145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95FDF" w:rsidRPr="00A95FDF" w14:paraId="4FEF2F20" w14:textId="77777777" w:rsidTr="00F931DE">
        <w:tc>
          <w:tcPr>
            <w:tcW w:w="0" w:type="auto"/>
            <w:hideMark/>
          </w:tcPr>
          <w:p w14:paraId="5ACF524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Medico Competente</w:t>
            </w:r>
          </w:p>
        </w:tc>
        <w:tc>
          <w:tcPr>
            <w:tcW w:w="2705" w:type="dxa"/>
          </w:tcPr>
          <w:p w14:paraId="5E94059E" w14:textId="5E0560F2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35" w:type="dxa"/>
            <w:hideMark/>
          </w:tcPr>
          <w:p w14:paraId="6FA8757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2CAEFB65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A95FDF" w:rsidRPr="00A95FDF" w14:paraId="335BAD6C" w14:textId="77777777" w:rsidTr="00F931DE">
        <w:tc>
          <w:tcPr>
            <w:tcW w:w="0" w:type="auto"/>
            <w:hideMark/>
          </w:tcPr>
          <w:p w14:paraId="25EFCBDF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5F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RLS/RLST (presa visione)</w:t>
            </w:r>
          </w:p>
        </w:tc>
        <w:tc>
          <w:tcPr>
            <w:tcW w:w="2705" w:type="dxa"/>
          </w:tcPr>
          <w:p w14:paraId="7B6CFD67" w14:textId="0F650D6B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35" w:type="dxa"/>
            <w:hideMark/>
          </w:tcPr>
          <w:p w14:paraId="1F425EFE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5042F271" w14:textId="77777777" w:rsidR="00A95FDF" w:rsidRPr="00A95FDF" w:rsidRDefault="00A95FDF" w:rsidP="00A95F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1AF8483" w14:textId="77777777" w:rsidR="00336AF8" w:rsidRDefault="00336AF8"/>
    <w:p w14:paraId="28C12898" w14:textId="77777777" w:rsidR="00A27132" w:rsidRDefault="00A27132"/>
    <w:p w14:paraId="302E779E" w14:textId="77777777" w:rsidR="00A27132" w:rsidRDefault="00A27132"/>
    <w:p w14:paraId="4DA49C60" w14:textId="77777777" w:rsidR="00A27132" w:rsidRDefault="00A27132"/>
    <w:p w14:paraId="62B86220" w14:textId="77777777" w:rsidR="00A27132" w:rsidRDefault="00A27132"/>
    <w:p w14:paraId="51DF35FC" w14:textId="77777777" w:rsidR="00A27132" w:rsidRDefault="00A27132"/>
    <w:p w14:paraId="1FBDB027" w14:textId="77777777" w:rsidR="00A27132" w:rsidRDefault="00A27132"/>
    <w:p w14:paraId="7B431981" w14:textId="77777777" w:rsidR="00A27132" w:rsidRDefault="00A27132"/>
    <w:p w14:paraId="379EC1CF" w14:textId="77777777" w:rsidR="00A27132" w:rsidRDefault="00A27132"/>
    <w:sdt>
      <w:sdtPr>
        <w:id w:val="-108853452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kern w:val="2"/>
          <w:sz w:val="22"/>
          <w:szCs w:val="22"/>
          <w:lang w:eastAsia="en-US"/>
          <w14:ligatures w14:val="standardContextual"/>
        </w:rPr>
      </w:sdtEndPr>
      <w:sdtContent>
        <w:p w14:paraId="3FA8E0A4" w14:textId="3E6C65F1" w:rsidR="00A27132" w:rsidRDefault="00A27132">
          <w:pPr>
            <w:pStyle w:val="Titolosommario"/>
          </w:pPr>
          <w:r>
            <w:t>Sommario</w:t>
          </w:r>
        </w:p>
        <w:p w14:paraId="38DC7369" w14:textId="262A2697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3169203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1) Intestazione e anagrafica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44435B" w14:textId="24E8E46A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04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Scopo, campo di applicazione e criteri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D8ED72" w14:textId="3D0C55C0" w:rsidR="00A27132" w:rsidRDefault="00A27132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3169205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2.1 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1A2420" w14:textId="198B86B4" w:rsidR="00A27132" w:rsidRDefault="00A27132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3169206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2.2 Campo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E8C72D" w14:textId="6AE3D6EA" w:rsidR="00A27132" w:rsidRDefault="00A27132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3169207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2.3 Criteri di priorità e graduazione degli interventi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DE43C" w14:textId="69AD1F77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08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Quadro normativo essenziale (Italia)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99B84D" w14:textId="714C5CAD" w:rsidR="00A27132" w:rsidRDefault="00A27132">
          <w:pPr>
            <w:pStyle w:val="Sommario1"/>
            <w:tabs>
              <w:tab w:val="left" w:pos="440"/>
              <w:tab w:val="right" w:leader="dot" w:pos="9628"/>
            </w:tabs>
            <w:rPr>
              <w:noProof/>
            </w:rPr>
          </w:pPr>
          <w:hyperlink w:anchor="_Toc213169209" w:history="1">
            <w:r w:rsidRPr="009847A7">
              <w:rPr>
                <w:rStyle w:val="Collegamentoipertestuale"/>
                <w:rFonts w:ascii="Symbol" w:eastAsia="Times New Roman" w:hAnsi="Symbol" w:cs="Times New Roman"/>
                <w:noProof/>
                <w:kern w:val="0"/>
                <w:lang w:eastAsia="it-IT"/>
                <w14:ligatures w14:val="none"/>
              </w:rPr>
              <w:t></w:t>
            </w:r>
            <w:r>
              <w:rPr>
                <w:noProof/>
              </w:rPr>
              <w:tab/>
            </w:r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Riesame periodico</w:t>
            </w:r>
            <w:r w:rsidRPr="009847A7">
              <w:rPr>
                <w:rStyle w:val="Collegamentoipertestuale"/>
                <w:rFonts w:ascii="Times New Roman" w:eastAsia="Times New Roman" w:hAnsi="Times New Roman" w:cs="Times New Roman"/>
                <w:noProof/>
                <w:kern w:val="0"/>
                <w:lang w:eastAsia="it-IT"/>
                <w14:ligatures w14:val="none"/>
              </w:rPr>
              <w:t xml:space="preserve"> della valutazione e </w:t>
            </w:r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misure di controllo</w:t>
            </w:r>
            <w:r w:rsidRPr="009847A7">
              <w:rPr>
                <w:rStyle w:val="Collegamentoipertestuale"/>
                <w:rFonts w:ascii="Times New Roman" w:eastAsia="Times New Roman" w:hAnsi="Times New Roman" w:cs="Times New Roman"/>
                <w:noProof/>
                <w:kern w:val="0"/>
                <w:lang w:eastAsia="it-IT"/>
                <w14:ligatures w14:val="none"/>
              </w:rPr>
              <w:t xml:space="preserve"> post-intervento.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402809" w14:textId="375E039D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10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4) Sintesi esiti valutazione e mappa esposizioni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4C8E61" w14:textId="78A760D5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11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5) Strategia di riduzione per gerarchia degli interventi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FEE00E" w14:textId="11F74C6F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12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5.1 Interventi tecnici (alla fonte e lungo il percorso)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E63121" w14:textId="3398218C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13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5.2 Interventi organizzativi e procedurali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F7BA19" w14:textId="6E006E77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14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5.3 DPI uditivi (scelta, distribuzione, controllo)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AB1544" w14:textId="467BE11C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15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6) Calcoli tipo (da usare come esempio e per verifica interna)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BB6C8" w14:textId="25C5CE7A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16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6.1 LEX,8h da turni multipli (esempio pratico)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7FF1C4" w14:textId="73ED9B71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17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6.2 Livello protetto con metodo SNR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6AE79D" w14:textId="78326630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18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6.3 Livello protetto con HML (spettro non piatto)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442BBC" w14:textId="1EC6D228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19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6.4 Livello protetto con PAR (fit-test individuale)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E7987" w14:textId="5A543448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20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6.5 Gestione Lpicco (impulsivi)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90CA8" w14:textId="5B0B4A50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21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7) Piano azioni integrato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74FFE" w14:textId="2A1C4BBB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22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8) Informazione, formazione, addestramento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147747" w14:textId="6F66499F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23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9) Sorveglianza sanitaria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09483" w14:textId="5EA069ED" w:rsidR="00A27132" w:rsidRDefault="00A27132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3169224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9.1 Criteri di attivazione e periodicità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BE6EDC" w14:textId="3EA56DB5" w:rsidR="00A27132" w:rsidRDefault="00A27132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3169225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9.2 Protocollo sanitario (contenuti minimi)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AFBEC6" w14:textId="0B0C0DA1" w:rsidR="00A27132" w:rsidRDefault="00A27132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3169226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9.3 Feedback al PARE (ciclo di miglioramento)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366508" w14:textId="3369B79C" w:rsidR="00A27132" w:rsidRDefault="00A27132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3169227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9.4 Workflow operativo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CEB91A" w14:textId="4BD5EAB1" w:rsidR="00A27132" w:rsidRDefault="00A27132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3169228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9.5 Documentazione, privacy e conservazione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9FE214" w14:textId="5F904E29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29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10) Verifica efficacia (prima/dopo) e riesame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0E59D" w14:textId="0B7A8A5D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30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10.1 Misure di controllo post-intervento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5BBC2" w14:textId="57E37A76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31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10.2 KPI di performance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E0E7E7" w14:textId="770D988F" w:rsidR="00A27132" w:rsidRDefault="00A27132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3169232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10.3 Riesame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D6E5F" w14:textId="7D993A3D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33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11) Appalti/visitatori e coordinamento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00A1B" w14:textId="3F36B89A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34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12) Comunicazione e segnaletica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06E3F" w14:textId="1DE96E09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35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13) Inclusione e differenze individuali (buone pratiche M/F)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248D1" w14:textId="6D54BF58" w:rsidR="00A27132" w:rsidRDefault="00A27132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3169236" w:history="1">
            <w:r w:rsidRPr="009847A7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14) Firme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_Toc213169236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EB6DD" w14:textId="673D86E1" w:rsidR="00A27132" w:rsidRDefault="00A27132">
          <w:r>
            <w:rPr>
              <w:b/>
              <w:bCs/>
            </w:rPr>
            <w:fldChar w:fldCharType="end"/>
          </w:r>
        </w:p>
      </w:sdtContent>
    </w:sdt>
    <w:p w14:paraId="5849EAB2" w14:textId="77777777" w:rsidR="00A27132" w:rsidRDefault="00A27132"/>
    <w:sectPr w:rsidR="00A27132" w:rsidSect="00A95FDF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7F3"/>
    <w:multiLevelType w:val="multilevel"/>
    <w:tmpl w:val="CF48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77018"/>
    <w:multiLevelType w:val="multilevel"/>
    <w:tmpl w:val="46521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94FEE"/>
    <w:multiLevelType w:val="multilevel"/>
    <w:tmpl w:val="27E03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995AC6"/>
    <w:multiLevelType w:val="multilevel"/>
    <w:tmpl w:val="48F66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F76E17"/>
    <w:multiLevelType w:val="multilevel"/>
    <w:tmpl w:val="7DB4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F4305"/>
    <w:multiLevelType w:val="multilevel"/>
    <w:tmpl w:val="B6E4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F10F8"/>
    <w:multiLevelType w:val="multilevel"/>
    <w:tmpl w:val="6F20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296A0B"/>
    <w:multiLevelType w:val="multilevel"/>
    <w:tmpl w:val="07E6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47ABB"/>
    <w:multiLevelType w:val="multilevel"/>
    <w:tmpl w:val="33524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F20C02"/>
    <w:multiLevelType w:val="multilevel"/>
    <w:tmpl w:val="A13A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8630A8"/>
    <w:multiLevelType w:val="multilevel"/>
    <w:tmpl w:val="8F56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9E42ED"/>
    <w:multiLevelType w:val="multilevel"/>
    <w:tmpl w:val="626C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1A3122"/>
    <w:multiLevelType w:val="multilevel"/>
    <w:tmpl w:val="5D04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773DE2"/>
    <w:multiLevelType w:val="multilevel"/>
    <w:tmpl w:val="792E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371177"/>
    <w:multiLevelType w:val="multilevel"/>
    <w:tmpl w:val="86E2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391267"/>
    <w:multiLevelType w:val="multilevel"/>
    <w:tmpl w:val="6F708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7C0515"/>
    <w:multiLevelType w:val="multilevel"/>
    <w:tmpl w:val="2C26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E4757A"/>
    <w:multiLevelType w:val="multilevel"/>
    <w:tmpl w:val="3920E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8A0092"/>
    <w:multiLevelType w:val="multilevel"/>
    <w:tmpl w:val="32C4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451DF4"/>
    <w:multiLevelType w:val="multilevel"/>
    <w:tmpl w:val="89D8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814530"/>
    <w:multiLevelType w:val="multilevel"/>
    <w:tmpl w:val="1124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701F53"/>
    <w:multiLevelType w:val="multilevel"/>
    <w:tmpl w:val="ED0E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7D44C1"/>
    <w:multiLevelType w:val="multilevel"/>
    <w:tmpl w:val="D1B6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6C26D5"/>
    <w:multiLevelType w:val="multilevel"/>
    <w:tmpl w:val="E6BA1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D64E6D"/>
    <w:multiLevelType w:val="multilevel"/>
    <w:tmpl w:val="CCE0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4D6C9A"/>
    <w:multiLevelType w:val="multilevel"/>
    <w:tmpl w:val="1C3EB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8D7723"/>
    <w:multiLevelType w:val="multilevel"/>
    <w:tmpl w:val="7CB6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766F55"/>
    <w:multiLevelType w:val="multilevel"/>
    <w:tmpl w:val="BE1E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4C6C3D"/>
    <w:multiLevelType w:val="multilevel"/>
    <w:tmpl w:val="7A76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6D7665"/>
    <w:multiLevelType w:val="multilevel"/>
    <w:tmpl w:val="9460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1053174">
    <w:abstractNumId w:val="27"/>
  </w:num>
  <w:num w:numId="2" w16cid:durableId="1077747361">
    <w:abstractNumId w:val="18"/>
  </w:num>
  <w:num w:numId="3" w16cid:durableId="1163159746">
    <w:abstractNumId w:val="13"/>
  </w:num>
  <w:num w:numId="4" w16cid:durableId="1805850026">
    <w:abstractNumId w:val="19"/>
  </w:num>
  <w:num w:numId="5" w16cid:durableId="537860082">
    <w:abstractNumId w:val="28"/>
  </w:num>
  <w:num w:numId="6" w16cid:durableId="1044985345">
    <w:abstractNumId w:val="14"/>
  </w:num>
  <w:num w:numId="7" w16cid:durableId="1068455266">
    <w:abstractNumId w:val="9"/>
  </w:num>
  <w:num w:numId="8" w16cid:durableId="1209800884">
    <w:abstractNumId w:val="6"/>
  </w:num>
  <w:num w:numId="9" w16cid:durableId="693120214">
    <w:abstractNumId w:val="5"/>
  </w:num>
  <w:num w:numId="10" w16cid:durableId="1738016042">
    <w:abstractNumId w:val="20"/>
  </w:num>
  <w:num w:numId="11" w16cid:durableId="1975398">
    <w:abstractNumId w:val="29"/>
  </w:num>
  <w:num w:numId="12" w16cid:durableId="1771706827">
    <w:abstractNumId w:val="17"/>
  </w:num>
  <w:num w:numId="13" w16cid:durableId="382946588">
    <w:abstractNumId w:val="8"/>
  </w:num>
  <w:num w:numId="14" w16cid:durableId="4334114">
    <w:abstractNumId w:val="24"/>
  </w:num>
  <w:num w:numId="15" w16cid:durableId="2013288398">
    <w:abstractNumId w:val="7"/>
  </w:num>
  <w:num w:numId="16" w16cid:durableId="949825166">
    <w:abstractNumId w:val="16"/>
  </w:num>
  <w:num w:numId="17" w16cid:durableId="1796558817">
    <w:abstractNumId w:val="2"/>
  </w:num>
  <w:num w:numId="18" w16cid:durableId="1913540087">
    <w:abstractNumId w:val="0"/>
  </w:num>
  <w:num w:numId="19" w16cid:durableId="167178532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0" w16cid:durableId="236549344">
    <w:abstractNumId w:val="11"/>
  </w:num>
  <w:num w:numId="21" w16cid:durableId="1419979112">
    <w:abstractNumId w:val="3"/>
  </w:num>
  <w:num w:numId="22" w16cid:durableId="2119324992">
    <w:abstractNumId w:val="12"/>
  </w:num>
  <w:num w:numId="23" w16cid:durableId="2114549243">
    <w:abstractNumId w:val="4"/>
  </w:num>
  <w:num w:numId="24" w16cid:durableId="151257719">
    <w:abstractNumId w:val="26"/>
  </w:num>
  <w:num w:numId="25" w16cid:durableId="405499005">
    <w:abstractNumId w:val="10"/>
  </w:num>
  <w:num w:numId="26" w16cid:durableId="328095264">
    <w:abstractNumId w:val="21"/>
  </w:num>
  <w:num w:numId="27" w16cid:durableId="1445347603">
    <w:abstractNumId w:val="25"/>
  </w:num>
  <w:num w:numId="28" w16cid:durableId="162203436">
    <w:abstractNumId w:val="15"/>
  </w:num>
  <w:num w:numId="29" w16cid:durableId="1679698576">
    <w:abstractNumId w:val="23"/>
  </w:num>
  <w:num w:numId="30" w16cid:durableId="2075397669">
    <w:abstractNumId w:val="1"/>
  </w:num>
  <w:num w:numId="31" w16cid:durableId="164646666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FDF"/>
    <w:rsid w:val="00336AF8"/>
    <w:rsid w:val="00626E49"/>
    <w:rsid w:val="00A27132"/>
    <w:rsid w:val="00A95FDF"/>
    <w:rsid w:val="00C15881"/>
    <w:rsid w:val="00D078F3"/>
    <w:rsid w:val="00D56A8F"/>
    <w:rsid w:val="00EF4436"/>
    <w:rsid w:val="00F26AD6"/>
    <w:rsid w:val="00F9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FCCEE"/>
  <w15:chartTrackingRefBased/>
  <w15:docId w15:val="{EC8A7AB7-24A9-4FC1-A29F-9382DAF5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5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95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5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5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5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5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5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5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5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5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95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5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5FD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5FD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5FD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5FD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5FD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5FD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5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5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5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5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5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5FD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5FD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5FD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5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5FD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5FDF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A95FDF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95FDF"/>
    <w:rPr>
      <w:rFonts w:eastAsiaTheme="minorEastAsia"/>
      <w:kern w:val="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95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95FDF"/>
    <w:rPr>
      <w:b/>
      <w:bCs/>
    </w:rPr>
  </w:style>
  <w:style w:type="character" w:customStyle="1" w:styleId="ms-1">
    <w:name w:val="ms-1"/>
    <w:basedOn w:val="Carpredefinitoparagrafo"/>
    <w:rsid w:val="00A95FDF"/>
  </w:style>
  <w:style w:type="character" w:customStyle="1" w:styleId="max-w-15ch">
    <w:name w:val="max-w-[15ch]"/>
    <w:basedOn w:val="Carpredefinitoparagrafo"/>
    <w:rsid w:val="00A95FDF"/>
  </w:style>
  <w:style w:type="character" w:customStyle="1" w:styleId="-me-1">
    <w:name w:val="-me-1"/>
    <w:basedOn w:val="Carpredefinitoparagrafo"/>
    <w:rsid w:val="00A95FDF"/>
  </w:style>
  <w:style w:type="character" w:styleId="Enfasicorsivo">
    <w:name w:val="Emphasis"/>
    <w:basedOn w:val="Carpredefinitoparagrafo"/>
    <w:uiPriority w:val="20"/>
    <w:qFormat/>
    <w:rsid w:val="00A95FDF"/>
    <w:rPr>
      <w:i/>
      <w:iCs/>
    </w:rPr>
  </w:style>
  <w:style w:type="table" w:styleId="Grigliatabella">
    <w:name w:val="Table Grid"/>
    <w:basedOn w:val="Tabellanormale"/>
    <w:uiPriority w:val="39"/>
    <w:rsid w:val="00A95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A27132"/>
    <w:pPr>
      <w:spacing w:before="240" w:after="0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A27132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A27132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A27132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A271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E0A20-A831-49A2-B0D8-D9F20BA6E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3335</Words>
  <Characters>19012</Characters>
  <Application>Microsoft Office Word</Application>
  <DocSecurity>0</DocSecurity>
  <Lines>158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PARE (Piano Aziendale di Riduzione dell’Esposizione al rumore)</dc:title>
  <dc:subject/>
  <dc:creator>PAOLO BENNI</dc:creator>
  <cp:keywords/>
  <dc:description/>
  <cp:lastModifiedBy>PAOLO BENNI</cp:lastModifiedBy>
  <cp:revision>2</cp:revision>
  <dcterms:created xsi:type="dcterms:W3CDTF">2025-11-04T16:24:00Z</dcterms:created>
  <dcterms:modified xsi:type="dcterms:W3CDTF">2025-11-04T16:24:00Z</dcterms:modified>
</cp:coreProperties>
</file>