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pict>
          <v:shape type="#_x0000_t75" style="position:absolute;margin-left:158.15pt;margin-top:21.7pt;width:42.05pt;height:48.2pt;mso-position-horizontal-relative:page;mso-position-vertical-relative:page;z-index:-453">
            <v:imagedata o:title="" r:id="rId5"/>
          </v:shape>
        </w:pict>
      </w:r>
      <w:r>
        <w:rPr>
          <w:sz w:val="12"/>
          <w:szCs w:val="12"/>
        </w:rPr>
      </w:r>
    </w:p>
    <w:p>
      <w:pPr>
        <w:rPr>
          <w:rFonts w:cs="Palace Script MT" w:hAnsi="Palace Script MT" w:eastAsia="Palace Script MT" w:ascii="Palace Script MT"/>
          <w:sz w:val="56"/>
          <w:szCs w:val="56"/>
        </w:rPr>
        <w:jc w:val="center"/>
        <w:spacing w:lineRule="exact" w:line="500"/>
        <w:ind w:left="927" w:right="5634"/>
      </w:pPr>
      <w:r>
        <w:rPr>
          <w:rFonts w:cs="Palace Script MT" w:hAnsi="Palace Script MT" w:eastAsia="Palace Script MT" w:ascii="Palace Script MT"/>
          <w:i/>
          <w:spacing w:val="0"/>
          <w:w w:val="100"/>
          <w:position w:val="2"/>
          <w:sz w:val="56"/>
          <w:szCs w:val="56"/>
        </w:rPr>
        <w:t>Ministero</w:t>
      </w:r>
      <w:r>
        <w:rPr>
          <w:rFonts w:cs="Palace Script MT" w:hAnsi="Palace Script MT" w:eastAsia="Palace Script MT" w:ascii="Palace Script MT"/>
          <w:i/>
          <w:spacing w:val="-13"/>
          <w:w w:val="100"/>
          <w:position w:val="2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position w:val="2"/>
          <w:sz w:val="56"/>
          <w:szCs w:val="56"/>
        </w:rPr>
        <w:t>de</w:t>
      </w:r>
      <w:r>
        <w:rPr>
          <w:rFonts w:cs="Palace Script MT" w:hAnsi="Palace Script MT" w:eastAsia="Palace Script MT" w:ascii="Palace Script MT"/>
          <w:i/>
          <w:spacing w:val="1"/>
          <w:w w:val="100"/>
          <w:position w:val="2"/>
          <w:sz w:val="56"/>
          <w:szCs w:val="56"/>
        </w:rPr>
        <w:t>l</w:t>
      </w:r>
      <w:r>
        <w:rPr>
          <w:rFonts w:cs="Palace Script MT" w:hAnsi="Palace Script MT" w:eastAsia="Palace Script MT" w:ascii="Palace Script MT"/>
          <w:i/>
          <w:spacing w:val="0"/>
          <w:w w:val="100"/>
          <w:position w:val="2"/>
          <w:sz w:val="56"/>
          <w:szCs w:val="56"/>
        </w:rPr>
        <w:t>l</w:t>
      </w:r>
      <w:r>
        <w:rPr>
          <w:rFonts w:cs="Palace Script MT" w:hAnsi="Palace Script MT" w:eastAsia="Palace Script MT" w:ascii="Palace Script MT"/>
          <w:i/>
          <w:spacing w:val="-2"/>
          <w:w w:val="100"/>
          <w:position w:val="2"/>
          <w:sz w:val="56"/>
          <w:szCs w:val="56"/>
        </w:rPr>
        <w:t>’</w:t>
      </w:r>
      <w:r>
        <w:rPr>
          <w:rFonts w:cs="Palace Script MT" w:hAnsi="Palace Script MT" w:eastAsia="Palace Script MT" w:ascii="Palace Script MT"/>
          <w:i/>
          <w:spacing w:val="2"/>
          <w:w w:val="100"/>
          <w:position w:val="2"/>
          <w:sz w:val="56"/>
          <w:szCs w:val="56"/>
        </w:rPr>
        <w:t>A</w:t>
      </w:r>
      <w:r>
        <w:rPr>
          <w:rFonts w:cs="Palace Script MT" w:hAnsi="Palace Script MT" w:eastAsia="Palace Script MT" w:ascii="Palace Script MT"/>
          <w:i/>
          <w:spacing w:val="0"/>
          <w:w w:val="99"/>
          <w:position w:val="2"/>
          <w:sz w:val="56"/>
          <w:szCs w:val="56"/>
        </w:rPr>
        <w:t>mbiente</w:t>
      </w:r>
      <w:r>
        <w:rPr>
          <w:rFonts w:cs="Palace Script MT" w:hAnsi="Palace Script MT" w:eastAsia="Palace Script MT" w:ascii="Palace Script MT"/>
          <w:spacing w:val="0"/>
          <w:w w:val="100"/>
          <w:position w:val="0"/>
          <w:sz w:val="56"/>
          <w:szCs w:val="56"/>
        </w:rPr>
      </w:r>
    </w:p>
    <w:p>
      <w:pPr>
        <w:rPr>
          <w:rFonts w:cs="Palace Script MT" w:hAnsi="Palace Script MT" w:eastAsia="Palace Script MT" w:ascii="Palace Script MT"/>
          <w:sz w:val="56"/>
          <w:szCs w:val="56"/>
        </w:rPr>
        <w:jc w:val="center"/>
        <w:spacing w:before="15"/>
        <w:ind w:left="43" w:right="4746"/>
      </w:pPr>
      <w:r>
        <w:pict>
          <v:group style="position:absolute;margin-left:77.064pt;margin-top:44.8364pt;width:171.96pt;height:0pt;mso-position-horizontal-relative:page;mso-position-vertical-relative:paragraph;z-index:-452" coordorigin="1541,897" coordsize="3439,0">
            <v:shape style="position:absolute;left:1541;top:897;width:3439;height:0" coordorigin="1541,897" coordsize="3439,0" path="m1541,897l4980,897e" filled="f" stroked="t" strokeweight="0.471094pt" strokecolor="#000000">
              <v:path arrowok="t"/>
            </v:shape>
            <w10:wrap type="none"/>
          </v:group>
        </w:pic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e</w:t>
      </w:r>
      <w:r>
        <w:rPr>
          <w:rFonts w:cs="Palace Script MT" w:hAnsi="Palace Script MT" w:eastAsia="Palace Script MT" w:ascii="Palace Script MT"/>
          <w:i/>
          <w:spacing w:val="-1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del</w:t>
      </w:r>
      <w:r>
        <w:rPr>
          <w:rFonts w:cs="Palace Script MT" w:hAnsi="Palace Script MT" w:eastAsia="Palace Script MT" w:ascii="Palace Script MT"/>
          <w:i/>
          <w:spacing w:val="-2"/>
          <w:w w:val="100"/>
          <w:sz w:val="56"/>
          <w:szCs w:val="56"/>
        </w:rPr>
        <w:t>l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a</w:t>
      </w:r>
      <w:r>
        <w:rPr>
          <w:rFonts w:cs="Palace Script MT" w:hAnsi="Palace Script MT" w:eastAsia="Palace Script MT" w:ascii="Palace Script MT"/>
          <w:i/>
          <w:spacing w:val="2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Tutela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d</w:t>
      </w:r>
      <w:r>
        <w:rPr>
          <w:rFonts w:cs="Palace Script MT" w:hAnsi="Palace Script MT" w:eastAsia="Palace Script MT" w:ascii="Palace Script MT"/>
          <w:i/>
          <w:spacing w:val="2"/>
          <w:w w:val="100"/>
          <w:sz w:val="56"/>
          <w:szCs w:val="56"/>
        </w:rPr>
        <w:t>e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l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Ter</w:t>
      </w:r>
      <w:r>
        <w:rPr>
          <w:rFonts w:cs="Palace Script MT" w:hAnsi="Palace Script MT" w:eastAsia="Palace Script MT" w:ascii="Palace Script MT"/>
          <w:i/>
          <w:spacing w:val="1"/>
          <w:w w:val="100"/>
          <w:sz w:val="56"/>
          <w:szCs w:val="56"/>
        </w:rPr>
        <w:t>r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itorio</w:t>
      </w:r>
      <w:r>
        <w:rPr>
          <w:rFonts w:cs="Palace Script MT" w:hAnsi="Palace Script MT" w:eastAsia="Palace Script MT" w:ascii="Palace Script MT"/>
          <w:i/>
          <w:spacing w:val="3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e</w:t>
      </w:r>
      <w:r>
        <w:rPr>
          <w:rFonts w:cs="Palace Script MT" w:hAnsi="Palace Script MT" w:eastAsia="Palace Script MT" w:ascii="Palace Script MT"/>
          <w:i/>
          <w:spacing w:val="-1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del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 </w:t>
      </w:r>
      <w:r>
        <w:rPr>
          <w:rFonts w:cs="Palace Script MT" w:hAnsi="Palace Script MT" w:eastAsia="Palace Script MT" w:ascii="Palace Script MT"/>
          <w:i/>
          <w:spacing w:val="2"/>
          <w:w w:val="99"/>
          <w:sz w:val="56"/>
          <w:szCs w:val="56"/>
        </w:rPr>
        <w:t>M</w:t>
      </w:r>
      <w:r>
        <w:rPr>
          <w:rFonts w:cs="Palace Script MT" w:hAnsi="Palace Script MT" w:eastAsia="Palace Script MT" w:ascii="Palace Script MT"/>
          <w:i/>
          <w:spacing w:val="0"/>
          <w:w w:val="100"/>
          <w:sz w:val="56"/>
          <w:szCs w:val="56"/>
        </w:rPr>
        <w:t>are</w:t>
      </w:r>
      <w:r>
        <w:rPr>
          <w:rFonts w:cs="Palace Script MT" w:hAnsi="Palace Script MT" w:eastAsia="Palace Script MT" w:ascii="Palace Script MT"/>
          <w:spacing w:val="0"/>
          <w:w w:val="100"/>
          <w:sz w:val="56"/>
          <w:szCs w:val="56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center"/>
        <w:spacing w:lineRule="exact" w:line="160"/>
        <w:ind w:left="337" w:right="504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Z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-3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-3"/>
          <w:w w:val="100"/>
          <w:position w:val="1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LE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UTI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’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Q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-3"/>
          <w:w w:val="100"/>
          <w:position w:val="1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left"/>
        <w:spacing w:before="8" w:lineRule="exact" w:line="200"/>
        <w:ind w:left="1632"/>
      </w:pP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RET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RE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ALE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5477"/>
      </w:pPr>
      <w:r>
        <w:pict>
          <v:shape type="#_x0000_t75" style="position:absolute;margin-left:75.3pt;margin-top:4.90133pt;width:198.38pt;height:84.895pt;mso-position-horizontal-relative:page;mso-position-vertical-relative:paragraph;z-index:-454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477"/>
      </w:pP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hyperlink r:id="rId7"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oto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lo.i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a.l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gal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ail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47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hyperlink r:id="rId8"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ud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ta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t.d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47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l’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rno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hyperlink r:id="rId9"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gabin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tto.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nt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no.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5477" w:right="90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ubbl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hyperlink r:id="rId10"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g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dipa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to.p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.int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no.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</w:hyperlink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dipp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hyperlink r:id="rId11"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.558uf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oo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fpp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.in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no.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477" w:right="75"/>
      </w:pPr>
      <w:hyperlink r:id="rId12"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ip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im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nto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ili</w:t>
        </w:r>
        <w:r>
          <w:rPr>
            <w:rFonts w:cs="Times New Roman" w:hAnsi="Times New Roman" w:eastAsia="Times New Roman" w:ascii="Times New Roman"/>
            <w:spacing w:val="3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uo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o,</w:t>
        </w:r>
        <w:r>
          <w:rPr>
            <w:rFonts w:cs="Times New Roman" w:hAnsi="Times New Roman" w:eastAsia="Times New Roman" w:ascii="Times New Roman"/>
            <w:spacing w:val="2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1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or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</w:t>
        </w:r>
      </w:hyperlink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pubbl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3"/>
            <w:szCs w:val="23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3"/>
            <w:szCs w:val="23"/>
          </w:rPr>
          <w:t>ile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hyperlink r:id="rId14"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g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ia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apo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ipa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g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ilf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o.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477" w:right="8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hyperlink r:id="rId15"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ta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do@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b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in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 w:right="674" w:hanging="70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ità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iuti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hyperlink r:id="rId16"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B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aga_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i/>
            <w:spacing w:val="-3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547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tto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477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hyperlink r:id="rId17"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ia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apogab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@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ina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3"/>
            <w:szCs w:val="23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bi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3"/>
            <w:szCs w:val="23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99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isch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99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pisodi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rifiut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799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nomeno,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pisodi,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rtimento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799" w:right="78"/>
        <w:sectPr>
          <w:pgMar w:footer="897" w:header="0" w:top="1240" w:bottom="280" w:left="620" w:right="13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ontrolli.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9" w:right="7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rifiuti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rifiut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9" w:right="8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208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152/06,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152/06.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19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151/2011,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5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l’obbl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2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9" w:right="75"/>
        <w:sectPr>
          <w:pgNumType w:start="2"/>
          <w:pgMar w:header="553" w:footer="897" w:top="740" w:bottom="280" w:left="1300" w:right="1300"/>
          <w:headerReference w:type="default" r:id="rId18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9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ontesto,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Tuttavi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19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ndubbia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spazi,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fiuti,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8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rischio.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fisiche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utocombustione,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ischio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19" w:right="78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l’impianto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laddove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Tutte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ro/smalt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50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685" w:right="85" w:hanging="42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ritiro;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22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19" w:right="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ritiene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nsabile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52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all’imp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spetta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633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degli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8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fiuti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uvionabil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02" w:right="79" w:hanging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Organizzazione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rali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ngono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uati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rifiuti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rischio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rifiut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69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67" w:lineRule="exact" w:line="260"/>
        <w:ind w:left="836" w:right="83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36" w:right="7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/>
        <w:ind w:left="836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l’uso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/>
        <w:ind w:left="836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quido,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/>
        <w:ind w:left="836" w:right="7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l’impianti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8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438" w:right="2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3" w:lineRule="exact" w:line="260"/>
        <w:ind w:left="836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19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’omologa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4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otette,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piovan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fiuti.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153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dell’impianto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1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4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546" w:right="276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hiusure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uorius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54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svuot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292"/>
        <w:ind w:left="119" w:right="805" w:firstLine="42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46" w:right="370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54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546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54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546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all’util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546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4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ovvisti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9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ioè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notevoli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soddisf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taglia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233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protezione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sicur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ambientale.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h24;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’aria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/>
        <w:ind w:left="836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/>
        <w:ind w:left="836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8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flui,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7" w:lineRule="exact" w:line="260"/>
        <w:ind w:left="836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vigenti;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6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9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exact" w:line="260"/>
        <w:ind w:left="119" w:right="77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ddove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/>
        <w:ind w:left="503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252" w:right="78" w:hanging="2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252" w:right="78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152/06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hio"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252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/>
        <w:ind w:left="436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7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/>
        <w:ind w:left="836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rmità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152/06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hiuso;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tubazioni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7" w:lineRule="exact" w:line="260"/>
        <w:ind w:left="836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96" w:right="78" w:hanging="2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6"/>
        <w:ind w:left="1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sottosuolo,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molestie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60"/>
        <w:ind w:left="839" w:right="79" w:hanging="36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  <w:tab/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fluidi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fiuti)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/>
        <w:ind w:left="438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1" w:right="457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l’inquin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30"/>
        <w:ind w:left="479" w:right="7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ssate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67" w:lineRule="exact" w:line="260"/>
        <w:ind w:left="479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ia/manut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lineRule="exact" w:line="260"/>
        <w:ind w:left="479" w:right="77" w:hanging="36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  <w:tab/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C.E.R.,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dovuti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1"/>
        <w:ind w:left="479" w:right="7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152/06,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2"/>
        <w:ind w:left="479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metri,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1"/>
        <w:ind w:left="479" w:right="7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7" w:lineRule="exact" w:line="260"/>
        <w:ind w:left="479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4" w:lineRule="exact" w:line="260"/>
        <w:ind w:left="479" w:right="7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2" w:lineRule="exact" w:line="260"/>
        <w:ind w:left="479" w:right="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4" w:lineRule="exact" w:line="260"/>
        <w:ind w:left="479" w:right="7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rimuov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1"/>
        <w:ind w:left="479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opportuni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52" w:right="79" w:hanging="2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752" w:right="79" w:hanging="2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ovvisti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pompag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752" w:right="80" w:hanging="2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1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6"/>
        <w:sectPr>
          <w:pgMar w:header="553" w:footer="897" w:top="740" w:bottom="280" w:left="166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36" w:right="25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svolte;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/>
        <w:ind w:left="836" w:right="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ntrollo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 w:lineRule="exact" w:line="260"/>
        <w:ind w:left="827" w:right="76" w:hanging="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59"/>
        <w:ind w:left="827" w:right="81" w:hanging="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61"/>
        <w:ind w:left="827" w:right="77" w:hanging="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uscita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ludendo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pianti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io,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7" w:right="7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punti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7" w:right="8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rta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gs.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152/06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pianti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mento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punti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D1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7" w:right="7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s.152/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possano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ro/smalt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61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7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9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ispettive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/>
        <w:ind w:left="11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19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9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9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9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05" w:right="1014" w:hanging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rillo)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9" w:right="5726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INDIRI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TONOME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Abruz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19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026@p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gione.ab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uzzo.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0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ambi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nte.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rgia@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gione.basilicata.it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hyperlink r:id="rId21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nto.ambient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terri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orio@pe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.region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al</w:t>
        </w:r>
        <w:r>
          <w:rPr>
            <w:rFonts w:cs="Times New Roman" w:hAnsi="Times New Roman" w:eastAsia="Times New Roman" w:ascii="Times New Roman"/>
            <w:i/>
            <w:spacing w:val="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bria.</w:t>
        </w:r>
      </w:hyperlink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2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dg.05@p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.region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pania.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3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A@postac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rt.Region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.Emili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agna.it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4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ambi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nte@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</w:t>
        </w:r>
        <w:r>
          <w:rPr>
            <w:rFonts w:cs="Times New Roman" w:hAnsi="Times New Roman" w:eastAsia="Times New Roman" w:ascii="Times New Roman"/>
            <w:i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.f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hyperlink r:id="rId25"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iclorif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ut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boni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ich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mar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hyperlink r:id="rId26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al.amb@r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gione.lazio.legalmail.</w:t>
        </w:r>
      </w:hyperlink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7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proto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.region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guria.it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8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ambi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nte@p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ombardia.it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29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i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.molis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30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terri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ori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ambi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nte@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.region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.pie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onte.it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hyperlink r:id="rId31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iu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iebonif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.rupar.pug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ia.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hyperlink r:id="rId32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sa.ambie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te@p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ione.sard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gna.it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  <w:sectPr>
          <w:pgMar w:header="553" w:footer="897" w:top="7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hyperlink r:id="rId33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nto.acqua.rif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i@c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rtmail.regione.si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ia.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Toscana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34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gionetos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ana@posta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osca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hyperlink r:id="rId35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gione.taa@r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gione.ta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.legalmail.</w:t>
        </w:r>
      </w:hyperlink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direzionea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hyperlink r:id="rId36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.regi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@posta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rt.umbr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37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terri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orio_ambi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nte@p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.region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da.it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38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ambi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nte@p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gione.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to.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hyperlink r:id="rId39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dip.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aaf@pe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.pro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incia.tn.</w:t>
        </w:r>
      </w:hyperlink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Bolzano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hyperlink r:id="rId40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.g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iu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i@pe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.pro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.bz.it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553" w:footer="897" w:top="740" w:bottom="280" w:left="130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2.264pt;margin-top:783.546pt;width:410.368pt;height:43.3581pt;mso-position-horizontal-relative:page;mso-position-vertical-relative:page;z-index:-4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abs>
                    <w:tab w:pos="8140" w:val="left"/>
                  </w:tabs>
                  <w:jc w:val="center"/>
                  <w:ind w:left="-16" w:right="-1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sz w:val="16"/>
                    <w:szCs w:val="16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sz w:val="16"/>
                    <w:szCs w:val="16"/>
                    <w:u w:val="single" w:color="00000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sz w:val="16"/>
                    <w:szCs w:val="16"/>
                  </w:rPr>
                </w:r>
              </w:p>
              <w:p>
                <w:pPr>
                  <w:rPr>
                    <w:rFonts w:cs="Palatino Linotype" w:hAnsi="Palatino Linotype" w:eastAsia="Palatino Linotype" w:ascii="Palatino Linotype"/>
                    <w:sz w:val="16"/>
                    <w:szCs w:val="16"/>
                  </w:rPr>
                  <w:jc w:val="center"/>
                  <w:spacing w:before="18"/>
                  <w:ind w:left="1314" w:right="1303"/>
                </w:pP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mbo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n.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–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ma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Te</w:t>
                </w:r>
                <w:r>
                  <w:rPr>
                    <w:rFonts w:cs="Palatino Linotype" w:hAnsi="Palatino Linotype" w:eastAsia="Palatino Linotype" w:ascii="Palatino Linotype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spacing w:val="2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Palatino Linotype" w:hAnsi="Palatino Linotype" w:eastAsia="Palatino Linotype" w:ascii="Palatino Linotype"/>
                    <w:spacing w:val="-3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Palatino Linotype" w:hAnsi="Palatino Linotype" w:eastAsia="Palatino Linotype" w:ascii="Palatino Linotype"/>
                    <w:spacing w:val="-2"/>
                    <w:w w:val="100"/>
                    <w:sz w:val="16"/>
                    <w:szCs w:val="16"/>
                  </w:rPr>
                  <w:t>D</w:t>
                </w:r>
                <w:hyperlink r:id="rId1"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G.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Palatino Linotype" w:hAnsi="Palatino Linotype" w:eastAsia="Palatino Linotype" w:ascii="Palatino Linotype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ent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Palatino Linotype" w:hAnsi="Palatino Linotype" w:eastAsia="Palatino Linotype" w:ascii="Palatino Linotype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t</w:t>
                  </w:r>
                </w:hyperlink>
              </w:p>
              <w:p>
                <w:pPr>
                  <w:rPr>
                    <w:rFonts w:cs="Palatino Linotype" w:hAnsi="Palatino Linotype" w:eastAsia="Palatino Linotype" w:ascii="Palatino Linotype"/>
                    <w:sz w:val="16"/>
                    <w:szCs w:val="16"/>
                  </w:rPr>
                  <w:jc w:val="center"/>
                  <w:ind w:left="2583" w:right="2574"/>
                </w:pP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Palatino Linotype" w:hAnsi="Palatino Linotype" w:eastAsia="Palatino Linotype" w:ascii="Palatino Linotype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sz w:val="16"/>
                    <w:szCs w:val="16"/>
                  </w:rPr>
                  <w:t>C</w:t>
                </w:r>
                <w:hyperlink r:id="rId2"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Palatino Linotype" w:hAnsi="Palatino Linotype" w:eastAsia="Palatino Linotype" w:ascii="Palatino Linotype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cs="Palatino Linotype" w:hAnsi="Palatino Linotype" w:eastAsia="Palatino Linotype" w:ascii="Palatino Linotype"/>
                      <w:spacing w:val="-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Palatino Linotype" w:hAnsi="Palatino Linotype" w:eastAsia="Palatino Linotype" w:ascii="Palatino Linotype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.m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Palatino Linotype" w:hAnsi="Palatino Linotype" w:eastAsia="Palatino Linotype" w:ascii="Palatino Linotype"/>
                      <w:spacing w:val="-3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ent</w:t>
                  </w:r>
                  <w:r>
                    <w:rPr>
                      <w:rFonts w:cs="Palatino Linotype" w:hAnsi="Palatino Linotype" w:eastAsia="Palatino Linotype" w:ascii="Palatino Linotype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Palatino Linotype" w:hAnsi="Palatino Linotype" w:eastAsia="Palatino Linotype" w:ascii="Palatino Linotype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Palatino Linotype" w:hAnsi="Palatino Linotype" w:eastAsia="Palatino Linotype" w:ascii="Palatino Linotype"/>
                      <w:spacing w:val="0"/>
                      <w:w w:val="100"/>
                      <w:sz w:val="16"/>
                      <w:szCs w:val="16"/>
                    </w:rPr>
                    <w:t>t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87.02pt;margin-top:28.6051pt;width:38.6001pt;height:10.04pt;mso-position-horizontal-relative:page;mso-position-vertical-relative:page;z-index:-4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13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image" Target="media\image2.jpg"/><Relationship Id="rId7" Type="http://schemas.openxmlformats.org/officeDocument/2006/relationships/hyperlink" Target="mailto:protocollo.ispra@ispra.legalmail.it" TargetMode="External"/><Relationship Id="rId8" Type="http://schemas.openxmlformats.org/officeDocument/2006/relationships/hyperlink" Target="mailto:udc@postacert.difesa.it" TargetMode="External"/><Relationship Id="rId9" Type="http://schemas.openxmlformats.org/officeDocument/2006/relationships/hyperlink" Target="mailto:gabinetto.ministro@pec.interno.it" TargetMode="External"/><Relationship Id="rId10" Type="http://schemas.openxmlformats.org/officeDocument/2006/relationships/hyperlink" Target="mailto:segrdipartimento.ps@pecps.interno.it" TargetMode="External"/><Relationship Id="rId11" Type="http://schemas.openxmlformats.org/officeDocument/2006/relationships/hyperlink" Target="mailto:558uffcoordffpp@pecs.interno.it" TargetMode="External"/><Relationship Id="rId12" Type="http://schemas.openxmlformats.org/officeDocument/2006/relationships/hyperlink" Target="http://www.interno.gov.it/it/contatti/dipartimento-dei-vigili-fuoco-soccorso-pubblico-e-difesa-civile" TargetMode="External"/><Relationship Id="rId13" Type="http://schemas.openxmlformats.org/officeDocument/2006/relationships/hyperlink" Target="http://www.interno.gov.it/it/contatti/dipartimento-dei-vigili-fuoco-soccorso-pubblico-e-difesa-civile" TargetMode="External"/><Relationship Id="rId14" Type="http://schemas.openxmlformats.org/officeDocument/2006/relationships/hyperlink" Target="mailto:segreteria.capodipartimento@cert.vigilfuoco.it" TargetMode="External"/><Relationship Id="rId15" Type="http://schemas.openxmlformats.org/officeDocument/2006/relationships/hyperlink" Target="mailto:tacdo@carabinieri.it" TargetMode="External"/><Relationship Id="rId16" Type="http://schemas.openxmlformats.org/officeDocument/2006/relationships/hyperlink" Target="mailto:Braga_c@camera.it" TargetMode="External"/><Relationship Id="rId17" Type="http://schemas.openxmlformats.org/officeDocument/2006/relationships/hyperlink" Target="mailto:capogab@pec.minambiente.it" TargetMode="External"/><Relationship Id="rId18" Type="http://schemas.openxmlformats.org/officeDocument/2006/relationships/header" Target="header1.xml"/><Relationship Id="rId19" Type="http://schemas.openxmlformats.org/officeDocument/2006/relationships/hyperlink" Target="mailto:dpc026@pec.regione.abruzzo.it" TargetMode="External"/><Relationship Id="rId20" Type="http://schemas.openxmlformats.org/officeDocument/2006/relationships/hyperlink" Target="mailto:ambiente.energia@cert.regione.basilicata.it" TargetMode="External"/><Relationship Id="rId21" Type="http://schemas.openxmlformats.org/officeDocument/2006/relationships/hyperlink" Target="mailto:ambienteterritorio@pec.regione.calabria.it" TargetMode="External"/><Relationship Id="rId22" Type="http://schemas.openxmlformats.org/officeDocument/2006/relationships/hyperlink" Target="mailto:05@pec.regione.campania.it" TargetMode="External"/><Relationship Id="rId23" Type="http://schemas.openxmlformats.org/officeDocument/2006/relationships/hyperlink" Target="mailto:DGCTA@postacert.Regione.Emilia-Romagna.it" TargetMode="External"/><Relationship Id="rId24" Type="http://schemas.openxmlformats.org/officeDocument/2006/relationships/hyperlink" Target="mailto:ambiente@certregione.fvg.it" TargetMode="External"/><Relationship Id="rId25" Type="http://schemas.openxmlformats.org/officeDocument/2006/relationships/hyperlink" Target="mailto:ciclorifiutibonifiche@emarche.it" TargetMode="External"/><Relationship Id="rId26" Type="http://schemas.openxmlformats.org/officeDocument/2006/relationships/hyperlink" Target="mailto:amb@regione.lazio.legalmail.it" TargetMode="External"/><Relationship Id="rId27" Type="http://schemas.openxmlformats.org/officeDocument/2006/relationships/hyperlink" Target="mailto:protocollo@pec.regione.liguria.it" TargetMode="External"/><Relationship Id="rId28" Type="http://schemas.openxmlformats.org/officeDocument/2006/relationships/hyperlink" Target="mailto:ambiente@pec.regione.lombardia.it" TargetMode="External"/><Relationship Id="rId29" Type="http://schemas.openxmlformats.org/officeDocument/2006/relationships/hyperlink" Target="mailto:regionemolise@cert.regione.molise.it" TargetMode="External"/><Relationship Id="rId30" Type="http://schemas.openxmlformats.org/officeDocument/2006/relationships/hyperlink" Target="mailto:territorio-ambiente@cert.regione.piemonte.it" TargetMode="External"/><Relationship Id="rId31" Type="http://schemas.openxmlformats.org/officeDocument/2006/relationships/hyperlink" Target="mailto:rifiutiebonifica@pec.rupar.puglia.it" TargetMode="External"/><Relationship Id="rId32" Type="http://schemas.openxmlformats.org/officeDocument/2006/relationships/hyperlink" Target="mailto:ambiente@pec.regione.sardegna.it" TargetMode="External"/><Relationship Id="rId33" Type="http://schemas.openxmlformats.org/officeDocument/2006/relationships/hyperlink" Target="mailto:rifiuti@certmail.regione.sicilia.it" TargetMode="External"/><Relationship Id="rId34" Type="http://schemas.openxmlformats.org/officeDocument/2006/relationships/hyperlink" Target="mailto:regionetoscana@postacert.toscana.it" TargetMode="External"/><Relationship Id="rId35" Type="http://schemas.openxmlformats.org/officeDocument/2006/relationships/hyperlink" Target="mailto:taa@regione.taa.legalmail.it" TargetMode="External"/><Relationship Id="rId36" Type="http://schemas.openxmlformats.org/officeDocument/2006/relationships/hyperlink" Target="mailto:regione@postacert.umbria.it" TargetMode="External"/><Relationship Id="rId37" Type="http://schemas.openxmlformats.org/officeDocument/2006/relationships/hyperlink" Target="mailto:territorio_ambiente@pec.regione.vda.it" TargetMode="External"/><Relationship Id="rId38" Type="http://schemas.openxmlformats.org/officeDocument/2006/relationships/hyperlink" Target="mailto:ambiente@pec.regione.veneto.it" TargetMode="External"/><Relationship Id="rId39" Type="http://schemas.openxmlformats.org/officeDocument/2006/relationships/hyperlink" Target="mailto:taaf@pec.provincia.tn.it" TargetMode="External"/><Relationship Id="rId40" Type="http://schemas.openxmlformats.org/officeDocument/2006/relationships/hyperlink" Target="mailto:gestionerifiuti@pec.prov.bz.it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mailto:@minambiente.it" TargetMode="External"/><Relationship Id="rId2" Type="http://schemas.openxmlformats.org/officeDocument/2006/relationships/hyperlink" Target="mailto:DGRIN@PEC.minambiente.i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