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CAB97" w14:textId="77777777" w:rsidR="004006D8" w:rsidRDefault="00000000">
      <w:pPr>
        <w:pStyle w:val="Kicker"/>
      </w:pPr>
      <w:r>
        <w:rPr>
          <w:b/>
        </w:rPr>
        <w:t>COMITATO EUROPEO PER LA PROTEZIONE DEI DATI</w:t>
      </w:r>
    </w:p>
    <w:p w14:paraId="6FAF9293" w14:textId="77777777" w:rsidR="004006D8" w:rsidRDefault="00000000">
      <w:pPr>
        <w:pStyle w:val="Small"/>
      </w:pPr>
      <w:r>
        <w:t>DOCUMENTO ORIGINALE EDPB  •  EDIZIONE ITALIANA</w:t>
      </w:r>
    </w:p>
    <w:p w14:paraId="3D96FF9F" w14:textId="77777777" w:rsidR="004006D8" w:rsidRDefault="00000000">
      <w:pPr>
        <w:pStyle w:val="Titolo"/>
        <w:spacing w:before="1240" w:after="240"/>
      </w:pPr>
      <w:r>
        <w:rPr>
          <w:rFonts w:ascii="Calibri" w:hAnsi="Calibri"/>
        </w:rPr>
        <w:t>DPIA</w:t>
      </w:r>
    </w:p>
    <w:p w14:paraId="64D95817" w14:textId="77777777" w:rsidR="004006D8" w:rsidRDefault="00000000">
      <w:pPr>
        <w:pStyle w:val="Sottotitolo"/>
        <w:rPr>
          <w:rFonts w:ascii="Calibri" w:hAnsi="Calibri"/>
        </w:rPr>
      </w:pPr>
      <w:r>
        <w:rPr>
          <w:rFonts w:ascii="Calibri" w:hAnsi="Calibri"/>
        </w:rPr>
        <w:t>Valutazione d’impatto</w:t>
      </w:r>
      <w:r>
        <w:rPr>
          <w:rFonts w:ascii="Calibri" w:hAnsi="Calibri"/>
        </w:rPr>
        <w:br/>
        <w:t>sulla protezione dei dati</w:t>
      </w:r>
    </w:p>
    <w:p w14:paraId="6057D8F4" w14:textId="7B0B45A9" w:rsidR="00E70901" w:rsidRPr="00E70901" w:rsidRDefault="00E70901" w:rsidP="00E70901">
      <w:r>
        <w:rPr>
          <w:noProof/>
        </w:rPr>
        <w:drawing>
          <wp:inline distT="0" distB="0" distL="0" distR="0" wp14:anchorId="7A7C5CF3" wp14:editId="3178E911">
            <wp:extent cx="6264910" cy="4176395"/>
            <wp:effectExtent l="0" t="0" r="2540" b="0"/>
            <wp:docPr id="99167438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674380" name="Immagine 99167438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417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568B0" w14:textId="77777777" w:rsidR="004006D8" w:rsidRDefault="00000000">
      <w:pPr>
        <w:pStyle w:val="Titolo1"/>
        <w:spacing w:before="560" w:after="160"/>
      </w:pPr>
      <w:r>
        <w:rPr>
          <w:rFonts w:ascii="Calibri" w:hAnsi="Calibri"/>
        </w:rPr>
        <w:t>Modello [2026]</w:t>
      </w:r>
    </w:p>
    <w:p w14:paraId="2D5DE4DB" w14:textId="77777777" w:rsidR="004006D8" w:rsidRDefault="00000000">
      <w:r>
        <w:rPr>
          <w:color w:val="526373"/>
          <w:sz w:val="24"/>
        </w:rPr>
        <w:t>Tabelle e campi per documentare la valutazione d’impatto</w:t>
      </w:r>
    </w:p>
    <w:p w14:paraId="062172E4" w14:textId="77777777" w:rsidR="004006D8" w:rsidRDefault="00000000">
      <w:pPr>
        <w:pStyle w:val="Kicker"/>
        <w:spacing w:before="560"/>
      </w:pPr>
      <w:r>
        <w:rPr>
          <w:b/>
        </w:rPr>
        <w:t>VERSIONE ORIGINALE 1.0</w:t>
      </w:r>
    </w:p>
    <w:p w14:paraId="4C413ED3" w14:textId="77777777" w:rsidR="004006D8" w:rsidRDefault="00000000">
      <w:r>
        <w:rPr>
          <w:sz w:val="22"/>
        </w:rPr>
        <w:t>Adottata il 10 marzo 2026 per consultazione pubblica.</w:t>
      </w:r>
    </w:p>
    <w:p w14:paraId="7E140A5D" w14:textId="77777777" w:rsidR="004006D8" w:rsidRDefault="00000000">
      <w:pPr>
        <w:pStyle w:val="Kicker"/>
        <w:spacing w:before="600"/>
      </w:pPr>
      <w:r>
        <w:rPr>
          <w:b/>
        </w:rPr>
        <w:t>TRADUZIONE ITALIANA NON UFFICIALE</w:t>
      </w:r>
    </w:p>
    <w:p w14:paraId="330383B0" w14:textId="0691F1C5" w:rsidR="004006D8" w:rsidRDefault="00000000" w:rsidP="00E70901">
      <w:pPr>
        <w:pStyle w:val="Small"/>
      </w:pPr>
      <w:r>
        <w:t>Traduzione integrale del documento fornito.</w:t>
      </w:r>
      <w:r>
        <w:br/>
        <w:t>Impaginazione editoriale autonoma; nessuna approvazione o validazione EDPB della presente traduzione.</w:t>
      </w:r>
      <w:r>
        <w:br w:type="page"/>
      </w:r>
    </w:p>
    <w:p w14:paraId="28DFD6FF" w14:textId="77777777" w:rsidR="004006D8" w:rsidRDefault="00000000">
      <w:pPr>
        <w:pStyle w:val="Titolo1"/>
      </w:pPr>
      <w:r>
        <w:rPr>
          <w:rFonts w:ascii="Calibri" w:hAnsi="Calibri"/>
        </w:rPr>
        <w:lastRenderedPageBreak/>
        <w:t>Informazioni sull’edizione</w:t>
      </w:r>
    </w:p>
    <w:p w14:paraId="2E47C93B" w14:textId="77777777" w:rsidR="004006D8" w:rsidRDefault="00000000">
      <w:pPr>
        <w:pStyle w:val="Titolo2"/>
      </w:pPr>
      <w:r>
        <w:rPr>
          <w:rFonts w:ascii="Calibri" w:hAnsi="Calibri"/>
        </w:rPr>
        <w:t>Avvertenza sulla traduzione</w:t>
      </w:r>
    </w:p>
    <w:p w14:paraId="12FFB90C" w14:textId="77777777" w:rsidR="004006D8" w:rsidRDefault="00000000">
      <w:r>
        <w:t>La presente edizione è una traduzione italiana non ufficiale del documento EDPB indicato sotto. Non costituisce una versione italiana pubblicata, approvata o validata dal Comitato europeo per la protezione dei dati. Per interpretazioni, citazioni o applicazioni professionali fa fede il documento originale in lingua inglese.</w:t>
      </w:r>
    </w:p>
    <w:p w14:paraId="776AC850" w14:textId="77777777" w:rsidR="004006D8" w:rsidRDefault="00000000">
      <w:r>
        <w:t>La traduzione riproduce il contenuto della versione 1.0 adottata il 10 marzo 2026 per consultazione pubblica. Non attesta che tale versione sia definitiva o rappresenti la versione più recente disponibile. Non sono stati introdotti aggiornamenti normativi, integrazioni tecniche o interpretazioni estranee al testo di partenza.</w:t>
      </w:r>
    </w:p>
    <w:p w14:paraId="5693A5CA" w14:textId="77777777" w:rsidR="004006D8" w:rsidRDefault="00000000">
      <w:r>
        <w:t>Le denominazioni delle sezioni, la numerazione, le tabelle, le opzioni e i riferimenti sono mantenuti. La paginazione è propria di questa edizione. I collegamenti riproducono gli indirizzi presenti nei documenti originali e non ne attestano la disponibilità o l’aggiornamento.</w:t>
      </w:r>
    </w:p>
    <w:p w14:paraId="794C129E" w14:textId="77777777" w:rsidR="004006D8" w:rsidRDefault="00000000">
      <w:r>
        <w:t>Le tabelle sono modificabili. I segnaposto «Da compilare» sono campi editoriali di inserimento; le caselle di selezione sono controlli di contenuto Word. Non sono presenti macro né blocchi alla modifica. Le matrici di rischio più ampie sono impaginate in orizzontale. È mantenuto e tradotto il rinvio interrotto della sezione 6 («Errore: origine del riferimento non trovata»), già presente nel documento originale, senza sostituirlo con un riferimento ricostruito. I titoli bibliografici sono tradotti senza completare eventuali formulazioni incomplete del testo di partenza.</w:t>
      </w:r>
    </w:p>
    <w:p w14:paraId="7673283D" w14:textId="77777777" w:rsidR="004006D8" w:rsidRDefault="00000000">
      <w:r>
        <w:t>Questa pagina e le indicazioni grafiche di compilazione sono aggiunte editoriali, distinte dal testo tradotto. Il documento ha finalità informative e operative e non sostituisce la valutazione del singolo trattamento né un parere professionale o legale.</w:t>
      </w:r>
    </w:p>
    <w:p w14:paraId="3ADB9B48" w14:textId="77777777" w:rsidR="004006D8" w:rsidRDefault="00000000">
      <w:pPr>
        <w:pStyle w:val="Titolo2"/>
      </w:pPr>
      <w:r>
        <w:rPr>
          <w:rFonts w:ascii="Calibri" w:hAnsi="Calibri"/>
        </w:rPr>
        <w:t>Documento di origine</w:t>
      </w:r>
    </w:p>
    <w:p w14:paraId="15E0DB05" w14:textId="77777777" w:rsidR="004006D8" w:rsidRDefault="00000000">
      <w:pPr>
        <w:pStyle w:val="Small"/>
      </w:pPr>
      <w:r>
        <w:t>EDPB, Template [2026] for Data Protection Impact Assessment (’DPIA’), Version 1.0, adopted on 10 March 2026.</w:t>
      </w:r>
      <w:r>
        <w:br/>
        <w:t>File fornito: edpb_dpia_template_2026_v1_en (1).docx.</w:t>
      </w:r>
    </w:p>
    <w:p w14:paraId="6E3F1BB1" w14:textId="77777777" w:rsidR="004006D8" w:rsidRDefault="00000000">
      <w:pPr>
        <w:pStyle w:val="Titolo2"/>
      </w:pPr>
      <w:r>
        <w:rPr>
          <w:rFonts w:ascii="Calibri" w:hAnsi="Calibri"/>
        </w:rPr>
        <w:t>Cronologia delle versioni</w:t>
      </w: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928"/>
        <w:gridCol w:w="6633"/>
      </w:tblGrid>
      <w:tr w:rsidR="004006D8" w14:paraId="27D4F6E9" w14:textId="77777777">
        <w:trPr>
          <w:tblHeader/>
          <w:jc w:val="center"/>
        </w:trPr>
        <w:tc>
          <w:tcPr>
            <w:tcW w:w="1304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6163D15" w14:textId="77777777" w:rsidR="004006D8" w:rsidRDefault="00000000">
            <w:pPr>
              <w:pStyle w:val="TableHeader"/>
            </w:pPr>
            <w:r>
              <w:t>Versione</w:t>
            </w:r>
          </w:p>
        </w:tc>
        <w:tc>
          <w:tcPr>
            <w:tcW w:w="192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E31F1C6" w14:textId="77777777" w:rsidR="004006D8" w:rsidRDefault="00000000">
            <w:pPr>
              <w:pStyle w:val="TableHeader"/>
            </w:pPr>
            <w:r>
              <w:t>Data</w:t>
            </w:r>
          </w:p>
        </w:tc>
        <w:tc>
          <w:tcPr>
            <w:tcW w:w="6633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D14F3AC" w14:textId="77777777" w:rsidR="004006D8" w:rsidRDefault="00000000">
            <w:pPr>
              <w:pStyle w:val="TableHeader"/>
            </w:pPr>
            <w:r>
              <w:t>Informazioni sull’adozione</w:t>
            </w:r>
          </w:p>
        </w:tc>
      </w:tr>
      <w:tr w:rsidR="004006D8" w14:paraId="1012DB6B" w14:textId="77777777">
        <w:trPr>
          <w:cantSplit/>
          <w:jc w:val="center"/>
        </w:trPr>
        <w:tc>
          <w:tcPr>
            <w:tcW w:w="130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111200" w14:textId="77777777" w:rsidR="004006D8" w:rsidRDefault="00000000">
            <w:pPr>
              <w:pStyle w:val="TableBody"/>
            </w:pPr>
            <w:r>
              <w:rPr>
                <w:sz w:val="19"/>
              </w:rPr>
              <w:t>Versione 1.0</w:t>
            </w:r>
          </w:p>
        </w:tc>
        <w:tc>
          <w:tcPr>
            <w:tcW w:w="192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EC5D2C" w14:textId="77777777" w:rsidR="004006D8" w:rsidRDefault="00000000">
            <w:pPr>
              <w:pStyle w:val="TableBody"/>
            </w:pPr>
            <w:r>
              <w:rPr>
                <w:sz w:val="19"/>
              </w:rPr>
              <w:t>10 marzo 2026</w:t>
            </w:r>
          </w:p>
        </w:tc>
        <w:tc>
          <w:tcPr>
            <w:tcW w:w="663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BF2C4A" w14:textId="77777777" w:rsidR="004006D8" w:rsidRDefault="00000000">
            <w:pPr>
              <w:pStyle w:val="TableBody"/>
            </w:pPr>
            <w:r>
              <w:rPr>
                <w:sz w:val="19"/>
              </w:rPr>
              <w:t>Adozione delle linee guida per consultazione pubblica.</w:t>
            </w:r>
          </w:p>
        </w:tc>
      </w:tr>
    </w:tbl>
    <w:p w14:paraId="3E7844C1" w14:textId="77777777" w:rsidR="004006D8" w:rsidRDefault="004006D8">
      <w:pPr>
        <w:pStyle w:val="Small"/>
        <w:spacing w:after="0"/>
      </w:pPr>
    </w:p>
    <w:p w14:paraId="26F27263" w14:textId="77777777" w:rsidR="004006D8" w:rsidRDefault="00000000">
      <w:pPr>
        <w:pStyle w:val="Small"/>
      </w:pPr>
      <w:r>
        <w:t>La voce della cronologia è tradotta come riportata nell’originale.</w:t>
      </w:r>
    </w:p>
    <w:p w14:paraId="3E1B0460" w14:textId="77777777" w:rsidR="004006D8" w:rsidRDefault="00000000">
      <w:r>
        <w:br w:type="page"/>
      </w:r>
    </w:p>
    <w:p w14:paraId="2D83AA7F" w14:textId="77777777" w:rsidR="004006D8" w:rsidRDefault="00000000">
      <w:pPr>
        <w:pStyle w:val="Titolo1"/>
      </w:pPr>
      <w:r>
        <w:rPr>
          <w:rFonts w:ascii="Calibri" w:hAnsi="Calibri"/>
        </w:rPr>
        <w:t>Indice dei contenuti</w:t>
      </w:r>
    </w:p>
    <w:p w14:paraId="2F3098E3" w14:textId="77777777" w:rsidR="004006D8" w:rsidRDefault="00000000">
      <w:pPr>
        <w:pStyle w:val="TOCLine"/>
        <w:tabs>
          <w:tab w:val="right" w:pos="9694"/>
        </w:tabs>
      </w:pPr>
      <w:hyperlink w:anchor="h1">
        <w:r>
          <w:rPr>
            <w:b/>
            <w:color w:val="17324D"/>
          </w:rPr>
          <w:t>0  PANORAMICA DEL TRATTAMENTO</w:t>
        </w:r>
      </w:hyperlink>
      <w:r>
        <w:tab/>
      </w:r>
      <w:bookmarkStart w:id="0" w:name="toc_h1"/>
      <w:r>
        <w:fldChar w:fldCharType="begin"/>
      </w:r>
      <w:r>
        <w:instrText>PAGEREF h1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0"/>
    </w:p>
    <w:p w14:paraId="766612A1" w14:textId="77777777" w:rsidR="004006D8" w:rsidRDefault="00000000">
      <w:pPr>
        <w:pStyle w:val="TOCLine"/>
        <w:tabs>
          <w:tab w:val="right" w:pos="9694"/>
        </w:tabs>
        <w:ind w:left="159"/>
      </w:pPr>
      <w:hyperlink w:anchor="h2">
        <w:r>
          <w:rPr>
            <w:color w:val="526373"/>
          </w:rPr>
          <w:t>0.1  Titolare/i del trattamento</w:t>
        </w:r>
      </w:hyperlink>
      <w:r>
        <w:tab/>
      </w:r>
      <w:bookmarkStart w:id="1" w:name="toc_h2"/>
      <w:r>
        <w:fldChar w:fldCharType="begin"/>
      </w:r>
      <w:r>
        <w:instrText>PAGEREF h2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1"/>
    </w:p>
    <w:p w14:paraId="44E5A658" w14:textId="77777777" w:rsidR="004006D8" w:rsidRDefault="00000000">
      <w:pPr>
        <w:pStyle w:val="TOCLine"/>
        <w:tabs>
          <w:tab w:val="right" w:pos="9694"/>
        </w:tabs>
        <w:ind w:left="159"/>
      </w:pPr>
      <w:hyperlink w:anchor="h3">
        <w:r>
          <w:rPr>
            <w:color w:val="526373"/>
          </w:rPr>
          <w:t>0.2  Responsabile/i e sub-responsabile/i del trattamento</w:t>
        </w:r>
      </w:hyperlink>
      <w:r>
        <w:tab/>
      </w:r>
      <w:bookmarkStart w:id="2" w:name="toc_h3"/>
      <w:r>
        <w:fldChar w:fldCharType="begin"/>
      </w:r>
      <w:r>
        <w:instrText>PAGEREF h3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2"/>
    </w:p>
    <w:p w14:paraId="392B618D" w14:textId="77777777" w:rsidR="004006D8" w:rsidRDefault="00000000">
      <w:pPr>
        <w:pStyle w:val="TOCLine"/>
        <w:tabs>
          <w:tab w:val="right" w:pos="9694"/>
        </w:tabs>
        <w:ind w:left="159"/>
      </w:pPr>
      <w:hyperlink w:anchor="h4">
        <w:r>
          <w:rPr>
            <w:color w:val="526373"/>
          </w:rPr>
          <w:t>0.3  Denominazione del trattamento</w:t>
        </w:r>
      </w:hyperlink>
      <w:r>
        <w:tab/>
      </w:r>
      <w:bookmarkStart w:id="3" w:name="toc_h4"/>
      <w:r>
        <w:fldChar w:fldCharType="begin"/>
      </w:r>
      <w:r>
        <w:instrText>PAGEREF h4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3"/>
    </w:p>
    <w:p w14:paraId="504A210F" w14:textId="77777777" w:rsidR="004006D8" w:rsidRDefault="00000000">
      <w:pPr>
        <w:pStyle w:val="TOCLine"/>
        <w:tabs>
          <w:tab w:val="right" w:pos="9694"/>
        </w:tabs>
        <w:ind w:left="159"/>
      </w:pPr>
      <w:hyperlink w:anchor="h5">
        <w:r>
          <w:rPr>
            <w:color w:val="526373"/>
          </w:rPr>
          <w:t>0.4  Pianificazione del trattamento</w:t>
        </w:r>
      </w:hyperlink>
      <w:r>
        <w:tab/>
      </w:r>
      <w:bookmarkStart w:id="4" w:name="toc_h5"/>
      <w:r>
        <w:fldChar w:fldCharType="begin"/>
      </w:r>
      <w:r>
        <w:instrText>PAGEREF h5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4"/>
    </w:p>
    <w:p w14:paraId="46E31730" w14:textId="77777777" w:rsidR="004006D8" w:rsidRDefault="00000000">
      <w:pPr>
        <w:pStyle w:val="TOCLine"/>
        <w:tabs>
          <w:tab w:val="right" w:pos="9694"/>
        </w:tabs>
        <w:ind w:left="159"/>
      </w:pPr>
      <w:hyperlink w:anchor="h6">
        <w:r>
          <w:rPr>
            <w:color w:val="526373"/>
          </w:rPr>
          <w:t>0.5  Scheda tecnica della DPIA</w:t>
        </w:r>
      </w:hyperlink>
      <w:r>
        <w:tab/>
      </w:r>
      <w:bookmarkStart w:id="5" w:name="toc_h6"/>
      <w:r>
        <w:fldChar w:fldCharType="begin"/>
      </w:r>
      <w:r>
        <w:instrText>PAGEREF h6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5"/>
    </w:p>
    <w:p w14:paraId="10FD6502" w14:textId="77777777" w:rsidR="004006D8" w:rsidRDefault="00000000">
      <w:pPr>
        <w:pStyle w:val="TOCLine"/>
        <w:tabs>
          <w:tab w:val="right" w:pos="9694"/>
        </w:tabs>
      </w:pPr>
      <w:hyperlink w:anchor="h7">
        <w:r>
          <w:rPr>
            <w:b/>
            <w:color w:val="17324D"/>
          </w:rPr>
          <w:t>1  DESCRIZIONE SISTEMATICA DEL TRATTAMENTO</w:t>
        </w:r>
      </w:hyperlink>
      <w:r>
        <w:tab/>
      </w:r>
      <w:bookmarkStart w:id="6" w:name="toc_h7"/>
      <w:r>
        <w:fldChar w:fldCharType="begin"/>
      </w:r>
      <w:r>
        <w:instrText>PAGEREF h7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6"/>
    </w:p>
    <w:p w14:paraId="6418A5A9" w14:textId="77777777" w:rsidR="004006D8" w:rsidRDefault="00000000">
      <w:pPr>
        <w:pStyle w:val="TOCLine"/>
        <w:tabs>
          <w:tab w:val="right" w:pos="9694"/>
        </w:tabs>
        <w:ind w:left="159"/>
      </w:pPr>
      <w:hyperlink w:anchor="h8">
        <w:r>
          <w:rPr>
            <w:color w:val="526373"/>
          </w:rPr>
          <w:t>1.1  Descrizione generale del trattamento</w:t>
        </w:r>
      </w:hyperlink>
      <w:r>
        <w:tab/>
      </w:r>
      <w:bookmarkStart w:id="7" w:name="toc_h8"/>
      <w:r>
        <w:fldChar w:fldCharType="begin"/>
      </w:r>
      <w:r>
        <w:instrText>PAGEREF h8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7"/>
    </w:p>
    <w:p w14:paraId="20983D7B" w14:textId="77777777" w:rsidR="004006D8" w:rsidRDefault="00000000">
      <w:pPr>
        <w:pStyle w:val="TOCLine"/>
        <w:tabs>
          <w:tab w:val="right" w:pos="9694"/>
        </w:tabs>
        <w:ind w:left="317"/>
      </w:pPr>
      <w:hyperlink w:anchor="h9">
        <w:r>
          <w:rPr>
            <w:color w:val="526373"/>
          </w:rPr>
          <w:t>1.1.a  Dati personali trattati</w:t>
        </w:r>
      </w:hyperlink>
      <w:r>
        <w:tab/>
      </w:r>
      <w:bookmarkStart w:id="8" w:name="toc_h9"/>
      <w:r>
        <w:fldChar w:fldCharType="begin"/>
      </w:r>
      <w:r>
        <w:instrText>PAGEREF h9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8"/>
    </w:p>
    <w:p w14:paraId="0B7B5F8B" w14:textId="77777777" w:rsidR="004006D8" w:rsidRDefault="00000000">
      <w:pPr>
        <w:pStyle w:val="TOCLine"/>
        <w:tabs>
          <w:tab w:val="right" w:pos="9694"/>
        </w:tabs>
        <w:ind w:left="317"/>
      </w:pPr>
      <w:hyperlink w:anchor="h10">
        <w:r>
          <w:rPr>
            <w:color w:val="526373"/>
          </w:rPr>
          <w:t>1.1.b  Finalità del trattamento</w:t>
        </w:r>
      </w:hyperlink>
      <w:r>
        <w:tab/>
      </w:r>
      <w:bookmarkStart w:id="9" w:name="toc_h10"/>
      <w:r>
        <w:fldChar w:fldCharType="begin"/>
      </w:r>
      <w:r>
        <w:instrText>PAGEREF h10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9"/>
    </w:p>
    <w:p w14:paraId="170D1264" w14:textId="77777777" w:rsidR="004006D8" w:rsidRDefault="00000000">
      <w:pPr>
        <w:pStyle w:val="TOCLine"/>
        <w:tabs>
          <w:tab w:val="right" w:pos="9694"/>
        </w:tabs>
        <w:ind w:left="317"/>
      </w:pPr>
      <w:hyperlink w:anchor="h11">
        <w:r>
          <w:rPr>
            <w:color w:val="526373"/>
          </w:rPr>
          <w:t>1.1.c  Utilizzi secondari o compatibili</w:t>
        </w:r>
      </w:hyperlink>
      <w:r>
        <w:tab/>
      </w:r>
      <w:bookmarkStart w:id="10" w:name="toc_h11"/>
      <w:r>
        <w:fldChar w:fldCharType="begin"/>
      </w:r>
      <w:r>
        <w:instrText>PAGEREF h11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10"/>
    </w:p>
    <w:p w14:paraId="6B875753" w14:textId="77777777" w:rsidR="004006D8" w:rsidRDefault="00000000">
      <w:pPr>
        <w:pStyle w:val="TOCLine"/>
        <w:tabs>
          <w:tab w:val="right" w:pos="9694"/>
        </w:tabs>
        <w:ind w:left="317"/>
      </w:pPr>
      <w:hyperlink w:anchor="h12">
        <w:r>
          <w:rPr>
            <w:color w:val="526373"/>
          </w:rPr>
          <w:t>1.1.d  Natura, ambito di applicazione e contesto del trattamento</w:t>
        </w:r>
      </w:hyperlink>
      <w:r>
        <w:tab/>
      </w:r>
      <w:bookmarkStart w:id="11" w:name="toc_h12"/>
      <w:r>
        <w:fldChar w:fldCharType="begin"/>
      </w:r>
      <w:r>
        <w:instrText>PAGEREF h12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11"/>
    </w:p>
    <w:p w14:paraId="422DF28E" w14:textId="77777777" w:rsidR="004006D8" w:rsidRDefault="00000000">
      <w:pPr>
        <w:pStyle w:val="TOCLine"/>
        <w:tabs>
          <w:tab w:val="right" w:pos="9694"/>
        </w:tabs>
        <w:ind w:left="159"/>
      </w:pPr>
      <w:hyperlink w:anchor="h13">
        <w:r>
          <w:rPr>
            <w:color w:val="526373"/>
          </w:rPr>
          <w:t>1.2  Descrizione funzionale</w:t>
        </w:r>
      </w:hyperlink>
      <w:r>
        <w:tab/>
      </w:r>
      <w:bookmarkStart w:id="12" w:name="toc_h13"/>
      <w:r>
        <w:fldChar w:fldCharType="begin"/>
      </w:r>
      <w:r>
        <w:instrText>PAGEREF h13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12"/>
    </w:p>
    <w:p w14:paraId="77BEFE89" w14:textId="77777777" w:rsidR="004006D8" w:rsidRDefault="00000000">
      <w:pPr>
        <w:pStyle w:val="TOCLine"/>
        <w:tabs>
          <w:tab w:val="right" w:pos="9694"/>
        </w:tabs>
        <w:ind w:left="159"/>
      </w:pPr>
      <w:hyperlink w:anchor="h14">
        <w:r>
          <w:rPr>
            <w:color w:val="526373"/>
          </w:rPr>
          <w:t>1.3  Mezzi del trattamento, risorse di supporto e architettura sottostante</w:t>
        </w:r>
      </w:hyperlink>
      <w:r>
        <w:tab/>
      </w:r>
      <w:bookmarkStart w:id="13" w:name="toc_h14"/>
      <w:r>
        <w:fldChar w:fldCharType="begin"/>
      </w:r>
      <w:r>
        <w:instrText>PAGEREF h14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13"/>
    </w:p>
    <w:p w14:paraId="7537BC83" w14:textId="77777777" w:rsidR="004006D8" w:rsidRDefault="00000000">
      <w:pPr>
        <w:pStyle w:val="TOCLine"/>
        <w:tabs>
          <w:tab w:val="right" w:pos="9694"/>
        </w:tabs>
        <w:ind w:left="159"/>
      </w:pPr>
      <w:hyperlink w:anchor="h15">
        <w:r>
          <w:rPr>
            <w:color w:val="526373"/>
          </w:rPr>
          <w:t>1.4  Conformità ai codici di condotta approvati</w:t>
        </w:r>
      </w:hyperlink>
      <w:r>
        <w:tab/>
      </w:r>
      <w:bookmarkStart w:id="14" w:name="toc_h15"/>
      <w:r>
        <w:fldChar w:fldCharType="begin"/>
      </w:r>
      <w:r>
        <w:instrText>PAGEREF h15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14"/>
    </w:p>
    <w:p w14:paraId="7647D969" w14:textId="77777777" w:rsidR="004006D8" w:rsidRDefault="00000000">
      <w:pPr>
        <w:pStyle w:val="TOCLine"/>
        <w:tabs>
          <w:tab w:val="right" w:pos="9694"/>
        </w:tabs>
      </w:pPr>
      <w:hyperlink w:anchor="h16">
        <w:r>
          <w:rPr>
            <w:b/>
            <w:color w:val="17324D"/>
          </w:rPr>
          <w:t>2  ANALISI DEL TRATTAMENTO</w:t>
        </w:r>
      </w:hyperlink>
      <w:r>
        <w:tab/>
      </w:r>
      <w:bookmarkStart w:id="15" w:name="toc_h16"/>
      <w:r>
        <w:fldChar w:fldCharType="begin"/>
      </w:r>
      <w:r>
        <w:instrText>PAGEREF h16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15"/>
    </w:p>
    <w:p w14:paraId="3D6C79AC" w14:textId="77777777" w:rsidR="004006D8" w:rsidRDefault="00000000">
      <w:pPr>
        <w:pStyle w:val="TOCLine"/>
        <w:tabs>
          <w:tab w:val="right" w:pos="9694"/>
        </w:tabs>
        <w:ind w:left="159"/>
      </w:pPr>
      <w:hyperlink w:anchor="h17">
        <w:r>
          <w:rPr>
            <w:color w:val="526373"/>
          </w:rPr>
          <w:t>2.1  Liceità del trattamento</w:t>
        </w:r>
      </w:hyperlink>
      <w:r>
        <w:tab/>
      </w:r>
      <w:bookmarkStart w:id="16" w:name="toc_h17"/>
      <w:r>
        <w:fldChar w:fldCharType="begin"/>
      </w:r>
      <w:r>
        <w:instrText>PAGEREF h17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16"/>
    </w:p>
    <w:p w14:paraId="05847DF3" w14:textId="77777777" w:rsidR="004006D8" w:rsidRDefault="00000000">
      <w:pPr>
        <w:pStyle w:val="TOCLine"/>
        <w:tabs>
          <w:tab w:val="right" w:pos="9694"/>
        </w:tabs>
        <w:ind w:left="317"/>
      </w:pPr>
      <w:hyperlink w:anchor="h18">
        <w:r>
          <w:rPr>
            <w:color w:val="526373"/>
          </w:rPr>
          <w:t>2.1.a  Base giuridica</w:t>
        </w:r>
      </w:hyperlink>
      <w:r>
        <w:tab/>
      </w:r>
      <w:bookmarkStart w:id="17" w:name="toc_h18"/>
      <w:r>
        <w:fldChar w:fldCharType="begin"/>
      </w:r>
      <w:r>
        <w:instrText>PAGEREF h18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17"/>
    </w:p>
    <w:p w14:paraId="46E08B2C" w14:textId="77777777" w:rsidR="004006D8" w:rsidRDefault="00000000">
      <w:pPr>
        <w:pStyle w:val="TOCLine"/>
        <w:tabs>
          <w:tab w:val="right" w:pos="9694"/>
        </w:tabs>
        <w:ind w:left="317"/>
      </w:pPr>
      <w:hyperlink w:anchor="h19">
        <w:r>
          <w:rPr>
            <w:color w:val="526373"/>
          </w:rPr>
          <w:t>2.1.b  Condizioni che consentono di derogare al divieto di trattamento</w:t>
        </w:r>
      </w:hyperlink>
      <w:r>
        <w:tab/>
      </w:r>
      <w:bookmarkStart w:id="18" w:name="toc_h19"/>
      <w:r>
        <w:fldChar w:fldCharType="begin"/>
      </w:r>
      <w:r>
        <w:instrText>PAGEREF h19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18"/>
    </w:p>
    <w:p w14:paraId="2F480428" w14:textId="77777777" w:rsidR="004006D8" w:rsidRDefault="00000000">
      <w:pPr>
        <w:pStyle w:val="TOCLine"/>
        <w:tabs>
          <w:tab w:val="right" w:pos="9694"/>
        </w:tabs>
        <w:ind w:left="159"/>
      </w:pPr>
      <w:hyperlink w:anchor="h20">
        <w:r>
          <w:rPr>
            <w:color w:val="526373"/>
          </w:rPr>
          <w:t>2.2  Minimizzazione dei dati, periodi di conservazione e qualità dei dati</w:t>
        </w:r>
      </w:hyperlink>
      <w:r>
        <w:tab/>
      </w:r>
      <w:bookmarkStart w:id="19" w:name="toc_h20"/>
      <w:r>
        <w:fldChar w:fldCharType="begin"/>
      </w:r>
      <w:r>
        <w:instrText>PAGEREF h20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19"/>
    </w:p>
    <w:p w14:paraId="78D43EF4" w14:textId="77777777" w:rsidR="004006D8" w:rsidRDefault="00000000">
      <w:pPr>
        <w:pStyle w:val="TOCLine"/>
        <w:tabs>
          <w:tab w:val="right" w:pos="9694"/>
        </w:tabs>
        <w:ind w:left="317"/>
      </w:pPr>
      <w:hyperlink w:anchor="h21">
        <w:r>
          <w:rPr>
            <w:color w:val="526373"/>
          </w:rPr>
          <w:t>2.2.a  Minimizzazione dei dati e periodi di conservazione</w:t>
        </w:r>
      </w:hyperlink>
      <w:r>
        <w:tab/>
      </w:r>
      <w:bookmarkStart w:id="20" w:name="toc_h21"/>
      <w:r>
        <w:fldChar w:fldCharType="begin"/>
      </w:r>
      <w:r>
        <w:instrText>PAGEREF h21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20"/>
    </w:p>
    <w:p w14:paraId="01802156" w14:textId="77777777" w:rsidR="004006D8" w:rsidRDefault="00000000">
      <w:pPr>
        <w:pStyle w:val="TOCLine"/>
        <w:tabs>
          <w:tab w:val="right" w:pos="9694"/>
        </w:tabs>
        <w:ind w:left="317"/>
      </w:pPr>
      <w:hyperlink w:anchor="h22">
        <w:r>
          <w:rPr>
            <w:color w:val="526373"/>
          </w:rPr>
          <w:t>2.2.b  Qualità dei dati</w:t>
        </w:r>
      </w:hyperlink>
      <w:r>
        <w:tab/>
      </w:r>
      <w:bookmarkStart w:id="21" w:name="toc_h22"/>
      <w:r>
        <w:fldChar w:fldCharType="begin"/>
      </w:r>
      <w:r>
        <w:instrText>PAGEREF h22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21"/>
    </w:p>
    <w:p w14:paraId="2B8B9C1D" w14:textId="77777777" w:rsidR="004006D8" w:rsidRDefault="00000000">
      <w:pPr>
        <w:pStyle w:val="TOCLine"/>
        <w:tabs>
          <w:tab w:val="right" w:pos="9694"/>
        </w:tabs>
        <w:ind w:left="159"/>
      </w:pPr>
      <w:hyperlink w:anchor="h23">
        <w:r>
          <w:rPr>
            <w:color w:val="526373"/>
          </w:rPr>
          <w:t>2.3  Misure a supporto della conformità</w:t>
        </w:r>
      </w:hyperlink>
      <w:r>
        <w:tab/>
      </w:r>
      <w:bookmarkStart w:id="22" w:name="toc_h23"/>
      <w:r>
        <w:fldChar w:fldCharType="begin"/>
      </w:r>
      <w:r>
        <w:instrText>PAGEREF h23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22"/>
    </w:p>
    <w:p w14:paraId="25F0BD09" w14:textId="77777777" w:rsidR="004006D8" w:rsidRDefault="004006D8"/>
    <w:p w14:paraId="1F90BF9A" w14:textId="77777777" w:rsidR="004006D8" w:rsidRDefault="00000000">
      <w:r>
        <w:br w:type="page"/>
      </w:r>
    </w:p>
    <w:p w14:paraId="0F13310E" w14:textId="77777777" w:rsidR="004006D8" w:rsidRDefault="00000000">
      <w:pPr>
        <w:pStyle w:val="Titolo1"/>
      </w:pPr>
      <w:r>
        <w:rPr>
          <w:rFonts w:ascii="Calibri" w:hAnsi="Calibri"/>
        </w:rPr>
        <w:t>Indice dei contenuti — segue</w:t>
      </w:r>
    </w:p>
    <w:p w14:paraId="6E4DA775" w14:textId="77777777" w:rsidR="004006D8" w:rsidRDefault="00000000">
      <w:pPr>
        <w:pStyle w:val="TOCLine"/>
        <w:tabs>
          <w:tab w:val="right" w:pos="9694"/>
        </w:tabs>
        <w:ind w:left="317"/>
      </w:pPr>
      <w:hyperlink w:anchor="h24">
        <w:r>
          <w:rPr>
            <w:color w:val="526373"/>
          </w:rPr>
          <w:t>2.3.a  Misure a supporto dei principi dell’articolo 5, paragrafo 1, lettere a)-f), GDPR</w:t>
        </w:r>
      </w:hyperlink>
      <w:r>
        <w:tab/>
      </w:r>
      <w:bookmarkStart w:id="23" w:name="toc_h24"/>
      <w:r>
        <w:fldChar w:fldCharType="begin"/>
      </w:r>
      <w:r>
        <w:instrText>PAGEREF h24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23"/>
    </w:p>
    <w:p w14:paraId="341E32FF" w14:textId="77777777" w:rsidR="004006D8" w:rsidRDefault="00000000">
      <w:pPr>
        <w:pStyle w:val="TOCLine"/>
        <w:tabs>
          <w:tab w:val="right" w:pos="9694"/>
        </w:tabs>
        <w:ind w:left="317"/>
      </w:pPr>
      <w:hyperlink w:anchor="h25">
        <w:r>
          <w:rPr>
            <w:color w:val="526373"/>
          </w:rPr>
          <w:t>2.3.b  Misure a supporto dell’esercizio dei diritti degli interessati</w:t>
        </w:r>
      </w:hyperlink>
      <w:r>
        <w:tab/>
      </w:r>
      <w:bookmarkStart w:id="24" w:name="toc_h25"/>
      <w:r>
        <w:fldChar w:fldCharType="begin"/>
      </w:r>
      <w:r>
        <w:instrText>PAGEREF h25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24"/>
    </w:p>
    <w:p w14:paraId="059729B2" w14:textId="77777777" w:rsidR="004006D8" w:rsidRDefault="00000000">
      <w:pPr>
        <w:pStyle w:val="TOCLine"/>
        <w:tabs>
          <w:tab w:val="right" w:pos="9694"/>
        </w:tabs>
        <w:ind w:left="317"/>
      </w:pPr>
      <w:hyperlink w:anchor="h26">
        <w:r>
          <w:rPr>
            <w:color w:val="526373"/>
          </w:rPr>
          <w:t>2.3.c  Misure a supporto degli altri requisiti del GDPR</w:t>
        </w:r>
      </w:hyperlink>
      <w:r>
        <w:tab/>
      </w:r>
      <w:bookmarkStart w:id="25" w:name="toc_h26"/>
      <w:r>
        <w:fldChar w:fldCharType="begin"/>
      </w:r>
      <w:r>
        <w:instrText>PAGEREF h26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25"/>
    </w:p>
    <w:p w14:paraId="132748F7" w14:textId="77777777" w:rsidR="004006D8" w:rsidRDefault="00000000">
      <w:pPr>
        <w:pStyle w:val="TOCLine"/>
        <w:tabs>
          <w:tab w:val="right" w:pos="9694"/>
        </w:tabs>
        <w:ind w:left="317"/>
      </w:pPr>
      <w:hyperlink w:anchor="h27">
        <w:r>
          <w:rPr>
            <w:color w:val="526373"/>
          </w:rPr>
          <w:t>2.3.d  Misure a supporto della protezione dei dati fin dalla progettazione e per impostazione predefinita</w:t>
        </w:r>
      </w:hyperlink>
      <w:r>
        <w:tab/>
      </w:r>
      <w:bookmarkStart w:id="26" w:name="toc_h27"/>
      <w:r>
        <w:fldChar w:fldCharType="begin"/>
      </w:r>
      <w:r>
        <w:instrText>PAGEREF h27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26"/>
    </w:p>
    <w:p w14:paraId="6526E127" w14:textId="77777777" w:rsidR="004006D8" w:rsidRDefault="00000000">
      <w:pPr>
        <w:pStyle w:val="TOCLine"/>
        <w:tabs>
          <w:tab w:val="right" w:pos="9694"/>
        </w:tabs>
        <w:ind w:left="317"/>
      </w:pPr>
      <w:hyperlink w:anchor="h28">
        <w:r>
          <w:rPr>
            <w:color w:val="526373"/>
          </w:rPr>
          <w:t>2.3.e  Misure a supporto della sicurezza del trattamento</w:t>
        </w:r>
      </w:hyperlink>
      <w:r>
        <w:tab/>
      </w:r>
      <w:bookmarkStart w:id="27" w:name="toc_h28"/>
      <w:r>
        <w:fldChar w:fldCharType="begin"/>
      </w:r>
      <w:r>
        <w:instrText>PAGEREF h28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27"/>
    </w:p>
    <w:p w14:paraId="1F988291" w14:textId="77777777" w:rsidR="004006D8" w:rsidRDefault="00000000">
      <w:pPr>
        <w:pStyle w:val="TOCLine"/>
        <w:tabs>
          <w:tab w:val="right" w:pos="9694"/>
        </w:tabs>
      </w:pPr>
      <w:hyperlink w:anchor="h29">
        <w:r>
          <w:rPr>
            <w:b/>
            <w:color w:val="17324D"/>
          </w:rPr>
          <w:t>3  CONSIDERAZIONI SULLA NECESSITÀ E SULLA PROPORZIONALITÀ</w:t>
        </w:r>
      </w:hyperlink>
      <w:r>
        <w:tab/>
      </w:r>
      <w:bookmarkStart w:id="28" w:name="toc_h29"/>
      <w:r>
        <w:fldChar w:fldCharType="begin"/>
      </w:r>
      <w:r>
        <w:instrText>PAGEREF h29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28"/>
    </w:p>
    <w:p w14:paraId="38D5AFA5" w14:textId="77777777" w:rsidR="004006D8" w:rsidRDefault="00000000">
      <w:pPr>
        <w:pStyle w:val="TOCLine"/>
        <w:tabs>
          <w:tab w:val="right" w:pos="9694"/>
        </w:tabs>
        <w:ind w:left="159"/>
      </w:pPr>
      <w:hyperlink w:anchor="h30">
        <w:r>
          <w:rPr>
            <w:color w:val="526373"/>
          </w:rPr>
          <w:t>3.1  Impatti del trattamento sui diritti e sulle libertà degli interessati</w:t>
        </w:r>
      </w:hyperlink>
      <w:r>
        <w:tab/>
      </w:r>
      <w:bookmarkStart w:id="29" w:name="toc_h30"/>
      <w:r>
        <w:fldChar w:fldCharType="begin"/>
      </w:r>
      <w:r>
        <w:instrText>PAGEREF h30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29"/>
    </w:p>
    <w:p w14:paraId="78C024E7" w14:textId="77777777" w:rsidR="004006D8" w:rsidRDefault="00000000">
      <w:pPr>
        <w:pStyle w:val="TOCLine"/>
        <w:tabs>
          <w:tab w:val="right" w:pos="9694"/>
        </w:tabs>
        <w:ind w:left="159"/>
      </w:pPr>
      <w:hyperlink w:anchor="h31">
        <w:r>
          <w:rPr>
            <w:color w:val="526373"/>
          </w:rPr>
          <w:t>3.2  Valutare la necessità del trattamento</w:t>
        </w:r>
      </w:hyperlink>
      <w:r>
        <w:tab/>
      </w:r>
      <w:bookmarkStart w:id="30" w:name="toc_h31"/>
      <w:r>
        <w:fldChar w:fldCharType="begin"/>
      </w:r>
      <w:r>
        <w:instrText>PAGEREF h31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30"/>
    </w:p>
    <w:p w14:paraId="7E54BB8F" w14:textId="77777777" w:rsidR="004006D8" w:rsidRDefault="00000000">
      <w:pPr>
        <w:pStyle w:val="TOCLine"/>
        <w:tabs>
          <w:tab w:val="right" w:pos="9694"/>
        </w:tabs>
        <w:ind w:left="159"/>
      </w:pPr>
      <w:hyperlink w:anchor="h32">
        <w:r>
          <w:rPr>
            <w:color w:val="526373"/>
          </w:rPr>
          <w:t>3.3  Valutare la proporzionalità del trattamento</w:t>
        </w:r>
      </w:hyperlink>
      <w:r>
        <w:tab/>
      </w:r>
      <w:bookmarkStart w:id="31" w:name="toc_h32"/>
      <w:r>
        <w:fldChar w:fldCharType="begin"/>
      </w:r>
      <w:r>
        <w:instrText>PAGEREF h32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31"/>
    </w:p>
    <w:p w14:paraId="13AC50B7" w14:textId="77777777" w:rsidR="004006D8" w:rsidRDefault="00000000">
      <w:pPr>
        <w:pStyle w:val="TOCLine"/>
        <w:tabs>
          <w:tab w:val="right" w:pos="9694"/>
        </w:tabs>
      </w:pPr>
      <w:hyperlink w:anchor="h33">
        <w:r>
          <w:rPr>
            <w:b/>
            <w:color w:val="17324D"/>
          </w:rPr>
          <w:t>4  VALUTAZIONE E GESTIONE DEL RISCHIO</w:t>
        </w:r>
      </w:hyperlink>
      <w:r>
        <w:tab/>
      </w:r>
      <w:bookmarkStart w:id="32" w:name="toc_h33"/>
      <w:r>
        <w:fldChar w:fldCharType="begin"/>
      </w:r>
      <w:r>
        <w:instrText>PAGEREF h33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32"/>
    </w:p>
    <w:p w14:paraId="54A14862" w14:textId="77777777" w:rsidR="004006D8" w:rsidRDefault="00000000">
      <w:pPr>
        <w:pStyle w:val="TOCLine"/>
        <w:tabs>
          <w:tab w:val="right" w:pos="9694"/>
        </w:tabs>
        <w:ind w:left="159"/>
      </w:pPr>
      <w:hyperlink w:anchor="h34">
        <w:r>
          <w:rPr>
            <w:color w:val="526373"/>
          </w:rPr>
          <w:t>4.1  Valutazione e gestione del rischio</w:t>
        </w:r>
      </w:hyperlink>
      <w:r>
        <w:tab/>
      </w:r>
      <w:bookmarkStart w:id="33" w:name="toc_h34"/>
      <w:r>
        <w:fldChar w:fldCharType="begin"/>
      </w:r>
      <w:r>
        <w:instrText>PAGEREF h34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33"/>
    </w:p>
    <w:p w14:paraId="4A62B184" w14:textId="77777777" w:rsidR="004006D8" w:rsidRDefault="00000000">
      <w:pPr>
        <w:pStyle w:val="TOCLine"/>
        <w:tabs>
          <w:tab w:val="right" w:pos="9694"/>
        </w:tabs>
        <w:ind w:left="317"/>
      </w:pPr>
      <w:hyperlink w:anchor="h35">
        <w:r>
          <w:rPr>
            <w:color w:val="526373"/>
          </w:rPr>
          <w:t>4.1.a  Impatti sui diritti e sulle libertà causati da eventi non conformi al funzionamento predefinito, accidentali, illeciti o anomali</w:t>
        </w:r>
      </w:hyperlink>
      <w:r>
        <w:tab/>
      </w:r>
      <w:bookmarkStart w:id="34" w:name="toc_h35"/>
      <w:r>
        <w:fldChar w:fldCharType="begin"/>
      </w:r>
      <w:r>
        <w:instrText>PAGEREF h35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34"/>
    </w:p>
    <w:p w14:paraId="4740ED98" w14:textId="77777777" w:rsidR="004006D8" w:rsidRDefault="00000000">
      <w:pPr>
        <w:pStyle w:val="TOCLine"/>
        <w:tabs>
          <w:tab w:val="right" w:pos="9694"/>
        </w:tabs>
        <w:ind w:left="317"/>
      </w:pPr>
      <w:hyperlink w:anchor="h36">
        <w:r>
          <w:rPr>
            <w:color w:val="526373"/>
          </w:rPr>
          <w:t>4.1.b  Metodo</w:t>
        </w:r>
      </w:hyperlink>
      <w:r>
        <w:tab/>
      </w:r>
      <w:bookmarkStart w:id="35" w:name="toc_h36"/>
      <w:r>
        <w:fldChar w:fldCharType="begin"/>
      </w:r>
      <w:r>
        <w:instrText>PAGEREF h36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35"/>
    </w:p>
    <w:p w14:paraId="20E7B57D" w14:textId="77777777" w:rsidR="004006D8" w:rsidRDefault="00000000">
      <w:pPr>
        <w:pStyle w:val="TOCLine"/>
        <w:tabs>
          <w:tab w:val="right" w:pos="9694"/>
        </w:tabs>
        <w:ind w:left="317"/>
      </w:pPr>
      <w:hyperlink w:anchor="h37">
        <w:r>
          <w:rPr>
            <w:color w:val="526373"/>
          </w:rPr>
          <w:t>4.1.c  Valutazione del rischio inerente</w:t>
        </w:r>
      </w:hyperlink>
      <w:r>
        <w:tab/>
      </w:r>
      <w:bookmarkStart w:id="36" w:name="toc_h37"/>
      <w:r>
        <w:fldChar w:fldCharType="begin"/>
      </w:r>
      <w:r>
        <w:instrText>PAGEREF h37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36"/>
    </w:p>
    <w:p w14:paraId="742A4B02" w14:textId="77777777" w:rsidR="004006D8" w:rsidRDefault="00000000">
      <w:pPr>
        <w:pStyle w:val="TOCLine"/>
        <w:tabs>
          <w:tab w:val="right" w:pos="9694"/>
        </w:tabs>
        <w:ind w:left="159"/>
      </w:pPr>
      <w:hyperlink w:anchor="h38">
        <w:r>
          <w:rPr>
            <w:color w:val="526373"/>
          </w:rPr>
          <w:t>4.2  Piano d’azione</w:t>
        </w:r>
      </w:hyperlink>
      <w:r>
        <w:tab/>
      </w:r>
      <w:bookmarkStart w:id="37" w:name="toc_h38"/>
      <w:r>
        <w:fldChar w:fldCharType="begin"/>
      </w:r>
      <w:r>
        <w:instrText>PAGEREF h38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37"/>
    </w:p>
    <w:p w14:paraId="158C7A53" w14:textId="77777777" w:rsidR="004006D8" w:rsidRDefault="00000000">
      <w:pPr>
        <w:pStyle w:val="TOCLine"/>
        <w:tabs>
          <w:tab w:val="right" w:pos="9694"/>
        </w:tabs>
        <w:ind w:left="317"/>
      </w:pPr>
      <w:hyperlink w:anchor="h39">
        <w:r>
          <w:rPr>
            <w:color w:val="526373"/>
          </w:rPr>
          <w:t>4.2.a  Misure aggiuntive di mitigazione</w:t>
        </w:r>
      </w:hyperlink>
      <w:r>
        <w:tab/>
      </w:r>
      <w:bookmarkStart w:id="38" w:name="toc_h39"/>
      <w:r>
        <w:fldChar w:fldCharType="begin"/>
      </w:r>
      <w:r>
        <w:instrText>PAGEREF h39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38"/>
    </w:p>
    <w:p w14:paraId="493D7986" w14:textId="77777777" w:rsidR="004006D8" w:rsidRDefault="00000000">
      <w:pPr>
        <w:pStyle w:val="TOCLine"/>
        <w:tabs>
          <w:tab w:val="right" w:pos="9694"/>
        </w:tabs>
        <w:ind w:left="317"/>
      </w:pPr>
      <w:hyperlink w:anchor="h40">
        <w:r>
          <w:rPr>
            <w:color w:val="526373"/>
          </w:rPr>
          <w:t>4.2.b  Valutazione del rischio residuo</w:t>
        </w:r>
      </w:hyperlink>
      <w:r>
        <w:tab/>
      </w:r>
      <w:bookmarkStart w:id="39" w:name="toc_h40"/>
      <w:r>
        <w:fldChar w:fldCharType="begin"/>
      </w:r>
      <w:r>
        <w:instrText>PAGEREF h40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39"/>
    </w:p>
    <w:p w14:paraId="566BEC6F" w14:textId="77777777" w:rsidR="004006D8" w:rsidRDefault="00000000">
      <w:pPr>
        <w:pStyle w:val="TOCLine"/>
        <w:tabs>
          <w:tab w:val="right" w:pos="9694"/>
        </w:tabs>
        <w:ind w:left="317"/>
      </w:pPr>
      <w:hyperlink w:anchor="h41">
        <w:r>
          <w:rPr>
            <w:color w:val="526373"/>
          </w:rPr>
          <w:t>4.2.c  Piano</w:t>
        </w:r>
      </w:hyperlink>
      <w:r>
        <w:tab/>
      </w:r>
      <w:bookmarkStart w:id="40" w:name="toc_h41"/>
      <w:r>
        <w:fldChar w:fldCharType="begin"/>
      </w:r>
      <w:r>
        <w:instrText>PAGEREF h41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40"/>
    </w:p>
    <w:p w14:paraId="055A479A" w14:textId="77777777" w:rsidR="004006D8" w:rsidRDefault="00000000">
      <w:pPr>
        <w:pStyle w:val="TOCLine"/>
        <w:tabs>
          <w:tab w:val="right" w:pos="9694"/>
        </w:tabs>
      </w:pPr>
      <w:hyperlink w:anchor="h42">
        <w:r>
          <w:rPr>
            <w:b/>
            <w:color w:val="17324D"/>
          </w:rPr>
          <w:t>5  COINVOLGIMENTO DELLE PARTI INTERESSATE</w:t>
        </w:r>
      </w:hyperlink>
      <w:r>
        <w:tab/>
      </w:r>
      <w:bookmarkStart w:id="41" w:name="toc_h42"/>
      <w:r>
        <w:fldChar w:fldCharType="begin"/>
      </w:r>
      <w:r>
        <w:instrText>PAGEREF h42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41"/>
    </w:p>
    <w:p w14:paraId="73799A49" w14:textId="77777777" w:rsidR="004006D8" w:rsidRDefault="00000000">
      <w:pPr>
        <w:pStyle w:val="TOCLine"/>
        <w:tabs>
          <w:tab w:val="right" w:pos="9694"/>
        </w:tabs>
        <w:ind w:left="159"/>
      </w:pPr>
      <w:hyperlink w:anchor="h43">
        <w:r>
          <w:rPr>
            <w:color w:val="526373"/>
          </w:rPr>
          <w:t>5.1  Parere del DPO</w:t>
        </w:r>
      </w:hyperlink>
      <w:r>
        <w:tab/>
      </w:r>
      <w:bookmarkStart w:id="42" w:name="toc_h43"/>
      <w:r>
        <w:fldChar w:fldCharType="begin"/>
      </w:r>
      <w:r>
        <w:instrText>PAGEREF h43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42"/>
    </w:p>
    <w:p w14:paraId="1B20DD54" w14:textId="77777777" w:rsidR="004006D8" w:rsidRDefault="00000000">
      <w:pPr>
        <w:pStyle w:val="TOCLine"/>
        <w:tabs>
          <w:tab w:val="right" w:pos="9694"/>
        </w:tabs>
        <w:ind w:left="159"/>
      </w:pPr>
      <w:hyperlink w:anchor="h44">
        <w:r>
          <w:rPr>
            <w:color w:val="526373"/>
          </w:rPr>
          <w:t>5.2  Opinioni degli interessati o dei loro rappresentanti</w:t>
        </w:r>
      </w:hyperlink>
      <w:r>
        <w:tab/>
      </w:r>
      <w:bookmarkStart w:id="43" w:name="toc_h44"/>
      <w:r>
        <w:fldChar w:fldCharType="begin"/>
      </w:r>
      <w:r>
        <w:instrText>PAGEREF h44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43"/>
    </w:p>
    <w:p w14:paraId="56D7AE44" w14:textId="77777777" w:rsidR="004006D8" w:rsidRDefault="00000000">
      <w:pPr>
        <w:pStyle w:val="TOCLine"/>
        <w:tabs>
          <w:tab w:val="right" w:pos="9694"/>
        </w:tabs>
      </w:pPr>
      <w:hyperlink w:anchor="h45">
        <w:r>
          <w:rPr>
            <w:b/>
            <w:color w:val="17324D"/>
          </w:rPr>
          <w:t>6  CONCLUSIONI E DECISIONE</w:t>
        </w:r>
      </w:hyperlink>
      <w:r>
        <w:tab/>
      </w:r>
      <w:bookmarkStart w:id="44" w:name="toc_h45"/>
      <w:r>
        <w:fldChar w:fldCharType="begin"/>
      </w:r>
      <w:r>
        <w:instrText>PAGEREF h45 \h</w:instrText>
      </w:r>
      <w:r>
        <w:fldChar w:fldCharType="separate"/>
      </w:r>
      <w:r w:rsidR="00E70901">
        <w:rPr>
          <w:noProof/>
        </w:rPr>
        <w:t>1</w:t>
      </w:r>
      <w:r>
        <w:fldChar w:fldCharType="end"/>
      </w:r>
      <w:bookmarkEnd w:id="44"/>
    </w:p>
    <w:p w14:paraId="2B453CDF" w14:textId="77777777" w:rsidR="004006D8" w:rsidRDefault="004006D8"/>
    <w:p w14:paraId="1A3D0C82" w14:textId="77777777" w:rsidR="004006D8" w:rsidRDefault="00000000">
      <w:r>
        <w:br w:type="page"/>
      </w:r>
    </w:p>
    <w:p w14:paraId="3315945F" w14:textId="77777777" w:rsidR="004006D8" w:rsidRDefault="00000000">
      <w:r>
        <w:t>Il Comitato europeo per la protezione dei dati ha adottato il seguente modello:</w:t>
      </w:r>
    </w:p>
    <w:p w14:paraId="5DE9BC61" w14:textId="77777777" w:rsidR="004006D8" w:rsidRDefault="00000000">
      <w:pPr>
        <w:pStyle w:val="Titolo1"/>
      </w:pPr>
      <w:bookmarkStart w:id="45" w:name="h1"/>
      <w:r>
        <w:t>0  PANORAMICA DEL TRATTAMENTO</w:t>
      </w:r>
      <w:bookmarkEnd w:id="45"/>
    </w:p>
    <w:p w14:paraId="6AECB418" w14:textId="77777777" w:rsidR="004006D8" w:rsidRDefault="00000000">
      <w:pPr>
        <w:pStyle w:val="Titolo2"/>
      </w:pPr>
      <w:bookmarkStart w:id="46" w:name="h2"/>
      <w:r>
        <w:t>0.1  Titolare/i del trattamento</w:t>
      </w:r>
      <w:bookmarkEnd w:id="46"/>
    </w:p>
    <w:p w14:paraId="15C5FB47" w14:textId="77777777" w:rsidR="004006D8" w:rsidRDefault="00000000">
      <w:pPr>
        <w:pStyle w:val="Small"/>
      </w:pPr>
      <w:r>
        <w:t>Nota: in presenza di contitolari del trattamento, compilare una tabella per ciascun titolare, aggiungendo una riga per identificarne gli obblighi e i compiti.</w:t>
      </w: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407"/>
      </w:tblGrid>
      <w:tr w:rsidR="004006D8" w14:paraId="1CDF11A4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457E53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Titolare del trattamento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0C2472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01"/>
                <w:id w:val="101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4328A4B1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B48D88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Unità organizzative responsabili del trattamento all’interno dell’organizzazione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A662C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02"/>
                <w:id w:val="102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44FA8A28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42F4D1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Stabilimento principale / punto di contatto o rappresentante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B6B995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03"/>
                <w:id w:val="103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3BB2C47E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92F220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Informazioni sul DPO o su una funzione analoga, se applicabile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5FAE69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04"/>
                <w:id w:val="10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5428E127" w14:textId="77777777" w:rsidR="004006D8" w:rsidRDefault="004006D8">
      <w:pPr>
        <w:pStyle w:val="Small"/>
        <w:spacing w:after="0"/>
      </w:pPr>
    </w:p>
    <w:p w14:paraId="3F5264AB" w14:textId="77777777" w:rsidR="004006D8" w:rsidRDefault="00000000">
      <w:pPr>
        <w:pStyle w:val="Titolo2"/>
      </w:pPr>
      <w:bookmarkStart w:id="47" w:name="h3"/>
      <w:r>
        <w:t>0.2  Responsabile/i e sub-responsabile/i del trattamento</w:t>
      </w:r>
      <w:bookmarkEnd w:id="47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3515"/>
        <w:gridCol w:w="5953"/>
      </w:tblGrid>
      <w:tr w:rsidR="004006D8" w14:paraId="7BD6A468" w14:textId="77777777">
        <w:trPr>
          <w:tblHeader/>
          <w:jc w:val="center"/>
        </w:trPr>
        <w:tc>
          <w:tcPr>
            <w:tcW w:w="39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6ECC33F" w14:textId="77777777" w:rsidR="004006D8" w:rsidRDefault="004006D8">
            <w:pPr>
              <w:pStyle w:val="TableHeader"/>
            </w:pPr>
          </w:p>
        </w:tc>
        <w:tc>
          <w:tcPr>
            <w:tcW w:w="3515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40B1A88" w14:textId="77777777" w:rsidR="004006D8" w:rsidRDefault="00000000">
            <w:pPr>
              <w:pStyle w:val="TableHeader"/>
            </w:pPr>
            <w:r>
              <w:t>Responsabile del trattamento</w:t>
            </w:r>
          </w:p>
        </w:tc>
        <w:tc>
          <w:tcPr>
            <w:tcW w:w="5953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905BAA8" w14:textId="77777777" w:rsidR="004006D8" w:rsidRDefault="00000000">
            <w:pPr>
              <w:pStyle w:val="TableHeader"/>
            </w:pPr>
            <w:r>
              <w:t>Definizione degli obblighi e dei compiti</w:t>
            </w:r>
          </w:p>
        </w:tc>
      </w:tr>
      <w:tr w:rsidR="004006D8" w14:paraId="022D4475" w14:textId="77777777">
        <w:trPr>
          <w:cantSplit/>
          <w:trHeight w:val="510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6E20C4" w14:textId="77777777" w:rsidR="004006D8" w:rsidRDefault="00000000">
            <w:pPr>
              <w:pStyle w:val="TableBody"/>
            </w:pPr>
            <w:r>
              <w:t>1</w:t>
            </w:r>
          </w:p>
        </w:tc>
        <w:tc>
          <w:tcPr>
            <w:tcW w:w="351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EBEA20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05"/>
                <w:id w:val="10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5953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81AF41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06"/>
                <w:id w:val="106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7B3F08BC" w14:textId="77777777">
        <w:trPr>
          <w:cantSplit/>
          <w:trHeight w:val="510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A7E8F0" w14:textId="77777777" w:rsidR="004006D8" w:rsidRDefault="00000000">
            <w:pPr>
              <w:pStyle w:val="TableBody"/>
            </w:pPr>
            <w:r>
              <w:t>2</w:t>
            </w:r>
          </w:p>
        </w:tc>
        <w:tc>
          <w:tcPr>
            <w:tcW w:w="351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A00E04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07"/>
                <w:id w:val="107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5953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467D3B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08"/>
                <w:id w:val="108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0F260F81" w14:textId="77777777">
        <w:trPr>
          <w:cantSplit/>
          <w:trHeight w:val="510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3F1F5D" w14:textId="77777777" w:rsidR="004006D8" w:rsidRDefault="00000000">
            <w:pPr>
              <w:pStyle w:val="TableBody"/>
            </w:pPr>
            <w:r>
              <w:t>N</w:t>
            </w:r>
          </w:p>
        </w:tc>
        <w:tc>
          <w:tcPr>
            <w:tcW w:w="351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A3116B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09"/>
                <w:id w:val="10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5953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E01F84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10"/>
                <w:id w:val="11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422D87C7" w14:textId="77777777" w:rsidR="004006D8" w:rsidRDefault="004006D8">
      <w:pPr>
        <w:pStyle w:val="Small"/>
        <w:spacing w:after="0"/>
      </w:pPr>
    </w:p>
    <w:p w14:paraId="67BEB4CF" w14:textId="77777777" w:rsidR="004006D8" w:rsidRDefault="00000000">
      <w:pPr>
        <w:pStyle w:val="Titolo2"/>
      </w:pPr>
      <w:bookmarkStart w:id="48" w:name="h4"/>
      <w:r>
        <w:t>0.3  Denominazione del trattamento</w:t>
      </w:r>
      <w:bookmarkEnd w:id="48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407"/>
      </w:tblGrid>
      <w:tr w:rsidR="004006D8" w14:paraId="7EC1A8FA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2B4909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Denominazione interna attribuita al trattamento (quella utilizzata nel registro delle attività di trattamento)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9D9DF6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11"/>
                <w:id w:val="111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176545C8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7C6B04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Versione attuale (illustrare la cronologia delle eventuali modifiche apportate in passato al trattamento)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225D62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12"/>
                <w:id w:val="112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2332C095" w14:textId="77777777" w:rsidR="004006D8" w:rsidRDefault="004006D8">
      <w:pPr>
        <w:pStyle w:val="Small"/>
        <w:spacing w:after="0"/>
      </w:pPr>
    </w:p>
    <w:p w14:paraId="6D12CD12" w14:textId="77777777" w:rsidR="004006D8" w:rsidRDefault="00000000">
      <w:pPr>
        <w:pStyle w:val="Titolo2"/>
      </w:pPr>
      <w:bookmarkStart w:id="49" w:name="h5"/>
      <w:r>
        <w:t>0.4  Pianificazione del trattamento</w:t>
      </w:r>
      <w:bookmarkEnd w:id="49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407"/>
      </w:tblGrid>
      <w:tr w:rsidR="004006D8" w14:paraId="5D02F84C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522D8B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Data di avvio prevista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A9E6AB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13"/>
                <w:id w:val="113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6BE91906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FC7511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Data di conclusione prevista o condizioni di cessazione (se applicabili, ad esempio perché il trattamento è temporaneo)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23F7DF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14"/>
                <w:id w:val="11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6871F469" w14:textId="77777777" w:rsidR="004006D8" w:rsidRDefault="004006D8">
      <w:pPr>
        <w:pStyle w:val="Small"/>
        <w:spacing w:after="0"/>
      </w:pPr>
    </w:p>
    <w:p w14:paraId="76BA5C73" w14:textId="77777777" w:rsidR="004006D8" w:rsidRDefault="00000000">
      <w:r>
        <w:br w:type="page"/>
      </w:r>
    </w:p>
    <w:p w14:paraId="66798EBA" w14:textId="77777777" w:rsidR="004006D8" w:rsidRDefault="00000000">
      <w:pPr>
        <w:pStyle w:val="Titolo2"/>
      </w:pPr>
      <w:bookmarkStart w:id="50" w:name="h6"/>
      <w:r>
        <w:t>0.5  Scheda tecnica della DPIA</w:t>
      </w:r>
      <w:bookmarkEnd w:id="50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407"/>
      </w:tblGrid>
      <w:tr w:rsidR="004006D8" w14:paraId="1EC1DAF4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656596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Versione attuale e registro delle versioni (illustrare la cronologia delle eventuali modifiche apportate alle informazioni contenute nel modello DPIA relativo a questo trattamento)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F71A8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15"/>
                <w:id w:val="11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5A12F184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F98CAC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Gruppo di lavoro coinvolto nello svolgimento della DPIA (fornire dettagli sui ruoli, sui compiti, sulle responsabilità, ecc.)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9667A5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16"/>
                <w:id w:val="116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06AD019F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C84739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Linee guida, standard, codici di condotta e altri materiali di riferimento utilizzati per svolgere la DPIA</w:t>
            </w:r>
            <w:r>
              <w:rPr>
                <w:b/>
                <w:color w:val="126F78"/>
                <w:sz w:val="19"/>
                <w:vertAlign w:val="superscript"/>
              </w:rPr>
              <w:footnoteReference w:id="1"/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610942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17"/>
                <w:id w:val="117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3623DFAB" w14:textId="77777777" w:rsidR="004006D8" w:rsidRDefault="004006D8">
      <w:pPr>
        <w:pStyle w:val="Small"/>
        <w:spacing w:after="0"/>
      </w:pPr>
    </w:p>
    <w:p w14:paraId="194871B9" w14:textId="77777777" w:rsidR="004006D8" w:rsidRDefault="00000000">
      <w:pPr>
        <w:pStyle w:val="Titolo3"/>
      </w:pPr>
      <w:r>
        <w:rPr>
          <w:rFonts w:ascii="Calibri" w:hAnsi="Calibri"/>
        </w:rPr>
        <w:t>Ragioni per lo svolgimento della DPIA</w:t>
      </w:r>
      <w:r>
        <w:rPr>
          <w:rFonts w:ascii="Calibri" w:hAnsi="Calibri"/>
          <w:color w:val="126F78"/>
          <w:sz w:val="18"/>
          <w:vertAlign w:val="superscript"/>
        </w:rPr>
        <w:footnoteReference w:id="2"/>
      </w: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7A8518C7" w14:textId="77777777">
        <w:trPr>
          <w:cantSplit/>
          <w:jc w:val="center"/>
        </w:trPr>
        <w:tc>
          <w:tcPr>
            <w:tcW w:w="986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3F8E71" w14:textId="77777777" w:rsidR="004006D8" w:rsidRDefault="00000000">
            <w:pPr>
              <w:pStyle w:val="TableBody"/>
            </w:pPr>
            <w:r>
              <w:rPr>
                <w:b/>
                <w:sz w:val="20"/>
              </w:rPr>
              <w:t>1. Nuova attività di trattamento: è probabile che sia richiesta una DPIA a causa del rischio elevato (obbligo giuridico ai sensi dell’articolo 35, paragrafo 3, GDPR).</w:t>
            </w:r>
          </w:p>
          <w:p w14:paraId="20483C6D" w14:textId="77777777" w:rsidR="004006D8" w:rsidRDefault="00000000">
            <w:pPr>
              <w:pStyle w:val="TableBody"/>
            </w:pPr>
            <w:sdt>
              <w:sdtPr>
                <w:id w:val="1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Valutazione sistematica e globale di aspetti personali relativi a persone fisiche, basata su un trattamento automatizzato, compresa la profilazione, sulla quale si fondano decisioni che producono effetti giuridici sulle persone fisiche o incidono in modo analogo significativamente sulle stesse.</w:t>
            </w:r>
          </w:p>
          <w:p w14:paraId="0E42DDFE" w14:textId="77777777" w:rsidR="004006D8" w:rsidRDefault="00000000">
            <w:pPr>
              <w:pStyle w:val="TableBody"/>
            </w:pPr>
            <w:sdt>
              <w:sdtPr>
                <w:id w:val="11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Trattamento su larga scala di categorie particolari di dati di cui all’articolo 9, paragrafo 1, oppure di dati personali relativi a condanne penali e reati di cui all’articolo 10.</w:t>
            </w:r>
          </w:p>
          <w:p w14:paraId="364B1C2F" w14:textId="77777777" w:rsidR="004006D8" w:rsidRDefault="00000000">
            <w:pPr>
              <w:pStyle w:val="TableBody"/>
            </w:pPr>
            <w:sdt>
              <w:sdtPr>
                <w:id w:val="12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Sorveglianza sistematica su larga scala di una zona accessibile al pubblico.</w:t>
            </w:r>
          </w:p>
        </w:tc>
      </w:tr>
    </w:tbl>
    <w:p w14:paraId="5F148519" w14:textId="77777777" w:rsidR="004006D8" w:rsidRDefault="004006D8">
      <w:pPr>
        <w:pStyle w:val="Small"/>
        <w:spacing w:after="0"/>
      </w:pP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21423718" w14:textId="77777777">
        <w:trPr>
          <w:cantSplit/>
          <w:jc w:val="center"/>
        </w:trPr>
        <w:tc>
          <w:tcPr>
            <w:tcW w:w="986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430532" w14:textId="77777777" w:rsidR="004006D8" w:rsidRDefault="00000000">
            <w:pPr>
              <w:pStyle w:val="TableBody"/>
            </w:pPr>
            <w:r>
              <w:rPr>
                <w:b/>
                <w:sz w:val="20"/>
              </w:rPr>
              <w:t>2. Nuova attività di trattamento: è probabile che sia richiesta una DPIA a causa di un probabile rischio elevato (obbligo giuridico ai sensi della normativa nazionale).</w:t>
            </w:r>
          </w:p>
          <w:p w14:paraId="732B2554" w14:textId="77777777" w:rsidR="004006D8" w:rsidRDefault="00000000">
            <w:pPr>
              <w:pStyle w:val="TableBody"/>
            </w:pPr>
            <w:r>
              <w:rPr>
                <w:sz w:val="20"/>
              </w:rPr>
              <w:t>Spiegazione:</w:t>
            </w:r>
          </w:p>
          <w:p w14:paraId="5944035F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21"/>
                <w:id w:val="121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0448568F" w14:textId="77777777" w:rsidR="004006D8" w:rsidRDefault="004006D8">
      <w:pPr>
        <w:pStyle w:val="Small"/>
        <w:spacing w:after="0"/>
      </w:pPr>
    </w:p>
    <w:p w14:paraId="662D6052" w14:textId="77777777" w:rsidR="004006D8" w:rsidRDefault="00000000">
      <w:r>
        <w:br w:type="page"/>
      </w:r>
    </w:p>
    <w:p w14:paraId="75D528B7" w14:textId="77777777" w:rsidR="004006D8" w:rsidRDefault="00000000">
      <w:pPr>
        <w:pStyle w:val="Kicker"/>
      </w:pPr>
      <w:r>
        <w:rPr>
          <w:b/>
        </w:rPr>
        <w:t>0.5  SCHEDA TECNICA DELLA DPIA — SEGUE</w:t>
      </w:r>
    </w:p>
    <w:p w14:paraId="0D87E926" w14:textId="77777777" w:rsidR="004006D8" w:rsidRDefault="00000000">
      <w:pPr>
        <w:pStyle w:val="Titolo3"/>
      </w:pPr>
      <w:r>
        <w:rPr>
          <w:rFonts w:ascii="Calibri" w:hAnsi="Calibri"/>
        </w:rPr>
        <w:t>Ragioni per lo svolgimento della DPIA — segue</w:t>
      </w: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703AF4A3" w14:textId="77777777">
        <w:trPr>
          <w:cantSplit/>
          <w:jc w:val="center"/>
        </w:trPr>
        <w:tc>
          <w:tcPr>
            <w:tcW w:w="986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08033D" w14:textId="77777777" w:rsidR="004006D8" w:rsidRDefault="00000000">
            <w:pPr>
              <w:pStyle w:val="TableBody"/>
            </w:pPr>
            <w:r>
              <w:rPr>
                <w:b/>
                <w:sz w:val="20"/>
              </w:rPr>
              <w:t>3. Nuova attività di trattamento: è probabile che sia richiesta una DPIA a causa di un probabile rischio elevato (secondo gli orientamenti EDPB e nazionali).</w:t>
            </w:r>
          </w:p>
          <w:p w14:paraId="787109FB" w14:textId="77777777" w:rsidR="004006D8" w:rsidRDefault="00000000">
            <w:pPr>
              <w:pStyle w:val="TableBody"/>
            </w:pPr>
            <w:sdt>
              <w:sdtPr>
                <w:id w:val="12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Valutazione o attribuzione di un punteggio (scoring), comprese la profilazione e le previsioni, in particolare a partire da «aspetti riguardanti il rendimento professionale, la situazione economica, la salute, le preferenze o gli interessi personali, l’affidabilità o il comportamento, l’ubicazione o gli spostamenti dell’interessato».</w:t>
            </w:r>
          </w:p>
          <w:p w14:paraId="2398E5AF" w14:textId="77777777" w:rsidR="004006D8" w:rsidRDefault="00000000">
            <w:pPr>
              <w:pStyle w:val="TableBody"/>
            </w:pPr>
            <w:sdt>
              <w:sdtPr>
                <w:id w:val="12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Processo decisionale automatizzato con effetti giuridici o analogamente significativi: trattamento volto ad assumere decisioni sugli interessati che producono «effetti giuridici sulle persone fisiche» oppure che «incidono in modo analogo significativamente sulle persone fisiche».</w:t>
            </w:r>
          </w:p>
          <w:p w14:paraId="3BB03C06" w14:textId="77777777" w:rsidR="004006D8" w:rsidRDefault="00000000">
            <w:pPr>
              <w:pStyle w:val="TableBody"/>
            </w:pPr>
            <w:sdt>
              <w:sdtPr>
                <w:id w:val="12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Monitoraggio sistematico: trattamento utilizzato per osservare, monitorare o controllare gli interessati, compresi i dati raccolti attraverso reti o una «sorveglianza sistematica di una zona accessibile al pubblico».</w:t>
            </w:r>
          </w:p>
          <w:p w14:paraId="72FB76A9" w14:textId="77777777" w:rsidR="004006D8" w:rsidRDefault="00000000">
            <w:pPr>
              <w:pStyle w:val="TableBody"/>
            </w:pPr>
            <w:sdt>
              <w:sdtPr>
                <w:id w:val="12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Dati sensibili o dati di natura altamente personale: sono comprese le categorie particolari di dati personali definite nell’articolo 9 (ad esempio informazioni sulle opinioni politiche delle persone), nonché i dati personali relativi a condanne penali o reati definiti nell’articolo 10.</w:t>
            </w:r>
          </w:p>
          <w:p w14:paraId="34043259" w14:textId="77777777" w:rsidR="004006D8" w:rsidRDefault="00000000">
            <w:pPr>
              <w:pStyle w:val="TableBody"/>
            </w:pPr>
            <w:sdt>
              <w:sdtPr>
                <w:id w:val="12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Dati trattati su larga scala, considerando il numero di interessati coinvolti, espresso come numero specifico o come proporzione della popolazione di riferimento; il volume dei dati e/o la gamma dei diversi elementi di dati trattati; la durata o la permanenza dell’attività di trattamento; l’estensione geografica dell’attività di trattamento.</w:t>
            </w:r>
          </w:p>
          <w:p w14:paraId="200C4B0A" w14:textId="77777777" w:rsidR="004006D8" w:rsidRDefault="00000000">
            <w:pPr>
              <w:pStyle w:val="TableBody"/>
            </w:pPr>
            <w:sdt>
              <w:sdtPr>
                <w:id w:val="12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Raffronto o combinazione di insiemi di dati.</w:t>
            </w:r>
          </w:p>
          <w:p w14:paraId="12A775C8" w14:textId="77777777" w:rsidR="004006D8" w:rsidRDefault="00000000">
            <w:pPr>
              <w:pStyle w:val="TableBody"/>
            </w:pPr>
            <w:sdt>
              <w:sdtPr>
                <w:id w:val="12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Dati riguardanti interessati vulnerabili, a causa dell’accresciuto squilibrio di potere tra gli interessati e il titolare del trattamento, per cui le persone potrebbero non essere in grado di acconsentire o opporsi facilmente al trattamento dei propri dati oppure di esercitare i propri diritti.</w:t>
            </w:r>
          </w:p>
          <w:p w14:paraId="3D5E4782" w14:textId="77777777" w:rsidR="004006D8" w:rsidRDefault="00000000">
            <w:pPr>
              <w:pStyle w:val="TableBody"/>
            </w:pPr>
            <w:sdt>
              <w:sdtPr>
                <w:id w:val="12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Uso innovativo o applicazione di nuove soluzioni tecnologiche o organizzative.</w:t>
            </w:r>
          </w:p>
          <w:p w14:paraId="64EA1580" w14:textId="77777777" w:rsidR="004006D8" w:rsidRDefault="00000000">
            <w:pPr>
              <w:pStyle w:val="TableBody"/>
            </w:pPr>
            <w:sdt>
              <w:sdtPr>
                <w:id w:val="13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Casi in cui il trattamento stesso «impedisce agli interessati di esercitare un diritto oppure di avvalersi di un servizio o di un contratto».</w:t>
            </w:r>
          </w:p>
          <w:p w14:paraId="0347B016" w14:textId="77777777" w:rsidR="004006D8" w:rsidRDefault="00000000">
            <w:pPr>
              <w:pStyle w:val="TableBody"/>
            </w:pPr>
            <w:sdt>
              <w:sdtPr>
                <w:id w:val="13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Altro (ad esempio, elenco nazionale delle operazioni di trattamento soggette all’obbligo di effettuare una valutazione d’impatto sulla protezione dei dati): ______________________________</w:t>
            </w:r>
          </w:p>
        </w:tc>
      </w:tr>
    </w:tbl>
    <w:p w14:paraId="20C7F759" w14:textId="77777777" w:rsidR="004006D8" w:rsidRDefault="004006D8">
      <w:pPr>
        <w:pStyle w:val="Small"/>
        <w:spacing w:after="0"/>
      </w:pPr>
    </w:p>
    <w:p w14:paraId="3268CB8D" w14:textId="77777777" w:rsidR="004006D8" w:rsidRDefault="00000000">
      <w:r>
        <w:br w:type="page"/>
      </w:r>
    </w:p>
    <w:p w14:paraId="7955BF3B" w14:textId="77777777" w:rsidR="004006D8" w:rsidRDefault="00000000">
      <w:pPr>
        <w:pStyle w:val="Kicker"/>
      </w:pPr>
      <w:r>
        <w:rPr>
          <w:b/>
        </w:rPr>
        <w:t>0.5  SCHEDA TECNICA DELLA DPIA — SEGUE</w:t>
      </w: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49E7D5D6" w14:textId="77777777">
        <w:trPr>
          <w:cantSplit/>
          <w:jc w:val="center"/>
        </w:trPr>
        <w:tc>
          <w:tcPr>
            <w:tcW w:w="986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96208F" w14:textId="77777777" w:rsidR="004006D8" w:rsidRDefault="00000000">
            <w:pPr>
              <w:pStyle w:val="TableBody"/>
            </w:pPr>
            <w:r>
              <w:rPr>
                <w:b/>
                <w:sz w:val="20"/>
              </w:rPr>
              <w:t>4. Nuova attività di trattamento: DPIA necessaria o utile.</w:t>
            </w:r>
          </w:p>
          <w:p w14:paraId="3F6BFDF8" w14:textId="77777777" w:rsidR="004006D8" w:rsidRDefault="00000000">
            <w:pPr>
              <w:pStyle w:val="TableBody"/>
            </w:pPr>
            <w:sdt>
              <w:sdtPr>
                <w:id w:val="13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Parere o raccomandazione del DPO.</w:t>
            </w:r>
          </w:p>
          <w:p w14:paraId="2CFADBC7" w14:textId="77777777" w:rsidR="004006D8" w:rsidRDefault="00000000">
            <w:pPr>
              <w:pStyle w:val="TableBody"/>
            </w:pPr>
            <w:sdt>
              <w:sdtPr>
                <w:id w:val="13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Parere o raccomandazione degli interessati o dei loro rappresentanti.</w:t>
            </w:r>
          </w:p>
          <w:p w14:paraId="2ECE1C1D" w14:textId="77777777" w:rsidR="004006D8" w:rsidRDefault="00000000">
            <w:pPr>
              <w:pStyle w:val="TableBody"/>
            </w:pPr>
            <w:sdt>
              <w:sdtPr>
                <w:id w:val="13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Richiesta da un codice di condotta, da uno standard, da una buona pratica, ecc.</w:t>
            </w:r>
          </w:p>
          <w:p w14:paraId="34194E91" w14:textId="77777777" w:rsidR="004006D8" w:rsidRDefault="00000000">
            <w:pPr>
              <w:pStyle w:val="TableBody"/>
            </w:pPr>
            <w:sdt>
              <w:sdtPr>
                <w:id w:val="13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Altro (ad esempio, per gestire il rischio o dimostrare la responsabilizzazione e rafforzare la fiducia): ______________________________</w:t>
            </w:r>
          </w:p>
        </w:tc>
      </w:tr>
    </w:tbl>
    <w:p w14:paraId="5E033F51" w14:textId="77777777" w:rsidR="004006D8" w:rsidRDefault="004006D8">
      <w:pPr>
        <w:pStyle w:val="Small"/>
        <w:spacing w:after="0"/>
      </w:pP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746EB788" w14:textId="77777777">
        <w:trPr>
          <w:cantSplit/>
          <w:jc w:val="center"/>
        </w:trPr>
        <w:tc>
          <w:tcPr>
            <w:tcW w:w="986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A0F8B1" w14:textId="77777777" w:rsidR="004006D8" w:rsidRDefault="00000000">
            <w:pPr>
              <w:pStyle w:val="TableBody"/>
            </w:pPr>
            <w:r>
              <w:rPr>
                <w:b/>
                <w:sz w:val="20"/>
              </w:rPr>
              <w:t>5. Attività di trattamento esistente ad alto rischio per la quale si è verificata una modifica dei rischi.</w:t>
            </w:r>
          </w:p>
          <w:p w14:paraId="63717837" w14:textId="77777777" w:rsidR="004006D8" w:rsidRDefault="00000000">
            <w:pPr>
              <w:pStyle w:val="TableBody"/>
            </w:pPr>
            <w:sdt>
              <w:sdtPr>
                <w:id w:val="13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Il trattamento dei dati è cambiato.</w:t>
            </w:r>
          </w:p>
          <w:p w14:paraId="131DAEA0" w14:textId="77777777" w:rsidR="004006D8" w:rsidRDefault="00000000">
            <w:pPr>
              <w:pStyle w:val="TableBody"/>
            </w:pPr>
            <w:sdt>
              <w:sdtPr>
                <w:id w:val="13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Il contesto organizzativo o sociale dell’attività di trattamento è cambiato.</w:t>
            </w:r>
          </w:p>
          <w:p w14:paraId="74C0DF07" w14:textId="77777777" w:rsidR="004006D8" w:rsidRDefault="00000000">
            <w:pPr>
              <w:pStyle w:val="TableBody"/>
            </w:pPr>
            <w:r>
              <w:rPr>
                <w:sz w:val="20"/>
              </w:rPr>
              <w:t>In che modo?</w:t>
            </w:r>
          </w:p>
          <w:p w14:paraId="26390482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38"/>
                <w:id w:val="138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5683C11C" w14:textId="77777777" w:rsidR="004006D8" w:rsidRDefault="004006D8">
      <w:pPr>
        <w:pStyle w:val="Small"/>
        <w:spacing w:after="0"/>
      </w:pP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407"/>
      </w:tblGrid>
      <w:tr w:rsidR="004006D8" w14:paraId="7547703B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942DCF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Perimetro della DPIA (che cosa è stato considerato, che cosa è stato escluso dalla valutazione e perché)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AE217D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39"/>
                <w:id w:val="13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3C3EDACB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A96DA3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Data di completamento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DFD6C4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40"/>
                <w:id w:val="14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7B178A5E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5C836C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Data di validazione formale (approvazione della DPIA come completa e conclusa da parte di un esponente responsabile dell’organizzazione)</w:t>
            </w:r>
          </w:p>
        </w:tc>
        <w:tc>
          <w:tcPr>
            <w:tcW w:w="6406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2AB2BB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41"/>
                <w:id w:val="141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4FB860B5" w14:textId="77777777">
        <w:trPr>
          <w:cantSplit/>
          <w:jc w:val="center"/>
        </w:trPr>
        <w:tc>
          <w:tcPr>
            <w:tcW w:w="3458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244191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È prevista la pubblicazione o la condivisione esterna della DPIA o di sue parti?</w:t>
            </w:r>
          </w:p>
        </w:tc>
        <w:tc>
          <w:tcPr>
            <w:tcW w:w="640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F4369B" w14:textId="77777777" w:rsidR="004006D8" w:rsidRDefault="00000000">
            <w:pPr>
              <w:pStyle w:val="TableBody"/>
            </w:pPr>
            <w:sdt>
              <w:sdtPr>
                <w:id w:val="14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No.</w:t>
            </w:r>
          </w:p>
          <w:p w14:paraId="11DFDDD5" w14:textId="77777777" w:rsidR="004006D8" w:rsidRDefault="00000000">
            <w:pPr>
              <w:pStyle w:val="TableBody"/>
            </w:pPr>
            <w:sdt>
              <w:sdtPr>
                <w:id w:val="14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Sì, sarà pubblicata. In che modo? ____________________</w:t>
            </w:r>
          </w:p>
          <w:p w14:paraId="544E023A" w14:textId="77777777" w:rsidR="004006D8" w:rsidRDefault="00000000">
            <w:pPr>
              <w:pStyle w:val="TableBody"/>
            </w:pPr>
            <w:sdt>
              <w:sdtPr>
                <w:id w:val="14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Sì, sarà condivisa all’esterno. In che modo? ____________________</w:t>
            </w:r>
          </w:p>
        </w:tc>
      </w:tr>
    </w:tbl>
    <w:p w14:paraId="6F62E055" w14:textId="77777777" w:rsidR="004006D8" w:rsidRDefault="004006D8">
      <w:pPr>
        <w:pStyle w:val="Small"/>
        <w:spacing w:after="0"/>
      </w:pPr>
    </w:p>
    <w:p w14:paraId="3F452240" w14:textId="77777777" w:rsidR="004006D8" w:rsidRDefault="00000000">
      <w:r>
        <w:br w:type="page"/>
      </w:r>
    </w:p>
    <w:p w14:paraId="5A3FD760" w14:textId="77777777" w:rsidR="004006D8" w:rsidRDefault="00000000">
      <w:pPr>
        <w:pStyle w:val="Titolo1"/>
      </w:pPr>
      <w:bookmarkStart w:id="51" w:name="h7"/>
      <w:r>
        <w:t>1  DESCRIZIONE SISTEMATICA DEL TRATTAMENTO</w:t>
      </w:r>
      <w:bookmarkEnd w:id="51"/>
    </w:p>
    <w:p w14:paraId="5E366DD1" w14:textId="77777777" w:rsidR="004006D8" w:rsidRDefault="00000000">
      <w:pPr>
        <w:pStyle w:val="Titolo2"/>
      </w:pPr>
      <w:bookmarkStart w:id="52" w:name="h8"/>
      <w:r>
        <w:t>1.1  Descrizione generale del trattamento</w:t>
      </w:r>
      <w:bookmarkEnd w:id="52"/>
    </w:p>
    <w:p w14:paraId="691FD300" w14:textId="77777777" w:rsidR="004006D8" w:rsidRDefault="00000000">
      <w:pPr>
        <w:pStyle w:val="Titolo3"/>
      </w:pPr>
      <w:bookmarkStart w:id="53" w:name="h9"/>
      <w:r>
        <w:t>1.1.a  Dati personali trattati</w:t>
      </w:r>
      <w:bookmarkEnd w:id="53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381"/>
        <w:gridCol w:w="3118"/>
        <w:gridCol w:w="3969"/>
      </w:tblGrid>
      <w:tr w:rsidR="004006D8" w14:paraId="4162B6AF" w14:textId="77777777">
        <w:trPr>
          <w:tblHeader/>
          <w:jc w:val="center"/>
        </w:trPr>
        <w:tc>
          <w:tcPr>
            <w:tcW w:w="39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4EE8C4F" w14:textId="77777777" w:rsidR="004006D8" w:rsidRDefault="004006D8">
            <w:pPr>
              <w:pStyle w:val="TableHeader"/>
            </w:pPr>
          </w:p>
        </w:tc>
        <w:tc>
          <w:tcPr>
            <w:tcW w:w="238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E8955FD" w14:textId="77777777" w:rsidR="004006D8" w:rsidRDefault="00000000">
            <w:pPr>
              <w:pStyle w:val="TableHeader"/>
            </w:pPr>
            <w:r>
              <w:t>Dati personali trattati (singolo dato o elemento)</w:t>
            </w:r>
          </w:p>
        </w:tc>
        <w:tc>
          <w:tcPr>
            <w:tcW w:w="311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5B4B9F5" w14:textId="77777777" w:rsidR="004006D8" w:rsidRDefault="00000000">
            <w:pPr>
              <w:pStyle w:val="TableHeader"/>
            </w:pPr>
            <w:r>
              <w:t>Spiegazione (tipo di dato, categoria di interessati, ulteriori dettagli)</w:t>
            </w:r>
          </w:p>
        </w:tc>
        <w:tc>
          <w:tcPr>
            <w:tcW w:w="3969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14EA6D4" w14:textId="77777777" w:rsidR="004006D8" w:rsidRDefault="00000000">
            <w:pPr>
              <w:pStyle w:val="TableHeader"/>
            </w:pPr>
            <w:r>
              <w:t>Categoria particolare di dati personali</w:t>
            </w:r>
          </w:p>
        </w:tc>
      </w:tr>
      <w:tr w:rsidR="004006D8" w14:paraId="3A3BCBC0" w14:textId="77777777">
        <w:trPr>
          <w:cantSplit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071CBD" w14:textId="77777777" w:rsidR="004006D8" w:rsidRDefault="00000000">
            <w:pPr>
              <w:pStyle w:val="TableBody"/>
            </w:pPr>
            <w:r>
              <w:t>1</w:t>
            </w:r>
          </w:p>
        </w:tc>
        <w:tc>
          <w:tcPr>
            <w:tcW w:w="238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E63056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45"/>
                <w:id w:val="14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311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D93D7F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46"/>
                <w:id w:val="146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3969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18EAFC" w14:textId="77777777" w:rsidR="004006D8" w:rsidRDefault="00000000">
            <w:pPr>
              <w:pStyle w:val="TableBody"/>
            </w:pPr>
            <w:sdt>
              <w:sdtPr>
                <w:id w:val="14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No.</w:t>
            </w:r>
          </w:p>
          <w:p w14:paraId="26FB81B7" w14:textId="77777777" w:rsidR="004006D8" w:rsidRDefault="00000000">
            <w:pPr>
              <w:pStyle w:val="TableBody"/>
            </w:pPr>
            <w:r>
              <w:rPr>
                <w:b/>
              </w:rPr>
              <w:t>Sì:</w:t>
            </w:r>
          </w:p>
          <w:p w14:paraId="19AC1DDA" w14:textId="77777777" w:rsidR="004006D8" w:rsidRDefault="00000000">
            <w:pPr>
              <w:pStyle w:val="TableBody"/>
            </w:pPr>
            <w:sdt>
              <w:sdtPr>
                <w:id w:val="14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Dati che rivelano l’origine razziale o etnica, le opinioni politiche, le convinzioni religiose o filosofiche oppure l’appartenenza sindacale.</w:t>
            </w:r>
          </w:p>
          <w:p w14:paraId="7B01FBE6" w14:textId="77777777" w:rsidR="004006D8" w:rsidRDefault="00000000">
            <w:pPr>
              <w:pStyle w:val="TableBody"/>
            </w:pPr>
            <w:sdt>
              <w:sdtPr>
                <w:id w:val="14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Dati genetici.</w:t>
            </w:r>
          </w:p>
          <w:p w14:paraId="1629A03E" w14:textId="77777777" w:rsidR="004006D8" w:rsidRDefault="00000000">
            <w:pPr>
              <w:pStyle w:val="TableBody"/>
            </w:pPr>
            <w:sdt>
              <w:sdtPr>
                <w:id w:val="15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Dati biometrici intesi a identificare in modo univoco una persona fisica.</w:t>
            </w:r>
          </w:p>
          <w:p w14:paraId="55F51D66" w14:textId="77777777" w:rsidR="004006D8" w:rsidRDefault="00000000">
            <w:pPr>
              <w:pStyle w:val="TableBody"/>
            </w:pPr>
            <w:sdt>
              <w:sdtPr>
                <w:id w:val="15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Dati relativi alla salute.</w:t>
            </w:r>
          </w:p>
          <w:p w14:paraId="3775B8B5" w14:textId="77777777" w:rsidR="004006D8" w:rsidRDefault="00000000">
            <w:pPr>
              <w:pStyle w:val="TableBody"/>
            </w:pPr>
            <w:sdt>
              <w:sdtPr>
                <w:id w:val="15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Dati relativi alla vita sessuale o all’orientamento sessuale della persona.</w:t>
            </w:r>
          </w:p>
        </w:tc>
      </w:tr>
    </w:tbl>
    <w:p w14:paraId="23044FFB" w14:textId="77777777" w:rsidR="004006D8" w:rsidRDefault="004006D8">
      <w:pPr>
        <w:pStyle w:val="Small"/>
        <w:spacing w:after="0"/>
      </w:pPr>
    </w:p>
    <w:p w14:paraId="777D11BE" w14:textId="77777777" w:rsidR="004006D8" w:rsidRDefault="00000000">
      <w:pPr>
        <w:pStyle w:val="Titolo3"/>
      </w:pPr>
      <w:bookmarkStart w:id="54" w:name="h10"/>
      <w:r>
        <w:t>1.1.b  Finalità del trattamento</w:t>
      </w:r>
      <w:bookmarkEnd w:id="54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4309"/>
        <w:gridCol w:w="5159"/>
      </w:tblGrid>
      <w:tr w:rsidR="004006D8" w14:paraId="562847F9" w14:textId="77777777">
        <w:trPr>
          <w:tblHeader/>
          <w:jc w:val="center"/>
        </w:trPr>
        <w:tc>
          <w:tcPr>
            <w:tcW w:w="39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41EA3C2" w14:textId="77777777" w:rsidR="004006D8" w:rsidRDefault="004006D8">
            <w:pPr>
              <w:pStyle w:val="TableHeader"/>
            </w:pPr>
          </w:p>
        </w:tc>
        <w:tc>
          <w:tcPr>
            <w:tcW w:w="4309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67CF528" w14:textId="77777777" w:rsidR="004006D8" w:rsidRDefault="00000000">
            <w:pPr>
              <w:pStyle w:val="TableHeader"/>
            </w:pPr>
            <w:r>
              <w:t>Finalità: ragioni specifiche ed esplicite del trattamento dei dati personali</w:t>
            </w:r>
          </w:p>
        </w:tc>
        <w:tc>
          <w:tcPr>
            <w:tcW w:w="5159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32D5FBC3" w14:textId="77777777" w:rsidR="004006D8" w:rsidRDefault="00000000">
            <w:pPr>
              <w:pStyle w:val="TableHeader"/>
            </w:pPr>
            <w:r>
              <w:t>Dati personali coinvolti (considerare i dati elencati nella sezione 1.1.a) e giustificazione</w:t>
            </w:r>
          </w:p>
        </w:tc>
      </w:tr>
      <w:tr w:rsidR="004006D8" w14:paraId="33259AC0" w14:textId="77777777">
        <w:trPr>
          <w:cantSplit/>
          <w:trHeight w:val="482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5DF705" w14:textId="77777777" w:rsidR="004006D8" w:rsidRDefault="00000000">
            <w:pPr>
              <w:pStyle w:val="TableBody"/>
            </w:pPr>
            <w:r>
              <w:t>1</w:t>
            </w:r>
          </w:p>
        </w:tc>
        <w:tc>
          <w:tcPr>
            <w:tcW w:w="430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DA534E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53"/>
                <w:id w:val="153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515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BAC508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54"/>
                <w:id w:val="15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7AC049DE" w14:textId="77777777">
        <w:trPr>
          <w:cantSplit/>
          <w:trHeight w:val="482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AE7F3B" w14:textId="77777777" w:rsidR="004006D8" w:rsidRDefault="00000000">
            <w:pPr>
              <w:pStyle w:val="TableBody"/>
            </w:pPr>
            <w:r>
              <w:t>2</w:t>
            </w:r>
          </w:p>
        </w:tc>
        <w:tc>
          <w:tcPr>
            <w:tcW w:w="430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53DF36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55"/>
                <w:id w:val="15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515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A70039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56"/>
                <w:id w:val="156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5C3C0D6A" w14:textId="77777777">
        <w:trPr>
          <w:cantSplit/>
          <w:trHeight w:val="482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DECE92" w14:textId="77777777" w:rsidR="004006D8" w:rsidRDefault="00000000">
            <w:pPr>
              <w:pStyle w:val="TableBody"/>
            </w:pPr>
            <w:r>
              <w:t>N</w:t>
            </w:r>
          </w:p>
        </w:tc>
        <w:tc>
          <w:tcPr>
            <w:tcW w:w="430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A799DF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57"/>
                <w:id w:val="157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515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C6C9E4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58"/>
                <w:id w:val="158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06DB7055" w14:textId="77777777" w:rsidR="004006D8" w:rsidRDefault="004006D8">
      <w:pPr>
        <w:pStyle w:val="Small"/>
        <w:spacing w:after="0"/>
      </w:pPr>
    </w:p>
    <w:p w14:paraId="2B7111AC" w14:textId="77777777" w:rsidR="004006D8" w:rsidRDefault="00000000">
      <w:pPr>
        <w:pStyle w:val="Titolo3"/>
      </w:pPr>
      <w:bookmarkStart w:id="55" w:name="h11"/>
      <w:r>
        <w:t>1.1.c  Utilizzi secondari o compatibili</w:t>
      </w:r>
      <w:bookmarkEnd w:id="55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4309"/>
        <w:gridCol w:w="5159"/>
      </w:tblGrid>
      <w:tr w:rsidR="004006D8" w14:paraId="496F71AB" w14:textId="77777777">
        <w:trPr>
          <w:tblHeader/>
          <w:jc w:val="center"/>
        </w:trPr>
        <w:tc>
          <w:tcPr>
            <w:tcW w:w="39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BBFAE14" w14:textId="77777777" w:rsidR="004006D8" w:rsidRDefault="004006D8">
            <w:pPr>
              <w:pStyle w:val="TableHeader"/>
            </w:pPr>
          </w:p>
        </w:tc>
        <w:tc>
          <w:tcPr>
            <w:tcW w:w="4309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38610C0" w14:textId="77777777" w:rsidR="004006D8" w:rsidRDefault="00000000">
            <w:pPr>
              <w:pStyle w:val="TableHeader"/>
            </w:pPr>
            <w:r>
              <w:t>Utilizzi secondari o compatibili dei dati</w:t>
            </w:r>
          </w:p>
        </w:tc>
        <w:tc>
          <w:tcPr>
            <w:tcW w:w="5159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93D8DA2" w14:textId="77777777" w:rsidR="004006D8" w:rsidRDefault="00000000">
            <w:pPr>
              <w:pStyle w:val="TableHeader"/>
            </w:pPr>
            <w:r>
              <w:t>Dati personali coinvolti (considerare i dati elencati nella sezione 1.1.a), condizioni applicabili e valutazione di compatibilità</w:t>
            </w:r>
          </w:p>
        </w:tc>
      </w:tr>
      <w:tr w:rsidR="004006D8" w14:paraId="544C458F" w14:textId="77777777">
        <w:trPr>
          <w:cantSplit/>
          <w:trHeight w:val="482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6883AA" w14:textId="77777777" w:rsidR="004006D8" w:rsidRDefault="00000000">
            <w:pPr>
              <w:pStyle w:val="TableBody"/>
            </w:pPr>
            <w:r>
              <w:t>1</w:t>
            </w:r>
          </w:p>
        </w:tc>
        <w:tc>
          <w:tcPr>
            <w:tcW w:w="430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8FE2B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59"/>
                <w:id w:val="15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515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F9EED6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60"/>
                <w:id w:val="16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74184856" w14:textId="77777777">
        <w:trPr>
          <w:cantSplit/>
          <w:trHeight w:val="482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15532C" w14:textId="77777777" w:rsidR="004006D8" w:rsidRDefault="00000000">
            <w:pPr>
              <w:pStyle w:val="TableBody"/>
            </w:pPr>
            <w:r>
              <w:t>2</w:t>
            </w:r>
          </w:p>
        </w:tc>
        <w:tc>
          <w:tcPr>
            <w:tcW w:w="430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2478C2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61"/>
                <w:id w:val="161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515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395FAD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62"/>
                <w:id w:val="162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447F22BE" w14:textId="77777777">
        <w:trPr>
          <w:cantSplit/>
          <w:trHeight w:val="482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9BF8EF" w14:textId="77777777" w:rsidR="004006D8" w:rsidRDefault="00000000">
            <w:pPr>
              <w:pStyle w:val="TableBody"/>
            </w:pPr>
            <w:r>
              <w:t>N</w:t>
            </w:r>
          </w:p>
        </w:tc>
        <w:tc>
          <w:tcPr>
            <w:tcW w:w="430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A9E608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63"/>
                <w:id w:val="163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515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EA8863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64"/>
                <w:id w:val="16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5C64B8A0" w14:textId="77777777" w:rsidR="004006D8" w:rsidRDefault="004006D8">
      <w:pPr>
        <w:pStyle w:val="Small"/>
        <w:spacing w:after="0"/>
      </w:pPr>
    </w:p>
    <w:p w14:paraId="1F0BB7A8" w14:textId="77777777" w:rsidR="004006D8" w:rsidRDefault="00000000">
      <w:r>
        <w:br w:type="page"/>
      </w:r>
    </w:p>
    <w:p w14:paraId="1F91603B" w14:textId="77777777" w:rsidR="004006D8" w:rsidRDefault="00000000">
      <w:pPr>
        <w:pStyle w:val="Titolo3"/>
      </w:pPr>
      <w:bookmarkStart w:id="56" w:name="h12"/>
      <w:r>
        <w:t>1.1.d  Natura, ambito di applicazione e contesto del trattamento</w:t>
      </w:r>
      <w:bookmarkEnd w:id="56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82"/>
        <w:gridCol w:w="5783"/>
      </w:tblGrid>
      <w:tr w:rsidR="004006D8" w14:paraId="576F51EA" w14:textId="77777777">
        <w:trPr>
          <w:cantSplit/>
          <w:jc w:val="center"/>
        </w:trPr>
        <w:tc>
          <w:tcPr>
            <w:tcW w:w="4082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2573C1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Natura del trattamento: modalità con cui saranno gestiti i dati personali (operazioni effettuate, tecnologie utilizzate, ecc.).</w:t>
            </w:r>
          </w:p>
        </w:tc>
        <w:tc>
          <w:tcPr>
            <w:tcW w:w="5783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D66F0E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65"/>
                <w:id w:val="16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4803E1AC" w14:textId="77777777">
        <w:trPr>
          <w:cantSplit/>
          <w:jc w:val="center"/>
        </w:trPr>
        <w:tc>
          <w:tcPr>
            <w:tcW w:w="4082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A65213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Ambito di applicazione del trattamento: ampiezza ed estensione (volume o scala in termini di numero di interessati o di elementi di dati, portata geografica e organizzativa, frequenza o durata per l’interessato, ecc.).</w:t>
            </w:r>
          </w:p>
        </w:tc>
        <w:tc>
          <w:tcPr>
            <w:tcW w:w="5783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A79B76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66"/>
                <w:id w:val="166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  <w:tr w:rsidR="004006D8" w14:paraId="6330A9A7" w14:textId="77777777">
        <w:trPr>
          <w:cantSplit/>
          <w:jc w:val="center"/>
        </w:trPr>
        <w:tc>
          <w:tcPr>
            <w:tcW w:w="4082" w:type="dxa"/>
            <w:shd w:val="clear" w:color="auto" w:fill="F1F5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F55B39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Contesto del trattamento: circostanze e ambiente (casi d’uso, processi aziendali supportati, status del titolare del trattamento e relazione con gli interessati, categorie di interessati ed eventuali gruppi vulnerabili, trattamento transfrontaliero, trasferimenti internazionali, ecc.).</w:t>
            </w:r>
          </w:p>
        </w:tc>
        <w:tc>
          <w:tcPr>
            <w:tcW w:w="5783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B98E71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67"/>
                <w:id w:val="167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  <w:p w14:paraId="3B9A851B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Si tratta di un trattamento transfrontaliero?</w:t>
            </w:r>
          </w:p>
          <w:p w14:paraId="31F1209F" w14:textId="77777777" w:rsidR="004006D8" w:rsidRDefault="00000000">
            <w:pPr>
              <w:pStyle w:val="TableBody"/>
            </w:pPr>
            <w:sdt>
              <w:sdtPr>
                <w:id w:val="16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No.</w:t>
            </w:r>
          </w:p>
          <w:p w14:paraId="0A7D3600" w14:textId="77777777" w:rsidR="004006D8" w:rsidRDefault="00000000">
            <w:pPr>
              <w:pStyle w:val="TableBody"/>
            </w:pPr>
            <w:sdt>
              <w:sdtPr>
                <w:id w:val="16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 (giustificazione e dettagli): ____________________</w:t>
            </w:r>
          </w:p>
          <w:p w14:paraId="008D675C" w14:textId="77777777" w:rsidR="004006D8" w:rsidRDefault="00000000">
            <w:pPr>
              <w:pStyle w:val="TableBody"/>
            </w:pPr>
            <w:r>
              <w:rPr>
                <w:b/>
                <w:sz w:val="19"/>
              </w:rPr>
              <w:t>I dati personali saranno trasferiti a un destinatario in un paese terzo o a un’organizzazione internazionale?</w:t>
            </w:r>
          </w:p>
          <w:p w14:paraId="4BC2E13B" w14:textId="77777777" w:rsidR="004006D8" w:rsidRDefault="00000000">
            <w:pPr>
              <w:pStyle w:val="TableBody"/>
            </w:pPr>
            <w:sdt>
              <w:sdtPr>
                <w:id w:val="17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No.</w:t>
            </w:r>
          </w:p>
          <w:p w14:paraId="0E475FBE" w14:textId="77777777" w:rsidR="004006D8" w:rsidRDefault="00000000">
            <w:pPr>
              <w:pStyle w:val="TableBody"/>
            </w:pPr>
            <w:sdt>
              <w:sdtPr>
                <w:id w:val="17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 (giustificazione e dettagli): ____________________</w:t>
            </w:r>
          </w:p>
        </w:tc>
      </w:tr>
    </w:tbl>
    <w:p w14:paraId="5CE95D42" w14:textId="77777777" w:rsidR="004006D8" w:rsidRDefault="004006D8">
      <w:pPr>
        <w:pStyle w:val="Small"/>
        <w:spacing w:after="0"/>
      </w:pPr>
    </w:p>
    <w:p w14:paraId="7FAB94E6" w14:textId="77777777" w:rsidR="004006D8" w:rsidRDefault="00000000">
      <w:pPr>
        <w:pStyle w:val="Titolo2"/>
      </w:pPr>
      <w:bookmarkStart w:id="57" w:name="h13"/>
      <w:r>
        <w:t>1.2  Descrizione funzionale</w:t>
      </w:r>
      <w:bookmarkEnd w:id="57"/>
    </w:p>
    <w:p w14:paraId="747C3948" w14:textId="77777777" w:rsidR="004006D8" w:rsidRDefault="00000000">
      <w:pPr>
        <w:pStyle w:val="Small"/>
      </w:pPr>
      <w:r>
        <w:t>Nota: idealmente, questa tabella dovrebbe essere integrata da uno o più diagrammi che rappresentino i flussi di dati, oppure da una figura analoga.</w:t>
      </w: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551"/>
        <w:gridCol w:w="2948"/>
        <w:gridCol w:w="3969"/>
      </w:tblGrid>
      <w:tr w:rsidR="004006D8" w14:paraId="0B7D1EB6" w14:textId="77777777">
        <w:trPr>
          <w:tblHeader/>
          <w:jc w:val="center"/>
        </w:trPr>
        <w:tc>
          <w:tcPr>
            <w:tcW w:w="39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CAE7791" w14:textId="77777777" w:rsidR="004006D8" w:rsidRDefault="004006D8">
            <w:pPr>
              <w:pStyle w:val="TableHeader"/>
            </w:pPr>
          </w:p>
        </w:tc>
        <w:tc>
          <w:tcPr>
            <w:tcW w:w="255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C2DCB9F" w14:textId="77777777" w:rsidR="004006D8" w:rsidRDefault="00000000">
            <w:pPr>
              <w:pStyle w:val="TableHeader"/>
            </w:pPr>
            <w:r>
              <w:t>Fase o stadio del trattamento</w:t>
            </w:r>
          </w:p>
        </w:tc>
        <w:tc>
          <w:tcPr>
            <w:tcW w:w="294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3E95359" w14:textId="77777777" w:rsidR="004006D8" w:rsidRDefault="00000000">
            <w:pPr>
              <w:pStyle w:val="TableHeader"/>
            </w:pPr>
            <w:r>
              <w:t>Tipo di operazioni</w:t>
            </w:r>
          </w:p>
        </w:tc>
        <w:tc>
          <w:tcPr>
            <w:tcW w:w="3969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92F6D33" w14:textId="77777777" w:rsidR="004006D8" w:rsidRDefault="00000000">
            <w:pPr>
              <w:pStyle w:val="TableHeader"/>
            </w:pPr>
            <w:r>
              <w:t>Spiegazione</w:t>
            </w:r>
          </w:p>
        </w:tc>
      </w:tr>
      <w:tr w:rsidR="004006D8" w14:paraId="3FC0D42A" w14:textId="77777777">
        <w:trPr>
          <w:cantSplit/>
          <w:trHeight w:val="2381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0FF625" w14:textId="77777777" w:rsidR="004006D8" w:rsidRDefault="00000000">
            <w:pPr>
              <w:pStyle w:val="TableBody"/>
            </w:pPr>
            <w:r>
              <w:t>1</w:t>
            </w:r>
          </w:p>
        </w:tc>
        <w:tc>
          <w:tcPr>
            <w:tcW w:w="255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62D4F7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72"/>
                <w:id w:val="172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94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90D44F" w14:textId="77777777" w:rsidR="004006D8" w:rsidRDefault="00000000">
            <w:pPr>
              <w:pStyle w:val="TableBody"/>
            </w:pPr>
            <w:sdt>
              <w:sdtPr>
                <w:id w:val="17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Raccolta.</w:t>
            </w:r>
          </w:p>
          <w:p w14:paraId="4A2DA69A" w14:textId="77777777" w:rsidR="004006D8" w:rsidRDefault="00000000">
            <w:pPr>
              <w:pStyle w:val="TableBody"/>
            </w:pPr>
            <w:sdt>
              <w:sdtPr>
                <w:id w:val="17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Utilizzo.</w:t>
            </w:r>
          </w:p>
          <w:p w14:paraId="545D3BDC" w14:textId="77777777" w:rsidR="004006D8" w:rsidRDefault="00000000">
            <w:pPr>
              <w:pStyle w:val="TableBody"/>
            </w:pPr>
            <w:sdt>
              <w:sdtPr>
                <w:id w:val="17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Conservazione.</w:t>
            </w:r>
          </w:p>
          <w:p w14:paraId="17CE3F91" w14:textId="77777777" w:rsidR="004006D8" w:rsidRDefault="00000000">
            <w:pPr>
              <w:pStyle w:val="TableBody"/>
            </w:pPr>
            <w:sdt>
              <w:sdtPr>
                <w:id w:val="17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Condivisione e trasferimento.</w:t>
            </w:r>
          </w:p>
          <w:p w14:paraId="5E694C94" w14:textId="77777777" w:rsidR="004006D8" w:rsidRDefault="00000000">
            <w:pPr>
              <w:pStyle w:val="TableBody"/>
            </w:pPr>
            <w:sdt>
              <w:sdtPr>
                <w:id w:val="17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Cancellazione e distruzione.</w:t>
            </w:r>
          </w:p>
        </w:tc>
        <w:tc>
          <w:tcPr>
            <w:tcW w:w="3969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ABBEBB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78"/>
                <w:id w:val="178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63982CFE" w14:textId="77777777" w:rsidR="004006D8" w:rsidRDefault="004006D8">
      <w:pPr>
        <w:pStyle w:val="Small"/>
        <w:spacing w:after="0"/>
      </w:pPr>
    </w:p>
    <w:p w14:paraId="6002EF07" w14:textId="77777777" w:rsidR="004006D8" w:rsidRDefault="00000000">
      <w:r>
        <w:br w:type="page"/>
      </w:r>
    </w:p>
    <w:p w14:paraId="6B98C8D1" w14:textId="77777777" w:rsidR="004006D8" w:rsidRDefault="00000000">
      <w:pPr>
        <w:pStyle w:val="Titolo2"/>
      </w:pPr>
      <w:bookmarkStart w:id="58" w:name="h14"/>
      <w:r>
        <w:t>1.3  Mezzi del trattamento, risorse di supporto e architettura sottostante</w:t>
      </w:r>
      <w:bookmarkEnd w:id="58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3288"/>
        <w:gridCol w:w="3685"/>
      </w:tblGrid>
      <w:tr w:rsidR="004006D8" w14:paraId="4D4763B8" w14:textId="77777777">
        <w:trPr>
          <w:tblHeader/>
          <w:jc w:val="center"/>
        </w:trPr>
        <w:tc>
          <w:tcPr>
            <w:tcW w:w="289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F5CDBA1" w14:textId="77777777" w:rsidR="004006D8" w:rsidRDefault="00000000">
            <w:pPr>
              <w:pStyle w:val="TableHeader"/>
            </w:pPr>
            <w:r>
              <w:t>Fase o stadio del trattamento (considerare la descrizione funzionale della sezione 1.2)</w:t>
            </w:r>
          </w:p>
        </w:tc>
        <w:tc>
          <w:tcPr>
            <w:tcW w:w="328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862AA4D" w14:textId="77777777" w:rsidR="004006D8" w:rsidRDefault="00000000">
            <w:pPr>
              <w:pStyle w:val="TableHeader"/>
            </w:pPr>
            <w:r>
              <w:t>Mezzi del trattamento e risorse di supporto</w:t>
            </w:r>
          </w:p>
        </w:tc>
        <w:tc>
          <w:tcPr>
            <w:tcW w:w="3685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C2BF449" w14:textId="77777777" w:rsidR="004006D8" w:rsidRDefault="00000000">
            <w:pPr>
              <w:pStyle w:val="TableHeader"/>
            </w:pPr>
            <w:r>
              <w:t>Spiegazione</w:t>
            </w:r>
          </w:p>
        </w:tc>
      </w:tr>
      <w:tr w:rsidR="004006D8" w14:paraId="6154F568" w14:textId="77777777">
        <w:trPr>
          <w:cantSplit/>
          <w:trHeight w:val="2551"/>
          <w:jc w:val="center"/>
        </w:trPr>
        <w:tc>
          <w:tcPr>
            <w:tcW w:w="289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C96375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79"/>
                <w:id w:val="17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328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F962A3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80"/>
                <w:id w:val="18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368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49C69B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81"/>
                <w:id w:val="181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13579377" w14:textId="77777777" w:rsidR="004006D8" w:rsidRDefault="004006D8">
      <w:pPr>
        <w:pStyle w:val="Small"/>
        <w:spacing w:after="0"/>
      </w:pPr>
    </w:p>
    <w:p w14:paraId="21C0F94D" w14:textId="77777777" w:rsidR="004006D8" w:rsidRDefault="00000000">
      <w:pPr>
        <w:pStyle w:val="Titolo2"/>
      </w:pPr>
      <w:bookmarkStart w:id="59" w:name="h15"/>
      <w:r>
        <w:t>1.4  Conformità ai codici di condotta approvati</w:t>
      </w:r>
      <w:bookmarkEnd w:id="59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3458"/>
        <w:gridCol w:w="6010"/>
      </w:tblGrid>
      <w:tr w:rsidR="004006D8" w14:paraId="68D59AB3" w14:textId="77777777">
        <w:trPr>
          <w:tblHeader/>
          <w:jc w:val="center"/>
        </w:trPr>
        <w:tc>
          <w:tcPr>
            <w:tcW w:w="39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328B3E0" w14:textId="77777777" w:rsidR="004006D8" w:rsidRDefault="004006D8">
            <w:pPr>
              <w:pStyle w:val="TableHeader"/>
            </w:pPr>
          </w:p>
        </w:tc>
        <w:tc>
          <w:tcPr>
            <w:tcW w:w="345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B8954FE" w14:textId="77777777" w:rsidR="004006D8" w:rsidRDefault="00000000">
            <w:pPr>
              <w:pStyle w:val="TableHeader"/>
            </w:pPr>
            <w:r>
              <w:t>Codice di condotta</w:t>
            </w:r>
          </w:p>
        </w:tc>
        <w:tc>
          <w:tcPr>
            <w:tcW w:w="6009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E8E6C17" w14:textId="77777777" w:rsidR="004006D8" w:rsidRDefault="00000000">
            <w:pPr>
              <w:pStyle w:val="TableHeader"/>
            </w:pPr>
            <w:r>
              <w:t>Spiegazione</w:t>
            </w:r>
          </w:p>
        </w:tc>
      </w:tr>
      <w:tr w:rsidR="004006D8" w14:paraId="5321E117" w14:textId="77777777">
        <w:trPr>
          <w:cantSplit/>
          <w:trHeight w:val="1701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9CB80A" w14:textId="77777777" w:rsidR="004006D8" w:rsidRDefault="00000000">
            <w:pPr>
              <w:pStyle w:val="TableBody"/>
            </w:pPr>
            <w:r>
              <w:rPr>
                <w:sz w:val="19"/>
              </w:rPr>
              <w:t>1</w:t>
            </w:r>
          </w:p>
        </w:tc>
        <w:tc>
          <w:tcPr>
            <w:tcW w:w="345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4D50DE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82"/>
                <w:id w:val="182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6009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242A71" w14:textId="77777777" w:rsidR="004006D8" w:rsidRDefault="00000000">
            <w:pPr>
              <w:pStyle w:val="TableBody"/>
            </w:pPr>
            <w:sdt>
              <w:sdtPr>
                <w:id w:val="18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La conformità è probabilmente richiesta (obbligo giuridico).</w:t>
            </w:r>
          </w:p>
          <w:p w14:paraId="5B7D0A10" w14:textId="77777777" w:rsidR="004006D8" w:rsidRDefault="00000000">
            <w:pPr>
              <w:pStyle w:val="TableBody"/>
            </w:pPr>
            <w:r>
              <w:rPr>
                <w:sz w:val="19"/>
              </w:rPr>
              <w:t>Perché? ______________________________</w:t>
            </w:r>
          </w:p>
          <w:p w14:paraId="66F7FFEC" w14:textId="77777777" w:rsidR="004006D8" w:rsidRDefault="00000000">
            <w:pPr>
              <w:pStyle w:val="TableBody"/>
            </w:pPr>
            <w:sdt>
              <w:sdtPr>
                <w:id w:val="18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La conformità è necessaria o utile. Perché? ______________________________</w:t>
            </w:r>
          </w:p>
        </w:tc>
      </w:tr>
    </w:tbl>
    <w:p w14:paraId="55C51FD2" w14:textId="77777777" w:rsidR="004006D8" w:rsidRDefault="004006D8">
      <w:pPr>
        <w:pStyle w:val="Small"/>
        <w:spacing w:after="0"/>
      </w:pPr>
    </w:p>
    <w:p w14:paraId="0662ADC9" w14:textId="77777777" w:rsidR="004006D8" w:rsidRDefault="00000000">
      <w:r>
        <w:br w:type="page"/>
      </w:r>
    </w:p>
    <w:p w14:paraId="12B19A1D" w14:textId="77777777" w:rsidR="004006D8" w:rsidRDefault="00000000">
      <w:pPr>
        <w:pStyle w:val="Titolo1"/>
      </w:pPr>
      <w:bookmarkStart w:id="60" w:name="h16"/>
      <w:r>
        <w:t>2  ANALISI DEL TRATTAMENTO</w:t>
      </w:r>
      <w:bookmarkEnd w:id="60"/>
    </w:p>
    <w:p w14:paraId="427216D0" w14:textId="77777777" w:rsidR="004006D8" w:rsidRDefault="00000000">
      <w:pPr>
        <w:pStyle w:val="Titolo2"/>
      </w:pPr>
      <w:bookmarkStart w:id="61" w:name="h17"/>
      <w:r>
        <w:t>2.1  Liceità del trattamento</w:t>
      </w:r>
      <w:bookmarkEnd w:id="61"/>
    </w:p>
    <w:p w14:paraId="2DE1FFF5" w14:textId="77777777" w:rsidR="004006D8" w:rsidRDefault="00000000">
      <w:pPr>
        <w:pStyle w:val="Titolo3"/>
      </w:pPr>
      <w:bookmarkStart w:id="62" w:name="h18"/>
      <w:r>
        <w:t>2.1.a  Base giuridica</w:t>
      </w:r>
      <w:bookmarkEnd w:id="62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5556"/>
        <w:gridCol w:w="2268"/>
      </w:tblGrid>
      <w:tr w:rsidR="004006D8" w14:paraId="1CB0D3F7" w14:textId="77777777">
        <w:trPr>
          <w:tblHeader/>
          <w:jc w:val="center"/>
        </w:trPr>
        <w:tc>
          <w:tcPr>
            <w:tcW w:w="204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2251E0A" w14:textId="77777777" w:rsidR="004006D8" w:rsidRDefault="00000000">
            <w:pPr>
              <w:pStyle w:val="TableHeader"/>
            </w:pPr>
            <w:r>
              <w:t>Finalità / utilizzo (considerare 1.1.b per le finalità del trattamento e 1.1.c per le finalità secondarie o compatibili)</w:t>
            </w:r>
          </w:p>
        </w:tc>
        <w:tc>
          <w:tcPr>
            <w:tcW w:w="5556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4FE3CC6" w14:textId="77777777" w:rsidR="004006D8" w:rsidRDefault="00000000">
            <w:pPr>
              <w:pStyle w:val="TableHeader"/>
            </w:pPr>
            <w:r>
              <w:t>Base giuridica (articolo 6, paragrafo 1, GDPR)</w:t>
            </w:r>
          </w:p>
        </w:tc>
        <w:tc>
          <w:tcPr>
            <w:tcW w:w="226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86E5B49" w14:textId="77777777" w:rsidR="004006D8" w:rsidRDefault="00000000">
            <w:pPr>
              <w:pStyle w:val="TableHeader"/>
            </w:pPr>
            <w:r>
              <w:t>Giustificazione (se applicabile, analizzare i legittimi interessi perseguiti dal titolare del trattamento o da terzi, effettuando un test di bilanciamento</w:t>
            </w:r>
            <w:r>
              <w:rPr>
                <w:vertAlign w:val="superscript"/>
              </w:rPr>
              <w:footnoteReference w:id="3"/>
            </w:r>
            <w:r>
              <w:t>)</w:t>
            </w:r>
          </w:p>
        </w:tc>
      </w:tr>
      <w:tr w:rsidR="004006D8" w14:paraId="73A9945E" w14:textId="77777777">
        <w:trPr>
          <w:cantSplit/>
          <w:trHeight w:val="7937"/>
          <w:jc w:val="center"/>
        </w:trPr>
        <w:tc>
          <w:tcPr>
            <w:tcW w:w="204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C07968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85"/>
                <w:id w:val="18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FE59FB" w14:textId="77777777" w:rsidR="004006D8" w:rsidRDefault="00000000">
            <w:pPr>
              <w:pStyle w:val="TableBody"/>
            </w:pPr>
            <w:sdt>
              <w:sdtPr>
                <w:id w:val="18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(a) L’interessato ha espresso il consenso al trattamento dei propri dati personali per una o più specifiche finalità.</w:t>
            </w:r>
          </w:p>
          <w:p w14:paraId="18CECBCD" w14:textId="77777777" w:rsidR="004006D8" w:rsidRDefault="00000000">
            <w:pPr>
              <w:pStyle w:val="TableBody"/>
            </w:pPr>
            <w:sdt>
              <w:sdtPr>
                <w:id w:val="18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(b) Il trattamento è necessario all’esecuzione di un contratto di cui l’interessato è parte o all’esecuzione di misure precontrattuali adottate su richiesta dello stesso.</w:t>
            </w:r>
          </w:p>
          <w:p w14:paraId="506D343D" w14:textId="77777777" w:rsidR="004006D8" w:rsidRDefault="00000000">
            <w:pPr>
              <w:pStyle w:val="TableBody"/>
            </w:pPr>
            <w:sdt>
              <w:sdtPr>
                <w:id w:val="18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(c) Il trattamento è necessario per adempiere un obbligo legale al quale è soggetto il titolare del trattamento.</w:t>
            </w:r>
          </w:p>
          <w:p w14:paraId="0879EDEB" w14:textId="77777777" w:rsidR="004006D8" w:rsidRDefault="00000000">
            <w:pPr>
              <w:pStyle w:val="TableBody"/>
            </w:pPr>
            <w:sdt>
              <w:sdtPr>
                <w:id w:val="18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(d) Il trattamento è necessario per la salvaguardia degli interessi vitali dell’interessato o di un’altra persona fisica.</w:t>
            </w:r>
          </w:p>
          <w:p w14:paraId="48A8F71C" w14:textId="77777777" w:rsidR="004006D8" w:rsidRDefault="00000000">
            <w:pPr>
              <w:pStyle w:val="TableBody"/>
            </w:pPr>
            <w:sdt>
              <w:sdtPr>
                <w:id w:val="19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(e) Il trattamento è necessario per l’esecuzione di un compito di interesse pubblico o connesso all’esercizio di pubblici poteri di cui è investito il titolare del trattamento.</w:t>
            </w:r>
          </w:p>
          <w:p w14:paraId="151CC37E" w14:textId="77777777" w:rsidR="004006D8" w:rsidRDefault="00000000">
            <w:pPr>
              <w:pStyle w:val="TableBody"/>
            </w:pPr>
            <w:sdt>
              <w:sdtPr>
                <w:id w:val="19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(f) Il trattamento è necessario per il perseguimento del legittimo interesse del titolare del trattamento o di terzi, a condizione che non prevalgano gli interessi o i diritti e le libertà fondamentali dell’interessato che richiedono la protezione dei dati personali, in particolare se l’interessato è un minore.</w:t>
            </w:r>
          </w:p>
        </w:tc>
        <w:tc>
          <w:tcPr>
            <w:tcW w:w="226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8475D8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92"/>
                <w:id w:val="192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4BADBD21" w14:textId="77777777" w:rsidR="004006D8" w:rsidRDefault="004006D8">
      <w:pPr>
        <w:pStyle w:val="Small"/>
        <w:spacing w:after="0"/>
      </w:pPr>
    </w:p>
    <w:p w14:paraId="633D72E1" w14:textId="77777777" w:rsidR="004006D8" w:rsidRDefault="00000000">
      <w:r>
        <w:br w:type="page"/>
      </w:r>
    </w:p>
    <w:p w14:paraId="476CFE0D" w14:textId="77777777" w:rsidR="004006D8" w:rsidRDefault="00000000">
      <w:pPr>
        <w:pStyle w:val="Titolo3"/>
      </w:pPr>
      <w:bookmarkStart w:id="63" w:name="h19"/>
      <w:r>
        <w:t>2.1.b  Condizioni che consentono di derogare al divieto di trattamento</w:t>
      </w:r>
      <w:bookmarkEnd w:id="63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6237"/>
        <w:gridCol w:w="1871"/>
      </w:tblGrid>
      <w:tr w:rsidR="004006D8" w14:paraId="40C201B4" w14:textId="77777777">
        <w:trPr>
          <w:tblHeader/>
          <w:jc w:val="center"/>
        </w:trPr>
        <w:tc>
          <w:tcPr>
            <w:tcW w:w="175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3B5B0A2C" w14:textId="77777777" w:rsidR="004006D8" w:rsidRDefault="00000000">
            <w:pPr>
              <w:pStyle w:val="TableHeader"/>
            </w:pPr>
            <w:r>
              <w:t>Categoria particolare di dati personali (singolo dato o elemento, considerando 1.1.a)</w:t>
            </w:r>
          </w:p>
        </w:tc>
        <w:tc>
          <w:tcPr>
            <w:tcW w:w="6236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EA1FE78" w14:textId="77777777" w:rsidR="004006D8" w:rsidRDefault="00000000">
            <w:pPr>
              <w:pStyle w:val="TableHeader"/>
            </w:pPr>
            <w:r>
              <w:t>Condizioni che consentono di derogare al divieto di trattamento (articolo 9, paragrafo 2, GDPR)</w:t>
            </w:r>
          </w:p>
        </w:tc>
        <w:tc>
          <w:tcPr>
            <w:tcW w:w="187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7AC1C2F" w14:textId="77777777" w:rsidR="004006D8" w:rsidRDefault="00000000">
            <w:pPr>
              <w:pStyle w:val="TableHeader"/>
            </w:pPr>
            <w:r>
              <w:t>Giustificazione</w:t>
            </w:r>
          </w:p>
        </w:tc>
      </w:tr>
      <w:tr w:rsidR="004006D8" w14:paraId="1A3D5F04" w14:textId="77777777">
        <w:trPr>
          <w:jc w:val="center"/>
        </w:trPr>
        <w:tc>
          <w:tcPr>
            <w:tcW w:w="1757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C82CEE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193"/>
                <w:id w:val="193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62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709ECC" w14:textId="77777777" w:rsidR="004006D8" w:rsidRDefault="00000000">
            <w:pPr>
              <w:pStyle w:val="TableBody"/>
            </w:pPr>
            <w:sdt>
              <w:sdtPr>
                <w:id w:val="19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(a) L’interessato ha prestato il proprio consenso esplicito al trattamento di tali dati personali per una o più finalità specifiche, salvo nei casi in cui il diritto dell’Unione o degli Stati membri disponga che il divieto non possa essere revocato dall’interessato.</w:t>
            </w:r>
          </w:p>
          <w:p w14:paraId="0288C72A" w14:textId="77777777" w:rsidR="004006D8" w:rsidRDefault="00000000">
            <w:pPr>
              <w:pStyle w:val="TableBody"/>
            </w:pPr>
            <w:sdt>
              <w:sdtPr>
                <w:id w:val="19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(b) Il trattamento è necessario per assolvere gli obblighi ed esercitare i diritti specifici del titolare del trattamento o dell’interessato in materia di diritto del lavoro e della sicurezza sociale e protezione sociale, nella misura in cui sia autorizzato dal diritto dell’Unione o degli Stati membri oppure da un contratto collettivo ai sensi del diritto degli Stati membri, in presenza di garanzie appropriate per i diritti fondamentali e gli interessi dell’interessato.</w:t>
            </w:r>
          </w:p>
          <w:p w14:paraId="544D3B92" w14:textId="77777777" w:rsidR="004006D8" w:rsidRDefault="00000000">
            <w:pPr>
              <w:pStyle w:val="TableBody"/>
            </w:pPr>
            <w:sdt>
              <w:sdtPr>
                <w:id w:val="19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(c) Il trattamento è necessario per tutelare un interesse vitale dell’interessato o di un’altra persona fisica, qualora l’interessato si trovi nell’incapacità fisica o giuridica di prestare il proprio consenso.</w:t>
            </w:r>
          </w:p>
          <w:p w14:paraId="31F33B6A" w14:textId="77777777" w:rsidR="004006D8" w:rsidRDefault="00000000">
            <w:pPr>
              <w:pStyle w:val="TableBody"/>
            </w:pPr>
            <w:sdt>
              <w:sdtPr>
                <w:id w:val="19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(d) Il trattamento è effettuato, nell’ambito delle proprie legittime attività e con adeguate garanzie, da una fondazione, associazione o altro organismo senza scopo di lucro che persegua finalità politiche, filosofiche, religiose o sindacali, a condizione che il trattamento riguardi unicamente i membri, gli ex membri o le persone che hanno regolari contatti con l’organismo a motivo delle sue finalità e che i dati personali non siano comunicati all’esterno senza il consenso dell’interessato.</w:t>
            </w:r>
          </w:p>
          <w:p w14:paraId="5B3B2726" w14:textId="77777777" w:rsidR="004006D8" w:rsidRDefault="00000000">
            <w:pPr>
              <w:pStyle w:val="TableBody"/>
            </w:pPr>
            <w:sdt>
              <w:sdtPr>
                <w:id w:val="19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(e) Il trattamento riguarda dati personali resi manifestamente pubblici dall’interessato.</w:t>
            </w:r>
          </w:p>
          <w:p w14:paraId="0759CE40" w14:textId="77777777" w:rsidR="004006D8" w:rsidRDefault="00000000">
            <w:pPr>
              <w:pStyle w:val="TableBody"/>
            </w:pPr>
            <w:sdt>
              <w:sdtPr>
                <w:id w:val="19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(f) Il trattamento è necessario per accertare, esercitare o difendere un diritto in sede giudiziaria oppure ogniqualvolta le autorità giurisdizionali esercitino le proprie funzioni giurisdizionali.</w:t>
            </w:r>
          </w:p>
          <w:p w14:paraId="1B4A20E1" w14:textId="77777777" w:rsidR="004006D8" w:rsidRDefault="00000000">
            <w:pPr>
              <w:pStyle w:val="TableBody"/>
            </w:pPr>
            <w:sdt>
              <w:sdtPr>
                <w:id w:val="20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(g) Il trattamento è necessario per motivi di interesse pubblico rilevante sulla base del diritto dell’Unione o degli Stati membri, che deve essere proporzionato alla finalità perseguita, rispettare l’essenza del diritto alla protezione dei dati e prevedere misure appropriate e specifiche per tutelare i diritti fondamentali e gli interessi dell’interessato.</w:t>
            </w:r>
          </w:p>
          <w:p w14:paraId="05DC10FD" w14:textId="77777777" w:rsidR="004006D8" w:rsidRDefault="00000000">
            <w:pPr>
              <w:pStyle w:val="TableBody"/>
            </w:pPr>
            <w:sdt>
              <w:sdtPr>
                <w:id w:val="20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(h) Il trattamento è necessario per finalità di medicina preventiva o di medicina del lavoro, valutazione della capacità lavorativa del dipendente, diagnosi medica, assistenza o terapia sanitaria o sociale oppure gestione dei sistemi e dei servizi sanitari o sociali, sulla base del diritto dell’Unione o degli Stati membri o conformemente a un contratto con un professionista della sanità, e fatte salve le condizioni e le garanzie di cui all’articolo 9, paragrafo 3, GDPR.</w:t>
            </w:r>
          </w:p>
          <w:p w14:paraId="668464B1" w14:textId="77777777" w:rsidR="004006D8" w:rsidRDefault="00000000">
            <w:pPr>
              <w:pStyle w:val="TableBody"/>
            </w:pPr>
            <w:sdt>
              <w:sdtPr>
                <w:id w:val="20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(i) Il trattamento è necessario per motivi di interesse pubblico nel settore della sanità pubblica, quali la protezione da gravi minacce per la salute a carattere transfrontaliero o la garanzia di elevati parametri di qualità e sicurezza dell’assistenza sanitaria, dei medicinali o dei dispositivi medici, sulla base del diritto dell’Unione o degli Stati membri, che preveda misure appropriate e specifiche per tutelare i diritti e le libertà dell’interessato, in particolare il segreto professionale.</w:t>
            </w:r>
          </w:p>
          <w:p w14:paraId="0017CFA5" w14:textId="77777777" w:rsidR="004006D8" w:rsidRDefault="00000000">
            <w:pPr>
              <w:pStyle w:val="TableBody"/>
            </w:pPr>
            <w:sdt>
              <w:sdtPr>
                <w:id w:val="20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(j) Il trattamento è necessario a fini di archiviazione nel pubblico interesse, di ricerca scientifica o storica oppure a fini statistici ai sensi dell’articolo 89, paragrafo 1, GDPR, sulla base del diritto dell’Unione o degli Stati membri, che deve essere proporzionato alla finalità perseguita, rispettare l’essenza del diritto alla protezione dei dati e prevedere misure appropriate e specifiche per tutelare i diritti fondamentali e gli interessi dell’interessato.</w:t>
            </w:r>
          </w:p>
        </w:tc>
        <w:tc>
          <w:tcPr>
            <w:tcW w:w="187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858B4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04"/>
                <w:id w:val="20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3F72E85B" w14:textId="77777777" w:rsidR="004006D8" w:rsidRDefault="004006D8">
      <w:pPr>
        <w:pStyle w:val="Small"/>
        <w:spacing w:after="0"/>
      </w:pPr>
    </w:p>
    <w:p w14:paraId="3648C4F9" w14:textId="77777777" w:rsidR="004006D8" w:rsidRDefault="00000000">
      <w:r>
        <w:br w:type="page"/>
      </w:r>
    </w:p>
    <w:p w14:paraId="20B95D19" w14:textId="77777777" w:rsidR="004006D8" w:rsidRDefault="00000000">
      <w:pPr>
        <w:pStyle w:val="Titolo2"/>
      </w:pPr>
      <w:bookmarkStart w:id="64" w:name="h20"/>
      <w:r>
        <w:t>2.2  Minimizzazione dei dati, periodi di conservazione e qualità dei dati</w:t>
      </w:r>
      <w:bookmarkEnd w:id="64"/>
    </w:p>
    <w:p w14:paraId="02355D5B" w14:textId="77777777" w:rsidR="004006D8" w:rsidRDefault="00000000">
      <w:pPr>
        <w:pStyle w:val="Titolo3"/>
      </w:pPr>
      <w:bookmarkStart w:id="65" w:name="h21"/>
      <w:r>
        <w:t>2.2.a  Minimizzazione dei dati e periodi di conservazione</w:t>
      </w:r>
      <w:bookmarkEnd w:id="65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984"/>
        <w:gridCol w:w="1304"/>
        <w:gridCol w:w="1587"/>
        <w:gridCol w:w="1531"/>
        <w:gridCol w:w="1757"/>
      </w:tblGrid>
      <w:tr w:rsidR="004006D8" w14:paraId="53AF1BBD" w14:textId="77777777">
        <w:trPr>
          <w:tblHeader/>
          <w:jc w:val="center"/>
        </w:trPr>
        <w:tc>
          <w:tcPr>
            <w:tcW w:w="170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44B144B" w14:textId="77777777" w:rsidR="004006D8" w:rsidRDefault="00000000">
            <w:pPr>
              <w:pStyle w:val="TableHeader"/>
            </w:pPr>
            <w:r>
              <w:t>Dati personali trattati (singolo dato o elemento, considerando 1.1.a)</w:t>
            </w:r>
          </w:p>
        </w:tc>
        <w:tc>
          <w:tcPr>
            <w:tcW w:w="1984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F566FD7" w14:textId="77777777" w:rsidR="004006D8" w:rsidRDefault="00000000">
            <w:pPr>
              <w:pStyle w:val="TableHeader"/>
            </w:pPr>
            <w:r>
              <w:t>Giustificazione della necessità e della pertinenza dei dati</w:t>
            </w:r>
          </w:p>
        </w:tc>
        <w:tc>
          <w:tcPr>
            <w:tcW w:w="1304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20D7FD9" w14:textId="77777777" w:rsidR="004006D8" w:rsidRDefault="00000000">
            <w:pPr>
              <w:pStyle w:val="TableHeader"/>
            </w:pPr>
            <w:r>
              <w:t>Destinatari</w:t>
            </w:r>
          </w:p>
        </w:tc>
        <w:tc>
          <w:tcPr>
            <w:tcW w:w="158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AEE5B29" w14:textId="77777777" w:rsidR="004006D8" w:rsidRDefault="00000000">
            <w:pPr>
              <w:pStyle w:val="TableHeader"/>
            </w:pPr>
            <w:r>
              <w:t>Giustificazione</w:t>
            </w:r>
          </w:p>
        </w:tc>
        <w:tc>
          <w:tcPr>
            <w:tcW w:w="153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52BF7A2" w14:textId="77777777" w:rsidR="004006D8" w:rsidRDefault="00000000">
            <w:pPr>
              <w:pStyle w:val="TableHeader"/>
            </w:pPr>
            <w:r>
              <w:t>Periodo di conservazione</w:t>
            </w:r>
          </w:p>
        </w:tc>
        <w:tc>
          <w:tcPr>
            <w:tcW w:w="175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2C7BD1E" w14:textId="77777777" w:rsidR="004006D8" w:rsidRDefault="00000000">
            <w:pPr>
              <w:pStyle w:val="TableHeader"/>
            </w:pPr>
            <w:r>
              <w:t>Giustificazione</w:t>
            </w:r>
          </w:p>
        </w:tc>
      </w:tr>
      <w:tr w:rsidR="004006D8" w14:paraId="7720DD01" w14:textId="77777777">
        <w:trPr>
          <w:cantSplit/>
          <w:trHeight w:val="2835"/>
          <w:jc w:val="center"/>
        </w:trPr>
        <w:tc>
          <w:tcPr>
            <w:tcW w:w="170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C7F474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05"/>
                <w:id w:val="20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98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F9FB54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06"/>
                <w:id w:val="206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30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2BA2A6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07"/>
                <w:id w:val="207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587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0BB20B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08"/>
                <w:id w:val="208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53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BA0DA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09"/>
                <w:id w:val="20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757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AAF90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10"/>
                <w:id w:val="21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42CB708A" w14:textId="77777777" w:rsidR="004006D8" w:rsidRDefault="004006D8">
      <w:pPr>
        <w:pStyle w:val="Small"/>
        <w:spacing w:after="0"/>
      </w:pPr>
    </w:p>
    <w:p w14:paraId="11A93DAB" w14:textId="77777777" w:rsidR="004006D8" w:rsidRDefault="00000000">
      <w:pPr>
        <w:pStyle w:val="Titolo3"/>
      </w:pPr>
      <w:bookmarkStart w:id="66" w:name="h22"/>
      <w:r>
        <w:t>2.2.b  Qualità dei dati</w:t>
      </w:r>
      <w:bookmarkEnd w:id="66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3345"/>
        <w:gridCol w:w="3288"/>
      </w:tblGrid>
      <w:tr w:rsidR="004006D8" w14:paraId="6C602006" w14:textId="77777777">
        <w:trPr>
          <w:tblHeader/>
          <w:jc w:val="center"/>
        </w:trPr>
        <w:tc>
          <w:tcPr>
            <w:tcW w:w="323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4AF934D" w14:textId="77777777" w:rsidR="004006D8" w:rsidRDefault="00000000">
            <w:pPr>
              <w:pStyle w:val="TableHeader"/>
            </w:pPr>
            <w:r>
              <w:t>Dati personali trattati (singolo dato o elemento, considerando la tabella 1.1.a)</w:t>
            </w:r>
          </w:p>
        </w:tc>
        <w:tc>
          <w:tcPr>
            <w:tcW w:w="3345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EB2C411" w14:textId="77777777" w:rsidR="004006D8" w:rsidRDefault="00000000">
            <w:pPr>
              <w:pStyle w:val="TableHeader"/>
            </w:pPr>
            <w:r>
              <w:t>Metriche, requisiti o soglie relativi alla qualità</w:t>
            </w:r>
          </w:p>
        </w:tc>
        <w:tc>
          <w:tcPr>
            <w:tcW w:w="328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B18AAE0" w14:textId="77777777" w:rsidR="004006D8" w:rsidRDefault="00000000">
            <w:pPr>
              <w:pStyle w:val="TableHeader"/>
            </w:pPr>
            <w:r>
              <w:t>Giustificazione</w:t>
            </w:r>
          </w:p>
        </w:tc>
      </w:tr>
      <w:tr w:rsidR="004006D8" w14:paraId="05631C98" w14:textId="77777777">
        <w:trPr>
          <w:cantSplit/>
          <w:trHeight w:val="2835"/>
          <w:jc w:val="center"/>
        </w:trPr>
        <w:tc>
          <w:tcPr>
            <w:tcW w:w="323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B97F6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11"/>
                <w:id w:val="211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334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59DB73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12"/>
                <w:id w:val="212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328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44B1BB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13"/>
                <w:id w:val="213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464C9589" w14:textId="77777777" w:rsidR="004006D8" w:rsidRDefault="004006D8">
      <w:pPr>
        <w:pStyle w:val="Small"/>
        <w:spacing w:after="0"/>
      </w:pPr>
    </w:p>
    <w:p w14:paraId="031189F5" w14:textId="77777777" w:rsidR="004006D8" w:rsidRDefault="00000000">
      <w:r>
        <w:br w:type="page"/>
      </w:r>
    </w:p>
    <w:p w14:paraId="52E61FAB" w14:textId="77777777" w:rsidR="004006D8" w:rsidRDefault="00000000">
      <w:pPr>
        <w:pStyle w:val="Titolo2"/>
      </w:pPr>
      <w:bookmarkStart w:id="67" w:name="h23"/>
      <w:r>
        <w:t>2.3  Misure a supporto della conformità</w:t>
      </w:r>
      <w:bookmarkEnd w:id="67"/>
    </w:p>
    <w:p w14:paraId="6159CEA5" w14:textId="77777777" w:rsidR="004006D8" w:rsidRDefault="00000000">
      <w:pPr>
        <w:pStyle w:val="Titolo3"/>
      </w:pPr>
      <w:bookmarkStart w:id="68" w:name="h24"/>
      <w:r>
        <w:t>2.3.a  Misure a supporto dei principi dell’articolo 5, paragrafo 1, lettere a)-f), GDPR</w:t>
      </w:r>
      <w:bookmarkEnd w:id="68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608"/>
        <w:gridCol w:w="2835"/>
        <w:gridCol w:w="2268"/>
      </w:tblGrid>
      <w:tr w:rsidR="004006D8" w14:paraId="7A9360D1" w14:textId="77777777">
        <w:trPr>
          <w:tblHeader/>
          <w:jc w:val="center"/>
        </w:trPr>
        <w:tc>
          <w:tcPr>
            <w:tcW w:w="2154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D597385" w14:textId="77777777" w:rsidR="004006D8" w:rsidRDefault="00000000">
            <w:pPr>
              <w:pStyle w:val="TableHeader"/>
            </w:pPr>
            <w:r>
              <w:t>Conformità ai principi dell’articolo 5, paragrafo 1, lettere a)-f), GDPR</w:t>
            </w:r>
          </w:p>
        </w:tc>
        <w:tc>
          <w:tcPr>
            <w:tcW w:w="260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BB19E83" w14:textId="77777777" w:rsidR="004006D8" w:rsidRDefault="00000000">
            <w:pPr>
              <w:pStyle w:val="TableHeader"/>
            </w:pPr>
            <w:r>
              <w:t>Elenco delle misure di supporto</w:t>
            </w:r>
          </w:p>
        </w:tc>
        <w:tc>
          <w:tcPr>
            <w:tcW w:w="2835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81B08B0" w14:textId="77777777" w:rsidR="004006D8" w:rsidRDefault="00000000">
            <w:pPr>
              <w:pStyle w:val="TableHeader"/>
            </w:pPr>
            <w:r>
              <w:t>Discussione dell’adeguatezza e dell’efficacia</w:t>
            </w:r>
          </w:p>
        </w:tc>
        <w:tc>
          <w:tcPr>
            <w:tcW w:w="226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02946F0" w14:textId="77777777" w:rsidR="004006D8" w:rsidRDefault="00000000">
            <w:pPr>
              <w:pStyle w:val="TableHeader"/>
            </w:pPr>
            <w:r>
              <w:t>Stato di attuazione</w:t>
            </w:r>
          </w:p>
        </w:tc>
      </w:tr>
      <w:tr w:rsidR="004006D8" w14:paraId="6AA917C3" w14:textId="77777777">
        <w:trPr>
          <w:cantSplit/>
          <w:trHeight w:val="964"/>
          <w:jc w:val="center"/>
        </w:trPr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F6270B" w14:textId="77777777" w:rsidR="004006D8" w:rsidRDefault="00000000">
            <w:pPr>
              <w:pStyle w:val="TableBody"/>
            </w:pPr>
            <w:r>
              <w:t>Principio di correttezza</w:t>
            </w:r>
          </w:p>
        </w:tc>
        <w:tc>
          <w:tcPr>
            <w:tcW w:w="260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84480E0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14"/>
                <w:id w:val="21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83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10EDD7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15"/>
                <w:id w:val="21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812122" w14:textId="77777777" w:rsidR="004006D8" w:rsidRDefault="00000000">
            <w:pPr>
              <w:pStyle w:val="TableBody"/>
            </w:pPr>
            <w:sdt>
              <w:sdtPr>
                <w:id w:val="2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37E0C887" w14:textId="77777777" w:rsidR="004006D8" w:rsidRDefault="00000000">
            <w:pPr>
              <w:pStyle w:val="TableBody"/>
            </w:pPr>
            <w:sdt>
              <w:sdtPr>
                <w:id w:val="21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4579BF34" w14:textId="77777777" w:rsidR="004006D8" w:rsidRDefault="00000000">
            <w:pPr>
              <w:pStyle w:val="TableBody"/>
            </w:pPr>
            <w:sdt>
              <w:sdtPr>
                <w:id w:val="2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  <w:tr w:rsidR="004006D8" w14:paraId="5CB839EF" w14:textId="77777777">
        <w:trPr>
          <w:cantSplit/>
          <w:trHeight w:val="964"/>
          <w:jc w:val="center"/>
        </w:trPr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0186ED" w14:textId="77777777" w:rsidR="004006D8" w:rsidRDefault="00000000">
            <w:pPr>
              <w:pStyle w:val="TableBody"/>
            </w:pPr>
            <w:r>
              <w:t>Principio di trasparenza</w:t>
            </w:r>
          </w:p>
        </w:tc>
        <w:tc>
          <w:tcPr>
            <w:tcW w:w="260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9A2324C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19"/>
                <w:id w:val="21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83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7085B8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20"/>
                <w:id w:val="22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C6C447" w14:textId="77777777" w:rsidR="004006D8" w:rsidRDefault="00000000">
            <w:pPr>
              <w:pStyle w:val="TableBody"/>
            </w:pPr>
            <w:sdt>
              <w:sdtPr>
                <w:id w:val="22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6D64A8DD" w14:textId="77777777" w:rsidR="004006D8" w:rsidRDefault="00000000">
            <w:pPr>
              <w:pStyle w:val="TableBody"/>
            </w:pPr>
            <w:sdt>
              <w:sdtPr>
                <w:id w:val="22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49AF14A7" w14:textId="77777777" w:rsidR="004006D8" w:rsidRDefault="00000000">
            <w:pPr>
              <w:pStyle w:val="TableBody"/>
            </w:pPr>
            <w:sdt>
              <w:sdtPr>
                <w:id w:val="22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  <w:tr w:rsidR="004006D8" w14:paraId="36D27A14" w14:textId="77777777">
        <w:trPr>
          <w:cantSplit/>
          <w:trHeight w:val="964"/>
          <w:jc w:val="center"/>
        </w:trPr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937BEA" w14:textId="77777777" w:rsidR="004006D8" w:rsidRDefault="00000000">
            <w:pPr>
              <w:pStyle w:val="TableBody"/>
            </w:pPr>
            <w:r>
              <w:t>Principio di limitazione della finalità</w:t>
            </w:r>
          </w:p>
        </w:tc>
        <w:tc>
          <w:tcPr>
            <w:tcW w:w="260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057DAD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24"/>
                <w:id w:val="22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83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B31C21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25"/>
                <w:id w:val="22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4B065D" w14:textId="77777777" w:rsidR="004006D8" w:rsidRDefault="00000000">
            <w:pPr>
              <w:pStyle w:val="TableBody"/>
            </w:pPr>
            <w:sdt>
              <w:sdtPr>
                <w:id w:val="22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233FF89A" w14:textId="77777777" w:rsidR="004006D8" w:rsidRDefault="00000000">
            <w:pPr>
              <w:pStyle w:val="TableBody"/>
            </w:pPr>
            <w:sdt>
              <w:sdtPr>
                <w:id w:val="22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6830E51D" w14:textId="77777777" w:rsidR="004006D8" w:rsidRDefault="00000000">
            <w:pPr>
              <w:pStyle w:val="TableBody"/>
            </w:pPr>
            <w:sdt>
              <w:sdtPr>
                <w:id w:val="22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  <w:tr w:rsidR="004006D8" w14:paraId="2D6D7FDA" w14:textId="77777777">
        <w:trPr>
          <w:cantSplit/>
          <w:trHeight w:val="964"/>
          <w:jc w:val="center"/>
        </w:trPr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A2245C" w14:textId="77777777" w:rsidR="004006D8" w:rsidRDefault="00000000">
            <w:pPr>
              <w:pStyle w:val="TableBody"/>
            </w:pPr>
            <w:r>
              <w:t>Principio di minimizzazione dei dati</w:t>
            </w:r>
          </w:p>
        </w:tc>
        <w:tc>
          <w:tcPr>
            <w:tcW w:w="260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59C81F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29"/>
                <w:id w:val="22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83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5F19EB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30"/>
                <w:id w:val="23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71F8E0" w14:textId="77777777" w:rsidR="004006D8" w:rsidRDefault="00000000">
            <w:pPr>
              <w:pStyle w:val="TableBody"/>
            </w:pPr>
            <w:sdt>
              <w:sdtPr>
                <w:id w:val="23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3B65A588" w14:textId="77777777" w:rsidR="004006D8" w:rsidRDefault="00000000">
            <w:pPr>
              <w:pStyle w:val="TableBody"/>
            </w:pPr>
            <w:sdt>
              <w:sdtPr>
                <w:id w:val="23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458C2B7F" w14:textId="77777777" w:rsidR="004006D8" w:rsidRDefault="00000000">
            <w:pPr>
              <w:pStyle w:val="TableBody"/>
            </w:pPr>
            <w:sdt>
              <w:sdtPr>
                <w:id w:val="23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  <w:tr w:rsidR="004006D8" w14:paraId="031A1646" w14:textId="77777777">
        <w:trPr>
          <w:cantSplit/>
          <w:trHeight w:val="964"/>
          <w:jc w:val="center"/>
        </w:trPr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CEAA6E" w14:textId="77777777" w:rsidR="004006D8" w:rsidRDefault="00000000">
            <w:pPr>
              <w:pStyle w:val="TableBody"/>
            </w:pPr>
            <w:r>
              <w:t>Principio di esattezza</w:t>
            </w:r>
          </w:p>
        </w:tc>
        <w:tc>
          <w:tcPr>
            <w:tcW w:w="260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6D2ECD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34"/>
                <w:id w:val="23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83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A95D72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35"/>
                <w:id w:val="23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729256" w14:textId="77777777" w:rsidR="004006D8" w:rsidRDefault="00000000">
            <w:pPr>
              <w:pStyle w:val="TableBody"/>
            </w:pPr>
            <w:sdt>
              <w:sdtPr>
                <w:id w:val="23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3C64E8B9" w14:textId="77777777" w:rsidR="004006D8" w:rsidRDefault="00000000">
            <w:pPr>
              <w:pStyle w:val="TableBody"/>
            </w:pPr>
            <w:sdt>
              <w:sdtPr>
                <w:id w:val="23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0640E83D" w14:textId="77777777" w:rsidR="004006D8" w:rsidRDefault="00000000">
            <w:pPr>
              <w:pStyle w:val="TableBody"/>
            </w:pPr>
            <w:sdt>
              <w:sdtPr>
                <w:id w:val="23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  <w:tr w:rsidR="004006D8" w14:paraId="6A2B9876" w14:textId="77777777">
        <w:trPr>
          <w:cantSplit/>
          <w:trHeight w:val="964"/>
          <w:jc w:val="center"/>
        </w:trPr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D5320E" w14:textId="77777777" w:rsidR="004006D8" w:rsidRDefault="00000000">
            <w:pPr>
              <w:pStyle w:val="TableBody"/>
            </w:pPr>
            <w:r>
              <w:t>Principio di limitazione della conservazione</w:t>
            </w:r>
          </w:p>
        </w:tc>
        <w:tc>
          <w:tcPr>
            <w:tcW w:w="260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EE0685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39"/>
                <w:id w:val="23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83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7D1F70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40"/>
                <w:id w:val="24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2C0719" w14:textId="77777777" w:rsidR="004006D8" w:rsidRDefault="00000000">
            <w:pPr>
              <w:pStyle w:val="TableBody"/>
            </w:pPr>
            <w:sdt>
              <w:sdtPr>
                <w:id w:val="24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341903C7" w14:textId="77777777" w:rsidR="004006D8" w:rsidRDefault="00000000">
            <w:pPr>
              <w:pStyle w:val="TableBody"/>
            </w:pPr>
            <w:sdt>
              <w:sdtPr>
                <w:id w:val="24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3EB2BDE4" w14:textId="77777777" w:rsidR="004006D8" w:rsidRDefault="00000000">
            <w:pPr>
              <w:pStyle w:val="TableBody"/>
            </w:pPr>
            <w:sdt>
              <w:sdtPr>
                <w:id w:val="24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  <w:tr w:rsidR="004006D8" w14:paraId="4B955866" w14:textId="77777777">
        <w:trPr>
          <w:cantSplit/>
          <w:trHeight w:val="964"/>
          <w:jc w:val="center"/>
        </w:trPr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84CF65" w14:textId="77777777" w:rsidR="004006D8" w:rsidRDefault="00000000">
            <w:pPr>
              <w:pStyle w:val="TableBody"/>
            </w:pPr>
            <w:r>
              <w:t>Principio di integrità e riservatezza</w:t>
            </w:r>
          </w:p>
        </w:tc>
        <w:tc>
          <w:tcPr>
            <w:tcW w:w="260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151813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44"/>
                <w:id w:val="24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83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498E90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45"/>
                <w:id w:val="24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EECEF4" w14:textId="77777777" w:rsidR="004006D8" w:rsidRDefault="00000000">
            <w:pPr>
              <w:pStyle w:val="TableBody"/>
            </w:pPr>
            <w:sdt>
              <w:sdtPr>
                <w:id w:val="24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278639AA" w14:textId="77777777" w:rsidR="004006D8" w:rsidRDefault="00000000">
            <w:pPr>
              <w:pStyle w:val="TableBody"/>
            </w:pPr>
            <w:sdt>
              <w:sdtPr>
                <w:id w:val="24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635EEC1F" w14:textId="77777777" w:rsidR="004006D8" w:rsidRDefault="00000000">
            <w:pPr>
              <w:pStyle w:val="TableBody"/>
            </w:pPr>
            <w:sdt>
              <w:sdtPr>
                <w:id w:val="24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  <w:tr w:rsidR="004006D8" w14:paraId="765C2978" w14:textId="77777777">
        <w:trPr>
          <w:cantSplit/>
          <w:trHeight w:val="964"/>
          <w:jc w:val="center"/>
        </w:trPr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6D138D" w14:textId="77777777" w:rsidR="004006D8" w:rsidRDefault="00000000">
            <w:pPr>
              <w:pStyle w:val="TableBody"/>
            </w:pPr>
            <w:r>
              <w:t>Principio di responsabilizzazione (accountability)</w:t>
            </w:r>
          </w:p>
        </w:tc>
        <w:tc>
          <w:tcPr>
            <w:tcW w:w="260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93E189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49"/>
                <w:id w:val="24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83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403263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50"/>
                <w:id w:val="25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D9F633" w14:textId="77777777" w:rsidR="004006D8" w:rsidRDefault="00000000">
            <w:pPr>
              <w:pStyle w:val="TableBody"/>
            </w:pPr>
            <w:sdt>
              <w:sdtPr>
                <w:id w:val="25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47C6F47E" w14:textId="77777777" w:rsidR="004006D8" w:rsidRDefault="00000000">
            <w:pPr>
              <w:pStyle w:val="TableBody"/>
            </w:pPr>
            <w:sdt>
              <w:sdtPr>
                <w:id w:val="25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369E6A2E" w14:textId="77777777" w:rsidR="004006D8" w:rsidRDefault="00000000">
            <w:pPr>
              <w:pStyle w:val="TableBody"/>
            </w:pPr>
            <w:sdt>
              <w:sdtPr>
                <w:id w:val="25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</w:tbl>
    <w:p w14:paraId="48AFDABA" w14:textId="77777777" w:rsidR="004006D8" w:rsidRDefault="004006D8">
      <w:pPr>
        <w:pStyle w:val="Small"/>
        <w:spacing w:after="0"/>
      </w:pPr>
    </w:p>
    <w:p w14:paraId="1D66EE69" w14:textId="77777777" w:rsidR="004006D8" w:rsidRDefault="00000000">
      <w:r>
        <w:br w:type="page"/>
      </w:r>
    </w:p>
    <w:p w14:paraId="10D4E7A6" w14:textId="77777777" w:rsidR="004006D8" w:rsidRDefault="00000000">
      <w:pPr>
        <w:pStyle w:val="Titolo3"/>
      </w:pPr>
      <w:bookmarkStart w:id="69" w:name="h25"/>
      <w:r>
        <w:t>2.3.b  Misure a supporto dell’esercizio dei diritti degli interessati</w:t>
      </w:r>
      <w:bookmarkEnd w:id="69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2324"/>
        <w:gridCol w:w="2665"/>
        <w:gridCol w:w="2268"/>
      </w:tblGrid>
      <w:tr w:rsidR="004006D8" w14:paraId="5EF05BAD" w14:textId="77777777">
        <w:trPr>
          <w:tblHeader/>
          <w:jc w:val="center"/>
        </w:trPr>
        <w:tc>
          <w:tcPr>
            <w:tcW w:w="260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2C772F1" w14:textId="77777777" w:rsidR="004006D8" w:rsidRDefault="00000000">
            <w:pPr>
              <w:pStyle w:val="TableHeader"/>
            </w:pPr>
            <w:r>
              <w:t>Diritti dell’interessato</w:t>
            </w:r>
          </w:p>
        </w:tc>
        <w:tc>
          <w:tcPr>
            <w:tcW w:w="2324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89164C3" w14:textId="77777777" w:rsidR="004006D8" w:rsidRDefault="00000000">
            <w:pPr>
              <w:pStyle w:val="TableHeader"/>
            </w:pPr>
            <w:r>
              <w:t>Elenco delle misure di supporto</w:t>
            </w:r>
          </w:p>
        </w:tc>
        <w:tc>
          <w:tcPr>
            <w:tcW w:w="2665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CD3652F" w14:textId="77777777" w:rsidR="004006D8" w:rsidRDefault="00000000">
            <w:pPr>
              <w:pStyle w:val="TableHeader"/>
            </w:pPr>
            <w:r>
              <w:t>Discussione dell’adeguatezza e dell’efficacia</w:t>
            </w:r>
          </w:p>
        </w:tc>
        <w:tc>
          <w:tcPr>
            <w:tcW w:w="226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4DD7579" w14:textId="77777777" w:rsidR="004006D8" w:rsidRDefault="00000000">
            <w:pPr>
              <w:pStyle w:val="TableHeader"/>
            </w:pPr>
            <w:r>
              <w:t>Stato di attuazione</w:t>
            </w:r>
          </w:p>
        </w:tc>
      </w:tr>
      <w:tr w:rsidR="004006D8" w14:paraId="531CCE34" w14:textId="77777777">
        <w:trPr>
          <w:cantSplit/>
          <w:trHeight w:val="1474"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F9E8F1" w14:textId="77777777" w:rsidR="004006D8" w:rsidRDefault="00000000">
            <w:pPr>
              <w:pStyle w:val="TableBody"/>
            </w:pPr>
            <w:r>
              <w:rPr>
                <w:sz w:val="19"/>
              </w:rPr>
              <w:t>Informazioni da fornire agli interessati (articoli 12, 13 e 14 GDPR)</w:t>
            </w:r>
          </w:p>
        </w:tc>
        <w:tc>
          <w:tcPr>
            <w:tcW w:w="232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6A5160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54"/>
                <w:id w:val="25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6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C091F6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55"/>
                <w:id w:val="25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AC6C27" w14:textId="77777777" w:rsidR="004006D8" w:rsidRDefault="00000000">
            <w:pPr>
              <w:pStyle w:val="TableBody"/>
            </w:pPr>
            <w:sdt>
              <w:sdtPr>
                <w:id w:val="25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Pianificata.</w:t>
            </w:r>
          </w:p>
          <w:p w14:paraId="7BBDC937" w14:textId="77777777" w:rsidR="004006D8" w:rsidRDefault="00000000">
            <w:pPr>
              <w:pStyle w:val="TableBody"/>
            </w:pPr>
            <w:sdt>
              <w:sdtPr>
                <w:id w:val="25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Parzialmente attuata.</w:t>
            </w:r>
          </w:p>
          <w:p w14:paraId="3ADD33E6" w14:textId="77777777" w:rsidR="004006D8" w:rsidRDefault="00000000">
            <w:pPr>
              <w:pStyle w:val="TableBody"/>
            </w:pPr>
            <w:sdt>
              <w:sdtPr>
                <w:id w:val="25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Attuata.</w:t>
            </w:r>
          </w:p>
        </w:tc>
      </w:tr>
      <w:tr w:rsidR="004006D8" w14:paraId="11413B27" w14:textId="77777777">
        <w:trPr>
          <w:cantSplit/>
          <w:trHeight w:val="1474"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1F7DF4" w14:textId="77777777" w:rsidR="004006D8" w:rsidRDefault="00000000">
            <w:pPr>
              <w:pStyle w:val="TableBody"/>
            </w:pPr>
            <w:r>
              <w:rPr>
                <w:sz w:val="19"/>
              </w:rPr>
              <w:t>Diritto di accesso e alla portabilità dei dati (articoli 15 e 20 GDPR)</w:t>
            </w:r>
          </w:p>
        </w:tc>
        <w:tc>
          <w:tcPr>
            <w:tcW w:w="232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2FC40C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59"/>
                <w:id w:val="25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6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80C1FF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60"/>
                <w:id w:val="26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9F31F9" w14:textId="77777777" w:rsidR="004006D8" w:rsidRDefault="00000000">
            <w:pPr>
              <w:pStyle w:val="TableBody"/>
            </w:pPr>
            <w:sdt>
              <w:sdtPr>
                <w:id w:val="26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Pianificata.</w:t>
            </w:r>
          </w:p>
          <w:p w14:paraId="414CEB3C" w14:textId="77777777" w:rsidR="004006D8" w:rsidRDefault="00000000">
            <w:pPr>
              <w:pStyle w:val="TableBody"/>
            </w:pPr>
            <w:sdt>
              <w:sdtPr>
                <w:id w:val="26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Parzialmente attuata.</w:t>
            </w:r>
          </w:p>
          <w:p w14:paraId="3EE9251A" w14:textId="77777777" w:rsidR="004006D8" w:rsidRDefault="00000000">
            <w:pPr>
              <w:pStyle w:val="TableBody"/>
            </w:pPr>
            <w:sdt>
              <w:sdtPr>
                <w:id w:val="26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Attuata.</w:t>
            </w:r>
          </w:p>
        </w:tc>
      </w:tr>
      <w:tr w:rsidR="004006D8" w14:paraId="3EDCEC72" w14:textId="77777777">
        <w:trPr>
          <w:cantSplit/>
          <w:trHeight w:val="1474"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86FF71" w14:textId="77777777" w:rsidR="004006D8" w:rsidRDefault="00000000">
            <w:pPr>
              <w:pStyle w:val="TableBody"/>
            </w:pPr>
            <w:r>
              <w:rPr>
                <w:sz w:val="19"/>
              </w:rPr>
              <w:t>Diritto di rettifica e di cancellazione (articoli 16, 17 e 19 GDPR)</w:t>
            </w:r>
          </w:p>
        </w:tc>
        <w:tc>
          <w:tcPr>
            <w:tcW w:w="232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025556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64"/>
                <w:id w:val="26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6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90A26E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65"/>
                <w:id w:val="26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B415E0" w14:textId="77777777" w:rsidR="004006D8" w:rsidRDefault="00000000">
            <w:pPr>
              <w:pStyle w:val="TableBody"/>
            </w:pPr>
            <w:sdt>
              <w:sdtPr>
                <w:id w:val="26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Pianificata.</w:t>
            </w:r>
          </w:p>
          <w:p w14:paraId="12B809E5" w14:textId="77777777" w:rsidR="004006D8" w:rsidRDefault="00000000">
            <w:pPr>
              <w:pStyle w:val="TableBody"/>
            </w:pPr>
            <w:sdt>
              <w:sdtPr>
                <w:id w:val="26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Parzialmente attuata.</w:t>
            </w:r>
          </w:p>
          <w:p w14:paraId="39604FAA" w14:textId="77777777" w:rsidR="004006D8" w:rsidRDefault="00000000">
            <w:pPr>
              <w:pStyle w:val="TableBody"/>
            </w:pPr>
            <w:sdt>
              <w:sdtPr>
                <w:id w:val="26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Attuata.</w:t>
            </w:r>
          </w:p>
        </w:tc>
      </w:tr>
      <w:tr w:rsidR="004006D8" w14:paraId="33888100" w14:textId="77777777">
        <w:trPr>
          <w:cantSplit/>
          <w:trHeight w:val="1474"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67BA64" w14:textId="77777777" w:rsidR="004006D8" w:rsidRDefault="00000000">
            <w:pPr>
              <w:pStyle w:val="TableBody"/>
            </w:pPr>
            <w:r>
              <w:rPr>
                <w:sz w:val="19"/>
              </w:rPr>
              <w:t>Diritto di opposizione e di limitazione del trattamento (articoli 18, 19 e 21 GDPR)</w:t>
            </w:r>
          </w:p>
        </w:tc>
        <w:tc>
          <w:tcPr>
            <w:tcW w:w="232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665429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69"/>
                <w:id w:val="26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6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B78DD2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70"/>
                <w:id w:val="27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C8A4E7" w14:textId="77777777" w:rsidR="004006D8" w:rsidRDefault="00000000">
            <w:pPr>
              <w:pStyle w:val="TableBody"/>
            </w:pPr>
            <w:sdt>
              <w:sdtPr>
                <w:id w:val="27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Pianificata.</w:t>
            </w:r>
          </w:p>
          <w:p w14:paraId="026B162D" w14:textId="77777777" w:rsidR="004006D8" w:rsidRDefault="00000000">
            <w:pPr>
              <w:pStyle w:val="TableBody"/>
            </w:pPr>
            <w:sdt>
              <w:sdtPr>
                <w:id w:val="27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Parzialmente attuata.</w:t>
            </w:r>
          </w:p>
          <w:p w14:paraId="613E712C" w14:textId="77777777" w:rsidR="004006D8" w:rsidRDefault="00000000">
            <w:pPr>
              <w:pStyle w:val="TableBody"/>
            </w:pPr>
            <w:sdt>
              <w:sdtPr>
                <w:id w:val="27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Attuata.</w:t>
            </w:r>
          </w:p>
        </w:tc>
      </w:tr>
      <w:tr w:rsidR="004006D8" w14:paraId="026EB7E8" w14:textId="77777777">
        <w:trPr>
          <w:cantSplit/>
          <w:trHeight w:val="1474"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C9A994" w14:textId="77777777" w:rsidR="004006D8" w:rsidRDefault="00000000">
            <w:pPr>
              <w:pStyle w:val="TableBody"/>
            </w:pPr>
            <w:r>
              <w:rPr>
                <w:sz w:val="19"/>
              </w:rPr>
              <w:t>Diritto di non essere sottoposto a una decisione basata unicamente su un trattamento automatizzato (articolo 22 GDPR)</w:t>
            </w:r>
          </w:p>
        </w:tc>
        <w:tc>
          <w:tcPr>
            <w:tcW w:w="232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7B5EAB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74"/>
                <w:id w:val="27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6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EBA00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75"/>
                <w:id w:val="27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6751E8" w14:textId="77777777" w:rsidR="004006D8" w:rsidRDefault="00000000">
            <w:pPr>
              <w:pStyle w:val="TableBody"/>
            </w:pPr>
            <w:sdt>
              <w:sdtPr>
                <w:id w:val="27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Pianificata.</w:t>
            </w:r>
          </w:p>
          <w:p w14:paraId="3CBE2CEA" w14:textId="77777777" w:rsidR="004006D8" w:rsidRDefault="00000000">
            <w:pPr>
              <w:pStyle w:val="TableBody"/>
            </w:pPr>
            <w:sdt>
              <w:sdtPr>
                <w:id w:val="27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Parzialmente attuata.</w:t>
            </w:r>
          </w:p>
          <w:p w14:paraId="66CDDB9B" w14:textId="77777777" w:rsidR="004006D8" w:rsidRDefault="00000000">
            <w:pPr>
              <w:pStyle w:val="TableBody"/>
            </w:pPr>
            <w:sdt>
              <w:sdtPr>
                <w:id w:val="27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Attuata.</w:t>
            </w:r>
          </w:p>
        </w:tc>
      </w:tr>
    </w:tbl>
    <w:p w14:paraId="6C91F6A7" w14:textId="77777777" w:rsidR="004006D8" w:rsidRDefault="004006D8">
      <w:pPr>
        <w:pStyle w:val="Small"/>
        <w:spacing w:after="0"/>
      </w:pPr>
    </w:p>
    <w:p w14:paraId="36B0476D" w14:textId="77777777" w:rsidR="004006D8" w:rsidRDefault="00000000">
      <w:r>
        <w:br w:type="page"/>
      </w:r>
    </w:p>
    <w:p w14:paraId="23B0FA97" w14:textId="77777777" w:rsidR="004006D8" w:rsidRDefault="00000000">
      <w:pPr>
        <w:pStyle w:val="Titolo3"/>
      </w:pPr>
      <w:bookmarkStart w:id="70" w:name="h26"/>
      <w:r>
        <w:t>2.3.c  Misure a supporto degli altri requisiti del GDPR</w:t>
      </w:r>
      <w:bookmarkEnd w:id="70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2324"/>
        <w:gridCol w:w="2665"/>
        <w:gridCol w:w="2268"/>
      </w:tblGrid>
      <w:tr w:rsidR="004006D8" w14:paraId="19105453" w14:textId="77777777">
        <w:trPr>
          <w:tblHeader/>
          <w:jc w:val="center"/>
        </w:trPr>
        <w:tc>
          <w:tcPr>
            <w:tcW w:w="260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78A2C19" w14:textId="77777777" w:rsidR="004006D8" w:rsidRDefault="00000000">
            <w:pPr>
              <w:pStyle w:val="TableHeader"/>
            </w:pPr>
            <w:r>
              <w:t>Conformità ad altri requisiti del GDPR</w:t>
            </w:r>
          </w:p>
        </w:tc>
        <w:tc>
          <w:tcPr>
            <w:tcW w:w="2324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ACAB297" w14:textId="77777777" w:rsidR="004006D8" w:rsidRDefault="00000000">
            <w:pPr>
              <w:pStyle w:val="TableHeader"/>
            </w:pPr>
            <w:r>
              <w:t>Elenco delle misure di supporto</w:t>
            </w:r>
          </w:p>
        </w:tc>
        <w:tc>
          <w:tcPr>
            <w:tcW w:w="2665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D324031" w14:textId="77777777" w:rsidR="004006D8" w:rsidRDefault="00000000">
            <w:pPr>
              <w:pStyle w:val="TableHeader"/>
            </w:pPr>
            <w:r>
              <w:t>Discussione dell’adeguatezza e dell’efficacia</w:t>
            </w:r>
          </w:p>
        </w:tc>
        <w:tc>
          <w:tcPr>
            <w:tcW w:w="226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BD58307" w14:textId="77777777" w:rsidR="004006D8" w:rsidRDefault="00000000">
            <w:pPr>
              <w:pStyle w:val="TableHeader"/>
            </w:pPr>
            <w:r>
              <w:t>Stato di attuazione</w:t>
            </w:r>
          </w:p>
        </w:tc>
      </w:tr>
      <w:tr w:rsidR="004006D8" w14:paraId="346D8A96" w14:textId="77777777">
        <w:trPr>
          <w:cantSplit/>
          <w:trHeight w:val="1304"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7FB125" w14:textId="77777777" w:rsidR="004006D8" w:rsidRDefault="00000000">
            <w:pPr>
              <w:pStyle w:val="TableBody"/>
            </w:pPr>
            <w:r>
              <w:t>Requisiti relativi alla prestazione e alla revoca del consenso (articolo 7 GDPR)</w:t>
            </w:r>
          </w:p>
        </w:tc>
        <w:tc>
          <w:tcPr>
            <w:tcW w:w="232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BBACBD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79"/>
                <w:id w:val="27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6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DE8F67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80"/>
                <w:id w:val="28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301380" w14:textId="77777777" w:rsidR="004006D8" w:rsidRDefault="00000000">
            <w:pPr>
              <w:pStyle w:val="TableBody"/>
            </w:pPr>
            <w:sdt>
              <w:sdtPr>
                <w:id w:val="28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4D68C800" w14:textId="77777777" w:rsidR="004006D8" w:rsidRDefault="00000000">
            <w:pPr>
              <w:pStyle w:val="TableBody"/>
            </w:pPr>
            <w:sdt>
              <w:sdtPr>
                <w:id w:val="28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47CD922C" w14:textId="77777777" w:rsidR="004006D8" w:rsidRDefault="00000000">
            <w:pPr>
              <w:pStyle w:val="TableBody"/>
            </w:pPr>
            <w:sdt>
              <w:sdtPr>
                <w:id w:val="28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  <w:tr w:rsidR="004006D8" w14:paraId="67B18490" w14:textId="77777777">
        <w:trPr>
          <w:cantSplit/>
          <w:trHeight w:val="1304"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6A65D8" w14:textId="77777777" w:rsidR="004006D8" w:rsidRDefault="00000000">
            <w:pPr>
              <w:pStyle w:val="TableBody"/>
            </w:pPr>
            <w:r>
              <w:t>Rapporto con i responsabili del trattamento (articolo 28 GDPR)</w:t>
            </w:r>
          </w:p>
        </w:tc>
        <w:tc>
          <w:tcPr>
            <w:tcW w:w="232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D20901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84"/>
                <w:id w:val="28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6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B036A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85"/>
                <w:id w:val="28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2E06A7" w14:textId="77777777" w:rsidR="004006D8" w:rsidRDefault="00000000">
            <w:pPr>
              <w:pStyle w:val="TableBody"/>
            </w:pPr>
            <w:sdt>
              <w:sdtPr>
                <w:id w:val="28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40C207EA" w14:textId="77777777" w:rsidR="004006D8" w:rsidRDefault="00000000">
            <w:pPr>
              <w:pStyle w:val="TableBody"/>
            </w:pPr>
            <w:sdt>
              <w:sdtPr>
                <w:id w:val="28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6EB66E47" w14:textId="77777777" w:rsidR="004006D8" w:rsidRDefault="00000000">
            <w:pPr>
              <w:pStyle w:val="TableBody"/>
            </w:pPr>
            <w:sdt>
              <w:sdtPr>
                <w:id w:val="28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  <w:tr w:rsidR="004006D8" w14:paraId="20191EDC" w14:textId="77777777">
        <w:trPr>
          <w:cantSplit/>
          <w:trHeight w:val="1304"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37825F" w14:textId="77777777" w:rsidR="004006D8" w:rsidRDefault="00000000">
            <w:pPr>
              <w:pStyle w:val="TableBody"/>
            </w:pPr>
            <w:r>
              <w:t>Garanzie relative ai trasferimenti internazionali (capo V GDPR)</w:t>
            </w:r>
          </w:p>
        </w:tc>
        <w:tc>
          <w:tcPr>
            <w:tcW w:w="232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914C3C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89"/>
                <w:id w:val="28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6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26457B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90"/>
                <w:id w:val="29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44558E" w14:textId="77777777" w:rsidR="004006D8" w:rsidRDefault="00000000">
            <w:pPr>
              <w:pStyle w:val="TableBody"/>
            </w:pPr>
            <w:sdt>
              <w:sdtPr>
                <w:id w:val="29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5892E234" w14:textId="77777777" w:rsidR="004006D8" w:rsidRDefault="00000000">
            <w:pPr>
              <w:pStyle w:val="TableBody"/>
            </w:pPr>
            <w:sdt>
              <w:sdtPr>
                <w:id w:val="29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15FCD8E2" w14:textId="77777777" w:rsidR="004006D8" w:rsidRDefault="00000000">
            <w:pPr>
              <w:pStyle w:val="TableBody"/>
            </w:pPr>
            <w:sdt>
              <w:sdtPr>
                <w:id w:val="29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</w:tbl>
    <w:p w14:paraId="7EC19FB5" w14:textId="77777777" w:rsidR="004006D8" w:rsidRDefault="004006D8">
      <w:pPr>
        <w:pStyle w:val="Small"/>
        <w:spacing w:after="0"/>
      </w:pPr>
    </w:p>
    <w:p w14:paraId="6518CF06" w14:textId="77777777" w:rsidR="004006D8" w:rsidRDefault="00000000">
      <w:pPr>
        <w:pStyle w:val="Titolo3"/>
      </w:pPr>
      <w:bookmarkStart w:id="71" w:name="h27"/>
      <w:r>
        <w:t>2.3.d  Misure a supporto della protezione dei dati fin dalla progettazione e per impostazione predefinita</w:t>
      </w:r>
      <w:bookmarkEnd w:id="71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2324"/>
        <w:gridCol w:w="2665"/>
        <w:gridCol w:w="2268"/>
      </w:tblGrid>
      <w:tr w:rsidR="004006D8" w14:paraId="7FF75013" w14:textId="77777777">
        <w:trPr>
          <w:tblHeader/>
          <w:jc w:val="center"/>
        </w:trPr>
        <w:tc>
          <w:tcPr>
            <w:tcW w:w="260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3CB0528" w14:textId="77777777" w:rsidR="004006D8" w:rsidRDefault="00000000">
            <w:pPr>
              <w:pStyle w:val="TableHeader"/>
            </w:pPr>
            <w:r>
              <w:t>Protezione dei dati fin dalla progettazione e per impostazione predefinita (articolo 25 GDPR)</w:t>
            </w:r>
          </w:p>
        </w:tc>
        <w:tc>
          <w:tcPr>
            <w:tcW w:w="2324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E917932" w14:textId="77777777" w:rsidR="004006D8" w:rsidRDefault="00000000">
            <w:pPr>
              <w:pStyle w:val="TableHeader"/>
            </w:pPr>
            <w:r>
              <w:t>Elenco delle misure di supporto</w:t>
            </w:r>
          </w:p>
        </w:tc>
        <w:tc>
          <w:tcPr>
            <w:tcW w:w="2665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DE32657" w14:textId="77777777" w:rsidR="004006D8" w:rsidRDefault="00000000">
            <w:pPr>
              <w:pStyle w:val="TableHeader"/>
            </w:pPr>
            <w:r>
              <w:t>Discussione dell’adeguatezza e dell’efficacia</w:t>
            </w:r>
          </w:p>
        </w:tc>
        <w:tc>
          <w:tcPr>
            <w:tcW w:w="226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E42B3C5" w14:textId="77777777" w:rsidR="004006D8" w:rsidRDefault="00000000">
            <w:pPr>
              <w:pStyle w:val="TableHeader"/>
            </w:pPr>
            <w:r>
              <w:t>Stato di attuazione</w:t>
            </w:r>
          </w:p>
        </w:tc>
      </w:tr>
      <w:tr w:rsidR="004006D8" w14:paraId="2D9660DB" w14:textId="77777777">
        <w:trPr>
          <w:cantSplit/>
          <w:trHeight w:val="1247"/>
          <w:jc w:val="center"/>
        </w:trPr>
        <w:tc>
          <w:tcPr>
            <w:tcW w:w="260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C7DBFE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94"/>
                <w:id w:val="29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32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4F791E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95"/>
                <w:id w:val="29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6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E61F36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296"/>
                <w:id w:val="296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480DA5" w14:textId="77777777" w:rsidR="004006D8" w:rsidRDefault="00000000">
            <w:pPr>
              <w:pStyle w:val="TableBody"/>
            </w:pPr>
            <w:sdt>
              <w:sdtPr>
                <w:id w:val="29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4040412B" w14:textId="77777777" w:rsidR="004006D8" w:rsidRDefault="00000000">
            <w:pPr>
              <w:pStyle w:val="TableBody"/>
            </w:pPr>
            <w:sdt>
              <w:sdtPr>
                <w:id w:val="29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7C10DA5F" w14:textId="77777777" w:rsidR="004006D8" w:rsidRDefault="00000000">
            <w:pPr>
              <w:pStyle w:val="TableBody"/>
            </w:pPr>
            <w:sdt>
              <w:sdtPr>
                <w:id w:val="29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  <w:tr w:rsidR="004006D8" w14:paraId="730BD38F" w14:textId="77777777">
        <w:trPr>
          <w:cantSplit/>
          <w:trHeight w:val="1247"/>
          <w:jc w:val="center"/>
        </w:trPr>
        <w:tc>
          <w:tcPr>
            <w:tcW w:w="260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0E6C39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00"/>
                <w:id w:val="30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32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5ACF87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01"/>
                <w:id w:val="301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6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D83B99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02"/>
                <w:id w:val="302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730FFB" w14:textId="77777777" w:rsidR="004006D8" w:rsidRDefault="00000000">
            <w:pPr>
              <w:pStyle w:val="TableBody"/>
            </w:pPr>
            <w:sdt>
              <w:sdtPr>
                <w:id w:val="30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Pianificata.</w:t>
            </w:r>
          </w:p>
          <w:p w14:paraId="5A390140" w14:textId="77777777" w:rsidR="004006D8" w:rsidRDefault="00000000">
            <w:pPr>
              <w:pStyle w:val="TableBody"/>
            </w:pPr>
            <w:sdt>
              <w:sdtPr>
                <w:id w:val="30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Parzialmente attuata.</w:t>
            </w:r>
          </w:p>
          <w:p w14:paraId="57F1D1D6" w14:textId="77777777" w:rsidR="004006D8" w:rsidRDefault="00000000">
            <w:pPr>
              <w:pStyle w:val="TableBody"/>
            </w:pPr>
            <w:sdt>
              <w:sdtPr>
                <w:id w:val="30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t xml:space="preserve"> Attuata.</w:t>
            </w:r>
          </w:p>
        </w:tc>
      </w:tr>
    </w:tbl>
    <w:p w14:paraId="27C00678" w14:textId="77777777" w:rsidR="004006D8" w:rsidRDefault="004006D8">
      <w:pPr>
        <w:pStyle w:val="Small"/>
        <w:spacing w:after="0"/>
      </w:pPr>
    </w:p>
    <w:p w14:paraId="0CC4E444" w14:textId="77777777" w:rsidR="004006D8" w:rsidRDefault="00000000">
      <w:r>
        <w:br w:type="page"/>
      </w:r>
    </w:p>
    <w:p w14:paraId="7875C0CB" w14:textId="77777777" w:rsidR="004006D8" w:rsidRDefault="00000000">
      <w:pPr>
        <w:pStyle w:val="Titolo3"/>
      </w:pPr>
      <w:bookmarkStart w:id="72" w:name="h28"/>
      <w:r>
        <w:t>2.3.e  Misure a supporto della sicurezza del trattamento</w:t>
      </w:r>
      <w:bookmarkEnd w:id="72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94"/>
        <w:gridCol w:w="2835"/>
        <w:gridCol w:w="2268"/>
      </w:tblGrid>
      <w:tr w:rsidR="004006D8" w14:paraId="3C199E09" w14:textId="77777777">
        <w:trPr>
          <w:tblHeader/>
          <w:jc w:val="center"/>
        </w:trPr>
        <w:tc>
          <w:tcPr>
            <w:tcW w:w="226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8721F82" w14:textId="77777777" w:rsidR="004006D8" w:rsidRDefault="00000000">
            <w:pPr>
              <w:pStyle w:val="TableHeader"/>
            </w:pPr>
            <w:r>
              <w:t>Sicurezza del trattamento (articolo 32 GDPR)</w:t>
            </w:r>
          </w:p>
        </w:tc>
        <w:tc>
          <w:tcPr>
            <w:tcW w:w="2494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D2FB07E" w14:textId="77777777" w:rsidR="004006D8" w:rsidRDefault="00000000">
            <w:pPr>
              <w:pStyle w:val="TableHeader"/>
            </w:pPr>
            <w:r>
              <w:t>Elenco delle misure di supporto</w:t>
            </w:r>
          </w:p>
        </w:tc>
        <w:tc>
          <w:tcPr>
            <w:tcW w:w="2835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992ABB1" w14:textId="77777777" w:rsidR="004006D8" w:rsidRDefault="00000000">
            <w:pPr>
              <w:pStyle w:val="TableHeader"/>
            </w:pPr>
            <w:r>
              <w:t>Discussione dell’adeguatezza e dell’efficacia</w:t>
            </w:r>
          </w:p>
        </w:tc>
        <w:tc>
          <w:tcPr>
            <w:tcW w:w="226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AD15794" w14:textId="77777777" w:rsidR="004006D8" w:rsidRDefault="00000000">
            <w:pPr>
              <w:pStyle w:val="TableHeader"/>
            </w:pPr>
            <w:r>
              <w:t>Stato di attuazione (pianificata / parzialmente attuata / attuata)</w:t>
            </w:r>
          </w:p>
        </w:tc>
      </w:tr>
      <w:tr w:rsidR="004006D8" w14:paraId="6EFC24CF" w14:textId="77777777">
        <w:trPr>
          <w:cantSplit/>
          <w:trHeight w:val="2835"/>
          <w:jc w:val="center"/>
        </w:trPr>
        <w:tc>
          <w:tcPr>
            <w:tcW w:w="226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D08DDF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06"/>
                <w:id w:val="306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49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DF6C3F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07"/>
                <w:id w:val="307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83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486443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08"/>
                <w:id w:val="308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3B1ABC" w14:textId="77777777" w:rsidR="004006D8" w:rsidRDefault="00000000">
            <w:pPr>
              <w:pStyle w:val="TableBody"/>
            </w:pPr>
            <w:sdt>
              <w:sdtPr>
                <w:id w:val="30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Pianificata.</w:t>
            </w:r>
          </w:p>
          <w:p w14:paraId="747D6134" w14:textId="77777777" w:rsidR="004006D8" w:rsidRDefault="00000000">
            <w:pPr>
              <w:pStyle w:val="TableBody"/>
            </w:pPr>
            <w:sdt>
              <w:sdtPr>
                <w:id w:val="31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Parzialmente attuata.</w:t>
            </w:r>
          </w:p>
          <w:p w14:paraId="09070FF7" w14:textId="77777777" w:rsidR="004006D8" w:rsidRDefault="00000000">
            <w:pPr>
              <w:pStyle w:val="TableBody"/>
            </w:pPr>
            <w:sdt>
              <w:sdtPr>
                <w:id w:val="31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Attuata.</w:t>
            </w:r>
          </w:p>
        </w:tc>
      </w:tr>
      <w:tr w:rsidR="004006D8" w14:paraId="5189E21A" w14:textId="77777777">
        <w:trPr>
          <w:cantSplit/>
          <w:trHeight w:val="2835"/>
          <w:jc w:val="center"/>
        </w:trPr>
        <w:tc>
          <w:tcPr>
            <w:tcW w:w="226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1D0E3C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12"/>
                <w:id w:val="312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49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B80983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13"/>
                <w:id w:val="313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83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51A7C7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14"/>
                <w:id w:val="31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9E582F" w14:textId="77777777" w:rsidR="004006D8" w:rsidRDefault="00000000">
            <w:pPr>
              <w:pStyle w:val="TableBody"/>
            </w:pPr>
            <w:sdt>
              <w:sdtPr>
                <w:id w:val="31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Pianificata.</w:t>
            </w:r>
          </w:p>
          <w:p w14:paraId="1AA9C337" w14:textId="77777777" w:rsidR="004006D8" w:rsidRDefault="00000000">
            <w:pPr>
              <w:pStyle w:val="TableBody"/>
            </w:pPr>
            <w:sdt>
              <w:sdtPr>
                <w:id w:val="3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Parzialmente attuata.</w:t>
            </w:r>
          </w:p>
          <w:p w14:paraId="7DB2DB09" w14:textId="77777777" w:rsidR="004006D8" w:rsidRDefault="00000000">
            <w:pPr>
              <w:pStyle w:val="TableBody"/>
            </w:pPr>
            <w:sdt>
              <w:sdtPr>
                <w:id w:val="31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Attuata.</w:t>
            </w:r>
          </w:p>
        </w:tc>
      </w:tr>
    </w:tbl>
    <w:p w14:paraId="31B3E6C6" w14:textId="77777777" w:rsidR="004006D8" w:rsidRDefault="004006D8">
      <w:pPr>
        <w:pStyle w:val="Small"/>
        <w:spacing w:after="0"/>
      </w:pPr>
    </w:p>
    <w:p w14:paraId="5DA8FFE9" w14:textId="77777777" w:rsidR="004006D8" w:rsidRDefault="00000000">
      <w:r>
        <w:br w:type="page"/>
      </w:r>
    </w:p>
    <w:p w14:paraId="376E8083" w14:textId="77777777" w:rsidR="004006D8" w:rsidRDefault="00000000">
      <w:pPr>
        <w:pStyle w:val="Titolo1"/>
      </w:pPr>
      <w:bookmarkStart w:id="73" w:name="h29"/>
      <w:r>
        <w:t>3  CONSIDERAZIONI SULLA NECESSITÀ E SULLA PROPORZIONALITÀ</w:t>
      </w:r>
      <w:bookmarkEnd w:id="73"/>
    </w:p>
    <w:p w14:paraId="2544E687" w14:textId="77777777" w:rsidR="004006D8" w:rsidRDefault="00000000">
      <w:pPr>
        <w:pStyle w:val="Titolo2"/>
      </w:pPr>
      <w:bookmarkStart w:id="74" w:name="h30"/>
      <w:r>
        <w:t>3.1  Impatti del trattamento sui diritti e sulle libertà degli interessati</w:t>
      </w:r>
      <w:bookmarkEnd w:id="74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1"/>
        <w:gridCol w:w="2891"/>
        <w:gridCol w:w="1871"/>
        <w:gridCol w:w="2381"/>
        <w:gridCol w:w="2381"/>
      </w:tblGrid>
      <w:tr w:rsidR="004006D8" w14:paraId="00618AE6" w14:textId="77777777">
        <w:trPr>
          <w:tblHeader/>
          <w:jc w:val="center"/>
        </w:trPr>
        <w:tc>
          <w:tcPr>
            <w:tcW w:w="340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F4C80B7" w14:textId="77777777" w:rsidR="004006D8" w:rsidRDefault="004006D8">
            <w:pPr>
              <w:pStyle w:val="TableHeader"/>
            </w:pPr>
          </w:p>
        </w:tc>
        <w:tc>
          <w:tcPr>
            <w:tcW w:w="289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4F2C4C0" w14:textId="77777777" w:rsidR="004006D8" w:rsidRDefault="00000000">
            <w:pPr>
              <w:pStyle w:val="TableHeader"/>
            </w:pPr>
            <w:r>
              <w:t>Minacce poste dal trattamento così come è stato progettato e se ne prevede l’attuazione (incluse le misure tecniche, giuridiche/contrattuali e organizzative per mitigare i rischi)</w:t>
            </w:r>
          </w:p>
        </w:tc>
        <w:tc>
          <w:tcPr>
            <w:tcW w:w="187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072AC2D" w14:textId="77777777" w:rsidR="004006D8" w:rsidRDefault="00000000">
            <w:pPr>
              <w:pStyle w:val="TableHeader"/>
            </w:pPr>
            <w:r>
              <w:t>Come possono concretizzarsi?</w:t>
            </w:r>
          </w:p>
        </w:tc>
        <w:tc>
          <w:tcPr>
            <w:tcW w:w="238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A441D8E" w14:textId="77777777" w:rsidR="004006D8" w:rsidRDefault="00000000">
            <w:pPr>
              <w:pStyle w:val="TableHeader"/>
            </w:pPr>
            <w:r>
              <w:t>Fonti di rischio (finalità, progettazione errata e debolezze, esposizioni, ecc.)</w:t>
            </w:r>
          </w:p>
        </w:tc>
        <w:tc>
          <w:tcPr>
            <w:tcW w:w="238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22E96F1" w14:textId="77777777" w:rsidR="004006D8" w:rsidRDefault="00000000">
            <w:pPr>
              <w:pStyle w:val="TableHeader"/>
            </w:pPr>
            <w:r>
              <w:t>Impatto sui diritti e sulle libertà degli interessati</w:t>
            </w:r>
          </w:p>
        </w:tc>
      </w:tr>
      <w:tr w:rsidR="004006D8" w14:paraId="17F8D816" w14:textId="77777777">
        <w:trPr>
          <w:cantSplit/>
          <w:trHeight w:val="1191"/>
          <w:jc w:val="center"/>
        </w:trPr>
        <w:tc>
          <w:tcPr>
            <w:tcW w:w="34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1A4A09" w14:textId="77777777" w:rsidR="004006D8" w:rsidRDefault="00000000">
            <w:pPr>
              <w:pStyle w:val="TableBody"/>
            </w:pPr>
            <w:r>
              <w:rPr>
                <w:sz w:val="17"/>
              </w:rPr>
              <w:t>1</w:t>
            </w:r>
          </w:p>
        </w:tc>
        <w:tc>
          <w:tcPr>
            <w:tcW w:w="289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9702C1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18"/>
                <w:id w:val="318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87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5172E9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19"/>
                <w:id w:val="31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38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B25BD0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20"/>
                <w:id w:val="32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38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792E7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21"/>
                <w:id w:val="321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40868EB2" w14:textId="77777777" w:rsidR="004006D8" w:rsidRDefault="004006D8">
      <w:pPr>
        <w:pStyle w:val="Small"/>
        <w:spacing w:after="0"/>
      </w:pPr>
    </w:p>
    <w:p w14:paraId="051D202E" w14:textId="77777777" w:rsidR="004006D8" w:rsidRDefault="00000000">
      <w:pPr>
        <w:pStyle w:val="Titolo2"/>
      </w:pPr>
      <w:bookmarkStart w:id="75" w:name="h31"/>
      <w:r>
        <w:t>3.2  Valutare la necessità del trattamento</w:t>
      </w:r>
      <w:bookmarkEnd w:id="75"/>
      <w:r>
        <w:rPr>
          <w:rFonts w:ascii="Calibri" w:hAnsi="Calibri"/>
          <w:sz w:val="18"/>
          <w:vertAlign w:val="superscript"/>
        </w:rPr>
        <w:footnoteReference w:id="4"/>
      </w: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3C746FCD" w14:textId="77777777">
        <w:trPr>
          <w:cantSplit/>
          <w:jc w:val="center"/>
        </w:trPr>
        <w:tc>
          <w:tcPr>
            <w:tcW w:w="986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682C33" w14:textId="77777777" w:rsidR="004006D8" w:rsidRDefault="00000000">
            <w:pPr>
              <w:pStyle w:val="TableBody"/>
            </w:pPr>
            <w:r>
              <w:t>Valutare se il trattamento previsto sia efficace e il meno invasivo per i diritti e le libertà dell’interessato</w:t>
            </w:r>
            <w:r>
              <w:rPr>
                <w:color w:val="126F78"/>
                <w:vertAlign w:val="superscript"/>
              </w:rPr>
              <w:footnoteReference w:id="5"/>
            </w:r>
            <w:r>
              <w:t>. Fornire evidenze, ad esempio in merito alle diverse alternative considerate, e una giustificazione.</w:t>
            </w:r>
          </w:p>
        </w:tc>
      </w:tr>
      <w:tr w:rsidR="004006D8" w14:paraId="30F9B419" w14:textId="77777777">
        <w:trPr>
          <w:cantSplit/>
          <w:jc w:val="center"/>
        </w:trPr>
        <w:tc>
          <w:tcPr>
            <w:tcW w:w="98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F1EC0E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22"/>
                <w:id w:val="322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767EE2D8" w14:textId="77777777" w:rsidR="004006D8" w:rsidRDefault="004006D8">
      <w:pPr>
        <w:pStyle w:val="Small"/>
        <w:spacing w:after="0"/>
      </w:pPr>
    </w:p>
    <w:p w14:paraId="7CD16869" w14:textId="77777777" w:rsidR="004006D8" w:rsidRDefault="00000000">
      <w:pPr>
        <w:pStyle w:val="Titolo2"/>
      </w:pPr>
      <w:bookmarkStart w:id="76" w:name="h32"/>
      <w:r>
        <w:t>3.3  Valutare la proporzionalità del trattamento</w:t>
      </w:r>
      <w:bookmarkEnd w:id="76"/>
      <w:r>
        <w:rPr>
          <w:rFonts w:ascii="Calibri" w:hAnsi="Calibri"/>
          <w:sz w:val="18"/>
          <w:vertAlign w:val="superscript"/>
        </w:rPr>
        <w:footnoteReference w:id="6"/>
      </w: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670D4576" w14:textId="77777777">
        <w:trPr>
          <w:cantSplit/>
          <w:jc w:val="center"/>
        </w:trPr>
        <w:tc>
          <w:tcPr>
            <w:tcW w:w="986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9F6C60" w14:textId="77777777" w:rsidR="004006D8" w:rsidRDefault="00000000">
            <w:pPr>
              <w:pStyle w:val="TableBody"/>
            </w:pPr>
            <w:r>
              <w:t>Discutere l’importanza del trattamento e i suoi potenziali benefici per l’interessato e per la collettività. Effettuare una valutazione che confronti i potenziali impatti sui diritti e sulle libertà degli interessati con i vantaggi derivanti dal trattamento, per assicurare che questo sia proporzionato e correttamente bilanciato. Fornire evidenze e giustificazioni.</w:t>
            </w:r>
          </w:p>
        </w:tc>
      </w:tr>
      <w:tr w:rsidR="004006D8" w14:paraId="30ED8258" w14:textId="77777777">
        <w:trPr>
          <w:cantSplit/>
          <w:jc w:val="center"/>
        </w:trPr>
        <w:tc>
          <w:tcPr>
            <w:tcW w:w="98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2EAE9E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23"/>
                <w:id w:val="323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22AE447D" w14:textId="77777777" w:rsidR="004006D8" w:rsidRDefault="004006D8">
      <w:pPr>
        <w:pStyle w:val="Small"/>
        <w:spacing w:after="0"/>
      </w:pPr>
    </w:p>
    <w:p w14:paraId="128623B7" w14:textId="77777777" w:rsidR="004006D8" w:rsidRDefault="00000000">
      <w:r>
        <w:br w:type="page"/>
      </w:r>
    </w:p>
    <w:p w14:paraId="3F14CEB7" w14:textId="77777777" w:rsidR="004006D8" w:rsidRDefault="00000000">
      <w:pPr>
        <w:pStyle w:val="Titolo1"/>
      </w:pPr>
      <w:bookmarkStart w:id="77" w:name="h33"/>
      <w:r>
        <w:t>4  VALUTAZIONE E GESTIONE DEL RISCHIO</w:t>
      </w:r>
      <w:bookmarkEnd w:id="77"/>
    </w:p>
    <w:p w14:paraId="1C4B14E7" w14:textId="77777777" w:rsidR="004006D8" w:rsidRDefault="00000000">
      <w:pPr>
        <w:pStyle w:val="Titolo2"/>
      </w:pPr>
      <w:bookmarkStart w:id="78" w:name="h34"/>
      <w:r>
        <w:t>4.1  Valutazione e gestione del rischio</w:t>
      </w:r>
      <w:bookmarkEnd w:id="78"/>
    </w:p>
    <w:p w14:paraId="076DB445" w14:textId="77777777" w:rsidR="004006D8" w:rsidRDefault="00000000">
      <w:pPr>
        <w:pStyle w:val="Titolo3"/>
      </w:pPr>
      <w:bookmarkStart w:id="79" w:name="h35"/>
      <w:r>
        <w:t>4.1.a  Impatti sui diritti e sulle libertà causati da eventi non conformi al funzionamento predefinito, accidentali, illeciti o anomali</w:t>
      </w:r>
      <w:bookmarkEnd w:id="79"/>
    </w:p>
    <w:p w14:paraId="16A96015" w14:textId="77777777" w:rsidR="004006D8" w:rsidRDefault="00000000">
      <w:pPr>
        <w:pStyle w:val="Small"/>
      </w:pPr>
      <w:r>
        <w:t>Nota: individuare almeno le minacce che potrebbero determinare accessi illegittimi, modifiche indesiderate e scomparsa dei dati.</w:t>
      </w: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1"/>
        <w:gridCol w:w="3288"/>
        <w:gridCol w:w="1701"/>
        <w:gridCol w:w="2154"/>
        <w:gridCol w:w="2381"/>
      </w:tblGrid>
      <w:tr w:rsidR="004006D8" w14:paraId="73C1E615" w14:textId="77777777">
        <w:trPr>
          <w:tblHeader/>
          <w:jc w:val="center"/>
        </w:trPr>
        <w:tc>
          <w:tcPr>
            <w:tcW w:w="340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AD7D520" w14:textId="77777777" w:rsidR="004006D8" w:rsidRDefault="004006D8">
            <w:pPr>
              <w:pStyle w:val="TableHeader"/>
            </w:pPr>
          </w:p>
        </w:tc>
        <w:tc>
          <w:tcPr>
            <w:tcW w:w="328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518221D" w14:textId="77777777" w:rsidR="004006D8" w:rsidRDefault="00000000">
            <w:pPr>
              <w:pStyle w:val="TableHeader"/>
            </w:pPr>
            <w:r>
              <w:t>Minacce derivanti da malfunzionamenti e scostamenti rispetto alla progettazione e alle impostazioni predefinite; minacce alla riservatezza, all’integrità e alla disponibilità dei dati (connesse alla sicurezza informatica), ecc.</w:t>
            </w:r>
          </w:p>
        </w:tc>
        <w:tc>
          <w:tcPr>
            <w:tcW w:w="170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9E1852E" w14:textId="77777777" w:rsidR="004006D8" w:rsidRDefault="00000000">
            <w:pPr>
              <w:pStyle w:val="TableHeader"/>
            </w:pPr>
            <w:r>
              <w:t>Come possono concretizzarsi?</w:t>
            </w:r>
          </w:p>
        </w:tc>
        <w:tc>
          <w:tcPr>
            <w:tcW w:w="2154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BBF1CF6" w14:textId="77777777" w:rsidR="004006D8" w:rsidRDefault="00000000">
            <w:pPr>
              <w:pStyle w:val="TableHeader"/>
            </w:pPr>
            <w:r>
              <w:t>Fonti di rischio (esposizioni ed errori, vulnerabilità, ecc.)</w:t>
            </w:r>
          </w:p>
        </w:tc>
        <w:tc>
          <w:tcPr>
            <w:tcW w:w="238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DC6EEBF" w14:textId="77777777" w:rsidR="004006D8" w:rsidRDefault="00000000">
            <w:pPr>
              <w:pStyle w:val="TableHeader"/>
            </w:pPr>
            <w:r>
              <w:t>Impatti sui diritti e sulle libertà degli interessati</w:t>
            </w:r>
          </w:p>
        </w:tc>
      </w:tr>
      <w:tr w:rsidR="004006D8" w14:paraId="56F68C1B" w14:textId="77777777">
        <w:trPr>
          <w:cantSplit/>
          <w:trHeight w:val="1984"/>
          <w:jc w:val="center"/>
        </w:trPr>
        <w:tc>
          <w:tcPr>
            <w:tcW w:w="34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A4A584" w14:textId="77777777" w:rsidR="004006D8" w:rsidRDefault="00000000">
            <w:pPr>
              <w:pStyle w:val="TableBody"/>
            </w:pPr>
            <w:r>
              <w:t>1</w:t>
            </w:r>
          </w:p>
        </w:tc>
        <w:tc>
          <w:tcPr>
            <w:tcW w:w="328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6EBCC0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24"/>
                <w:id w:val="32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70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4BFF11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25"/>
                <w:id w:val="32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15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852FF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26"/>
                <w:id w:val="326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38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8E6CF4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27"/>
                <w:id w:val="327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4B69BBE1" w14:textId="77777777" w:rsidR="004006D8" w:rsidRDefault="004006D8">
      <w:pPr>
        <w:pStyle w:val="Small"/>
        <w:spacing w:after="0"/>
      </w:pPr>
    </w:p>
    <w:p w14:paraId="325978F0" w14:textId="77777777" w:rsidR="004006D8" w:rsidRDefault="00000000">
      <w:pPr>
        <w:pStyle w:val="Titolo3"/>
      </w:pPr>
      <w:bookmarkStart w:id="80" w:name="h36"/>
      <w:r>
        <w:t>4.1.b  Metodo</w:t>
      </w:r>
      <w:bookmarkEnd w:id="80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5465943A" w14:textId="77777777">
        <w:trPr>
          <w:cantSplit/>
          <w:jc w:val="center"/>
        </w:trPr>
        <w:tc>
          <w:tcPr>
            <w:tcW w:w="986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814CA1" w14:textId="77777777" w:rsidR="004006D8" w:rsidRDefault="00000000">
            <w:pPr>
              <w:pStyle w:val="TableBody"/>
            </w:pPr>
            <w:r>
              <w:t>Illustrare in dettaglio il metodo seguito per valutare e gestire il rischio e fornire le informazioni necessarie per interpretare quanto segue:</w:t>
            </w:r>
            <w:r>
              <w:br/>
              <w:t>• Livelli di probabilità e gravità e relativo significato (spesso viene utilizzata una scala da 2 a 5 livelli).</w:t>
            </w:r>
            <w:r>
              <w:br/>
              <w:t>• Metriche del rischio.</w:t>
            </w:r>
            <w:r>
              <w:br/>
              <w:t>• Modalità per definire le priorità dei rischi.</w:t>
            </w:r>
            <w:r>
              <w:br/>
              <w:t>• Livelli di accettazione del rischio.</w:t>
            </w:r>
            <w:r>
              <w:br/>
              <w:t>Se viene utilizzato un metodo consolidato, fornire il collegamento alla fonte esterna che lo presenta</w:t>
            </w:r>
            <w:r>
              <w:rPr>
                <w:color w:val="126F78"/>
                <w:vertAlign w:val="superscript"/>
              </w:rPr>
              <w:footnoteReference w:id="7"/>
            </w:r>
            <w:r>
              <w:t>.</w:t>
            </w:r>
          </w:p>
        </w:tc>
      </w:tr>
      <w:tr w:rsidR="004006D8" w14:paraId="568C03E3" w14:textId="77777777">
        <w:trPr>
          <w:cantSplit/>
          <w:jc w:val="center"/>
        </w:trPr>
        <w:tc>
          <w:tcPr>
            <w:tcW w:w="98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F469CF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28"/>
                <w:id w:val="328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547E0590" w14:textId="77777777" w:rsidR="004006D8" w:rsidRDefault="004006D8">
      <w:pPr>
        <w:pStyle w:val="Small"/>
        <w:spacing w:after="0"/>
      </w:pPr>
    </w:p>
    <w:p w14:paraId="01A846F3" w14:textId="77777777" w:rsidR="004006D8" w:rsidRDefault="004006D8">
      <w:pPr>
        <w:sectPr w:rsidR="004006D8">
          <w:headerReference w:type="default" r:id="rId9"/>
          <w:footerReference w:type="default" r:id="rId10"/>
          <w:pgSz w:w="11906" w:h="16838"/>
          <w:pgMar w:top="1077" w:right="1020" w:bottom="1020" w:left="1020" w:header="454" w:footer="454" w:gutter="0"/>
          <w:cols w:space="720"/>
          <w:titlePg/>
          <w:docGrid w:linePitch="360"/>
        </w:sectPr>
      </w:pPr>
    </w:p>
    <w:p w14:paraId="2FB67F64" w14:textId="77777777" w:rsidR="004006D8" w:rsidRDefault="00000000">
      <w:pPr>
        <w:pStyle w:val="Titolo3"/>
      </w:pPr>
      <w:bookmarkStart w:id="81" w:name="h37"/>
      <w:r>
        <w:t>4.1.c  Valutazione del rischio inerente</w:t>
      </w:r>
      <w:bookmarkEnd w:id="81"/>
    </w:p>
    <w:p w14:paraId="0741F221" w14:textId="77777777" w:rsidR="004006D8" w:rsidRDefault="00000000">
      <w:pPr>
        <w:pStyle w:val="Small"/>
      </w:pPr>
      <w:r>
        <w:t>Nota: se disponibili, questa tabella può essere integrata da uno o più diagrammi, grafici, mappe, elenchi di priorità, ecc., che documentino la valutazione del rischio inerente da diverse prospettive.</w:t>
      </w:r>
    </w:p>
    <w:tbl>
      <w:tblPr>
        <w:tblW w:w="14798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4252"/>
        <w:gridCol w:w="1417"/>
        <w:gridCol w:w="1417"/>
        <w:gridCol w:w="2268"/>
        <w:gridCol w:w="1701"/>
        <w:gridCol w:w="3345"/>
      </w:tblGrid>
      <w:tr w:rsidR="004006D8" w14:paraId="50D1FADA" w14:textId="77777777">
        <w:trPr>
          <w:tblHeader/>
          <w:jc w:val="center"/>
        </w:trPr>
        <w:tc>
          <w:tcPr>
            <w:tcW w:w="39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7F28FF4" w14:textId="77777777" w:rsidR="004006D8" w:rsidRDefault="004006D8">
            <w:pPr>
              <w:pStyle w:val="TableHeader"/>
            </w:pPr>
          </w:p>
        </w:tc>
        <w:tc>
          <w:tcPr>
            <w:tcW w:w="4252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F89490F" w14:textId="77777777" w:rsidR="004006D8" w:rsidRDefault="00000000">
            <w:pPr>
              <w:pStyle w:val="TableHeader"/>
            </w:pPr>
            <w:r>
              <w:t>Rischi per i diritti e le libertà dell’interessato (includere gli scenari riportati nella prima colonna delle sezioni 3.1 e 4.1.a)</w:t>
            </w:r>
          </w:p>
        </w:tc>
        <w:tc>
          <w:tcPr>
            <w:tcW w:w="141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0C4BC99" w14:textId="77777777" w:rsidR="004006D8" w:rsidRDefault="00000000">
            <w:pPr>
              <w:pStyle w:val="TableHeader"/>
            </w:pPr>
            <w:r>
              <w:t>Probabilità</w:t>
            </w:r>
            <w:r>
              <w:rPr>
                <w:vertAlign w:val="superscript"/>
              </w:rPr>
              <w:footnoteReference w:id="8"/>
            </w:r>
          </w:p>
        </w:tc>
        <w:tc>
          <w:tcPr>
            <w:tcW w:w="141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6840A48" w14:textId="77777777" w:rsidR="004006D8" w:rsidRDefault="00000000">
            <w:pPr>
              <w:pStyle w:val="TableHeader"/>
            </w:pPr>
            <w:r>
              <w:t>Gravità</w:t>
            </w:r>
            <w:r>
              <w:rPr>
                <w:vertAlign w:val="superscript"/>
              </w:rPr>
              <w:footnoteReference w:id="9"/>
            </w:r>
          </w:p>
        </w:tc>
        <w:tc>
          <w:tcPr>
            <w:tcW w:w="226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328B37AF" w14:textId="77777777" w:rsidR="004006D8" w:rsidRDefault="00000000">
            <w:pPr>
              <w:pStyle w:val="TableHeader"/>
            </w:pPr>
            <w:r>
              <w:t>Fattori modulanti</w:t>
            </w:r>
          </w:p>
        </w:tc>
        <w:tc>
          <w:tcPr>
            <w:tcW w:w="170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1E41203" w14:textId="77777777" w:rsidR="004006D8" w:rsidRDefault="00000000">
            <w:pPr>
              <w:pStyle w:val="TableHeader"/>
            </w:pPr>
            <w:r>
              <w:t>Livello di rischio</w:t>
            </w:r>
          </w:p>
        </w:tc>
        <w:tc>
          <w:tcPr>
            <w:tcW w:w="3345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593C3F9" w14:textId="77777777" w:rsidR="004006D8" w:rsidRDefault="00000000">
            <w:pPr>
              <w:pStyle w:val="TableHeader"/>
            </w:pPr>
            <w:r>
              <w:t>Discutere se il rischio sia accettabile o meno</w:t>
            </w:r>
          </w:p>
        </w:tc>
      </w:tr>
      <w:tr w:rsidR="004006D8" w14:paraId="5381CBE1" w14:textId="77777777">
        <w:trPr>
          <w:cantSplit/>
          <w:trHeight w:val="3402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915D68" w14:textId="77777777" w:rsidR="004006D8" w:rsidRDefault="00000000">
            <w:pPr>
              <w:pStyle w:val="TableBody"/>
            </w:pPr>
            <w:r>
              <w:rPr>
                <w:sz w:val="20"/>
              </w:rPr>
              <w:t>1</w:t>
            </w:r>
          </w:p>
        </w:tc>
        <w:tc>
          <w:tcPr>
            <w:tcW w:w="4252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B91AF3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29"/>
                <w:id w:val="32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417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4BB0A7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30"/>
                <w:id w:val="330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417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C49803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31"/>
                <w:id w:val="331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087E69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32"/>
                <w:id w:val="332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70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E666D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33"/>
                <w:id w:val="333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334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047177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34"/>
                <w:id w:val="33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357754ED" w14:textId="77777777" w:rsidR="004006D8" w:rsidRDefault="004006D8">
      <w:pPr>
        <w:pStyle w:val="Small"/>
        <w:spacing w:after="0"/>
      </w:pPr>
    </w:p>
    <w:p w14:paraId="3E01C7F0" w14:textId="77777777" w:rsidR="004006D8" w:rsidRDefault="004006D8">
      <w:pPr>
        <w:sectPr w:rsidR="004006D8">
          <w:headerReference w:type="default" r:id="rId11"/>
          <w:footerReference w:type="default" r:id="rId12"/>
          <w:pgSz w:w="16838" w:h="11906" w:orient="landscape"/>
          <w:pgMar w:top="1077" w:right="1020" w:bottom="1020" w:left="1020" w:header="454" w:footer="454" w:gutter="0"/>
          <w:cols w:space="720"/>
          <w:docGrid w:linePitch="360"/>
        </w:sectPr>
      </w:pPr>
    </w:p>
    <w:p w14:paraId="656012BC" w14:textId="77777777" w:rsidR="004006D8" w:rsidRDefault="00000000">
      <w:pPr>
        <w:pStyle w:val="Titolo2"/>
      </w:pPr>
      <w:bookmarkStart w:id="82" w:name="h38"/>
      <w:r>
        <w:t>4.2  Piano d’azione</w:t>
      </w:r>
      <w:bookmarkEnd w:id="82"/>
    </w:p>
    <w:p w14:paraId="31BB9A41" w14:textId="77777777" w:rsidR="004006D8" w:rsidRDefault="00000000">
      <w:pPr>
        <w:pStyle w:val="Titolo3"/>
      </w:pPr>
      <w:bookmarkStart w:id="83" w:name="h39"/>
      <w:r>
        <w:t>4.2.a  Misure aggiuntive di mitigazione</w:t>
      </w:r>
      <w:bookmarkEnd w:id="83"/>
    </w:p>
    <w:p w14:paraId="05196EEE" w14:textId="77777777" w:rsidR="004006D8" w:rsidRDefault="00000000">
      <w:pPr>
        <w:pStyle w:val="Small"/>
      </w:pPr>
      <w:r>
        <w:t>Nota: includere in questa tabella tutti i tipi di misure (si vedano le diverse categorie nella sezione 2.3).</w:t>
      </w: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608"/>
        <w:gridCol w:w="2098"/>
        <w:gridCol w:w="2551"/>
        <w:gridCol w:w="2268"/>
      </w:tblGrid>
      <w:tr w:rsidR="004006D8" w14:paraId="1191FDE6" w14:textId="77777777">
        <w:trPr>
          <w:tblHeader/>
          <w:jc w:val="center"/>
        </w:trPr>
        <w:tc>
          <w:tcPr>
            <w:tcW w:w="340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3BC16698" w14:textId="77777777" w:rsidR="004006D8" w:rsidRDefault="004006D8">
            <w:pPr>
              <w:pStyle w:val="TableHeader"/>
            </w:pPr>
          </w:p>
        </w:tc>
        <w:tc>
          <w:tcPr>
            <w:tcW w:w="260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589AFA9" w14:textId="77777777" w:rsidR="004006D8" w:rsidRDefault="00000000">
            <w:pPr>
              <w:pStyle w:val="TableHeader"/>
            </w:pPr>
            <w:r>
              <w:t>Misure tecniche, giuridiche/contrattuali e organizzative</w:t>
            </w:r>
          </w:p>
        </w:tc>
        <w:tc>
          <w:tcPr>
            <w:tcW w:w="209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E24A317" w14:textId="77777777" w:rsidR="004006D8" w:rsidRDefault="00000000">
            <w:pPr>
              <w:pStyle w:val="TableHeader"/>
            </w:pPr>
            <w:r>
              <w:t>Rischi mitigati (considerare 4.1.c)</w:t>
            </w:r>
          </w:p>
        </w:tc>
        <w:tc>
          <w:tcPr>
            <w:tcW w:w="255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E9161C7" w14:textId="77777777" w:rsidR="004006D8" w:rsidRDefault="00000000">
            <w:pPr>
              <w:pStyle w:val="TableHeader"/>
            </w:pPr>
            <w:r>
              <w:t>Discussione dell’adeguatezza e dell’efficacia</w:t>
            </w:r>
          </w:p>
        </w:tc>
        <w:tc>
          <w:tcPr>
            <w:tcW w:w="2268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A60E085" w14:textId="77777777" w:rsidR="004006D8" w:rsidRDefault="00000000">
            <w:pPr>
              <w:pStyle w:val="TableHeader"/>
            </w:pPr>
            <w:r>
              <w:t>Stato di attuazione (parzialmente attuata / attuata)</w:t>
            </w:r>
          </w:p>
        </w:tc>
      </w:tr>
      <w:tr w:rsidR="004006D8" w14:paraId="6E157F9A" w14:textId="77777777">
        <w:trPr>
          <w:cantSplit/>
          <w:trHeight w:val="4535"/>
          <w:jc w:val="center"/>
        </w:trPr>
        <w:tc>
          <w:tcPr>
            <w:tcW w:w="34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C62125" w14:textId="77777777" w:rsidR="004006D8" w:rsidRDefault="00000000">
            <w:pPr>
              <w:pStyle w:val="TableBody"/>
            </w:pPr>
            <w:r>
              <w:rPr>
                <w:sz w:val="19"/>
              </w:rPr>
              <w:t>1</w:t>
            </w:r>
          </w:p>
        </w:tc>
        <w:tc>
          <w:tcPr>
            <w:tcW w:w="260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F251F2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35"/>
                <w:id w:val="33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098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3E9206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36"/>
                <w:id w:val="336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55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74B33F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37"/>
                <w:id w:val="337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0D1ACD" w14:textId="77777777" w:rsidR="004006D8" w:rsidRDefault="00000000">
            <w:pPr>
              <w:pStyle w:val="TableBody"/>
            </w:pPr>
            <w:sdt>
              <w:sdtPr>
                <w:id w:val="33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Pianificata.</w:t>
            </w:r>
          </w:p>
          <w:p w14:paraId="36CA1D0A" w14:textId="77777777" w:rsidR="004006D8" w:rsidRDefault="00000000">
            <w:pPr>
              <w:pStyle w:val="TableBody"/>
            </w:pPr>
            <w:sdt>
              <w:sdtPr>
                <w:id w:val="33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Parzialmente attuata.</w:t>
            </w:r>
          </w:p>
          <w:p w14:paraId="02C8D810" w14:textId="77777777" w:rsidR="004006D8" w:rsidRDefault="00000000">
            <w:pPr>
              <w:pStyle w:val="TableBody"/>
            </w:pPr>
            <w:sdt>
              <w:sdtPr>
                <w:id w:val="34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19"/>
              </w:rPr>
              <w:t xml:space="preserve"> Attuata.</w:t>
            </w:r>
          </w:p>
        </w:tc>
      </w:tr>
    </w:tbl>
    <w:p w14:paraId="49CD3414" w14:textId="77777777" w:rsidR="004006D8" w:rsidRDefault="004006D8">
      <w:pPr>
        <w:pStyle w:val="Small"/>
        <w:spacing w:after="0"/>
      </w:pPr>
    </w:p>
    <w:p w14:paraId="6053BADB" w14:textId="77777777" w:rsidR="004006D8" w:rsidRDefault="004006D8">
      <w:pPr>
        <w:sectPr w:rsidR="004006D8">
          <w:headerReference w:type="default" r:id="rId13"/>
          <w:footerReference w:type="default" r:id="rId14"/>
          <w:pgSz w:w="11906" w:h="16838"/>
          <w:pgMar w:top="1077" w:right="1020" w:bottom="1020" w:left="1020" w:header="454" w:footer="454" w:gutter="0"/>
          <w:cols w:space="720"/>
          <w:docGrid w:linePitch="360"/>
        </w:sectPr>
      </w:pPr>
    </w:p>
    <w:p w14:paraId="07344A5D" w14:textId="77777777" w:rsidR="004006D8" w:rsidRDefault="00000000">
      <w:pPr>
        <w:pStyle w:val="Titolo3"/>
      </w:pPr>
      <w:bookmarkStart w:id="84" w:name="h40"/>
      <w:r>
        <w:t>4.2.b  Valutazione del rischio residuo</w:t>
      </w:r>
      <w:bookmarkEnd w:id="84"/>
    </w:p>
    <w:tbl>
      <w:tblPr>
        <w:tblW w:w="14798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3856"/>
        <w:gridCol w:w="3175"/>
        <w:gridCol w:w="1587"/>
        <w:gridCol w:w="1587"/>
        <w:gridCol w:w="1814"/>
        <w:gridCol w:w="2381"/>
      </w:tblGrid>
      <w:tr w:rsidR="004006D8" w14:paraId="3203AC4D" w14:textId="77777777">
        <w:trPr>
          <w:tblHeader/>
          <w:jc w:val="center"/>
        </w:trPr>
        <w:tc>
          <w:tcPr>
            <w:tcW w:w="39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C158D5A" w14:textId="77777777" w:rsidR="004006D8" w:rsidRDefault="004006D8">
            <w:pPr>
              <w:pStyle w:val="TableHeader"/>
            </w:pPr>
          </w:p>
        </w:tc>
        <w:tc>
          <w:tcPr>
            <w:tcW w:w="3855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1DC9F0B" w14:textId="77777777" w:rsidR="004006D8" w:rsidRDefault="00000000">
            <w:pPr>
              <w:pStyle w:val="TableHeader"/>
            </w:pPr>
            <w:r>
              <w:t>Rischi rivalutati per i diritti e le libertà dell’interessato</w:t>
            </w:r>
          </w:p>
        </w:tc>
        <w:tc>
          <w:tcPr>
            <w:tcW w:w="3175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7CE51D2" w14:textId="77777777" w:rsidR="004006D8" w:rsidRDefault="00000000">
            <w:pPr>
              <w:pStyle w:val="TableHeader"/>
            </w:pPr>
            <w:r>
              <w:t>Misure aggiuntive di mitigazione applicabili</w:t>
            </w:r>
          </w:p>
        </w:tc>
        <w:tc>
          <w:tcPr>
            <w:tcW w:w="158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125C38C" w14:textId="77777777" w:rsidR="004006D8" w:rsidRDefault="00000000">
            <w:pPr>
              <w:pStyle w:val="TableHeader"/>
            </w:pPr>
            <w:r>
              <w:t>Probabilità residua</w:t>
            </w:r>
          </w:p>
        </w:tc>
        <w:tc>
          <w:tcPr>
            <w:tcW w:w="1587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0CBBF07" w14:textId="77777777" w:rsidR="004006D8" w:rsidRDefault="00000000">
            <w:pPr>
              <w:pStyle w:val="TableHeader"/>
            </w:pPr>
            <w:r>
              <w:t>Gravità residua</w:t>
            </w:r>
          </w:p>
        </w:tc>
        <w:tc>
          <w:tcPr>
            <w:tcW w:w="1814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336C6269" w14:textId="77777777" w:rsidR="004006D8" w:rsidRDefault="00000000">
            <w:pPr>
              <w:pStyle w:val="TableHeader"/>
            </w:pPr>
            <w:r>
              <w:t>Livello di rischio residuo</w:t>
            </w:r>
          </w:p>
        </w:tc>
        <w:tc>
          <w:tcPr>
            <w:tcW w:w="2381" w:type="dxa"/>
            <w:shd w:val="clear" w:color="auto" w:fill="17324D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0081B14" w14:textId="77777777" w:rsidR="004006D8" w:rsidRDefault="00000000">
            <w:pPr>
              <w:pStyle w:val="TableHeader"/>
            </w:pPr>
            <w:r>
              <w:t>Discutere se il rischio sia accettabile o meno</w:t>
            </w:r>
          </w:p>
        </w:tc>
      </w:tr>
      <w:tr w:rsidR="004006D8" w14:paraId="5F705DDD" w14:textId="77777777">
        <w:trPr>
          <w:cantSplit/>
          <w:trHeight w:val="3969"/>
          <w:jc w:val="center"/>
        </w:trPr>
        <w:tc>
          <w:tcPr>
            <w:tcW w:w="397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F5DE3D" w14:textId="77777777" w:rsidR="004006D8" w:rsidRDefault="00000000">
            <w:pPr>
              <w:pStyle w:val="TableBody"/>
            </w:pPr>
            <w:r>
              <w:rPr>
                <w:sz w:val="20"/>
              </w:rPr>
              <w:t>1</w:t>
            </w:r>
          </w:p>
        </w:tc>
        <w:tc>
          <w:tcPr>
            <w:tcW w:w="385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5BA2F3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41"/>
                <w:id w:val="341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317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87277C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42"/>
                <w:id w:val="342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587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28667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43"/>
                <w:id w:val="343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587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EB0CC3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44"/>
                <w:id w:val="344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1814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556BAE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45"/>
                <w:id w:val="345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  <w:tc>
          <w:tcPr>
            <w:tcW w:w="2381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10E00E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46"/>
                <w:id w:val="346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74CDCCE3" w14:textId="77777777" w:rsidR="004006D8" w:rsidRDefault="004006D8">
      <w:pPr>
        <w:pStyle w:val="Small"/>
        <w:spacing w:after="0"/>
      </w:pPr>
    </w:p>
    <w:p w14:paraId="163A05FF" w14:textId="77777777" w:rsidR="004006D8" w:rsidRDefault="004006D8">
      <w:pPr>
        <w:sectPr w:rsidR="004006D8">
          <w:headerReference w:type="default" r:id="rId15"/>
          <w:footerReference w:type="default" r:id="rId16"/>
          <w:pgSz w:w="16838" w:h="11906" w:orient="landscape"/>
          <w:pgMar w:top="1077" w:right="1020" w:bottom="1020" w:left="1020" w:header="454" w:footer="454" w:gutter="0"/>
          <w:cols w:space="720"/>
          <w:docGrid w:linePitch="360"/>
        </w:sectPr>
      </w:pPr>
    </w:p>
    <w:p w14:paraId="4B04BFE8" w14:textId="77777777" w:rsidR="004006D8" w:rsidRDefault="00000000">
      <w:pPr>
        <w:pStyle w:val="Titolo3"/>
      </w:pPr>
      <w:bookmarkStart w:id="85" w:name="h41"/>
      <w:r>
        <w:t>4.2.c  Piano</w:t>
      </w:r>
      <w:bookmarkEnd w:id="85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77ED58A5" w14:textId="77777777">
        <w:trPr>
          <w:cantSplit/>
          <w:jc w:val="center"/>
        </w:trPr>
        <w:tc>
          <w:tcPr>
            <w:tcW w:w="986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4310EF" w14:textId="77777777" w:rsidR="004006D8" w:rsidRDefault="00000000">
            <w:pPr>
              <w:pStyle w:val="TableBody"/>
            </w:pPr>
            <w:r>
              <w:t>Fornire informazioni sulle attività necessarie per aggiungere correttamente queste nuove misure al trattamento, così da gestire adeguatamente i rischi per i diritti e le libertà delle persone e monitorare, riesaminare e aggiornare le misure proposte una volta avviato il trattamento.</w:t>
            </w:r>
            <w:r>
              <w:br/>
              <w:t>• Attività specifiche, gruppo responsabile, tempistiche, ecc.</w:t>
            </w:r>
            <w:r>
              <w:br/>
              <w:t>• Collegamenti alla documentazione esterna o agli allegati contenenti i dettagli.</w:t>
            </w:r>
          </w:p>
        </w:tc>
      </w:tr>
      <w:tr w:rsidR="004006D8" w14:paraId="18CF93FE" w14:textId="77777777">
        <w:trPr>
          <w:cantSplit/>
          <w:jc w:val="center"/>
        </w:trPr>
        <w:tc>
          <w:tcPr>
            <w:tcW w:w="98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6E9824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47"/>
                <w:id w:val="347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6E6D34DD" w14:textId="77777777" w:rsidR="004006D8" w:rsidRDefault="004006D8">
      <w:pPr>
        <w:pStyle w:val="Small"/>
        <w:spacing w:after="0"/>
      </w:pPr>
    </w:p>
    <w:p w14:paraId="6E91E7F6" w14:textId="77777777" w:rsidR="004006D8" w:rsidRDefault="00000000">
      <w:pPr>
        <w:pStyle w:val="Titolo1"/>
      </w:pPr>
      <w:bookmarkStart w:id="86" w:name="h42"/>
      <w:r>
        <w:t>5  COINVOLGIMENTO DELLE PARTI INTERESSATE</w:t>
      </w:r>
      <w:bookmarkEnd w:id="86"/>
    </w:p>
    <w:p w14:paraId="6E7CB4F0" w14:textId="77777777" w:rsidR="004006D8" w:rsidRDefault="00000000">
      <w:pPr>
        <w:pStyle w:val="Titolo2"/>
      </w:pPr>
      <w:bookmarkStart w:id="87" w:name="h43"/>
      <w:r>
        <w:t>5.1  Parere del DPO</w:t>
      </w:r>
      <w:bookmarkEnd w:id="87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58C25219" w14:textId="77777777">
        <w:trPr>
          <w:cantSplit/>
          <w:jc w:val="center"/>
        </w:trPr>
        <w:tc>
          <w:tcPr>
            <w:tcW w:w="986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1363CAB" w14:textId="77777777" w:rsidR="004006D8" w:rsidRDefault="00000000">
            <w:pPr>
              <w:pStyle w:val="TableBody"/>
            </w:pPr>
            <w:r>
              <w:t>• Se è presente un DPO, o una funzione analoga, riportarne il parere, le conclusioni e le raccomandazioni sul trattamento previsto.</w:t>
            </w:r>
            <w:r>
              <w:br/>
              <w:t>• Spiegare come sia stato dato seguito alle indicazioni del DPO.</w:t>
            </w:r>
          </w:p>
        </w:tc>
      </w:tr>
      <w:tr w:rsidR="004006D8" w14:paraId="3D1D1B4F" w14:textId="77777777">
        <w:trPr>
          <w:cantSplit/>
          <w:jc w:val="center"/>
        </w:trPr>
        <w:tc>
          <w:tcPr>
            <w:tcW w:w="98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D46B17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48"/>
                <w:id w:val="348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20AD8A41" w14:textId="77777777" w:rsidR="004006D8" w:rsidRDefault="004006D8">
      <w:pPr>
        <w:pStyle w:val="Small"/>
        <w:spacing w:after="0"/>
      </w:pPr>
    </w:p>
    <w:p w14:paraId="3C9DB050" w14:textId="77777777" w:rsidR="004006D8" w:rsidRDefault="00000000">
      <w:pPr>
        <w:pStyle w:val="Titolo2"/>
      </w:pPr>
      <w:bookmarkStart w:id="88" w:name="h44"/>
      <w:r>
        <w:t>5.2  Opinioni degli interessati o dei loro rappresentanti</w:t>
      </w:r>
      <w:bookmarkEnd w:id="88"/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7393564A" w14:textId="77777777">
        <w:trPr>
          <w:cantSplit/>
          <w:jc w:val="center"/>
        </w:trPr>
        <w:tc>
          <w:tcPr>
            <w:tcW w:w="986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81B898" w14:textId="77777777" w:rsidR="004006D8" w:rsidRDefault="00000000">
            <w:pPr>
              <w:pStyle w:val="TableBody"/>
            </w:pPr>
            <w:r>
              <w:t>• Ove opportuno, riportare il parere, le conclusioni e le raccomandazioni degli interessati, o dei loro rappresentanti, sul trattamento previsto.</w:t>
            </w:r>
            <w:r>
              <w:br/>
              <w:t>• Illustrare la loro partecipazione al processo DPIA, includendo le spiegazioni dei motivi per cui tale partecipazione non sia stata ritenuta opportuna oppure non sia stata possibile.</w:t>
            </w:r>
          </w:p>
        </w:tc>
      </w:tr>
      <w:tr w:rsidR="004006D8" w14:paraId="328FBF89" w14:textId="77777777">
        <w:trPr>
          <w:cantSplit/>
          <w:jc w:val="center"/>
        </w:trPr>
        <w:tc>
          <w:tcPr>
            <w:tcW w:w="98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624220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49"/>
                <w:id w:val="349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4FB3B2A0" w14:textId="77777777" w:rsidR="004006D8" w:rsidRDefault="004006D8">
      <w:pPr>
        <w:pStyle w:val="Small"/>
        <w:spacing w:after="0"/>
      </w:pPr>
    </w:p>
    <w:p w14:paraId="3BD88562" w14:textId="77777777" w:rsidR="004006D8" w:rsidRDefault="00000000">
      <w:r>
        <w:br w:type="page"/>
      </w:r>
    </w:p>
    <w:p w14:paraId="7C81D198" w14:textId="77777777" w:rsidR="004006D8" w:rsidRDefault="00000000">
      <w:pPr>
        <w:pStyle w:val="Titolo1"/>
      </w:pPr>
      <w:bookmarkStart w:id="89" w:name="h45"/>
      <w:r>
        <w:t>6  CONCLUSIONI E DECISIONE</w:t>
      </w:r>
      <w:bookmarkEnd w:id="89"/>
    </w:p>
    <w:p w14:paraId="1B52C1FC" w14:textId="77777777" w:rsidR="004006D8" w:rsidRDefault="00000000">
      <w:r>
        <w:t>Sulla base della valutazione dei rischi e dei diritti, è stata assunta la seguente decisione:</w:t>
      </w: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18AC1F76" w14:textId="77777777">
        <w:trPr>
          <w:cantSplit/>
          <w:jc w:val="center"/>
        </w:trPr>
        <w:tc>
          <w:tcPr>
            <w:tcW w:w="9865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E8AD7F" w14:textId="77777777" w:rsidR="004006D8" w:rsidRDefault="00000000">
            <w:pPr>
              <w:pStyle w:val="TableBody"/>
            </w:pPr>
            <w:sdt>
              <w:sdtPr>
                <w:id w:val="35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RESPINTO: il trattamento deve essere abbandonato.</w:t>
            </w:r>
          </w:p>
          <w:p w14:paraId="0954CFE2" w14:textId="77777777" w:rsidR="004006D8" w:rsidRDefault="00000000">
            <w:pPr>
              <w:pStyle w:val="TableBody"/>
            </w:pPr>
            <w:sdt>
              <w:sdtPr>
                <w:id w:val="35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CONSULTAZIONE: il trattamento sarà sottoposto alla consultazione dell’Autorità di controllo (si veda Errore: origine del riferimento non trovata).</w:t>
            </w:r>
          </w:p>
          <w:p w14:paraId="15B7D66A" w14:textId="77777777" w:rsidR="004006D8" w:rsidRDefault="00000000">
            <w:pPr>
              <w:pStyle w:val="TableBody"/>
              <w:ind w:left="369"/>
            </w:pPr>
            <w:sdt>
              <w:sdtPr>
                <w:id w:val="35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Sì, il titolare del trattamento non riesce a individuare misure sufficienti per ridurre i rischi a un livello accettabile (ossia i rischi residui restano elevati) e non intende abbandonare il trattamento.</w:t>
            </w:r>
          </w:p>
          <w:p w14:paraId="48A954A8" w14:textId="77777777" w:rsidR="004006D8" w:rsidRDefault="00000000">
            <w:pPr>
              <w:pStyle w:val="TableBody"/>
              <w:ind w:left="369"/>
            </w:pPr>
            <w:sdt>
              <w:sdtPr>
                <w:id w:val="35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Sì, una disposizione della normativa nazionale impone al titolare del trattamento di consultare l’Autorità di controllo e/o di ottenerne l’autorizzazione preventiva in relazione a un trattamento effettuato dal titolare per l’esecuzione di un compito di interesse pubblico, compresi i trattamenti connessi alla protezione sociale e alla sanità pubblica (articolo 36, paragrafo 5, GDPR).</w:t>
            </w:r>
          </w:p>
          <w:p w14:paraId="23219B0F" w14:textId="77777777" w:rsidR="004006D8" w:rsidRDefault="00000000">
            <w:pPr>
              <w:pStyle w:val="TableBody"/>
            </w:pPr>
            <w:sdt>
              <w:sdtPr>
                <w:id w:val="35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APPROVATO: il trattamento può procedere [immediatamente]. I rischi residui sono accettabili e non esiste una disposizione della normativa nazionale che richieda la consultazione o l’autorizzazione preventiva dell’Autorità di controllo (articolo 36, paragrafo 5, GDPR).</w:t>
            </w:r>
          </w:p>
          <w:p w14:paraId="5B4642BF" w14:textId="77777777" w:rsidR="004006D8" w:rsidRDefault="00000000">
            <w:pPr>
              <w:pStyle w:val="TableBody"/>
            </w:pPr>
            <w:sdt>
              <w:sdtPr>
                <w:id w:val="35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sz w:val="20"/>
              </w:rPr>
              <w:t xml:space="preserve"> APPROVATO CON CONDIZIONI: il trattamento può procedere soltanto dopo che siano soddisfatte le seguenti condizioni:</w:t>
            </w:r>
          </w:p>
          <w:p w14:paraId="317B9159" w14:textId="77777777" w:rsidR="004006D8" w:rsidRDefault="00000000">
            <w:pPr>
              <w:pStyle w:val="TableBody"/>
            </w:pPr>
            <w:r>
              <w:rPr>
                <w:sz w:val="20"/>
              </w:rPr>
              <w:t>• Condizione 1: __________________________________________________</w:t>
            </w:r>
          </w:p>
          <w:p w14:paraId="6C83D5C0" w14:textId="77777777" w:rsidR="004006D8" w:rsidRDefault="00000000">
            <w:pPr>
              <w:pStyle w:val="TableBody"/>
            </w:pPr>
            <w:r>
              <w:rPr>
                <w:sz w:val="20"/>
              </w:rPr>
              <w:t>• Condizione 2: __________________________________________________</w:t>
            </w:r>
          </w:p>
        </w:tc>
      </w:tr>
    </w:tbl>
    <w:p w14:paraId="1E3FBD53" w14:textId="77777777" w:rsidR="004006D8" w:rsidRDefault="004006D8">
      <w:pPr>
        <w:pStyle w:val="Small"/>
        <w:spacing w:after="0"/>
      </w:pPr>
    </w:p>
    <w:p w14:paraId="0E4EC942" w14:textId="77777777" w:rsidR="004006D8" w:rsidRDefault="00000000">
      <w:r>
        <w:t>Facoltativamente, motivare la decisione assunta:</w:t>
      </w:r>
    </w:p>
    <w:tbl>
      <w:tblPr>
        <w:tblW w:w="9865" w:type="dxa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006D8" w14:paraId="2D847735" w14:textId="77777777">
        <w:trPr>
          <w:cantSplit/>
          <w:trHeight w:val="1361"/>
          <w:jc w:val="center"/>
        </w:trPr>
        <w:tc>
          <w:tcPr>
            <w:tcW w:w="9865" w:type="dxa"/>
            <w:shd w:val="clear" w:color="auto" w:fill="FAFCFE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8BB3FA" w14:textId="77777777" w:rsidR="004006D8" w:rsidRDefault="00000000">
            <w:pPr>
              <w:pStyle w:val="TableBody"/>
            </w:pPr>
            <w:sdt>
              <w:sdtPr>
                <w:alias w:val="Campo di compilazione"/>
                <w:tag w:val="campo_356"/>
                <w:id w:val="356"/>
                <w:text w:multiLine="1"/>
              </w:sdtPr>
              <w:sdtContent>
                <w:r>
                  <w:rPr>
                    <w:color w:val="8494A3"/>
                    <w:sz w:val="17"/>
                  </w:rPr>
                  <w:t>Da compilare</w:t>
                </w:r>
              </w:sdtContent>
            </w:sdt>
          </w:p>
        </w:tc>
      </w:tr>
    </w:tbl>
    <w:p w14:paraId="4DDDE99F" w14:textId="77777777" w:rsidR="004006D8" w:rsidRDefault="004006D8">
      <w:pPr>
        <w:pStyle w:val="Small"/>
        <w:spacing w:after="0"/>
      </w:pPr>
    </w:p>
    <w:p w14:paraId="55584989" w14:textId="77777777" w:rsidR="004006D8" w:rsidRDefault="00000000">
      <w:r>
        <w:rPr>
          <w:sz w:val="20"/>
        </w:rPr>
        <w:t>Per il Comitato europeo per la protezione dei dati</w:t>
      </w:r>
      <w:r>
        <w:rPr>
          <w:sz w:val="20"/>
        </w:rPr>
        <w:br/>
        <w:t>La Presidente</w:t>
      </w:r>
      <w:r>
        <w:rPr>
          <w:sz w:val="20"/>
        </w:rPr>
        <w:br/>
        <w:t>Anu Talus</w:t>
      </w:r>
    </w:p>
    <w:sectPr w:rsidR="004006D8" w:rsidSect="00034616">
      <w:headerReference w:type="default" r:id="rId17"/>
      <w:footerReference w:type="default" r:id="rId18"/>
      <w:pgSz w:w="11906" w:h="16838"/>
      <w:pgMar w:top="1077" w:right="1020" w:bottom="1020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A4296" w14:textId="77777777" w:rsidR="00AE740C" w:rsidRDefault="00AE740C">
      <w:pPr>
        <w:spacing w:after="0" w:line="240" w:lineRule="auto"/>
      </w:pPr>
      <w:r>
        <w:separator/>
      </w:r>
    </w:p>
  </w:endnote>
  <w:endnote w:type="continuationSeparator" w:id="0">
    <w:p w14:paraId="7AA0E25E" w14:textId="77777777" w:rsidR="00AE740C" w:rsidRDefault="00AE7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3030804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C4B1" w14:textId="77777777" w:rsidR="004006D8" w:rsidRDefault="00000000">
    <w:pPr>
      <w:pStyle w:val="Small"/>
      <w:tabs>
        <w:tab w:val="right" w:pos="9865"/>
      </w:tabs>
    </w:pPr>
    <w:r>
      <w:rPr>
        <w:sz w:val="15"/>
      </w:rPr>
      <w:t>Traduzione italiana non ufficiale  •  Versione originale 1.0</w:t>
    </w:r>
    <w:r>
      <w:rPr>
        <w:sz w:val="15"/>
      </w:rPr>
      <w:tab/>
    </w:r>
    <w:r>
      <w:rPr>
        <w:sz w:val="15"/>
      </w:rPr>
      <w:fldChar w:fldCharType="begin"/>
    </w:r>
    <w:r>
      <w:instrText>PAGE</w:instrText>
    </w:r>
    <w:r w:rsidR="00E70901">
      <w:rPr>
        <w:sz w:val="15"/>
      </w:rPr>
      <w:fldChar w:fldCharType="separate"/>
    </w:r>
    <w:r w:rsidR="00E70901">
      <w:rPr>
        <w:noProof/>
      </w:rPr>
      <w:t>2</w:t>
    </w:r>
    <w:r>
      <w:fldChar w:fldCharType="end"/>
    </w:r>
    <w:r>
      <w:rPr>
        <w:sz w:val="15"/>
      </w:rPr>
      <w:t xml:space="preserve"> / </w:t>
    </w:r>
    <w:r>
      <w:rPr>
        <w:sz w:val="15"/>
      </w:rPr>
      <w:fldChar w:fldCharType="begin"/>
    </w:r>
    <w:r>
      <w:instrText>NUMPAGES</w:instrText>
    </w:r>
    <w:r w:rsidR="00E70901">
      <w:rPr>
        <w:sz w:val="15"/>
      </w:rPr>
      <w:fldChar w:fldCharType="separate"/>
    </w:r>
    <w:r w:rsidR="00E7090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93BEC" w14:textId="77777777" w:rsidR="004006D8" w:rsidRDefault="00000000">
    <w:pPr>
      <w:pStyle w:val="Small"/>
      <w:tabs>
        <w:tab w:val="right" w:pos="14797"/>
      </w:tabs>
    </w:pPr>
    <w:r>
      <w:rPr>
        <w:sz w:val="15"/>
      </w:rPr>
      <w:t>Traduzione italiana non ufficiale  •  Versione originale 1.0</w:t>
    </w:r>
    <w:r>
      <w:rPr>
        <w:sz w:val="15"/>
      </w:rPr>
      <w:tab/>
    </w:r>
    <w:r>
      <w:rPr>
        <w:sz w:val="15"/>
      </w:rPr>
      <w:fldChar w:fldCharType="begin"/>
    </w:r>
    <w:r>
      <w:instrText>PAGE</w:instrText>
    </w:r>
    <w:r w:rsidR="00E70901">
      <w:rPr>
        <w:sz w:val="15"/>
      </w:rPr>
      <w:fldChar w:fldCharType="separate"/>
    </w:r>
    <w:r w:rsidR="00E70901">
      <w:rPr>
        <w:noProof/>
      </w:rPr>
      <w:t>2</w:t>
    </w:r>
    <w:r>
      <w:fldChar w:fldCharType="end"/>
    </w:r>
    <w:r>
      <w:rPr>
        <w:sz w:val="15"/>
      </w:rPr>
      <w:t xml:space="preserve"> / </w:t>
    </w:r>
    <w:r>
      <w:rPr>
        <w:sz w:val="15"/>
      </w:rPr>
      <w:fldChar w:fldCharType="begin"/>
    </w:r>
    <w:r>
      <w:instrText>NUMPAGES</w:instrText>
    </w:r>
    <w:r w:rsidR="00E70901">
      <w:rPr>
        <w:sz w:val="15"/>
      </w:rPr>
      <w:fldChar w:fldCharType="separate"/>
    </w:r>
    <w:r w:rsidR="00E70901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4D27" w14:textId="77777777" w:rsidR="004006D8" w:rsidRDefault="00000000">
    <w:pPr>
      <w:pStyle w:val="Small"/>
      <w:tabs>
        <w:tab w:val="right" w:pos="9865"/>
      </w:tabs>
    </w:pPr>
    <w:r>
      <w:rPr>
        <w:sz w:val="15"/>
      </w:rPr>
      <w:t>Traduzione italiana non ufficiale  •  Versione originale 1.0</w:t>
    </w:r>
    <w:r>
      <w:rPr>
        <w:sz w:val="15"/>
      </w:rPr>
      <w:tab/>
    </w:r>
    <w:r>
      <w:rPr>
        <w:sz w:val="15"/>
      </w:rPr>
      <w:fldChar w:fldCharType="begin"/>
    </w:r>
    <w:r>
      <w:instrText>PAGE</w:instrText>
    </w:r>
    <w:r w:rsidR="00E70901">
      <w:rPr>
        <w:sz w:val="15"/>
      </w:rPr>
      <w:fldChar w:fldCharType="separate"/>
    </w:r>
    <w:r w:rsidR="00E70901">
      <w:rPr>
        <w:noProof/>
      </w:rPr>
      <w:t>2</w:t>
    </w:r>
    <w:r>
      <w:fldChar w:fldCharType="end"/>
    </w:r>
    <w:r>
      <w:rPr>
        <w:sz w:val="15"/>
      </w:rPr>
      <w:t xml:space="preserve"> / </w:t>
    </w:r>
    <w:r>
      <w:rPr>
        <w:sz w:val="15"/>
      </w:rPr>
      <w:fldChar w:fldCharType="begin"/>
    </w:r>
    <w:r>
      <w:instrText>NUMPAGES</w:instrText>
    </w:r>
    <w:r w:rsidR="00E70901">
      <w:rPr>
        <w:sz w:val="15"/>
      </w:rPr>
      <w:fldChar w:fldCharType="separate"/>
    </w:r>
    <w:r w:rsidR="00E70901">
      <w:rPr>
        <w:noProof/>
      </w:rP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9662E" w14:textId="77777777" w:rsidR="004006D8" w:rsidRDefault="00000000">
    <w:pPr>
      <w:pStyle w:val="Small"/>
      <w:tabs>
        <w:tab w:val="right" w:pos="14797"/>
      </w:tabs>
    </w:pPr>
    <w:r>
      <w:rPr>
        <w:sz w:val="15"/>
      </w:rPr>
      <w:t>Traduzione italiana non ufficiale  •  Versione originale 1.0</w:t>
    </w:r>
    <w:r>
      <w:rPr>
        <w:sz w:val="15"/>
      </w:rPr>
      <w:tab/>
    </w:r>
    <w:r>
      <w:rPr>
        <w:sz w:val="15"/>
      </w:rPr>
      <w:fldChar w:fldCharType="begin"/>
    </w:r>
    <w:r>
      <w:instrText>PAGE</w:instrText>
    </w:r>
    <w:r w:rsidR="00E70901">
      <w:rPr>
        <w:sz w:val="15"/>
      </w:rPr>
      <w:fldChar w:fldCharType="separate"/>
    </w:r>
    <w:r w:rsidR="00E70901">
      <w:rPr>
        <w:noProof/>
      </w:rPr>
      <w:t>2</w:t>
    </w:r>
    <w:r>
      <w:fldChar w:fldCharType="end"/>
    </w:r>
    <w:r>
      <w:rPr>
        <w:sz w:val="15"/>
      </w:rPr>
      <w:t xml:space="preserve"> / </w:t>
    </w:r>
    <w:r>
      <w:rPr>
        <w:sz w:val="15"/>
      </w:rPr>
      <w:fldChar w:fldCharType="begin"/>
    </w:r>
    <w:r>
      <w:instrText>NUMPAGES</w:instrText>
    </w:r>
    <w:r w:rsidR="00E70901">
      <w:rPr>
        <w:sz w:val="15"/>
      </w:rPr>
      <w:fldChar w:fldCharType="separate"/>
    </w:r>
    <w:r w:rsidR="00E70901">
      <w:rPr>
        <w:noProof/>
      </w:rPr>
      <w:t>1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9B05" w14:textId="77777777" w:rsidR="004006D8" w:rsidRDefault="00000000">
    <w:pPr>
      <w:pStyle w:val="Small"/>
      <w:tabs>
        <w:tab w:val="right" w:pos="9865"/>
      </w:tabs>
    </w:pPr>
    <w:r>
      <w:rPr>
        <w:sz w:val="15"/>
      </w:rPr>
      <w:t>Traduzione italiana non ufficiale  •  Versione originale 1.0</w:t>
    </w:r>
    <w:r>
      <w:rPr>
        <w:sz w:val="15"/>
      </w:rPr>
      <w:tab/>
    </w:r>
    <w:r>
      <w:rPr>
        <w:sz w:val="15"/>
      </w:rPr>
      <w:fldChar w:fldCharType="begin"/>
    </w:r>
    <w:r>
      <w:instrText>PAGE</w:instrText>
    </w:r>
    <w:r w:rsidR="00E70901">
      <w:rPr>
        <w:sz w:val="15"/>
      </w:rPr>
      <w:fldChar w:fldCharType="separate"/>
    </w:r>
    <w:r w:rsidR="00E70901">
      <w:rPr>
        <w:noProof/>
      </w:rPr>
      <w:t>2</w:t>
    </w:r>
    <w:r>
      <w:fldChar w:fldCharType="end"/>
    </w:r>
    <w:r>
      <w:rPr>
        <w:sz w:val="15"/>
      </w:rPr>
      <w:t xml:space="preserve"> / </w:t>
    </w:r>
    <w:r>
      <w:rPr>
        <w:sz w:val="15"/>
      </w:rPr>
      <w:fldChar w:fldCharType="begin"/>
    </w:r>
    <w:r>
      <w:instrText>NUMPAGES</w:instrText>
    </w:r>
    <w:r w:rsidR="00E70901">
      <w:rPr>
        <w:sz w:val="15"/>
      </w:rPr>
      <w:fldChar w:fldCharType="separate"/>
    </w:r>
    <w:r w:rsidR="00E7090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C0090" w14:textId="77777777" w:rsidR="00AE740C" w:rsidRDefault="00AE740C">
      <w:pPr>
        <w:spacing w:after="0" w:line="240" w:lineRule="auto"/>
      </w:pPr>
      <w:r>
        <w:separator/>
      </w:r>
    </w:p>
  </w:footnote>
  <w:footnote w:type="continuationSeparator" w:id="0">
    <w:p w14:paraId="38972ED8" w14:textId="77777777" w:rsidR="00AE740C" w:rsidRDefault="00AE740C">
      <w:pPr>
        <w:spacing w:after="0" w:line="240" w:lineRule="auto"/>
      </w:pPr>
      <w:r>
        <w:continuationSeparator/>
      </w:r>
    </w:p>
  </w:footnote>
  <w:footnote w:id="1">
    <w:p w14:paraId="5769F40D" w14:textId="77777777" w:rsidR="004006D8" w:rsidRDefault="00000000">
      <w:pPr>
        <w:pStyle w:val="Testonotaapidipagina1"/>
      </w:pPr>
      <w:r>
        <w:rPr>
          <w:vertAlign w:val="superscript"/>
        </w:rPr>
        <w:footnoteRef/>
      </w:r>
      <w:r>
        <w:t xml:space="preserve"> Linee guida sulla valutazione d’impatto sulla protezione dei dati (DPIA) (wp248rev.01): </w:t>
      </w:r>
      <w:hyperlink r:id="rId1">
        <w:r>
          <w:rPr>
            <w:color w:val="126F78"/>
          </w:rPr>
          <w:t>https:/​/​ec.​europa.​eu/​newsroom/​just/​document.​cfm?​doc_​id=​47711</w:t>
        </w:r>
      </w:hyperlink>
    </w:p>
  </w:footnote>
  <w:footnote w:id="2">
    <w:p w14:paraId="16C46CF8" w14:textId="77777777" w:rsidR="004006D8" w:rsidRDefault="00000000">
      <w:pPr>
        <w:pStyle w:val="Testonotaapidipagina1"/>
      </w:pPr>
      <w:r>
        <w:rPr>
          <w:vertAlign w:val="superscript"/>
        </w:rPr>
        <w:footnoteRef/>
      </w:r>
      <w:r>
        <w:t xml:space="preserve"> Ibid.</w:t>
      </w:r>
    </w:p>
  </w:footnote>
  <w:footnote w:id="3">
    <w:p w14:paraId="08951C32" w14:textId="77777777" w:rsidR="004006D8" w:rsidRDefault="00000000">
      <w:pPr>
        <w:pStyle w:val="Testonotaapidipagina1"/>
      </w:pPr>
      <w:r>
        <w:rPr>
          <w:vertAlign w:val="superscript"/>
        </w:rPr>
        <w:footnoteRef/>
      </w:r>
      <w:r>
        <w:t xml:space="preserve"> Linee guida EDPB 1/2024 sul trattamento dei dati personali basato sull’articolo 6, paragrafo 1, lettera f), GDPR: </w:t>
      </w:r>
      <w:hyperlink r:id="rId2">
        <w:r>
          <w:rPr>
            <w:color w:val="126F78"/>
          </w:rPr>
          <w:t>https:/​/​www.​edpb.​europa.​eu/​system/​files/​2024-​10/​edpb_​guidelines_​202401_​legitimateinterest_​en.​pdf</w:t>
        </w:r>
      </w:hyperlink>
    </w:p>
  </w:footnote>
  <w:footnote w:id="4">
    <w:p w14:paraId="5B67632F" w14:textId="77777777" w:rsidR="004006D8" w:rsidRDefault="00000000">
      <w:pPr>
        <w:pStyle w:val="Testonotaapidipagina1"/>
      </w:pPr>
      <w:r>
        <w:rPr>
          <w:vertAlign w:val="superscript"/>
        </w:rPr>
        <w:footnoteRef/>
      </w:r>
      <w:r>
        <w:t xml:space="preserve"> EDPS, «Valutare la necessità delle misure che limitano il diritto fondamentale alla protezione dei dati personali: uno strumento operativo»: </w:t>
      </w:r>
      <w:hyperlink r:id="rId3">
        <w:r>
          <w:rPr>
            <w:color w:val="126F78"/>
          </w:rPr>
          <w:t>https:/​/​www.​edps.​europa.​eu/​sites/​default/​files/​publication/​17-​04-​11_​necessity_​toolkit_​en_​0.​pdf</w:t>
        </w:r>
      </w:hyperlink>
    </w:p>
  </w:footnote>
  <w:footnote w:id="5">
    <w:p w14:paraId="2854E4AE" w14:textId="77777777" w:rsidR="004006D8" w:rsidRDefault="00000000">
      <w:pPr>
        <w:pStyle w:val="Testonotaapidipagina1"/>
      </w:pPr>
      <w:r>
        <w:rPr>
          <w:vertAlign w:val="superscript"/>
        </w:rPr>
        <w:footnoteRef/>
      </w:r>
      <w:r>
        <w:t xml:space="preserve"> EDPB, «Linee guida 1/2024 sul trattamento dei dati personali basato sull’articolo 6, paragrafo 1, lettera f), GDPR», sezione II.B, paragrafo 29: </w:t>
      </w:r>
      <w:hyperlink r:id="rId4">
        <w:r>
          <w:rPr>
            <w:color w:val="126F78"/>
          </w:rPr>
          <w:t>https:/​/​www.​edpb.​europa.​eu/​system/​files/​2024-​10/​edpb_​guidelines_​202401_​legitimateinterest_​en.​pdf</w:t>
        </w:r>
      </w:hyperlink>
      <w:r>
        <w:t xml:space="preserve">; si veda anche EDPB, «Parere 11/2024 sull’uso del riconoscimento facciale per rendere più fluido il flusso dei passeggeri negli aeroporti (compatibilità con gli articoli 5, paragrafo 1, lettere e) e f), 25 e 32 GDPR), versione 1.1, adottata il 23 maggio 2024», paragrafo 32: </w:t>
      </w:r>
      <w:hyperlink r:id="rId5">
        <w:r>
          <w:rPr>
            <w:color w:val="126F78"/>
          </w:rPr>
          <w:t>https:/​/​www.​edpb.​europa.​eu/​system/​files/​2024-​05/​edpb_​opinion_​202411_​facialrecognitionairports_​en.​pdf</w:t>
        </w:r>
      </w:hyperlink>
    </w:p>
  </w:footnote>
  <w:footnote w:id="6">
    <w:p w14:paraId="5BD5C28C" w14:textId="77777777" w:rsidR="004006D8" w:rsidRDefault="00000000">
      <w:pPr>
        <w:pStyle w:val="Testonotaapidipagina1"/>
      </w:pPr>
      <w:r>
        <w:rPr>
          <w:vertAlign w:val="superscript"/>
        </w:rPr>
        <w:footnoteRef/>
      </w:r>
      <w:r>
        <w:t xml:space="preserve"> EDPS, «Linee guida per valutare la proporzionalità delle misure che limitano i diritti fondamentali alla vita privata e alla protezione»: </w:t>
      </w:r>
      <w:hyperlink r:id="rId6">
        <w:r>
          <w:rPr>
            <w:color w:val="126F78"/>
          </w:rPr>
          <w:t>https:/​/​www.​edps.​europa.​eu/​sites/​default/​files/​publication/​19-​02-​25_​proportionality_​guidelines_​en.​pdf</w:t>
        </w:r>
      </w:hyperlink>
      <w:r>
        <w:t xml:space="preserve">; si veda anche EDPB, «Parere 11/2024 sull’uso del riconoscimento facciale per rendere più fluido il flusso dei passeggeri negli aeroporti (compatibilità con gli articoli 5, paragrafo 1, lettere e) e f), 25 e 32 GDPR), versione 1.1, adottata il 23 maggio 2024», paragrafo 32: </w:t>
      </w:r>
      <w:hyperlink r:id="rId7">
        <w:r>
          <w:rPr>
            <w:color w:val="126F78"/>
          </w:rPr>
          <w:t>https:/​/​www.​edpb.​europa.​eu/​system/​files/​2024-​05/​edpb_​opinion_​202411_​facialrecognitionairports_​en.​pdf</w:t>
        </w:r>
      </w:hyperlink>
    </w:p>
  </w:footnote>
  <w:footnote w:id="7">
    <w:p w14:paraId="32955ECF" w14:textId="77777777" w:rsidR="004006D8" w:rsidRDefault="00000000">
      <w:pPr>
        <w:pStyle w:val="Testonotaapidipagina1"/>
      </w:pPr>
      <w:r>
        <w:rPr>
          <w:vertAlign w:val="superscript"/>
        </w:rPr>
        <w:footnoteRef/>
      </w:r>
      <w:r>
        <w:t xml:space="preserve"> Ad esempio, i documenti elencati nell’allegato incluso nella guida esplicativa.</w:t>
      </w:r>
    </w:p>
  </w:footnote>
  <w:footnote w:id="8">
    <w:p w14:paraId="2762FEE5" w14:textId="77777777" w:rsidR="004006D8" w:rsidRDefault="00000000">
      <w:pPr>
        <w:pStyle w:val="Testonotaapidipagina1"/>
      </w:pPr>
      <w:r>
        <w:rPr>
          <w:vertAlign w:val="superscript"/>
        </w:rPr>
        <w:footnoteRef/>
      </w:r>
      <w:r>
        <w:t xml:space="preserve"> Un rischio relativo alla protezione dei dati può essere ritenuto non accettabile se la potenziale gravità del suo impatto è molto elevata, anche quando la probabilità che si verifichi è bassa. Ciò significa che, se le conseguenze per gli interessati possono essere estremamente gravi, il rischio può essere considerato inaccettabile, indipendentemente dalla rarità con cui si prevede che l’evento si verifichi.</w:t>
      </w:r>
    </w:p>
  </w:footnote>
  <w:footnote w:id="9">
    <w:p w14:paraId="1BD96CE9" w14:textId="77777777" w:rsidR="004006D8" w:rsidRDefault="00000000">
      <w:pPr>
        <w:pStyle w:val="Testonotaapidipagina1"/>
      </w:pPr>
      <w:r>
        <w:rPr>
          <w:vertAlign w:val="superscript"/>
        </w:rPr>
        <w:footnoteRef/>
      </w:r>
      <w:r>
        <w:t xml:space="preserve"> Ibid.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04855" w14:textId="77777777" w:rsidR="004006D8" w:rsidRDefault="00000000">
    <w:pPr>
      <w:pStyle w:val="Small"/>
      <w:pBdr>
        <w:bottom w:val="single" w:sz="6" w:space="6" w:color="126F78"/>
      </w:pBdr>
      <w:tabs>
        <w:tab w:val="right" w:pos="9865"/>
      </w:tabs>
    </w:pPr>
    <w:r>
      <w:rPr>
        <w:sz w:val="16"/>
      </w:rPr>
      <w:t>EDPB  /  DPIA [2026]</w:t>
    </w:r>
    <w:r>
      <w:rPr>
        <w:sz w:val="16"/>
      </w:rPr>
      <w:tab/>
      <w:t>MODELLO DI VALUTAZIONE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1CE79" w14:textId="77777777" w:rsidR="004006D8" w:rsidRDefault="00000000">
    <w:pPr>
      <w:pStyle w:val="Small"/>
      <w:pBdr>
        <w:bottom w:val="single" w:sz="6" w:space="6" w:color="126F78"/>
      </w:pBdr>
      <w:tabs>
        <w:tab w:val="right" w:pos="14797"/>
      </w:tabs>
    </w:pPr>
    <w:r>
      <w:rPr>
        <w:sz w:val="16"/>
      </w:rPr>
      <w:t>EDPB  /  DPIA [2026]</w:t>
    </w:r>
    <w:r>
      <w:rPr>
        <w:sz w:val="16"/>
      </w:rPr>
      <w:tab/>
      <w:t>MODELLO DI VALUTAZIONE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95F3" w14:textId="77777777" w:rsidR="004006D8" w:rsidRDefault="00000000">
    <w:pPr>
      <w:pStyle w:val="Small"/>
      <w:pBdr>
        <w:bottom w:val="single" w:sz="6" w:space="6" w:color="126F78"/>
      </w:pBdr>
      <w:tabs>
        <w:tab w:val="right" w:pos="9865"/>
      </w:tabs>
    </w:pPr>
    <w:r>
      <w:rPr>
        <w:sz w:val="16"/>
      </w:rPr>
      <w:t>EDPB  /  DPIA [2026]</w:t>
    </w:r>
    <w:r>
      <w:rPr>
        <w:sz w:val="16"/>
      </w:rPr>
      <w:tab/>
      <w:t>MODELLO DI VALUTAZIONE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010DA" w14:textId="77777777" w:rsidR="004006D8" w:rsidRDefault="00000000">
    <w:pPr>
      <w:pStyle w:val="Small"/>
      <w:pBdr>
        <w:bottom w:val="single" w:sz="6" w:space="6" w:color="126F78"/>
      </w:pBdr>
      <w:tabs>
        <w:tab w:val="right" w:pos="14797"/>
      </w:tabs>
    </w:pPr>
    <w:r>
      <w:rPr>
        <w:sz w:val="16"/>
      </w:rPr>
      <w:t>EDPB  /  DPIA [2026]</w:t>
    </w:r>
    <w:r>
      <w:rPr>
        <w:sz w:val="16"/>
      </w:rPr>
      <w:tab/>
      <w:t>MODELLO DI VALUTAZIONE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367FD" w14:textId="77777777" w:rsidR="004006D8" w:rsidRDefault="00000000">
    <w:pPr>
      <w:pStyle w:val="Small"/>
      <w:pBdr>
        <w:bottom w:val="single" w:sz="6" w:space="6" w:color="126F78"/>
      </w:pBdr>
      <w:tabs>
        <w:tab w:val="right" w:pos="9865"/>
      </w:tabs>
    </w:pPr>
    <w:r>
      <w:rPr>
        <w:sz w:val="16"/>
      </w:rPr>
      <w:t>EDPB  /  DPIA [2026]</w:t>
    </w:r>
    <w:r>
      <w:rPr>
        <w:sz w:val="16"/>
      </w:rPr>
      <w:tab/>
      <w:t>MODELLO DI VALUTAZIONE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3696408">
    <w:abstractNumId w:val="8"/>
  </w:num>
  <w:num w:numId="2" w16cid:durableId="33625339">
    <w:abstractNumId w:val="6"/>
  </w:num>
  <w:num w:numId="3" w16cid:durableId="1178734885">
    <w:abstractNumId w:val="5"/>
  </w:num>
  <w:num w:numId="4" w16cid:durableId="537550498">
    <w:abstractNumId w:val="4"/>
  </w:num>
  <w:num w:numId="5" w16cid:durableId="1523860702">
    <w:abstractNumId w:val="7"/>
  </w:num>
  <w:num w:numId="6" w16cid:durableId="723023140">
    <w:abstractNumId w:val="3"/>
  </w:num>
  <w:num w:numId="7" w16cid:durableId="1016344791">
    <w:abstractNumId w:val="2"/>
  </w:num>
  <w:num w:numId="8" w16cid:durableId="256403910">
    <w:abstractNumId w:val="1"/>
  </w:num>
  <w:num w:numId="9" w16cid:durableId="621158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0798"/>
    <w:rsid w:val="0015074B"/>
    <w:rsid w:val="0029639D"/>
    <w:rsid w:val="00326F90"/>
    <w:rsid w:val="004006D8"/>
    <w:rsid w:val="00AA1D8D"/>
    <w:rsid w:val="00AE740C"/>
    <w:rsid w:val="00B47730"/>
    <w:rsid w:val="00CB0664"/>
    <w:rsid w:val="00E709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CB48AD"/>
  <w14:defaultImageDpi w14:val="300"/>
  <w15:docId w15:val="{948C4B22-4670-4375-994D-2F200973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69" w:lineRule="auto"/>
    </w:pPr>
    <w:rPr>
      <w:rFonts w:ascii="Calibri" w:hAnsi="Calibri"/>
      <w:color w:val="1E2935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60"/>
      <w:outlineLvl w:val="0"/>
    </w:pPr>
    <w:rPr>
      <w:rFonts w:asciiTheme="majorHAnsi" w:eastAsiaTheme="majorEastAsia" w:hAnsiTheme="majorHAnsi" w:cstheme="majorBidi"/>
      <w:b/>
      <w:bCs/>
      <w:color w:val="17324D"/>
      <w:sz w:val="3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26F78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before="180" w:line="240" w:lineRule="auto"/>
      <w:contextualSpacing/>
    </w:pPr>
    <w:rPr>
      <w:rFonts w:asciiTheme="majorHAnsi" w:eastAsiaTheme="majorEastAsia" w:hAnsiTheme="majorHAnsi" w:cstheme="majorBidi"/>
      <w:b/>
      <w:color w:val="17324D"/>
      <w:spacing w:val="5"/>
      <w:kern w:val="28"/>
      <w:sz w:val="6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keepNext/>
      <w:numPr>
        <w:ilvl w:val="1"/>
      </w:numPr>
      <w:spacing w:before="180"/>
    </w:pPr>
    <w:rPr>
      <w:rFonts w:asciiTheme="majorHAnsi" w:eastAsiaTheme="majorEastAsia" w:hAnsiTheme="majorHAnsi" w:cstheme="majorBidi"/>
      <w:b/>
      <w:i/>
      <w:iCs/>
      <w:color w:val="126F78"/>
      <w:spacing w:val="15"/>
      <w:sz w:val="3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0" w:lineRule="auto"/>
    </w:pPr>
    <w:rPr>
      <w:rFonts w:ascii="Calibri" w:hAnsi="Calibri"/>
      <w:color w:val="526373"/>
      <w:sz w:val="17"/>
    </w:rPr>
  </w:style>
  <w:style w:type="paragraph" w:customStyle="1" w:styleId="TableBody">
    <w:name w:val="Table Body"/>
    <w:pPr>
      <w:spacing w:after="80" w:line="250" w:lineRule="auto"/>
    </w:pPr>
    <w:rPr>
      <w:rFonts w:ascii="Calibri" w:hAnsi="Calibri"/>
      <w:color w:val="1E2935"/>
      <w:sz w:val="18"/>
    </w:rPr>
  </w:style>
  <w:style w:type="paragraph" w:customStyle="1" w:styleId="TableHeader">
    <w:name w:val="Table Header"/>
    <w:pPr>
      <w:spacing w:after="80" w:line="250" w:lineRule="auto"/>
    </w:pPr>
    <w:rPr>
      <w:rFonts w:ascii="Calibri" w:hAnsi="Calibri"/>
      <w:b/>
      <w:color w:val="FFFFFF"/>
      <w:sz w:val="18"/>
    </w:rPr>
  </w:style>
  <w:style w:type="paragraph" w:customStyle="1" w:styleId="Testonotaapidipagina1">
    <w:name w:val="Testo nota a piè di pagina1"/>
    <w:pPr>
      <w:spacing w:after="40" w:line="240" w:lineRule="auto"/>
    </w:pPr>
    <w:rPr>
      <w:rFonts w:ascii="Calibri" w:hAnsi="Calibri"/>
      <w:color w:val="526373"/>
      <w:sz w:val="16"/>
    </w:rPr>
  </w:style>
  <w:style w:type="paragraph" w:customStyle="1" w:styleId="TOCLine">
    <w:name w:val="TOC Line"/>
    <w:pPr>
      <w:spacing w:after="80" w:line="250" w:lineRule="auto"/>
    </w:pPr>
    <w:rPr>
      <w:rFonts w:ascii="Calibri" w:hAnsi="Calibri"/>
      <w:color w:val="1E2935"/>
      <w:sz w:val="19"/>
    </w:rPr>
  </w:style>
  <w:style w:type="paragraph" w:customStyle="1" w:styleId="Kicker">
    <w:name w:val="Kicker"/>
    <w:pPr>
      <w:spacing w:after="80" w:line="250" w:lineRule="auto"/>
    </w:pPr>
    <w:rPr>
      <w:rFonts w:ascii="Calibri" w:hAnsi="Calibri"/>
      <w:color w:val="126F78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dps.europa.eu/sites/default/files/publication/17-04-11_necessity_toolkit_en_0.pdf" TargetMode="External"/><Relationship Id="rId7" Type="http://schemas.openxmlformats.org/officeDocument/2006/relationships/hyperlink" Target="https://www.edpb.europa.eu/system/files/2024-05/edpb_opinion_202411_facialrecognitionairports_en.pdf" TargetMode="External"/><Relationship Id="rId2" Type="http://schemas.openxmlformats.org/officeDocument/2006/relationships/hyperlink" Target="https://www.edpb.europa.eu/system/files/2024-10/edpb_guidelines_202401_legitimateinterest_en.pdf" TargetMode="External"/><Relationship Id="rId1" Type="http://schemas.openxmlformats.org/officeDocument/2006/relationships/hyperlink" Target="https://ec.europa.eu/newsroom/just/document.cfm?doc_id=47711" TargetMode="External"/><Relationship Id="rId6" Type="http://schemas.openxmlformats.org/officeDocument/2006/relationships/hyperlink" Target="https://www.edps.europa.eu/sites/default/files/publication/19-02-25_proportionality_guidelines_en.pdf" TargetMode="External"/><Relationship Id="rId5" Type="http://schemas.openxmlformats.org/officeDocument/2006/relationships/hyperlink" Target="https://www.edpb.europa.eu/system/files/2024-05/edpb_opinion_202411_facialrecognitionairports_en.pdf" TargetMode="External"/><Relationship Id="rId4" Type="http://schemas.openxmlformats.org/officeDocument/2006/relationships/hyperlink" Target="https://www.edpb.europa.eu/system/files/2024-10/edpb_guidelines_202401_legitimateinterest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4415</Words>
  <Characters>28881</Characters>
  <Application>Microsoft Office Word</Application>
  <DocSecurity>0</DocSecurity>
  <Lines>473</Lines>
  <Paragraphs>277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DPIA [2026] — Modello di valutazione — Traduzione italiana non ufficiale</dc:title>
  <dc:subject>Traduzione integrale dei documenti EDPB, versione 1.0 del 10 marzo 2026</dc:subject>
  <dc:creator/>
  <cp:keywords>DPIA, EDPB, GDPR, italiano, traduzione non ufficiale</cp:keywords>
  <dc:description>Impaginazione editoriale autonoma; traduzione non ufficiale del documento fornito.</dc:description>
  <cp:lastModifiedBy>PAOLO BENNI</cp:lastModifiedBy>
  <cp:revision>2</cp:revision>
  <dcterms:created xsi:type="dcterms:W3CDTF">2013-12-23T23:15:00Z</dcterms:created>
  <dcterms:modified xsi:type="dcterms:W3CDTF">2026-09-09T07:18:00Z</dcterms:modified>
  <cp:category/>
</cp:coreProperties>
</file>