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A775C" w14:textId="77777777" w:rsidR="00E326B5" w:rsidRDefault="00000000">
      <w:pPr>
        <w:spacing w:before="800" w:after="80"/>
      </w:pPr>
      <w:r>
        <w:rPr>
          <w:b/>
          <w:color w:val="0F766E"/>
          <w:sz w:val="22"/>
        </w:rPr>
        <w:t>DOCUMENTO OPERATIVO PREMIUM</w:t>
      </w:r>
    </w:p>
    <w:p w14:paraId="0821EEAD" w14:textId="77777777" w:rsidR="00E326B5" w:rsidRDefault="00000000">
      <w:pPr>
        <w:pStyle w:val="Titolo"/>
        <w:spacing w:after="200"/>
      </w:pPr>
      <w:r>
        <w:t>Rischi professionali nel settore delle pulizie</w:t>
      </w:r>
    </w:p>
    <w:p w14:paraId="18CE05D8" w14:textId="77777777" w:rsidR="00E326B5" w:rsidRDefault="00000000">
      <w:pPr>
        <w:pStyle w:val="Sottotitolo"/>
        <w:spacing w:after="440"/>
      </w:pPr>
      <w:r>
        <w:t xml:space="preserve">Analisi generale, fasi lavorative e attrezzature - documento </w:t>
      </w:r>
      <w:proofErr w:type="spellStart"/>
      <w:r>
        <w:t>testuale</w:t>
      </w:r>
      <w:proofErr w:type="spellEnd"/>
      <w:r>
        <w:t xml:space="preserve"> per </w:t>
      </w:r>
      <w:proofErr w:type="spellStart"/>
      <w:r>
        <w:t>integrazione</w:t>
      </w:r>
      <w:proofErr w:type="spellEnd"/>
      <w:r>
        <w:t xml:space="preserve"> DVR/DUVRI</w:t>
      </w:r>
    </w:p>
    <w:p w14:paraId="3BC4B1D0" w14:textId="33FA21DA" w:rsidR="00B3341C" w:rsidRPr="00B3341C" w:rsidRDefault="00B3341C" w:rsidP="00B3341C">
      <w:r>
        <w:rPr>
          <w:noProof/>
        </w:rPr>
        <w:drawing>
          <wp:inline distT="0" distB="0" distL="0" distR="0" wp14:anchorId="1DF17DFE" wp14:editId="00CDE2D5">
            <wp:extent cx="6332220" cy="4749165"/>
            <wp:effectExtent l="0" t="0" r="0" b="0"/>
            <wp:docPr id="83984463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844637" name="Immagine 839844637"/>
                    <pic:cNvPicPr/>
                  </pic:nvPicPr>
                  <pic:blipFill>
                    <a:blip r:embed="rId8"/>
                    <a:stretch>
                      <a:fillRect/>
                    </a:stretch>
                  </pic:blipFill>
                  <pic:spPr>
                    <a:xfrm>
                      <a:off x="0" y="0"/>
                      <a:ext cx="6332220" cy="4749165"/>
                    </a:xfrm>
                    <a:prstGeom prst="rect">
                      <a:avLst/>
                    </a:prstGeom>
                  </pic:spPr>
                </pic:pic>
              </a:graphicData>
            </a:graphic>
          </wp:inline>
        </w:drawing>
      </w:r>
    </w:p>
    <w:p w14:paraId="32C2DC47" w14:textId="77777777" w:rsidR="00E326B5" w:rsidRDefault="00E326B5">
      <w:pPr>
        <w:pBdr>
          <w:bottom w:val="single" w:sz="10" w:space="1" w:color="0B4F71"/>
        </w:pBdr>
      </w:pPr>
    </w:p>
    <w:p w14:paraId="78895B18" w14:textId="77777777" w:rsidR="00E326B5" w:rsidRDefault="00000000">
      <w:pPr>
        <w:pStyle w:val="ExecutiveText"/>
        <w:spacing w:before="440"/>
      </w:pPr>
      <w:r>
        <w:rPr>
          <w:b/>
        </w:rPr>
        <w:t xml:space="preserve">Ambito di applicazione. </w:t>
      </w:r>
      <w:r>
        <w:t>Il presente documento è predisposto per aziende, appaltatori e committenti che gestiscono servizi di pulizia ordinaria, sanificazione, pulizie specialistiche, pulizie industriali e attività accessorie di disinfestazione. La struttura è testuale e non contiene tabelle di valutazione P-D-R; le misure sono organizzate per rischio generale, fase lavorativa e attrezzatura.</w:t>
      </w:r>
    </w:p>
    <w:p w14:paraId="4878969D" w14:textId="77777777" w:rsidR="00E326B5" w:rsidRDefault="00000000">
      <w:pPr>
        <w:pStyle w:val="ExecutiveText"/>
      </w:pPr>
      <w:r>
        <w:rPr>
          <w:b/>
        </w:rPr>
        <w:t xml:space="preserve">Fonti tecniche utilizzate. </w:t>
      </w:r>
      <w:r>
        <w:t>Modelli di scheda per fasi e attrezzature forniti dall’utente, matrice Excel delle misure di prevenzione, schede operative già elaborate per il settore e documento INAIL MalProf 2026 sulle patologie nel settore delle pulizie.</w:t>
      </w:r>
    </w:p>
    <w:p w14:paraId="5536D848" w14:textId="77777777" w:rsidR="00E326B5" w:rsidRDefault="00000000">
      <w:pPr>
        <w:pBdr>
          <w:left w:val="single" w:sz="14" w:space="8" w:color="0F766E"/>
        </w:pBdr>
        <w:shd w:val="clear" w:color="auto" w:fill="E7F7F4"/>
        <w:spacing w:before="120" w:after="160"/>
        <w:ind w:left="142" w:right="85"/>
      </w:pPr>
      <w:r>
        <w:rPr>
          <w:b/>
          <w:color w:val="0B4F71"/>
        </w:rPr>
        <w:lastRenderedPageBreak/>
        <w:t>Uso consigliato.</w:t>
      </w:r>
      <w:r>
        <w:t xml:space="preserve"> Documento di supporto alla valutazione aziendale e alla formazione operativa. Deve essere adattato al sito, al contratto di appalto, alle sostanze effettivamente impiegate, alle schede di dati di sicurezza, alle attrezzature in dotazione e alle condizioni reali di lavoro.</w:t>
      </w:r>
    </w:p>
    <w:p w14:paraId="3414146E" w14:textId="77777777" w:rsidR="00E326B5" w:rsidRDefault="00E326B5">
      <w:pPr>
        <w:spacing w:before="3600"/>
      </w:pPr>
    </w:p>
    <w:p w14:paraId="01608460" w14:textId="7583A91E" w:rsidR="00E326B5" w:rsidRDefault="00000000">
      <w:r>
        <w:rPr>
          <w:b/>
        </w:rPr>
        <w:t>Versione: 1.0</w:t>
      </w:r>
      <w:r>
        <w:br/>
        <w:t>Data: 01 luglio 2026</w:t>
      </w:r>
      <w:r>
        <w:br/>
      </w:r>
    </w:p>
    <w:p w14:paraId="6EC30421" w14:textId="77777777" w:rsidR="00E326B5" w:rsidRDefault="00000000">
      <w:r>
        <w:br w:type="page"/>
      </w:r>
    </w:p>
    <w:p w14:paraId="4A825B1A" w14:textId="77777777" w:rsidR="00E326B5" w:rsidRDefault="00000000">
      <w:pPr>
        <w:pStyle w:val="Titolo1"/>
      </w:pPr>
      <w:r>
        <w:t>Indice operativo</w:t>
      </w:r>
    </w:p>
    <w:p w14:paraId="05EDD63B" w14:textId="77777777" w:rsidR="00E326B5" w:rsidRDefault="00000000">
      <w:pPr>
        <w:pStyle w:val="ExecutiveText"/>
        <w:spacing w:after="120" w:line="259" w:lineRule="auto"/>
      </w:pPr>
      <w:r>
        <w:t>Il documento è organizzato per livelli: quadro generale dei rischi, misure trasversali, fasi lavorative e attrezzature. La struttura è pensata per essere utilizzata come capitolo testuale di integrazione al DVR/DUVRI e come base per informazione, formazione e addestramento.</w:t>
      </w:r>
    </w:p>
    <w:p w14:paraId="10404A7C" w14:textId="77777777" w:rsidR="00E326B5" w:rsidRDefault="00000000">
      <w:pPr>
        <w:pStyle w:val="Puntoelenco"/>
        <w:ind w:left="340" w:hanging="170"/>
      </w:pPr>
      <w:r>
        <w:t>Premessa tecnica e criteri di utilizzo</w:t>
      </w:r>
    </w:p>
    <w:p w14:paraId="0D76419B" w14:textId="77777777" w:rsidR="00E326B5" w:rsidRDefault="00000000">
      <w:pPr>
        <w:pStyle w:val="Puntoelenco"/>
        <w:ind w:left="340" w:hanging="170"/>
      </w:pPr>
      <w:r>
        <w:t>Profilo generale del settore e patologie professionali ricorrenti</w:t>
      </w:r>
    </w:p>
    <w:p w14:paraId="0CBF8086" w14:textId="77777777" w:rsidR="00E326B5" w:rsidRDefault="00000000">
      <w:pPr>
        <w:pStyle w:val="Puntoelenco"/>
        <w:ind w:left="340" w:hanging="170"/>
      </w:pPr>
      <w:r>
        <w:t>Rischi generali del settore delle pulizie</w:t>
      </w:r>
    </w:p>
    <w:p w14:paraId="29B24469" w14:textId="77777777" w:rsidR="00E326B5" w:rsidRDefault="00000000">
      <w:pPr>
        <w:pStyle w:val="Puntoelenco"/>
        <w:ind w:left="340" w:hanging="170"/>
      </w:pPr>
      <w:r>
        <w:t>Misure trasversali: organizzazione, DPI, formazione, sorveglianza sanitaria e ottica di genere</w:t>
      </w:r>
    </w:p>
    <w:p w14:paraId="36F73EAC" w14:textId="77777777" w:rsidR="00E326B5" w:rsidRDefault="00000000">
      <w:pPr>
        <w:pStyle w:val="Puntoelenco"/>
        <w:ind w:left="340" w:hanging="170"/>
      </w:pPr>
      <w:r>
        <w:t>Analisi testuale delle fasi lavorative F01-F14</w:t>
      </w:r>
    </w:p>
    <w:p w14:paraId="462C0DBF" w14:textId="77777777" w:rsidR="00E326B5" w:rsidRDefault="00000000">
      <w:pPr>
        <w:pStyle w:val="Puntoelenco"/>
        <w:ind w:left="340" w:hanging="170"/>
      </w:pPr>
      <w:r>
        <w:t>Analisi testuale delle attrezzature A01-A15</w:t>
      </w:r>
    </w:p>
    <w:p w14:paraId="23183A3F" w14:textId="77777777" w:rsidR="00E326B5" w:rsidRDefault="00000000">
      <w:pPr>
        <w:pStyle w:val="Puntoelenco"/>
        <w:ind w:left="340" w:hanging="170"/>
      </w:pPr>
      <w:r>
        <w:t>Controlli operativi, audit, segnalazioni e miglioramento continuo</w:t>
      </w:r>
    </w:p>
    <w:p w14:paraId="737F3EE7" w14:textId="77777777" w:rsidR="00E326B5" w:rsidRDefault="00000000">
      <w:pPr>
        <w:pStyle w:val="Puntoelenco"/>
        <w:ind w:left="340" w:hanging="170"/>
      </w:pPr>
      <w:r>
        <w:t>Fonti e riferimenti utilizzati</w:t>
      </w:r>
    </w:p>
    <w:p w14:paraId="739D10B6" w14:textId="77777777" w:rsidR="00E326B5" w:rsidRDefault="00000000">
      <w:r>
        <w:br w:type="page"/>
      </w:r>
    </w:p>
    <w:p w14:paraId="6B970C6D" w14:textId="77777777" w:rsidR="00E326B5" w:rsidRDefault="00000000">
      <w:pPr>
        <w:pStyle w:val="Titolo1"/>
      </w:pPr>
      <w:r>
        <w:t>1. Premessa tecnica e criteri di utilizzo</w:t>
      </w:r>
    </w:p>
    <w:p w14:paraId="1CC4AA9C" w14:textId="77777777" w:rsidR="00E326B5" w:rsidRDefault="00000000">
      <w:pPr>
        <w:pStyle w:val="ExecutiveText"/>
        <w:spacing w:after="120" w:line="259" w:lineRule="auto"/>
      </w:pPr>
      <w:r>
        <w:t>Il settore delle pulizie è caratterizzato da una forte variabilità di luoghi, committenti, prodotti, superfici, attrezzature e modalità organizzative. La medesima mansione può assumere profili di rischio completamente diversi se svolta in un ufficio, in una scuola, in un ospedale, in un albergo, in un’officina, in un reparto produttivo o in un ambiente confinato. Per questo motivo il presente documento non propone valori numerici di rischio, ma una trattazione professionale e contestualizzata dei pericoli, degli scenari dannosi e delle misure di prevenzione.</w:t>
      </w:r>
    </w:p>
    <w:p w14:paraId="3FD1E3A3" w14:textId="77777777" w:rsidR="00E326B5" w:rsidRDefault="00000000">
      <w:pPr>
        <w:pStyle w:val="ExecutiveText"/>
        <w:spacing w:after="120" w:line="259" w:lineRule="auto"/>
      </w:pPr>
      <w:r>
        <w:t>Le attività di pulizia sono spesso svolte in appalto o presso strutture gestite da terzi. Ne deriva una doppia dimensione del rischio: da un lato i rischi propri dell’impresa di pulizie, connessi a prodotti, attrezzature, metodi e organizzazione; dall’altro i rischi interferenziali del sito ospitante, quali traffico interno, impianti, sostanze, rifiuti, pazienti, pubblico, macchine in movimento, aree umide, locali tecnici e specifiche condizioni igienico-sanitarie.</w:t>
      </w:r>
    </w:p>
    <w:p w14:paraId="7216AA32" w14:textId="77777777" w:rsidR="00E326B5" w:rsidRDefault="00000000">
      <w:pPr>
        <w:pBdr>
          <w:left w:val="single" w:sz="14" w:space="8" w:color="0F766E"/>
        </w:pBdr>
        <w:shd w:val="clear" w:color="auto" w:fill="E7F7F4"/>
        <w:spacing w:before="120" w:after="160"/>
        <w:ind w:left="142" w:right="85"/>
      </w:pPr>
      <w:r>
        <w:rPr>
          <w:b/>
          <w:color w:val="0B4F71"/>
        </w:rPr>
        <w:t>Principio di adattamento.</w:t>
      </w:r>
      <w:r>
        <w:t xml:space="preserve"> Ogni sezione deve essere verificata rispetto al luogo effettivo di lavoro, ai prodotti realmente utilizzati, alle schede di dati di sicurezza, ai manuali delle attrezzature, alla presenza di pubblico o utenti, ai tempi concessi dall’appalto e alle caratteristiche degli addetti.</w:t>
      </w:r>
    </w:p>
    <w:p w14:paraId="6A8C3307" w14:textId="77777777" w:rsidR="00E326B5" w:rsidRDefault="00000000">
      <w:pPr>
        <w:pStyle w:val="Titolo2"/>
      </w:pPr>
      <w:r>
        <w:t>1.1 Fonti tecniche e impostazione metodologica</w:t>
      </w:r>
    </w:p>
    <w:p w14:paraId="1F8E7EEB" w14:textId="77777777" w:rsidR="00E326B5" w:rsidRDefault="00000000">
      <w:pPr>
        <w:pStyle w:val="ExecutiveText"/>
        <w:spacing w:after="120" w:line="259" w:lineRule="auto"/>
      </w:pPr>
      <w:r>
        <w:t>La struttura deriva dai modelli di scheda per fasi e attrezzature forniti dall’utente, dalla matrice Excel dei rischi e dalle schede operative già sviluppate per il settore. I contenuti sono stati rielaborati in forma narrativa e professionale, eliminando le tabelle di valutazione numerica e valorizzando i seguenti elementi:</w:t>
      </w:r>
    </w:p>
    <w:p w14:paraId="38A7BC03" w14:textId="77777777" w:rsidR="00E326B5" w:rsidRDefault="00000000">
      <w:pPr>
        <w:pStyle w:val="Puntoelenco"/>
        <w:ind w:left="340" w:hanging="170"/>
      </w:pPr>
      <w:r>
        <w:t>descrizione dell’attività e delle condizioni operative ordinarie e anomale;</w:t>
      </w:r>
    </w:p>
    <w:p w14:paraId="15E4933D" w14:textId="77777777" w:rsidR="00E326B5" w:rsidRDefault="00000000">
      <w:pPr>
        <w:pStyle w:val="Puntoelenco"/>
        <w:ind w:left="340" w:hanging="170"/>
      </w:pPr>
      <w:r>
        <w:t>individuazione dei principali scenari di rischio e danno;</w:t>
      </w:r>
    </w:p>
    <w:p w14:paraId="7CF13DF5" w14:textId="77777777" w:rsidR="00E326B5" w:rsidRDefault="00000000">
      <w:pPr>
        <w:pStyle w:val="Puntoelenco"/>
        <w:ind w:left="340" w:hanging="170"/>
      </w:pPr>
      <w:r>
        <w:t>misure preventive e protettive tecniche, organizzative e procedurali;</w:t>
      </w:r>
    </w:p>
    <w:p w14:paraId="4DE2E60D" w14:textId="77777777" w:rsidR="00E326B5" w:rsidRDefault="00000000">
      <w:pPr>
        <w:pStyle w:val="Puntoelenco"/>
        <w:ind w:left="340" w:hanging="170"/>
      </w:pPr>
      <w:r>
        <w:t>DPI coerenti con l’attività, da confermare con DVR, SDS e manuali del fabbricante;</w:t>
      </w:r>
    </w:p>
    <w:p w14:paraId="14A058EB" w14:textId="77777777" w:rsidR="00E326B5" w:rsidRDefault="00000000">
      <w:pPr>
        <w:pStyle w:val="Puntoelenco"/>
        <w:ind w:left="340" w:hanging="170"/>
      </w:pPr>
      <w:r>
        <w:t>attenzioni in ottica di genere, età, provenienza, condizioni individuali e tutela della maternità;</w:t>
      </w:r>
    </w:p>
    <w:p w14:paraId="667FDAD4" w14:textId="77777777" w:rsidR="00E326B5" w:rsidRDefault="00000000">
      <w:pPr>
        <w:pStyle w:val="Puntoelenco"/>
        <w:ind w:left="340" w:hanging="170"/>
      </w:pPr>
      <w:r>
        <w:t>integrazione con le evidenze INAIL MalProf 2026 sulle patologie professionali del comparto.</w:t>
      </w:r>
    </w:p>
    <w:p w14:paraId="51FADE57" w14:textId="77777777" w:rsidR="00E326B5" w:rsidRDefault="00000000">
      <w:pPr>
        <w:pStyle w:val="ExecutiveText"/>
        <w:spacing w:after="120" w:line="259" w:lineRule="auto"/>
      </w:pPr>
      <w:r>
        <w:t>Il documento è predisposto come testo di supporto: non sostituisce il Documento di Valutazione dei Rischi, il DUVRI, le procedure specifiche, le autorizzazioni, la sorveglianza sanitaria, le verifiche tecniche o gli obblighi formativi previsti dalla normativa applicabile.</w:t>
      </w:r>
    </w:p>
    <w:p w14:paraId="20309BF4" w14:textId="77777777" w:rsidR="00E326B5" w:rsidRDefault="00000000">
      <w:pPr>
        <w:pStyle w:val="Titolo1"/>
      </w:pPr>
      <w:r>
        <w:t>2. Profilo generale del settore e patologie professionali ricorrenti</w:t>
      </w:r>
    </w:p>
    <w:p w14:paraId="03DBAC25" w14:textId="77777777" w:rsidR="00E326B5" w:rsidRDefault="00000000">
      <w:pPr>
        <w:pStyle w:val="ExecutiveText"/>
        <w:spacing w:after="120" w:line="259" w:lineRule="auto"/>
      </w:pPr>
      <w:r>
        <w:t>La scheda INAIL MalProf 2026 inquadra il comparto delle pulizie nel codice Ateco 81.2, includendo pulizia generale di edifici, pulizie specializzate, lavaggio, disinfezione, attività accessorie e interventi svolti in una vasta gamma di ambienti. Gli addetti superano le 290.000 unità e operano in contesti molto diversi, spesso in orari frammentati, serali, mattutini o non coincidenti con l’attività ordinaria del committente.</w:t>
      </w:r>
    </w:p>
    <w:p w14:paraId="1D67CC61" w14:textId="77777777" w:rsidR="00E326B5" w:rsidRDefault="00000000">
      <w:pPr>
        <w:pStyle w:val="ExecutiveText"/>
        <w:spacing w:after="120" w:line="259" w:lineRule="auto"/>
      </w:pPr>
      <w:r>
        <w:t>Le evidenze INAIL indicano che le malattie riconosciute nel settore sono dominate dalle patologie muscoloscheletriche: disturbi degli arti superiori, malattie del rachide e sindrome del tunnel carpale rappresentano la quota nettamente prevalente dei casi. La scheda segnala inoltre la presenza di patologie cutanee, respiratorie, sordità, malattie psichiche, asbestosi, placche pleuriche e tumori, pur con frequenze minori nei flussi routinari.</w:t>
      </w:r>
    </w:p>
    <w:p w14:paraId="32185CE9" w14:textId="77777777" w:rsidR="00E326B5" w:rsidRDefault="00000000">
      <w:pPr>
        <w:pBdr>
          <w:left w:val="single" w:sz="14" w:space="8" w:color="0B4F71"/>
        </w:pBdr>
        <w:shd w:val="clear" w:color="auto" w:fill="E7F2F8"/>
        <w:spacing w:before="120" w:after="160"/>
        <w:ind w:left="142" w:right="85"/>
      </w:pPr>
      <w:r>
        <w:rPr>
          <w:b/>
          <w:color w:val="0B4F71"/>
        </w:rPr>
        <w:t>Dato chiave.</w:t>
      </w:r>
      <w:r>
        <w:t xml:space="preserve"> I dati MalProf richiamano la centralità del rischio biomeccanico: movimentazione manuale dei carichi, movimenti ripetuti e posture incongrue costituiscono il nucleo causale più rilevante. Tuttavia, la letteratura richiamata da INAIL evidenzia anche un’associazione significativa con patologie cutanee e respiratorie, che possono risultare sottostimate nei flussi ordinari.</w:t>
      </w:r>
    </w:p>
    <w:p w14:paraId="6BB12EE8" w14:textId="77777777" w:rsidR="00E326B5" w:rsidRDefault="00000000">
      <w:pPr>
        <w:pStyle w:val="ExecutiveText"/>
        <w:spacing w:after="120" w:line="259" w:lineRule="auto"/>
      </w:pPr>
      <w:r>
        <w:t>L’interpretazione preventiva deve quindi evitare due errori: ridurre il settore a una semplice attività di basso rischio, oppure concentrarsi solo sulle patologie più frequentemente denunciate. La prevenzione efficace richiede una visione integrata: ergonomia, rischio chimico, rischio biologico, rischio interferenziale, attrezzature, organizzazione del lavoro e fattori psicosociali devono essere letti insieme.</w:t>
      </w:r>
    </w:p>
    <w:p w14:paraId="07617970" w14:textId="77777777" w:rsidR="00E326B5" w:rsidRDefault="00000000">
      <w:pPr>
        <w:pStyle w:val="Titolo2"/>
      </w:pPr>
      <w:r>
        <w:t>2.1 Profili di vulnerabilità organizzativa</w:t>
      </w:r>
    </w:p>
    <w:p w14:paraId="417C7A9B" w14:textId="77777777" w:rsidR="00E326B5" w:rsidRDefault="00000000">
      <w:pPr>
        <w:pStyle w:val="ExecutiveText"/>
        <w:spacing w:after="120" w:line="259" w:lineRule="auto"/>
      </w:pPr>
      <w:r>
        <w:t>Nel settore sono frequenti lavoro part-time, contratti a termine, appalti, subappalti, turnover, presenza di lavoratori stranieri, differenze linguistiche, attività in solitario e turni in orari a bassa presenza di personale del committente. Questi elementi non sono aspetti meramente gestionali: incidono direttamente sulla capacità di formare, addestrare, vigilare, segnalare sintomi e applicare procedure.</w:t>
      </w:r>
    </w:p>
    <w:p w14:paraId="5F7859A2" w14:textId="77777777" w:rsidR="00E326B5" w:rsidRDefault="00000000">
      <w:pPr>
        <w:pStyle w:val="Puntoelenco"/>
        <w:ind w:left="340" w:hanging="170"/>
      </w:pPr>
      <w:r>
        <w:t>lavoratori neoassunti o temporanei possono non conoscere i rischi specifici del sito;</w:t>
      </w:r>
    </w:p>
    <w:p w14:paraId="27138713" w14:textId="77777777" w:rsidR="00E326B5" w:rsidRDefault="00000000">
      <w:pPr>
        <w:pStyle w:val="Puntoelenco"/>
        <w:ind w:left="340" w:hanging="170"/>
      </w:pPr>
      <w:r>
        <w:t>lavoratori stranieri possono ricevere istruzioni non pienamente comprese se la formazione non è adattata;</w:t>
      </w:r>
    </w:p>
    <w:p w14:paraId="3331BAF8" w14:textId="77777777" w:rsidR="00E326B5" w:rsidRDefault="00000000">
      <w:pPr>
        <w:pStyle w:val="Puntoelenco"/>
        <w:ind w:left="340" w:hanging="170"/>
      </w:pPr>
      <w:r>
        <w:t>lavoratrici gestanti, in puerperio o allattamento richiedono rivalutazione specifica di chimici, biologici, carichi, posture, turni e quota;</w:t>
      </w:r>
    </w:p>
    <w:p w14:paraId="15DE987C" w14:textId="77777777" w:rsidR="00E326B5" w:rsidRDefault="00000000">
      <w:pPr>
        <w:pStyle w:val="Puntoelenco"/>
        <w:ind w:left="340" w:hanging="170"/>
      </w:pPr>
      <w:r>
        <w:t>lavoro notturno o isolato richiede procedure di comunicazione, emergenza e protezione da aggressioni o molestie;</w:t>
      </w:r>
    </w:p>
    <w:p w14:paraId="178C7F1A" w14:textId="77777777" w:rsidR="00E326B5" w:rsidRDefault="00000000">
      <w:pPr>
        <w:pStyle w:val="Puntoelenco"/>
        <w:ind w:left="340" w:hanging="170"/>
      </w:pPr>
      <w:r>
        <w:t>appalti con tempi ristretti aumentano fretta, omissione di pause, scorciatoie operative e mancata segnalazione di anomalie.</w:t>
      </w:r>
    </w:p>
    <w:p w14:paraId="03F4C8D0" w14:textId="77777777" w:rsidR="00E326B5" w:rsidRDefault="00000000">
      <w:pPr>
        <w:pStyle w:val="Titolo1"/>
      </w:pPr>
      <w:r>
        <w:t>3. Rischi generali del settore delle pulizie</w:t>
      </w:r>
    </w:p>
    <w:p w14:paraId="60C88829" w14:textId="77777777" w:rsidR="00E326B5" w:rsidRDefault="00000000">
      <w:pPr>
        <w:pStyle w:val="ExecutiveText"/>
        <w:spacing w:after="120" w:line="259" w:lineRule="auto"/>
      </w:pPr>
      <w:r>
        <w:t>I rischi del comparto non derivano da una singola fonte, ma dalla combinazione tra ambiente, prodotto, attrezzatura, postura, organizzazione e interferenza. Le categorie descritte di seguito devono essere lette in modo integrato: un lavaggio pavimenti può combinare rischio chimico, caduta, movimentazione manuale, interferenza con pubblico e lavoro in orario disagiato; una pulizia industriale può aggiungere agenti cancerogeni, mezzi in movimento, rumore e polveri del committente.</w:t>
      </w:r>
    </w:p>
    <w:p w14:paraId="081C7A5E" w14:textId="77777777" w:rsidR="00E326B5" w:rsidRDefault="00000000">
      <w:pPr>
        <w:pStyle w:val="Titolo2"/>
      </w:pPr>
      <w:r>
        <w:t>Rischio biomeccanico, movimentazione manuale e sovraccarico muscoloscheletrico</w:t>
      </w:r>
    </w:p>
    <w:p w14:paraId="478F2A16" w14:textId="77777777" w:rsidR="00E326B5" w:rsidRDefault="00000000">
      <w:pPr>
        <w:pStyle w:val="ExecutiveText"/>
        <w:spacing w:after="120" w:line="259" w:lineRule="auto"/>
      </w:pPr>
      <w:r>
        <w:t>È il profilo di rischio più ricorrente nelle attività di pulizia. Le operazioni ripetitive con mop, panni, tergivetro, aste telescopiche, raschietti e macchine manuali impegnano spalla, gomito, mano e polso; il trasporto di secchi, sacchi, taniche, aspiratori, batterie e attrezzature determina sovraccarico lombare e degli arti superiori. L’INAIL segnala, per il settore, una forte prevalenza di malattie muscoloscheletriche, malattie del rachide e sindrome del tunnel carpale. La prevenzione richiede riduzione dei pesi, attrezzature ergonomiche, rotazione dei compiti, pause, procedure pratiche di movimentazione e segnalazione precoce dei sintomi.</w:t>
      </w:r>
    </w:p>
    <w:p w14:paraId="5A4E61D6" w14:textId="77777777" w:rsidR="00E326B5" w:rsidRDefault="00000000">
      <w:pPr>
        <w:pStyle w:val="Puntoelenco"/>
        <w:ind w:left="340" w:hanging="170"/>
      </w:pPr>
      <w:r>
        <w:t>preferire aste regolabili, carrelli efficienti e sistemi di strizzatura meccanica;</w:t>
      </w:r>
    </w:p>
    <w:p w14:paraId="0C0C3266" w14:textId="77777777" w:rsidR="00E326B5" w:rsidRDefault="00000000">
      <w:pPr>
        <w:pStyle w:val="Puntoelenco"/>
        <w:ind w:left="340" w:hanging="170"/>
      </w:pPr>
      <w:r>
        <w:t>ridurre il peso dei sacchi e dei contenitori, evitando il riempimento eccessivo;</w:t>
      </w:r>
    </w:p>
    <w:p w14:paraId="4AF63CDC" w14:textId="77777777" w:rsidR="00E326B5" w:rsidRDefault="00000000">
      <w:pPr>
        <w:pStyle w:val="Puntoelenco"/>
        <w:ind w:left="340" w:hanging="170"/>
      </w:pPr>
      <w:r>
        <w:t>alternare compiti ripetitivi con attività a minore impegno biomeccanico;</w:t>
      </w:r>
    </w:p>
    <w:p w14:paraId="63899A8A" w14:textId="77777777" w:rsidR="00E326B5" w:rsidRDefault="00000000">
      <w:pPr>
        <w:pStyle w:val="Puntoelenco"/>
        <w:ind w:left="340" w:hanging="170"/>
      </w:pPr>
      <w:r>
        <w:t>addestrare gli addetti su presa, spinta, traino, postura e gestione delle superfici alte e basse.</w:t>
      </w:r>
    </w:p>
    <w:p w14:paraId="30FA7913" w14:textId="77777777" w:rsidR="00E326B5" w:rsidRDefault="00000000">
      <w:pPr>
        <w:pStyle w:val="Titolo2"/>
      </w:pPr>
      <w:r>
        <w:t>Rischio chimico da detergenti, disinfettanti, biocidi e residui del committente</w:t>
      </w:r>
    </w:p>
    <w:p w14:paraId="140398AF" w14:textId="77777777" w:rsidR="00E326B5" w:rsidRDefault="00000000">
      <w:pPr>
        <w:pStyle w:val="ExecutiveText"/>
        <w:spacing w:after="120" w:line="259" w:lineRule="auto"/>
      </w:pPr>
      <w:r>
        <w:t>Il rischio chimico riguarda sia i prodotti utilizzati dall’impresa di pulizie sia le sostanze presenti nell’ambiente da trattare. Detergenti alcalini, anticalcare acidi, disinfettanti, sgrassanti, cere, deceranti, prodotti alcolici, spray e biocidi possono generare irritazioni, dermatiti, sensibilizzazioni, danni oculari e disturbi respiratori. L’errore operativo più critico è l’uso improprio del prodotto: sovradosaggio, miscelazione non autorizzata, travasi in contenitori non etichettati, nebulizzazione non necessaria, uso in locali non aerati.</w:t>
      </w:r>
    </w:p>
    <w:p w14:paraId="69052FB0" w14:textId="77777777" w:rsidR="00E326B5" w:rsidRDefault="00000000">
      <w:pPr>
        <w:pStyle w:val="Puntoelenco"/>
        <w:ind w:left="340" w:hanging="170"/>
      </w:pPr>
      <w:r>
        <w:t>mantenere elenco aggiornato dei prodotti e relative schede di dati di sicurezza;</w:t>
      </w:r>
    </w:p>
    <w:p w14:paraId="07036309" w14:textId="77777777" w:rsidR="00E326B5" w:rsidRDefault="00000000">
      <w:pPr>
        <w:pStyle w:val="Puntoelenco"/>
        <w:ind w:left="340" w:hanging="170"/>
      </w:pPr>
      <w:r>
        <w:t>rispettare diluizioni, tempi di contatto e incompatibilità indicate dal fabbricante;</w:t>
      </w:r>
    </w:p>
    <w:p w14:paraId="27FAF98F" w14:textId="77777777" w:rsidR="00E326B5" w:rsidRDefault="00000000">
      <w:pPr>
        <w:pStyle w:val="Puntoelenco"/>
        <w:ind w:left="340" w:hanging="170"/>
      </w:pPr>
      <w:r>
        <w:t>vietare miscele estemporanee tra prodotti, in particolare tra ipocloriti, acidi e ammoniaca;</w:t>
      </w:r>
    </w:p>
    <w:p w14:paraId="624499A5" w14:textId="77777777" w:rsidR="00E326B5" w:rsidRDefault="00000000">
      <w:pPr>
        <w:pStyle w:val="Puntoelenco"/>
        <w:ind w:left="340" w:hanging="170"/>
      </w:pPr>
      <w:r>
        <w:t>privilegiare sistemi predosati, panni preimpregnati e applicazione su panno quando possibile.</w:t>
      </w:r>
    </w:p>
    <w:p w14:paraId="7CC73FB5" w14:textId="77777777" w:rsidR="00E326B5" w:rsidRDefault="00000000">
      <w:pPr>
        <w:pStyle w:val="Titolo2"/>
      </w:pPr>
      <w:r>
        <w:t>Patologie cutanee e respiratorie</w:t>
      </w:r>
    </w:p>
    <w:p w14:paraId="02E3EAC2" w14:textId="77777777" w:rsidR="00E326B5" w:rsidRDefault="00000000">
      <w:pPr>
        <w:pStyle w:val="ExecutiveText"/>
        <w:spacing w:after="120" w:line="259" w:lineRule="auto"/>
      </w:pPr>
      <w:r>
        <w:t>Dermatiti da contatto, eczema delle mani, rinite, asma professionale o asma aggravata dal lavoro possono derivare da prodotti irritanti o sensibilizzanti, umidità, lavaggi frequenti, guanti occlusivi, aerosol e vapori. Il documento INAIL sottolinea una discrepanza rilevante: la letteratura scientifica associa il lavoro di pulizia a malattie respiratorie e cutanee, ma i flussi routinari mostrano pochi casi riconosciuti. Ciò suggerisce la necessità di ricerca attiva, anamnesi lavorativa accurata e sorveglianza sanitaria mirata.</w:t>
      </w:r>
    </w:p>
    <w:p w14:paraId="7CB1CC72" w14:textId="77777777" w:rsidR="00E326B5" w:rsidRDefault="00000000">
      <w:pPr>
        <w:pStyle w:val="Puntoelenco"/>
        <w:ind w:left="340" w:hanging="170"/>
      </w:pPr>
      <w:r>
        <w:t>intercettare precocemente prurito, arrossamento, screpolature, tosse, dispnea, rinite o irritazione oculare;</w:t>
      </w:r>
    </w:p>
    <w:p w14:paraId="4BFD258E" w14:textId="77777777" w:rsidR="00E326B5" w:rsidRDefault="00000000">
      <w:pPr>
        <w:pStyle w:val="Puntoelenco"/>
        <w:ind w:left="340" w:hanging="170"/>
      </w:pPr>
      <w:r>
        <w:t>evitare contatto cutaneo diretto e sostituire i prodotti più aggressivi quando tecnicamente possibile;</w:t>
      </w:r>
    </w:p>
    <w:p w14:paraId="499697F8" w14:textId="77777777" w:rsidR="00E326B5" w:rsidRDefault="00000000">
      <w:pPr>
        <w:pStyle w:val="Puntoelenco"/>
        <w:ind w:left="340" w:hanging="170"/>
      </w:pPr>
      <w:r>
        <w:t>limitare l’uso di spray e nebulizzatori ai casi necessari e valutati;</w:t>
      </w:r>
    </w:p>
    <w:p w14:paraId="3150E7B3" w14:textId="77777777" w:rsidR="00E326B5" w:rsidRDefault="00000000">
      <w:pPr>
        <w:pStyle w:val="Puntoelenco"/>
        <w:ind w:left="340" w:hanging="170"/>
      </w:pPr>
      <w:r>
        <w:t>garantire guanti compatibili, creme restitutive se previste e procedure di igiene cutanea.</w:t>
      </w:r>
    </w:p>
    <w:p w14:paraId="07D5995E" w14:textId="77777777" w:rsidR="00E326B5" w:rsidRDefault="00000000">
      <w:pPr>
        <w:pStyle w:val="Titolo2"/>
      </w:pPr>
      <w:r>
        <w:t>Rischio biologico</w:t>
      </w:r>
    </w:p>
    <w:p w14:paraId="28696EBC" w14:textId="77777777" w:rsidR="00E326B5" w:rsidRDefault="00000000">
      <w:pPr>
        <w:pStyle w:val="ExecutiveText"/>
        <w:spacing w:after="120" w:line="259" w:lineRule="auto"/>
      </w:pPr>
      <w:r>
        <w:t>È rilevante in servizi igienici, spogliatoi, strutture sanitarie, RSA, scuole, mezzi di trasporto, mense, alberghi, ambienti con muffe, rifiuti contaminati e attività di disinfestazione. L’esposizione può avvenire per contatto con superfici contaminate, liquidi biologici, rifiuti, punture o tagli, aerosol, infestanti, carcasse, deiezioni e materiali organici. Il rischio non è uniforme: deve essere contestualizzato al sito e alla specifica attività.</w:t>
      </w:r>
    </w:p>
    <w:p w14:paraId="6FC9F5FD" w14:textId="77777777" w:rsidR="00E326B5" w:rsidRDefault="00000000">
      <w:pPr>
        <w:pStyle w:val="Puntoelenco"/>
        <w:ind w:left="340" w:hanging="170"/>
      </w:pPr>
      <w:r>
        <w:t>separare panni e attrezzature per area o codice colore, evitando contaminazione crociata;</w:t>
      </w:r>
    </w:p>
    <w:p w14:paraId="31EEE6FE" w14:textId="77777777" w:rsidR="00E326B5" w:rsidRDefault="00000000">
      <w:pPr>
        <w:pStyle w:val="Puntoelenco"/>
        <w:ind w:left="340" w:hanging="170"/>
      </w:pPr>
      <w:r>
        <w:t>non comprimere sacchi e non manipolare rifiuti anomali con le mani;</w:t>
      </w:r>
    </w:p>
    <w:p w14:paraId="35207052" w14:textId="77777777" w:rsidR="00E326B5" w:rsidRDefault="00000000">
      <w:pPr>
        <w:pStyle w:val="Puntoelenco"/>
        <w:ind w:left="340" w:hanging="170"/>
      </w:pPr>
      <w:r>
        <w:t>usare guanti idonei, occhiali/visiere e protezione respiratoria quando prevista;</w:t>
      </w:r>
    </w:p>
    <w:p w14:paraId="3881CFA8" w14:textId="77777777" w:rsidR="00E326B5" w:rsidRDefault="00000000">
      <w:pPr>
        <w:pStyle w:val="Puntoelenco"/>
        <w:ind w:left="340" w:hanging="170"/>
      </w:pPr>
      <w:r>
        <w:t>definire procedure post-esposizione per punture, tagli, schizzi e contatti con materiale biologico.</w:t>
      </w:r>
    </w:p>
    <w:p w14:paraId="67084003" w14:textId="77777777" w:rsidR="00E326B5" w:rsidRDefault="00000000">
      <w:pPr>
        <w:pStyle w:val="Titolo2"/>
      </w:pPr>
      <w:r>
        <w:t>Scivolamenti, cadute, lavori in quota e interferenze</w:t>
      </w:r>
    </w:p>
    <w:p w14:paraId="428CA714" w14:textId="77777777" w:rsidR="00E326B5" w:rsidRDefault="00000000">
      <w:pPr>
        <w:pStyle w:val="ExecutiveText"/>
        <w:spacing w:after="120" w:line="259" w:lineRule="auto"/>
      </w:pPr>
      <w:r>
        <w:t>Il rischio di caduta a livello è strutturale nel settore: l’attività stessa genera superfici bagnate, schiume, residui detergenti, cavi, tubi e ostacoli. Nei lavori su vetri, infissi e superfici alte si aggiungono scale, trabattelli, piattaforme, braccia sopra spalla e rischio di caduta di materiali. Nei siti del committente il rischio è aggravato da utenti, visitatori, mezzi interni, carrelli elevatori, porte e transiti non controllati.</w:t>
      </w:r>
    </w:p>
    <w:p w14:paraId="28F28B00" w14:textId="77777777" w:rsidR="00E326B5" w:rsidRDefault="00000000">
      <w:pPr>
        <w:pStyle w:val="Puntoelenco"/>
        <w:ind w:left="340" w:hanging="170"/>
      </w:pPr>
      <w:r>
        <w:t>delimitare e segnalare le aree bagnate prima dell’inizio della fase;</w:t>
      </w:r>
    </w:p>
    <w:p w14:paraId="7BCB4594" w14:textId="77777777" w:rsidR="00E326B5" w:rsidRDefault="00000000">
      <w:pPr>
        <w:pStyle w:val="Puntoelenco"/>
        <w:ind w:left="340" w:hanging="170"/>
      </w:pPr>
      <w:r>
        <w:t>mantenere passaggi asciutti e percorsi alternativi per utenti e lavoratori;</w:t>
      </w:r>
    </w:p>
    <w:p w14:paraId="40394304" w14:textId="77777777" w:rsidR="00E326B5" w:rsidRDefault="00000000">
      <w:pPr>
        <w:pStyle w:val="Puntoelenco"/>
        <w:ind w:left="340" w:hanging="170"/>
      </w:pPr>
      <w:r>
        <w:t>usare scale e accessi in altezza solo se idonei, integri, stabilizzati e adeguati al compito;</w:t>
      </w:r>
    </w:p>
    <w:p w14:paraId="6FCCBADB" w14:textId="77777777" w:rsidR="00E326B5" w:rsidRDefault="00000000">
      <w:pPr>
        <w:pStyle w:val="Puntoelenco"/>
        <w:ind w:left="340" w:hanging="170"/>
      </w:pPr>
      <w:r>
        <w:t>coordinare le pulizie con il committente per ridurre interferenze con pubblico e mezzi.</w:t>
      </w:r>
    </w:p>
    <w:p w14:paraId="1C294B90" w14:textId="77777777" w:rsidR="00E326B5" w:rsidRDefault="00000000">
      <w:pPr>
        <w:pStyle w:val="Titolo2"/>
      </w:pPr>
      <w:r>
        <w:t>Rischio elettrico, incendio, batterie e atmosfere pericolose</w:t>
      </w:r>
    </w:p>
    <w:p w14:paraId="77448B48" w14:textId="77777777" w:rsidR="00E326B5" w:rsidRDefault="00000000">
      <w:pPr>
        <w:pStyle w:val="ExecutiveText"/>
        <w:spacing w:after="120" w:line="259" w:lineRule="auto"/>
      </w:pPr>
      <w:r>
        <w:t>Molte attrezzature sono elettriche o alimentate a batteria e vengono usate in ambienti umidi. Il rischio riguarda cavi danneggiati, prese non protette, prolunghe improprie, caricabatterie, batterie, surriscaldamenti, prodotti infiammabili e locali non ventilati. Nei lavori straordinari in vasche, cisterne o locali tecnici possono emergere anche rischi di asfissia, incendio, esplosione o esposizione a contaminanti residui.</w:t>
      </w:r>
    </w:p>
    <w:p w14:paraId="1BA03D4C" w14:textId="77777777" w:rsidR="00E326B5" w:rsidRDefault="00000000">
      <w:pPr>
        <w:pStyle w:val="Puntoelenco"/>
        <w:ind w:left="340" w:hanging="170"/>
      </w:pPr>
      <w:r>
        <w:t>verificare integrità di cavi, spine, prese, caricabatterie e pulsanti di emergenza;</w:t>
      </w:r>
    </w:p>
    <w:p w14:paraId="6D5C5510" w14:textId="77777777" w:rsidR="00E326B5" w:rsidRDefault="00000000">
      <w:pPr>
        <w:pStyle w:val="Puntoelenco"/>
        <w:ind w:left="340" w:hanging="170"/>
      </w:pPr>
      <w:r>
        <w:t>separare deposito prodotti da ricarica batterie e fonti di innesco;</w:t>
      </w:r>
    </w:p>
    <w:p w14:paraId="0A383975" w14:textId="77777777" w:rsidR="00E326B5" w:rsidRDefault="00000000">
      <w:pPr>
        <w:pStyle w:val="Puntoelenco"/>
        <w:ind w:left="340" w:hanging="170"/>
      </w:pPr>
      <w:r>
        <w:t>eseguire manutenzione e pulizia solo con attrezzatura ferma e messa in sicurezza;</w:t>
      </w:r>
    </w:p>
    <w:p w14:paraId="2A00EDAF" w14:textId="77777777" w:rsidR="00E326B5" w:rsidRDefault="00000000">
      <w:pPr>
        <w:pStyle w:val="Puntoelenco"/>
        <w:ind w:left="340" w:hanging="170"/>
      </w:pPr>
      <w:r>
        <w:t>per ambienti confinati utilizzare permesso di lavoro, monitoraggio atmosfera, assistenza esterna e piano di emergenza.</w:t>
      </w:r>
    </w:p>
    <w:p w14:paraId="00AB248D" w14:textId="77777777" w:rsidR="00E326B5" w:rsidRDefault="00000000">
      <w:pPr>
        <w:pStyle w:val="Titolo2"/>
      </w:pPr>
      <w:r>
        <w:t>Rumore, vibrazioni, microclima e affaticamento</w:t>
      </w:r>
    </w:p>
    <w:p w14:paraId="40A5DDC2" w14:textId="77777777" w:rsidR="00E326B5" w:rsidRDefault="00000000">
      <w:pPr>
        <w:pStyle w:val="ExecutiveText"/>
        <w:spacing w:after="120" w:line="259" w:lineRule="auto"/>
      </w:pPr>
      <w:r>
        <w:t>Aspiratori, lavasciuga, monospazzole, idropulitrici, spazzatrici e reparti industriali possono esporre a rumore e vibrazioni mano-braccio o corpo intero. Locali piccoli, vapore, acqua calda, lavori esterni, celle fredde, parcheggi e aree tecniche possono determinare stress termico o microclima sfavorevole. L’affaticamento è aumentato da orari frammentati, lavoro notturno, carichi di lavoro concentrati e recuperi insufficienti.</w:t>
      </w:r>
    </w:p>
    <w:p w14:paraId="36393F95" w14:textId="77777777" w:rsidR="00E326B5" w:rsidRDefault="00000000">
      <w:pPr>
        <w:pStyle w:val="Puntoelenco"/>
        <w:ind w:left="340" w:hanging="170"/>
      </w:pPr>
      <w:r>
        <w:t>scegliere attrezzature a minore emissione sonora e vibratoria;</w:t>
      </w:r>
    </w:p>
    <w:p w14:paraId="4D490FD8" w14:textId="77777777" w:rsidR="00E326B5" w:rsidRDefault="00000000">
      <w:pPr>
        <w:pStyle w:val="Puntoelenco"/>
        <w:ind w:left="340" w:hanging="170"/>
      </w:pPr>
      <w:r>
        <w:t>programmare manutenzione per evitare rumori anomali e vibrazioni eccessive;</w:t>
      </w:r>
    </w:p>
    <w:p w14:paraId="06F1ADB6" w14:textId="77777777" w:rsidR="00E326B5" w:rsidRDefault="00000000">
      <w:pPr>
        <w:pStyle w:val="Puntoelenco"/>
        <w:ind w:left="340" w:hanging="170"/>
      </w:pPr>
      <w:r>
        <w:t>limitare i tempi di esposizione e alternare gli addetti;</w:t>
      </w:r>
    </w:p>
    <w:p w14:paraId="00A1C33D" w14:textId="77777777" w:rsidR="00E326B5" w:rsidRDefault="00000000">
      <w:pPr>
        <w:pStyle w:val="Puntoelenco"/>
        <w:ind w:left="340" w:hanging="170"/>
      </w:pPr>
      <w:r>
        <w:t>prevedere pause, idratazione, abbigliamento adeguato e gestione dei turni.</w:t>
      </w:r>
    </w:p>
    <w:p w14:paraId="58CB9D67" w14:textId="77777777" w:rsidR="00E326B5" w:rsidRDefault="00000000">
      <w:pPr>
        <w:pStyle w:val="Titolo2"/>
      </w:pPr>
      <w:r>
        <w:t>Rischi psicosociali, lavoro isolato e violenza</w:t>
      </w:r>
    </w:p>
    <w:p w14:paraId="166252A3" w14:textId="77777777" w:rsidR="00E326B5" w:rsidRDefault="00000000">
      <w:pPr>
        <w:pStyle w:val="ExecutiveText"/>
        <w:spacing w:after="120" w:line="259" w:lineRule="auto"/>
      </w:pPr>
      <w:r>
        <w:t>Nel settore delle pulizie sono frequenti turni serali, mattutini o notturni, appalti, lavoro presso terzi, pressione sui tempi, bassa visibilità sociale della mansione e talvolta instabilità contrattuale. Questi fattori possono incidere su stress lavoro-correlato, affaticamento, difficoltà di comunicazione, isolamento, molestie o aggressioni. La prevenzione deve comprendere organizzazione, comunicazione, canali di segnalazione e tutela effettiva.</w:t>
      </w:r>
    </w:p>
    <w:p w14:paraId="5508EA77" w14:textId="77777777" w:rsidR="00E326B5" w:rsidRDefault="00000000">
      <w:pPr>
        <w:pStyle w:val="Puntoelenco"/>
        <w:ind w:left="340" w:hanging="170"/>
      </w:pPr>
      <w:r>
        <w:t>definire check-in/check-out per lavoratori isolati o in orario non presidiato;</w:t>
      </w:r>
    </w:p>
    <w:p w14:paraId="5217BA5C" w14:textId="77777777" w:rsidR="00E326B5" w:rsidRDefault="00000000">
      <w:pPr>
        <w:pStyle w:val="Puntoelenco"/>
        <w:ind w:left="340" w:hanging="170"/>
      </w:pPr>
      <w:r>
        <w:t>prevedere procedure di richiesta supporto e gestione di utenti aggressivi;</w:t>
      </w:r>
    </w:p>
    <w:p w14:paraId="7355412C" w14:textId="77777777" w:rsidR="00E326B5" w:rsidRDefault="00000000">
      <w:pPr>
        <w:pStyle w:val="Puntoelenco"/>
        <w:ind w:left="340" w:hanging="170"/>
      </w:pPr>
      <w:r>
        <w:t>formare preposti e addetti su escalation, de-escalation e sospensione attività non sicure;</w:t>
      </w:r>
    </w:p>
    <w:p w14:paraId="28B22873" w14:textId="77777777" w:rsidR="00E326B5" w:rsidRDefault="00000000">
      <w:pPr>
        <w:pStyle w:val="Puntoelenco"/>
        <w:ind w:left="340" w:hanging="170"/>
      </w:pPr>
      <w:r>
        <w:t>considerare barriere linguistiche, genere, età e provenienza nella comunicazione della sicurezza.</w:t>
      </w:r>
    </w:p>
    <w:p w14:paraId="55C69A2B" w14:textId="77777777" w:rsidR="00E326B5" w:rsidRDefault="00000000">
      <w:pPr>
        <w:pStyle w:val="Titolo1"/>
      </w:pPr>
      <w:r>
        <w:t>4. Misure trasversali di prevenzione e protezione</w:t>
      </w:r>
    </w:p>
    <w:p w14:paraId="3F154E05" w14:textId="77777777" w:rsidR="00E326B5" w:rsidRDefault="00000000">
      <w:pPr>
        <w:pStyle w:val="ExecutiveText"/>
        <w:spacing w:after="120" w:line="259" w:lineRule="auto"/>
      </w:pPr>
      <w:r>
        <w:t>Le misure trasversali rappresentano il livello minimo di governo del rischio e devono essere presenti indipendentemente dalla singola fase. Sono efficaci solo se sostenute da organizzazione, vigilanza, risorse adeguate e partecipazione dei lavoratori.</w:t>
      </w:r>
    </w:p>
    <w:p w14:paraId="2F5EECF6" w14:textId="77777777" w:rsidR="00E326B5" w:rsidRDefault="00000000">
      <w:pPr>
        <w:pStyle w:val="Titolo2"/>
      </w:pPr>
      <w:r>
        <w:t>4.1 Organizzazione del lavoro e coordinamento con il committente</w:t>
      </w:r>
    </w:p>
    <w:p w14:paraId="67B5565B" w14:textId="77777777" w:rsidR="00E326B5" w:rsidRDefault="00000000">
      <w:pPr>
        <w:pStyle w:val="Puntoelenco"/>
        <w:ind w:left="340" w:hanging="170"/>
      </w:pPr>
      <w:r>
        <w:t>definire con il committente aree, orari, accessi, rischi interferenziali, referenti, emergenze e attività vietate;</w:t>
      </w:r>
    </w:p>
    <w:p w14:paraId="32BEDBB8" w14:textId="77777777" w:rsidR="00E326B5" w:rsidRDefault="00000000">
      <w:pPr>
        <w:pStyle w:val="Puntoelenco"/>
        <w:ind w:left="340" w:hanging="170"/>
      </w:pPr>
      <w:r>
        <w:t>acquisire informazioni su rifiuti, reparti, impianti, sostanze, macchine, traffico interno, locali tecnici e aree a rischio biologico;</w:t>
      </w:r>
    </w:p>
    <w:p w14:paraId="5EFFE295" w14:textId="77777777" w:rsidR="00E326B5" w:rsidRDefault="00000000">
      <w:pPr>
        <w:pStyle w:val="Puntoelenco"/>
        <w:ind w:left="340" w:hanging="170"/>
      </w:pPr>
      <w:r>
        <w:t>programmare le pulizie in modo da ridurre presenza di pubblico, interferenze con mezzi e pressione sui tempi;</w:t>
      </w:r>
    </w:p>
    <w:p w14:paraId="19A44593" w14:textId="77777777" w:rsidR="00E326B5" w:rsidRDefault="00000000">
      <w:pPr>
        <w:pStyle w:val="Puntoelenco"/>
        <w:ind w:left="340" w:hanging="170"/>
      </w:pPr>
      <w:r>
        <w:t>stabilire criteri di sospensione attività quando il rischio non è controllato o emergono condizioni non previste;</w:t>
      </w:r>
    </w:p>
    <w:p w14:paraId="4E0DCAE7" w14:textId="77777777" w:rsidR="00E326B5" w:rsidRDefault="00000000">
      <w:pPr>
        <w:pStyle w:val="Puntoelenco"/>
        <w:ind w:left="340" w:hanging="170"/>
      </w:pPr>
      <w:r>
        <w:t>integrare DVR aziendale, DUVRI e procedure sito-specifiche, evitando documenti generici non aderenti al lavoro reale.</w:t>
      </w:r>
    </w:p>
    <w:p w14:paraId="022DEA18" w14:textId="77777777" w:rsidR="00E326B5" w:rsidRDefault="00000000">
      <w:pPr>
        <w:pStyle w:val="Titolo2"/>
      </w:pPr>
      <w:r>
        <w:t>4.2 DPI e criteri di scelta</w:t>
      </w:r>
    </w:p>
    <w:p w14:paraId="367A5CF5" w14:textId="77777777" w:rsidR="00E326B5" w:rsidRDefault="00000000">
      <w:pPr>
        <w:pStyle w:val="ExecutiveText"/>
        <w:spacing w:after="120" w:line="259" w:lineRule="auto"/>
      </w:pPr>
      <w:r>
        <w:t>I DPI devono essere conseguenza della valutazione del rischio, non un sostituto di misure tecniche e organizzative. La dotazione minima varia per fase e prodotto; deve essere confermata da SDS, manuali, procedure e caratteristiche del sito.</w:t>
      </w:r>
    </w:p>
    <w:p w14:paraId="0F4CEC5D" w14:textId="77777777" w:rsidR="00E326B5" w:rsidRDefault="00000000">
      <w:pPr>
        <w:pStyle w:val="Puntoelenco"/>
        <w:ind w:left="340" w:hanging="170"/>
      </w:pPr>
      <w:r>
        <w:t>calzature antiscivolo, preferibilmente con puntale quando si movimentano carichi, contenitori, macchine o rifiuti;</w:t>
      </w:r>
    </w:p>
    <w:p w14:paraId="15146F99" w14:textId="77777777" w:rsidR="00E326B5" w:rsidRDefault="00000000">
      <w:pPr>
        <w:pStyle w:val="Puntoelenco"/>
        <w:ind w:left="340" w:hanging="170"/>
      </w:pPr>
      <w:r>
        <w:t>guanti chimici, biologici, meccanici, antitaglio o anti-puntura scelti in base al contaminante e alla destrezza richiesta;</w:t>
      </w:r>
    </w:p>
    <w:p w14:paraId="4C0A02D1" w14:textId="77777777" w:rsidR="00E326B5" w:rsidRDefault="00000000">
      <w:pPr>
        <w:pStyle w:val="Puntoelenco"/>
        <w:ind w:left="340" w:hanging="170"/>
      </w:pPr>
      <w:r>
        <w:t>occhiali a mascherina o visiera per schizzi, getti, prodotti corrosivi, pulizia sopra spalla e idropulitrice;</w:t>
      </w:r>
    </w:p>
    <w:p w14:paraId="371AFBA5" w14:textId="77777777" w:rsidR="00E326B5" w:rsidRDefault="00000000">
      <w:pPr>
        <w:pStyle w:val="Puntoelenco"/>
        <w:ind w:left="340" w:hanging="170"/>
      </w:pPr>
      <w:r>
        <w:t>protezione respiratoria solo quando prevista e selezionata correttamente per polveri, aerosol, vapori o agenti biologici;</w:t>
      </w:r>
    </w:p>
    <w:p w14:paraId="2134BC1D" w14:textId="77777777" w:rsidR="00E326B5" w:rsidRDefault="00000000">
      <w:pPr>
        <w:pStyle w:val="Puntoelenco"/>
        <w:ind w:left="340" w:hanging="170"/>
      </w:pPr>
      <w:r>
        <w:t>otoprotettori in aree o con attrezzature rumorose;</w:t>
      </w:r>
    </w:p>
    <w:p w14:paraId="7F216FD6" w14:textId="77777777" w:rsidR="00E326B5" w:rsidRDefault="00000000">
      <w:pPr>
        <w:pStyle w:val="Puntoelenco"/>
        <w:ind w:left="340" w:hanging="170"/>
      </w:pPr>
      <w:r>
        <w:t>alta visibilità in magazzini, parcheggi, aree esterne, reparti con mezzi o traffico interno;</w:t>
      </w:r>
    </w:p>
    <w:p w14:paraId="40CC53A3" w14:textId="77777777" w:rsidR="00E326B5" w:rsidRDefault="00000000">
      <w:pPr>
        <w:pStyle w:val="Puntoelenco"/>
        <w:ind w:left="340" w:hanging="170"/>
      </w:pPr>
      <w:r>
        <w:t>DPI anticaduta, caschi e sistemi di recupero solo se coerenti con il sistema di lavoro e accompagnati da addestramento pratico.</w:t>
      </w:r>
    </w:p>
    <w:p w14:paraId="79B16775" w14:textId="77777777" w:rsidR="00E326B5" w:rsidRDefault="00000000">
      <w:pPr>
        <w:pBdr>
          <w:left w:val="single" w:sz="14" w:space="8" w:color="0F766E"/>
        </w:pBdr>
        <w:shd w:val="clear" w:color="auto" w:fill="E7F7F4"/>
        <w:spacing w:before="120" w:after="160"/>
        <w:ind w:left="142" w:right="85"/>
      </w:pPr>
      <w:r>
        <w:rPr>
          <w:b/>
          <w:color w:val="0B4F71"/>
        </w:rPr>
        <w:t>Vestibilità e genere.</w:t>
      </w:r>
      <w:r>
        <w:t xml:space="preserve"> La disponibilità di DPI in taglie, forme e modelli adeguati a corpi diversi è parte della prevenzione. Guanti troppo grandi riducono destrezza, calzature non adatte aumentano cadute, respiratori non aderenti non proteggono. La verifica di vestibilità deve essere pratica e documentata.</w:t>
      </w:r>
    </w:p>
    <w:p w14:paraId="25DAEC24" w14:textId="77777777" w:rsidR="00E326B5" w:rsidRDefault="00000000">
      <w:pPr>
        <w:pStyle w:val="Titolo2"/>
      </w:pPr>
      <w:r>
        <w:t>4.3 Formazione, addestramento e comunicazione</w:t>
      </w:r>
    </w:p>
    <w:p w14:paraId="5AA1E5A3" w14:textId="77777777" w:rsidR="00E326B5" w:rsidRDefault="00000000">
      <w:pPr>
        <w:pStyle w:val="Puntoelenco"/>
        <w:ind w:left="340" w:hanging="170"/>
      </w:pPr>
      <w:r>
        <w:t>formare su rischi chimici, etichette, pittogrammi, diluizioni, incompatibilità e procedure in caso di sversamento;</w:t>
      </w:r>
    </w:p>
    <w:p w14:paraId="0FF37FC6" w14:textId="77777777" w:rsidR="00E326B5" w:rsidRDefault="00000000">
      <w:pPr>
        <w:pStyle w:val="Puntoelenco"/>
        <w:ind w:left="340" w:hanging="170"/>
      </w:pPr>
      <w:r>
        <w:t>addestrare all’uso reale delle attrezzature: monospazzola, lavasciuga, idropulitrice, aspiratori, scale, trabattelli e DPI;</w:t>
      </w:r>
    </w:p>
    <w:p w14:paraId="0B799571" w14:textId="77777777" w:rsidR="00E326B5" w:rsidRDefault="00000000">
      <w:pPr>
        <w:pStyle w:val="Puntoelenco"/>
        <w:ind w:left="340" w:hanging="170"/>
      </w:pPr>
      <w:r>
        <w:t>usare istruzioni visive, schede sintetiche e affiancamento per lavoratori neoassunti o stranieri;</w:t>
      </w:r>
    </w:p>
    <w:p w14:paraId="5266C09B" w14:textId="77777777" w:rsidR="00E326B5" w:rsidRDefault="00000000">
      <w:pPr>
        <w:pStyle w:val="Puntoelenco"/>
        <w:ind w:left="340" w:hanging="170"/>
      </w:pPr>
      <w:r>
        <w:t>verificare l’efficacia della formazione osservando il lavoro, non solo mediante firma di presenza;</w:t>
      </w:r>
    </w:p>
    <w:p w14:paraId="4AF7C8C2" w14:textId="77777777" w:rsidR="00E326B5" w:rsidRDefault="00000000">
      <w:pPr>
        <w:pStyle w:val="Puntoelenco"/>
        <w:ind w:left="340" w:hanging="170"/>
      </w:pPr>
      <w:r>
        <w:t>promuovere segnalazione precoce di dolori muscoloscheletrici, dermatiti, sintomi respiratori, incidenti mancati e anomalie dei siti.</w:t>
      </w:r>
    </w:p>
    <w:p w14:paraId="1EDD9B23" w14:textId="77777777" w:rsidR="00E326B5" w:rsidRDefault="00000000">
      <w:pPr>
        <w:pStyle w:val="Titolo2"/>
      </w:pPr>
      <w:r>
        <w:t>4.4 Sorveglianza sanitaria e ricerca attiva</w:t>
      </w:r>
    </w:p>
    <w:p w14:paraId="36954D54" w14:textId="77777777" w:rsidR="00E326B5" w:rsidRDefault="00000000">
      <w:pPr>
        <w:pStyle w:val="ExecutiveText"/>
        <w:spacing w:after="120" w:line="259" w:lineRule="auto"/>
      </w:pPr>
      <w:r>
        <w:t>La sorveglianza sanitaria, quando prevista dalla valutazione dei rischi, deve considerare il profilo reale dell’addetto: ambienti serviti, prodotti, frequenza d’uso, mansioni ripetitive, movimentazione, lavoro in quota, rischio biologico, rumore, vibrazioni, turni e lavoro isolato. Le patologie cutanee e respiratorie richiedono particolare attenzione perché possono essere sottostimate se non ricercate attivamente.</w:t>
      </w:r>
    </w:p>
    <w:p w14:paraId="18C47186" w14:textId="77777777" w:rsidR="00E326B5" w:rsidRDefault="00000000">
      <w:pPr>
        <w:pStyle w:val="Puntoelenco"/>
        <w:ind w:left="340" w:hanging="170"/>
      </w:pPr>
      <w:r>
        <w:t>raccogliere anamnesi lavorativa dettagliata per prodotti, ambienti e attrezzature;</w:t>
      </w:r>
    </w:p>
    <w:p w14:paraId="4343EBA2" w14:textId="77777777" w:rsidR="00E326B5" w:rsidRDefault="00000000">
      <w:pPr>
        <w:pStyle w:val="Puntoelenco"/>
        <w:ind w:left="340" w:hanging="170"/>
      </w:pPr>
      <w:r>
        <w:t>valutare sintomi a mano-polso, spalla, rachide e segni compatibili con tunnel carpale;</w:t>
      </w:r>
    </w:p>
    <w:p w14:paraId="1FB38A68" w14:textId="77777777" w:rsidR="00E326B5" w:rsidRDefault="00000000">
      <w:pPr>
        <w:pStyle w:val="Puntoelenco"/>
        <w:ind w:left="340" w:hanging="170"/>
      </w:pPr>
      <w:r>
        <w:t>indagare dermatiti, eczema, screpolature, prurito, rinite, tosse e dispnea ricorrenti;</w:t>
      </w:r>
    </w:p>
    <w:p w14:paraId="45D1887B" w14:textId="77777777" w:rsidR="00E326B5" w:rsidRDefault="00000000">
      <w:pPr>
        <w:pStyle w:val="Puntoelenco"/>
        <w:ind w:left="340" w:hanging="170"/>
      </w:pPr>
      <w:r>
        <w:t>gestire idoneità e limitazioni con misure organizzative reali, non solo prescrizioni formali;</w:t>
      </w:r>
    </w:p>
    <w:p w14:paraId="126DA237" w14:textId="77777777" w:rsidR="00E326B5" w:rsidRDefault="00000000">
      <w:pPr>
        <w:pStyle w:val="Puntoelenco"/>
        <w:ind w:left="340" w:hanging="170"/>
      </w:pPr>
      <w:r>
        <w:t>prevedere percorsi di tutela per gravidanza, puerperio, allattamento e lavoratori sensibili.</w:t>
      </w:r>
    </w:p>
    <w:p w14:paraId="12F4CF0E" w14:textId="77777777" w:rsidR="00E326B5" w:rsidRDefault="00000000">
      <w:pPr>
        <w:pStyle w:val="Titolo2"/>
      </w:pPr>
      <w:r>
        <w:t>4.5 Ottica di genere, età, provenienza e condizioni individuali</w:t>
      </w:r>
    </w:p>
    <w:p w14:paraId="54B812F8" w14:textId="77777777" w:rsidR="00E326B5" w:rsidRDefault="00000000">
      <w:pPr>
        <w:pStyle w:val="ExecutiveText"/>
        <w:spacing w:after="120" w:line="259" w:lineRule="auto"/>
      </w:pPr>
      <w:r>
        <w:t>La valutazione deve considerare differenze di genere, età, provenienza da altri Paesi, condizioni di salute e stato di gravidanza. Non significa creare mansioni stereotipate, ma progettare lavoro, DPI, attrezzature, tempi e formazione in modo che siano sicuri per la popolazione realmente impiegata.</w:t>
      </w:r>
    </w:p>
    <w:p w14:paraId="34BC877D" w14:textId="77777777" w:rsidR="00E326B5" w:rsidRDefault="00000000">
      <w:pPr>
        <w:pStyle w:val="Puntoelenco"/>
        <w:ind w:left="340" w:hanging="170"/>
      </w:pPr>
      <w:r>
        <w:t>attivare procedura riservata per lavoratrici gestanti, puerpere o in allattamento, con rivalutazione tempestiva della mansione;</w:t>
      </w:r>
    </w:p>
    <w:p w14:paraId="3FA6A69E" w14:textId="77777777" w:rsidR="00E326B5" w:rsidRDefault="00000000">
      <w:pPr>
        <w:pStyle w:val="Puntoelenco"/>
        <w:ind w:left="340" w:hanging="170"/>
      </w:pPr>
      <w:r>
        <w:t>evitare o ridurre esposizione a carichi, posture incongrue, quota, chimici irritanti/sensibilizzanti, biocidi, rischio biologico e ambienti confinati quando non controllabili;</w:t>
      </w:r>
    </w:p>
    <w:p w14:paraId="7752DDED" w14:textId="77777777" w:rsidR="00E326B5" w:rsidRDefault="00000000">
      <w:pPr>
        <w:pStyle w:val="Puntoelenco"/>
        <w:ind w:left="340" w:hanging="170"/>
      </w:pPr>
      <w:r>
        <w:t>garantire DPI in taglie adeguate e strumenti ergonomici per stature e forze diverse;</w:t>
      </w:r>
    </w:p>
    <w:p w14:paraId="4118C7D5" w14:textId="77777777" w:rsidR="00E326B5" w:rsidRDefault="00000000">
      <w:pPr>
        <w:pStyle w:val="Puntoelenco"/>
        <w:ind w:left="340" w:hanging="170"/>
      </w:pPr>
      <w:r>
        <w:t>considerare fit test o verifica di tenuta dei respiratori, inclusa interferenza di barba e baffi;</w:t>
      </w:r>
    </w:p>
    <w:p w14:paraId="6EB6FE3C" w14:textId="77777777" w:rsidR="00E326B5" w:rsidRDefault="00000000">
      <w:pPr>
        <w:pStyle w:val="Puntoelenco"/>
        <w:ind w:left="340" w:hanging="170"/>
      </w:pPr>
      <w:r>
        <w:t>adattare formazione a lingua, alfabetizzazione tecnica, esperienza e cultura della sicurezza degli addetti.</w:t>
      </w:r>
    </w:p>
    <w:p w14:paraId="7D44250D" w14:textId="77777777" w:rsidR="00E326B5" w:rsidRDefault="00000000">
      <w:pPr>
        <w:pStyle w:val="Titolo1"/>
      </w:pPr>
      <w:r>
        <w:t>5. Analisi testuale delle fasi lavorative</w:t>
      </w:r>
    </w:p>
    <w:p w14:paraId="3A4E5B3C" w14:textId="77777777" w:rsidR="00E326B5" w:rsidRDefault="00000000">
      <w:pPr>
        <w:pStyle w:val="ExecutiveText"/>
        <w:spacing w:after="120" w:line="259" w:lineRule="auto"/>
      </w:pPr>
      <w:r>
        <w:t>Le fasi descritte costituiscono una traccia operativa per il settore. Ogni fase deve essere integrata con informazioni sito-specifiche: luogo di lavoro, prodotti, attrezzature, presenza di utenti, rifiuti, orari, procedure del committente e competenze degli addetti.</w:t>
      </w:r>
    </w:p>
    <w:p w14:paraId="6B0EDBD8" w14:textId="77777777" w:rsidR="00E326B5" w:rsidRDefault="00000000">
      <w:pPr>
        <w:pStyle w:val="Titolo2"/>
      </w:pPr>
      <w:r>
        <w:t>F01 - Presa in carico dei locali, sopralluogo operativo e delimitazione dell’area</w:t>
      </w:r>
    </w:p>
    <w:p w14:paraId="3414DF83" w14:textId="77777777" w:rsidR="00E326B5" w:rsidRDefault="00000000">
      <w:pPr>
        <w:pBdr>
          <w:left w:val="single" w:sz="8" w:space="6" w:color="CCD6DD"/>
        </w:pBdr>
        <w:shd w:val="clear" w:color="auto" w:fill="F3F6F8"/>
        <w:spacing w:before="80" w:line="254" w:lineRule="auto"/>
        <w:ind w:left="113" w:right="57"/>
      </w:pPr>
      <w:r>
        <w:rPr>
          <w:b/>
          <w:color w:val="0F766E"/>
        </w:rPr>
        <w:t>Descrizione operativa.</w:t>
      </w:r>
      <w:r>
        <w:t xml:space="preserve"> La fase comprende accesso al sito, contatto con referente del committente, verifica delle condizioni iniziali, riconoscimento di percorsi, uscite, zone interdette, aree bagnate o contaminate, presenza di pubblico, mezzi interni e interferenze. È una fase breve ma decisiva perché determina il livello di controllo delle attività successive.</w:t>
      </w:r>
    </w:p>
    <w:p w14:paraId="1FCF69C0" w14:textId="77777777" w:rsidR="00E326B5" w:rsidRDefault="00000000">
      <w:pPr>
        <w:pStyle w:val="Titolo3"/>
      </w:pPr>
      <w:r>
        <w:t>Rischi principali e scenari critici</w:t>
      </w:r>
    </w:p>
    <w:p w14:paraId="7318B753" w14:textId="77777777" w:rsidR="00E326B5" w:rsidRDefault="00000000">
      <w:pPr>
        <w:pStyle w:val="Puntoelenco"/>
        <w:ind w:left="340" w:hanging="170"/>
      </w:pPr>
      <w:r>
        <w:t>scivolamento su pavimenti bagnati, soglie, cavi, ostacoli e scale;</w:t>
      </w:r>
    </w:p>
    <w:p w14:paraId="163DDD6C" w14:textId="77777777" w:rsidR="00E326B5" w:rsidRDefault="00000000">
      <w:pPr>
        <w:pStyle w:val="Puntoelenco"/>
        <w:ind w:left="340" w:hanging="170"/>
      </w:pPr>
      <w:r>
        <w:t>investimento o urto con mezzi interni, carrelli elevatori, veicoli o utenti;</w:t>
      </w:r>
    </w:p>
    <w:p w14:paraId="5E642BDC" w14:textId="77777777" w:rsidR="00E326B5" w:rsidRDefault="00000000">
      <w:pPr>
        <w:pStyle w:val="Puntoelenco"/>
        <w:ind w:left="340" w:hanging="170"/>
      </w:pPr>
      <w:r>
        <w:t>cadute e urti in zone scarsamente illuminate, rampe, parcheggi e locali tecnici;</w:t>
      </w:r>
    </w:p>
    <w:p w14:paraId="43F37688" w14:textId="77777777" w:rsidR="00E326B5" w:rsidRDefault="00000000">
      <w:pPr>
        <w:pStyle w:val="Puntoelenco"/>
        <w:ind w:left="340" w:hanging="170"/>
      </w:pPr>
      <w:r>
        <w:t>lavoro isolato in turni serali o in locali distaccati;</w:t>
      </w:r>
    </w:p>
    <w:p w14:paraId="6E17108D" w14:textId="77777777" w:rsidR="00E326B5" w:rsidRDefault="00000000">
      <w:pPr>
        <w:pStyle w:val="Puntoelenco"/>
        <w:ind w:left="340" w:hanging="170"/>
      </w:pPr>
      <w:r>
        <w:t>molestie, aggressioni o violenza in presenza di pubblico o in aree isolate.</w:t>
      </w:r>
    </w:p>
    <w:p w14:paraId="05E2E690" w14:textId="77777777" w:rsidR="00E326B5" w:rsidRDefault="00000000">
      <w:pPr>
        <w:pStyle w:val="Titolo3"/>
      </w:pPr>
      <w:r>
        <w:t>Misure preventive e procedure operative</w:t>
      </w:r>
    </w:p>
    <w:p w14:paraId="6CB3E72B" w14:textId="77777777" w:rsidR="00E326B5" w:rsidRDefault="00000000">
      <w:pPr>
        <w:pStyle w:val="Puntoelenco"/>
        <w:ind w:left="340" w:hanging="170"/>
      </w:pPr>
      <w:r>
        <w:t>prima di iniziare, verificare percorsi, uscite, illuminazione, presenza di utenti e divieti del sito;</w:t>
      </w:r>
    </w:p>
    <w:p w14:paraId="4CB85A0D" w14:textId="77777777" w:rsidR="00E326B5" w:rsidRDefault="00000000">
      <w:pPr>
        <w:pStyle w:val="Puntoelenco"/>
        <w:ind w:left="340" w:hanging="170"/>
      </w:pPr>
      <w:r>
        <w:t>posizionare cartelli, nastro, coni o barriere prima di creare superfici bagnate;</w:t>
      </w:r>
    </w:p>
    <w:p w14:paraId="57638142" w14:textId="77777777" w:rsidR="00E326B5" w:rsidRDefault="00000000">
      <w:pPr>
        <w:pStyle w:val="Puntoelenco"/>
        <w:ind w:left="340" w:hanging="170"/>
      </w:pPr>
      <w:r>
        <w:t>coordinare le attività con il referente del committente e con eventuali reparti produttivi o logistici;</w:t>
      </w:r>
    </w:p>
    <w:p w14:paraId="1F62A755" w14:textId="77777777" w:rsidR="00E326B5" w:rsidRDefault="00000000">
      <w:pPr>
        <w:pStyle w:val="Puntoelenco"/>
        <w:ind w:left="340" w:hanging="170"/>
      </w:pPr>
      <w:r>
        <w:t>evitare attività ad alto rischio in solitario e garantire telefono, radio o procedura di contatto;</w:t>
      </w:r>
    </w:p>
    <w:p w14:paraId="26BA2001" w14:textId="77777777" w:rsidR="00E326B5" w:rsidRDefault="00000000">
      <w:pPr>
        <w:pStyle w:val="Puntoelenco"/>
        <w:ind w:left="340" w:hanging="170"/>
      </w:pPr>
      <w:r>
        <w:t>sospendere la fase se mancano informazioni minime sui rischi interferenziali.</w:t>
      </w:r>
    </w:p>
    <w:p w14:paraId="4D6A7BB6" w14:textId="77777777" w:rsidR="00E326B5" w:rsidRDefault="00000000">
      <w:pPr>
        <w:pBdr>
          <w:left w:val="single" w:sz="8" w:space="6" w:color="CCD6DD"/>
        </w:pBdr>
        <w:shd w:val="clear" w:color="auto" w:fill="E7F2F8"/>
        <w:spacing w:before="80" w:line="254" w:lineRule="auto"/>
        <w:ind w:left="113" w:right="57"/>
      </w:pPr>
      <w:r>
        <w:rPr>
          <w:b/>
          <w:color w:val="0F766E"/>
        </w:rPr>
        <w:t>DPI e dotazioni.</w:t>
      </w:r>
      <w:r>
        <w:t xml:space="preserve"> Calzature antiscivolo S3/SR, gilet alta visibilità in aree con mezzi, telefono o radio di servizio, cartelli pavimento bagnato e delimitazioni temporanee.</w:t>
      </w:r>
    </w:p>
    <w:p w14:paraId="0918DB8C" w14:textId="77777777" w:rsidR="00E326B5" w:rsidRDefault="00000000">
      <w:pPr>
        <w:pBdr>
          <w:left w:val="single" w:sz="8" w:space="6" w:color="CCD6DD"/>
        </w:pBdr>
        <w:shd w:val="clear" w:color="auto" w:fill="E7F7F4"/>
        <w:spacing w:before="80" w:line="254" w:lineRule="auto"/>
        <w:ind w:left="113" w:right="57"/>
      </w:pPr>
      <w:r>
        <w:rPr>
          <w:b/>
          <w:color w:val="0F766E"/>
        </w:rPr>
        <w:t>Attenzioni in ottica di genere e condizioni individuali.</w:t>
      </w:r>
      <w:r>
        <w:t xml:space="preserve"> Verificare la disponibilità di calzature e gilet in taglie adeguate; nei turni isolati o notturni prevedere procedure di contatto e tutela rafforzata, con particolare attenzione a lavoratrici gestanti, lavoratori neoassunti, stranieri o addetti con difficoltà linguistiche.</w:t>
      </w:r>
    </w:p>
    <w:p w14:paraId="19AB48F4" w14:textId="77777777" w:rsidR="00E326B5" w:rsidRDefault="00000000">
      <w:pPr>
        <w:pStyle w:val="Titolo2"/>
      </w:pPr>
      <w:r>
        <w:t>F02 - Preparazione prodotti chimici, diluizione, travaso e carico carrello</w:t>
      </w:r>
    </w:p>
    <w:p w14:paraId="5B1A69DE" w14:textId="77777777" w:rsidR="00E326B5" w:rsidRDefault="00000000">
      <w:pPr>
        <w:pBdr>
          <w:left w:val="single" w:sz="8" w:space="6" w:color="CCD6DD"/>
        </w:pBdr>
        <w:shd w:val="clear" w:color="auto" w:fill="F3F6F8"/>
        <w:spacing w:before="80" w:line="254" w:lineRule="auto"/>
        <w:ind w:left="113" w:right="57"/>
      </w:pPr>
      <w:r>
        <w:rPr>
          <w:b/>
          <w:color w:val="0F766E"/>
        </w:rPr>
        <w:t>Descrizione operativa.</w:t>
      </w:r>
      <w:r>
        <w:t xml:space="preserve"> La fase comprende scelta del prodotto, lettura etichetta e scheda di dati di sicurezza, diluizione, eventuale travaso, riempimento di flaconi o secchi, carico del carrello e preparazione di panni o mop. È una fase ad elevato rischio chimico perché spesso viene svolta in locali deposito, bagni di servizio o aree tecniche con ventilazione limitata.</w:t>
      </w:r>
    </w:p>
    <w:p w14:paraId="1F5C5074" w14:textId="77777777" w:rsidR="00E326B5" w:rsidRDefault="00000000">
      <w:pPr>
        <w:pStyle w:val="Titolo3"/>
      </w:pPr>
      <w:r>
        <w:t>Rischi principali e scenari critici</w:t>
      </w:r>
    </w:p>
    <w:p w14:paraId="33872DB6" w14:textId="77777777" w:rsidR="00E326B5" w:rsidRDefault="00000000">
      <w:pPr>
        <w:pStyle w:val="Puntoelenco"/>
        <w:ind w:left="340" w:hanging="170"/>
      </w:pPr>
      <w:r>
        <w:t>contatto cutaneo con detergenti, disinfettanti, sgrassanti, anticalcare, deceranti e biocidi;</w:t>
      </w:r>
    </w:p>
    <w:p w14:paraId="63F1621A" w14:textId="77777777" w:rsidR="00E326B5" w:rsidRDefault="00000000">
      <w:pPr>
        <w:pStyle w:val="Puntoelenco"/>
        <w:ind w:left="340" w:hanging="170"/>
      </w:pPr>
      <w:r>
        <w:t>schizzi negli occhi o sulla cute durante apertura, travaso, dosaggio e rovesciamenti;</w:t>
      </w:r>
    </w:p>
    <w:p w14:paraId="3E4D681F" w14:textId="77777777" w:rsidR="00E326B5" w:rsidRDefault="00000000">
      <w:pPr>
        <w:pStyle w:val="Puntoelenco"/>
        <w:ind w:left="340" w:hanging="170"/>
      </w:pPr>
      <w:r>
        <w:t>inalazione di vapori, aerosol o gas da prodotti concentrati, spray o miscele incompatibili;</w:t>
      </w:r>
    </w:p>
    <w:p w14:paraId="3AA03D96" w14:textId="77777777" w:rsidR="00E326B5" w:rsidRDefault="00000000">
      <w:pPr>
        <w:pStyle w:val="Puntoelenco"/>
        <w:ind w:left="340" w:hanging="170"/>
      </w:pPr>
      <w:r>
        <w:t>cadute dovute a sversamenti, flaconi lasciati a terra e ingombro del deposito;</w:t>
      </w:r>
    </w:p>
    <w:p w14:paraId="3067728B" w14:textId="77777777" w:rsidR="00E326B5" w:rsidRDefault="00000000">
      <w:pPr>
        <w:pStyle w:val="Puntoelenco"/>
        <w:ind w:left="340" w:hanging="170"/>
      </w:pPr>
      <w:r>
        <w:t>incendio o reazioni per deposito improprio di prodotti infiammabili o incompatibili.</w:t>
      </w:r>
    </w:p>
    <w:p w14:paraId="0BA20A2D" w14:textId="77777777" w:rsidR="00E326B5" w:rsidRDefault="00000000">
      <w:pPr>
        <w:pStyle w:val="Titolo3"/>
      </w:pPr>
      <w:r>
        <w:t>Misure preventive e procedure operative</w:t>
      </w:r>
    </w:p>
    <w:p w14:paraId="626D255B" w14:textId="77777777" w:rsidR="00E326B5" w:rsidRDefault="00000000">
      <w:pPr>
        <w:pStyle w:val="Puntoelenco"/>
        <w:ind w:left="340" w:hanging="170"/>
      </w:pPr>
      <w:r>
        <w:t>utilizzare solo prodotti autorizzati e conservati in contenitori etichettati;</w:t>
      </w:r>
    </w:p>
    <w:p w14:paraId="103EF911" w14:textId="77777777" w:rsidR="00E326B5" w:rsidRDefault="00000000">
      <w:pPr>
        <w:pStyle w:val="Puntoelenco"/>
        <w:ind w:left="340" w:hanging="170"/>
      </w:pPr>
      <w:r>
        <w:t>rispettare rigorosamente diluizioni, tempi di contatto e incompatibilità indicate dal fabbricante;</w:t>
      </w:r>
    </w:p>
    <w:p w14:paraId="5AE5AEF5" w14:textId="77777777" w:rsidR="00E326B5" w:rsidRDefault="00000000">
      <w:pPr>
        <w:pStyle w:val="Puntoelenco"/>
        <w:ind w:left="340" w:hanging="170"/>
      </w:pPr>
      <w:r>
        <w:t>vietare miscele non previste, travasi in bottiglie anonime e sovradosaggi;</w:t>
      </w:r>
    </w:p>
    <w:p w14:paraId="3875C62B" w14:textId="77777777" w:rsidR="00E326B5" w:rsidRDefault="00000000">
      <w:pPr>
        <w:pStyle w:val="Puntoelenco"/>
        <w:ind w:left="340" w:hanging="170"/>
      </w:pPr>
      <w:r>
        <w:t>preferire sistemi predosati e applicazione su panno rispetto a nebulizzazione non necessaria;</w:t>
      </w:r>
    </w:p>
    <w:p w14:paraId="19403F4F" w14:textId="77777777" w:rsidR="00E326B5" w:rsidRDefault="00000000">
      <w:pPr>
        <w:pStyle w:val="Puntoelenco"/>
        <w:ind w:left="340" w:hanging="170"/>
      </w:pPr>
      <w:r>
        <w:t>mantenere il deposito ventilato, ordinato e separato da fonti di calore o ricarica batterie.</w:t>
      </w:r>
    </w:p>
    <w:p w14:paraId="50C96B73" w14:textId="77777777" w:rsidR="00E326B5" w:rsidRDefault="00000000">
      <w:pPr>
        <w:pBdr>
          <w:left w:val="single" w:sz="8" w:space="6" w:color="CCD6DD"/>
        </w:pBdr>
        <w:shd w:val="clear" w:color="auto" w:fill="E7F2F8"/>
        <w:spacing w:before="80" w:line="254" w:lineRule="auto"/>
        <w:ind w:left="113" w:right="57"/>
      </w:pPr>
      <w:r>
        <w:rPr>
          <w:b/>
          <w:color w:val="0F766E"/>
        </w:rPr>
        <w:t>DPI e dotazioni.</w:t>
      </w:r>
      <w:r>
        <w:t xml:space="preserve"> Guanti chimici in nitrile, neoprene o materiale compatibile con SDS, occhiali a mascherina o visiera in caso di schizzi, grembiule o indumento protettivo; protezione respiratoria solo se prevista dalla valutazione e coerente con il prodotto.</w:t>
      </w:r>
    </w:p>
    <w:p w14:paraId="5A2C0BFE" w14:textId="77777777" w:rsidR="00E326B5" w:rsidRDefault="00000000">
      <w:pPr>
        <w:pBdr>
          <w:left w:val="single" w:sz="8" w:space="6" w:color="CCD6DD"/>
        </w:pBdr>
        <w:shd w:val="clear" w:color="auto" w:fill="E7F7F4"/>
        <w:spacing w:before="80" w:line="254" w:lineRule="auto"/>
        <w:ind w:left="113" w:right="57"/>
      </w:pPr>
      <w:r>
        <w:rPr>
          <w:b/>
          <w:color w:val="0F766E"/>
        </w:rPr>
        <w:t>Attenzioni in ottica di genere e condizioni individuali.</w:t>
      </w:r>
      <w:r>
        <w:t xml:space="preserve"> In gravidanza, puerperio o allattamento rivalutare esposizione a prodotti irritanti, sensibilizzanti e biocidi. Verificare taglie e destrezza dei guanti; per respiratori aderenti eseguire verifica di tenuta e gestire barba o baffi che possano comprometterla.</w:t>
      </w:r>
    </w:p>
    <w:p w14:paraId="66D4FAB8" w14:textId="77777777" w:rsidR="00E326B5" w:rsidRDefault="00000000">
      <w:pPr>
        <w:pStyle w:val="Titolo2"/>
      </w:pPr>
      <w:r>
        <w:t>F03 - Spazzamento, scopatura, spolveratura e rimozione polveri</w:t>
      </w:r>
    </w:p>
    <w:p w14:paraId="13A350D2" w14:textId="77777777" w:rsidR="00E326B5" w:rsidRDefault="00000000">
      <w:pPr>
        <w:pBdr>
          <w:left w:val="single" w:sz="8" w:space="6" w:color="CCD6DD"/>
        </w:pBdr>
        <w:shd w:val="clear" w:color="auto" w:fill="F3F6F8"/>
        <w:spacing w:before="80" w:line="254" w:lineRule="auto"/>
        <w:ind w:left="113" w:right="57"/>
      </w:pPr>
      <w:r>
        <w:rPr>
          <w:b/>
          <w:color w:val="0F766E"/>
        </w:rPr>
        <w:t>Descrizione operativa.</w:t>
      </w:r>
      <w:r>
        <w:t xml:space="preserve"> Comprende rimozione di polveri da pavimenti, arredi, scaffali, superfici alte o basse, tappeti e punti difficili. Può sembrare una fase leggera, ma produce esposizione respiratoria e sovraccarico ripetitivo, soprattutto quando effettuata a secco o in ambienti industriali.</w:t>
      </w:r>
    </w:p>
    <w:p w14:paraId="7B6031F2" w14:textId="77777777" w:rsidR="00E326B5" w:rsidRDefault="00000000">
      <w:pPr>
        <w:pStyle w:val="Titolo3"/>
      </w:pPr>
      <w:r>
        <w:t>Rischi principali e scenari critici</w:t>
      </w:r>
    </w:p>
    <w:p w14:paraId="346910D1" w14:textId="77777777" w:rsidR="00E326B5" w:rsidRDefault="00000000">
      <w:pPr>
        <w:pStyle w:val="Puntoelenco"/>
        <w:ind w:left="340" w:hanging="170"/>
      </w:pPr>
      <w:r>
        <w:t>inalazione di polveri, fibre, muffe, allergeni e residui di lavorazioni del committente;</w:t>
      </w:r>
    </w:p>
    <w:p w14:paraId="3DB6FE2A" w14:textId="77777777" w:rsidR="00E326B5" w:rsidRDefault="00000000">
      <w:pPr>
        <w:pStyle w:val="Puntoelenco"/>
        <w:ind w:left="340" w:hanging="170"/>
      </w:pPr>
      <w:r>
        <w:t>movimenti ripetuti di spalla, gomito, polso e mano;</w:t>
      </w:r>
    </w:p>
    <w:p w14:paraId="30415BBD" w14:textId="77777777" w:rsidR="00E326B5" w:rsidRDefault="00000000">
      <w:pPr>
        <w:pStyle w:val="Puntoelenco"/>
        <w:ind w:left="340" w:hanging="170"/>
      </w:pPr>
      <w:r>
        <w:t>posture incongrue sotto arredi, sopra spalla o in spazi ristretti;</w:t>
      </w:r>
    </w:p>
    <w:p w14:paraId="56692A44" w14:textId="77777777" w:rsidR="00E326B5" w:rsidRDefault="00000000">
      <w:pPr>
        <w:pStyle w:val="Puntoelenco"/>
        <w:ind w:left="340" w:hanging="170"/>
      </w:pPr>
      <w:r>
        <w:t>contatto con allergeni, residui organici, muffe e profumi ambientali;</w:t>
      </w:r>
    </w:p>
    <w:p w14:paraId="1B874CEB" w14:textId="77777777" w:rsidR="00E326B5" w:rsidRDefault="00000000">
      <w:pPr>
        <w:pStyle w:val="Puntoelenco"/>
        <w:ind w:left="340" w:hanging="170"/>
      </w:pPr>
      <w:r>
        <w:t>scivolamenti o inciampi su tappeti, cavi, scale e materiali rimossi.</w:t>
      </w:r>
    </w:p>
    <w:p w14:paraId="309EA186" w14:textId="77777777" w:rsidR="00E326B5" w:rsidRDefault="00000000">
      <w:pPr>
        <w:pStyle w:val="Titolo3"/>
      </w:pPr>
      <w:r>
        <w:t>Misure preventive e procedure operative</w:t>
      </w:r>
    </w:p>
    <w:p w14:paraId="50A75677" w14:textId="77777777" w:rsidR="00E326B5" w:rsidRDefault="00000000">
      <w:pPr>
        <w:pStyle w:val="Puntoelenco"/>
        <w:ind w:left="340" w:hanging="170"/>
      </w:pPr>
      <w:r>
        <w:t>preferire metodi a umido, panni elettrostatici o aspiratori filtranti rispetto allo spazzamento a secco;</w:t>
      </w:r>
    </w:p>
    <w:p w14:paraId="3EACE354" w14:textId="77777777" w:rsidR="00E326B5" w:rsidRDefault="00000000">
      <w:pPr>
        <w:pStyle w:val="Puntoelenco"/>
        <w:ind w:left="340" w:hanging="170"/>
      </w:pPr>
      <w:r>
        <w:t>non intervenire su polveri sospette di amianto, silice o contaminanti industriali senza valutazione specifica;</w:t>
      </w:r>
    </w:p>
    <w:p w14:paraId="0999EE07" w14:textId="77777777" w:rsidR="00E326B5" w:rsidRDefault="00000000">
      <w:pPr>
        <w:pStyle w:val="Puntoelenco"/>
        <w:ind w:left="340" w:hanging="170"/>
      </w:pPr>
      <w:r>
        <w:t>regolare aste e manici all’altezza dell’operatore e alternare lato di lavoro;</w:t>
      </w:r>
    </w:p>
    <w:p w14:paraId="714D3438" w14:textId="77777777" w:rsidR="00E326B5" w:rsidRDefault="00000000">
      <w:pPr>
        <w:pStyle w:val="Puntoelenco"/>
        <w:ind w:left="340" w:hanging="170"/>
      </w:pPr>
      <w:r>
        <w:t>ridurre la forza applicata e programmare pause nelle attività ripetitive;</w:t>
      </w:r>
    </w:p>
    <w:p w14:paraId="39D93298" w14:textId="77777777" w:rsidR="00E326B5" w:rsidRDefault="00000000">
      <w:pPr>
        <w:pStyle w:val="Puntoelenco"/>
        <w:ind w:left="340" w:hanging="170"/>
      </w:pPr>
      <w:r>
        <w:t>raccogliere immediatamente residui e ostacoli generati dalla fase.</w:t>
      </w:r>
    </w:p>
    <w:p w14:paraId="5C76BA92" w14:textId="77777777" w:rsidR="00E326B5" w:rsidRDefault="00000000">
      <w:pPr>
        <w:pBdr>
          <w:left w:val="single" w:sz="8" w:space="6" w:color="CCD6DD"/>
        </w:pBdr>
        <w:shd w:val="clear" w:color="auto" w:fill="E7F2F8"/>
        <w:spacing w:before="80" w:line="254" w:lineRule="auto"/>
        <w:ind w:left="113" w:right="57"/>
      </w:pPr>
      <w:r>
        <w:rPr>
          <w:b/>
          <w:color w:val="0F766E"/>
        </w:rPr>
        <w:t>DPI e dotazioni.</w:t>
      </w:r>
      <w:r>
        <w:t xml:space="preserve"> Guanti, calzature antiscivolo, occhiali se la polvere cade dall’alto; FFP2/FFP3 o altri filtri solo quando previsti dalla valutazione, dalla SDS o dalla contaminazione del sito.</w:t>
      </w:r>
    </w:p>
    <w:p w14:paraId="51E06C92" w14:textId="77777777" w:rsidR="00E326B5" w:rsidRDefault="00000000">
      <w:pPr>
        <w:pBdr>
          <w:left w:val="single" w:sz="8" w:space="6" w:color="CCD6DD"/>
        </w:pBdr>
        <w:shd w:val="clear" w:color="auto" w:fill="E7F7F4"/>
        <w:spacing w:before="80" w:line="254" w:lineRule="auto"/>
        <w:ind w:left="113" w:right="57"/>
      </w:pPr>
      <w:r>
        <w:rPr>
          <w:b/>
          <w:color w:val="0F766E"/>
        </w:rPr>
        <w:t>Attenzioni in ottica di genere e condizioni individuali.</w:t>
      </w:r>
      <w:r>
        <w:t xml:space="preserve"> Gli utensili devono essere disponibili in lunghezze e impugnature compatibili con stature diverse. La rotazione è necessaria per ridurre sovraccarico di spalla e polso, con particolare attenzione a soggetti già sintomatici o a lavoratrici gestanti.</w:t>
      </w:r>
    </w:p>
    <w:p w14:paraId="29B20EB5" w14:textId="77777777" w:rsidR="00E326B5" w:rsidRDefault="00000000">
      <w:pPr>
        <w:pStyle w:val="Titolo2"/>
      </w:pPr>
      <w:r>
        <w:t>F04 - Lavaggio manuale di pavimenti, scale e superfici calpestabili</w:t>
      </w:r>
    </w:p>
    <w:p w14:paraId="2EEAFE49" w14:textId="77777777" w:rsidR="00E326B5" w:rsidRDefault="00000000">
      <w:pPr>
        <w:pBdr>
          <w:left w:val="single" w:sz="8" w:space="6" w:color="CCD6DD"/>
        </w:pBdr>
        <w:shd w:val="clear" w:color="auto" w:fill="F3F6F8"/>
        <w:spacing w:before="80" w:line="254" w:lineRule="auto"/>
        <w:ind w:left="113" w:right="57"/>
      </w:pPr>
      <w:r>
        <w:rPr>
          <w:b/>
          <w:color w:val="0F766E"/>
        </w:rPr>
        <w:t>Descrizione operativa.</w:t>
      </w:r>
      <w:r>
        <w:t xml:space="preserve"> La fase include preparazione secchio, lavaggio, risciacquo, strizzatura, trasporto acqua e gestione di aree bagnate. È centrale nel settore e concentra rischio di cadute, chimico e muscoloscheletrico.</w:t>
      </w:r>
    </w:p>
    <w:p w14:paraId="082A09C5" w14:textId="77777777" w:rsidR="00E326B5" w:rsidRDefault="00000000">
      <w:pPr>
        <w:pStyle w:val="Titolo3"/>
      </w:pPr>
      <w:r>
        <w:t>Rischi principali e scenari critici</w:t>
      </w:r>
    </w:p>
    <w:p w14:paraId="4FC57679" w14:textId="77777777" w:rsidR="00E326B5" w:rsidRDefault="00000000">
      <w:pPr>
        <w:pStyle w:val="Puntoelenco"/>
        <w:ind w:left="340" w:hanging="170"/>
      </w:pPr>
      <w:r>
        <w:t>scivolamento su pavimenti bagnati, scale, residui detergenti e transito di terzi;</w:t>
      </w:r>
    </w:p>
    <w:p w14:paraId="655EEABA" w14:textId="77777777" w:rsidR="00E326B5" w:rsidRDefault="00000000">
      <w:pPr>
        <w:pStyle w:val="Puntoelenco"/>
        <w:ind w:left="340" w:hanging="170"/>
      </w:pPr>
      <w:r>
        <w:t>sollevamento e trasporto di secchi, taniche, carrelli e acqua;</w:t>
      </w:r>
    </w:p>
    <w:p w14:paraId="055FDB8F" w14:textId="77777777" w:rsidR="00E326B5" w:rsidRDefault="00000000">
      <w:pPr>
        <w:pStyle w:val="Puntoelenco"/>
        <w:ind w:left="340" w:hanging="170"/>
      </w:pPr>
      <w:r>
        <w:t>movimenti ripetuti di strizzatura, spinta del mop e frizione;</w:t>
      </w:r>
    </w:p>
    <w:p w14:paraId="4976A556" w14:textId="77777777" w:rsidR="00E326B5" w:rsidRDefault="00000000">
      <w:pPr>
        <w:pStyle w:val="Puntoelenco"/>
        <w:ind w:left="340" w:hanging="170"/>
      </w:pPr>
      <w:r>
        <w:t>flessioni e torsioni del rachide, lavoro sotto arredi o su scale;</w:t>
      </w:r>
    </w:p>
    <w:p w14:paraId="67B1AA68" w14:textId="77777777" w:rsidR="00E326B5" w:rsidRDefault="00000000">
      <w:pPr>
        <w:pStyle w:val="Puntoelenco"/>
        <w:ind w:left="340" w:hanging="170"/>
      </w:pPr>
      <w:r>
        <w:t>schizzi di detergente su occhi e cute.</w:t>
      </w:r>
    </w:p>
    <w:p w14:paraId="25E353A4" w14:textId="77777777" w:rsidR="00E326B5" w:rsidRDefault="00000000">
      <w:pPr>
        <w:pStyle w:val="Titolo3"/>
      </w:pPr>
      <w:r>
        <w:t>Misure preventive e procedure operative</w:t>
      </w:r>
    </w:p>
    <w:p w14:paraId="1D0C77B9" w14:textId="77777777" w:rsidR="00E326B5" w:rsidRDefault="00000000">
      <w:pPr>
        <w:pStyle w:val="Puntoelenco"/>
        <w:ind w:left="340" w:hanging="170"/>
      </w:pPr>
      <w:r>
        <w:t>procedere per settori lasciando passaggi asciutti e vie di fuga libere;</w:t>
      </w:r>
    </w:p>
    <w:p w14:paraId="0259B014" w14:textId="77777777" w:rsidR="00E326B5" w:rsidRDefault="00000000">
      <w:pPr>
        <w:pStyle w:val="Puntoelenco"/>
        <w:ind w:left="340" w:hanging="170"/>
      </w:pPr>
      <w:r>
        <w:t>posizionare segnaletica prima di bagnare la superficie e rimuoverla solo a pavimento asciutto;</w:t>
      </w:r>
    </w:p>
    <w:p w14:paraId="45C4A7C3" w14:textId="77777777" w:rsidR="00E326B5" w:rsidRDefault="00000000">
      <w:pPr>
        <w:pStyle w:val="Puntoelenco"/>
        <w:ind w:left="340" w:hanging="170"/>
      </w:pPr>
      <w:r>
        <w:t>limitare peso dei secchi e usare carrelli con ruote efficienti;</w:t>
      </w:r>
    </w:p>
    <w:p w14:paraId="2464BC09" w14:textId="77777777" w:rsidR="00E326B5" w:rsidRDefault="00000000">
      <w:pPr>
        <w:pStyle w:val="Puntoelenco"/>
        <w:ind w:left="340" w:hanging="170"/>
      </w:pPr>
      <w:r>
        <w:t>impiegare strizzatori meccanici e manici ergonomici regolati in altezza;</w:t>
      </w:r>
    </w:p>
    <w:p w14:paraId="478E67BB" w14:textId="77777777" w:rsidR="00E326B5" w:rsidRDefault="00000000">
      <w:pPr>
        <w:pStyle w:val="Puntoelenco"/>
        <w:ind w:left="340" w:hanging="170"/>
      </w:pPr>
      <w:r>
        <w:t>pulire le scale con area interdetta al transito e corrimano accessibile.</w:t>
      </w:r>
    </w:p>
    <w:p w14:paraId="3D2E4F32" w14:textId="77777777" w:rsidR="00E326B5" w:rsidRDefault="00000000">
      <w:pPr>
        <w:pBdr>
          <w:left w:val="single" w:sz="8" w:space="6" w:color="CCD6DD"/>
        </w:pBdr>
        <w:shd w:val="clear" w:color="auto" w:fill="E7F2F8"/>
        <w:spacing w:before="80" w:line="254" w:lineRule="auto"/>
        <w:ind w:left="113" w:right="57"/>
      </w:pPr>
      <w:r>
        <w:rPr>
          <w:b/>
          <w:color w:val="0F766E"/>
        </w:rPr>
        <w:t>DPI e dotazioni.</w:t>
      </w:r>
      <w:r>
        <w:t xml:space="preserve"> Calzature antiscivolo, guanti impermeabili o chimici compatibili, cartelli pavimento bagnato, occhiali in caso di rischio schizzi.</w:t>
      </w:r>
    </w:p>
    <w:p w14:paraId="34A0F7F9" w14:textId="77777777" w:rsidR="00E326B5" w:rsidRDefault="00000000">
      <w:pPr>
        <w:pBdr>
          <w:left w:val="single" w:sz="8" w:space="6" w:color="CCD6DD"/>
        </w:pBdr>
        <w:shd w:val="clear" w:color="auto" w:fill="E7F7F4"/>
        <w:spacing w:before="80" w:line="254" w:lineRule="auto"/>
        <w:ind w:left="113" w:right="57"/>
      </w:pPr>
      <w:r>
        <w:rPr>
          <w:b/>
          <w:color w:val="0F766E"/>
        </w:rPr>
        <w:t>Attenzioni in ottica di genere e condizioni individuali.</w:t>
      </w:r>
      <w:r>
        <w:t xml:space="preserve"> Ridurre il peso dei secchi e favorire ausili per tutti gli operatori, evitando di attribuire compiti pesanti in base a stereotipi. Per gravidanza e post-partum escludere o limitare movimentazioni gravose e lavori su superfici instabili.</w:t>
      </w:r>
    </w:p>
    <w:p w14:paraId="1E55D7E3" w14:textId="77777777" w:rsidR="00E326B5" w:rsidRDefault="00000000">
      <w:pPr>
        <w:pStyle w:val="Titolo2"/>
      </w:pPr>
      <w:r>
        <w:t>F05 - Lavaggio meccanizzato pavimenti con lavasciuga, monospazzola o spazzatrice</w:t>
      </w:r>
    </w:p>
    <w:p w14:paraId="5E47DD6E" w14:textId="77777777" w:rsidR="00E326B5" w:rsidRDefault="00000000">
      <w:pPr>
        <w:pBdr>
          <w:left w:val="single" w:sz="8" w:space="6" w:color="CCD6DD"/>
        </w:pBdr>
        <w:shd w:val="clear" w:color="auto" w:fill="F3F6F8"/>
        <w:spacing w:before="80" w:line="254" w:lineRule="auto"/>
        <w:ind w:left="113" w:right="57"/>
      </w:pPr>
      <w:r>
        <w:rPr>
          <w:b/>
          <w:color w:val="0F766E"/>
        </w:rPr>
        <w:t>Descrizione operativa.</w:t>
      </w:r>
      <w:r>
        <w:t xml:space="preserve"> Comprende conduzione, avvio, riempimento serbatoi, passaggi di lavaggio/asciugatura, manovra in corridoi e aree aperte, pulizia finale e ricarica. La fase riduce alcuni carichi manuali ma introduce rischi meccanici, elettrici, di rumore e vibrazioni.</w:t>
      </w:r>
    </w:p>
    <w:p w14:paraId="0606A71F" w14:textId="77777777" w:rsidR="00E326B5" w:rsidRDefault="00000000">
      <w:pPr>
        <w:pStyle w:val="Titolo3"/>
      </w:pPr>
      <w:r>
        <w:t>Rischi principali e scenari critici</w:t>
      </w:r>
    </w:p>
    <w:p w14:paraId="484601CA" w14:textId="77777777" w:rsidR="00E326B5" w:rsidRDefault="00000000">
      <w:pPr>
        <w:pStyle w:val="Puntoelenco"/>
        <w:ind w:left="340" w:hanging="170"/>
      </w:pPr>
      <w:r>
        <w:t>urti, schiacciamenti, trascinamenti o cesoiamenti con spazzole, ruote, dischi e carter;</w:t>
      </w:r>
    </w:p>
    <w:p w14:paraId="40BF7EB2" w14:textId="77777777" w:rsidR="00E326B5" w:rsidRDefault="00000000">
      <w:pPr>
        <w:pStyle w:val="Puntoelenco"/>
        <w:ind w:left="340" w:hanging="170"/>
      </w:pPr>
      <w:r>
        <w:t>elettrocuzione da cavi, prese, caricabatterie o uso in ambiente umido;</w:t>
      </w:r>
    </w:p>
    <w:p w14:paraId="0D6C441D" w14:textId="77777777" w:rsidR="00E326B5" w:rsidRDefault="00000000">
      <w:pPr>
        <w:pStyle w:val="Puntoelenco"/>
        <w:ind w:left="340" w:hanging="170"/>
      </w:pPr>
      <w:r>
        <w:t>urti con persone, porte, arredi e ostacoli, soprattutto in aree aperte al pubblico;</w:t>
      </w:r>
    </w:p>
    <w:p w14:paraId="0D7DD106" w14:textId="77777777" w:rsidR="00E326B5" w:rsidRDefault="00000000">
      <w:pPr>
        <w:pStyle w:val="Puntoelenco"/>
        <w:ind w:left="340" w:hanging="170"/>
      </w:pPr>
      <w:r>
        <w:t>rumore e vibrazioni mano-braccio o corpo intero;</w:t>
      </w:r>
    </w:p>
    <w:p w14:paraId="2EC88768" w14:textId="77777777" w:rsidR="00E326B5" w:rsidRDefault="00000000">
      <w:pPr>
        <w:pStyle w:val="Puntoelenco"/>
        <w:ind w:left="340" w:hanging="170"/>
      </w:pPr>
      <w:r>
        <w:t>cadute su superfici bagnate, cavi, tubi o prodotti deceranti.</w:t>
      </w:r>
    </w:p>
    <w:p w14:paraId="5DFF6B69" w14:textId="77777777" w:rsidR="00E326B5" w:rsidRDefault="00000000">
      <w:pPr>
        <w:pStyle w:val="Titolo3"/>
      </w:pPr>
      <w:r>
        <w:t>Misure preventive e procedure operative</w:t>
      </w:r>
    </w:p>
    <w:p w14:paraId="2AC871B0" w14:textId="77777777" w:rsidR="00E326B5" w:rsidRDefault="00000000">
      <w:pPr>
        <w:pStyle w:val="Puntoelenco"/>
        <w:ind w:left="340" w:hanging="170"/>
      </w:pPr>
      <w:r>
        <w:t>effettuare controllo pre-uso di carter, comandi, emergenza, cavi, freni, ruote, dischi e spazzole;</w:t>
      </w:r>
    </w:p>
    <w:p w14:paraId="66BE3EE8" w14:textId="77777777" w:rsidR="00E326B5" w:rsidRDefault="00000000">
      <w:pPr>
        <w:pStyle w:val="Puntoelenco"/>
        <w:ind w:left="340" w:hanging="170"/>
      </w:pPr>
      <w:r>
        <w:t>usare la macchina solo dopo addestramento pratico e nel rispetto del manuale del fabbricante;</w:t>
      </w:r>
    </w:p>
    <w:p w14:paraId="2B803F8C" w14:textId="77777777" w:rsidR="00E326B5" w:rsidRDefault="00000000">
      <w:pPr>
        <w:pStyle w:val="Puntoelenco"/>
        <w:ind w:left="340" w:hanging="170"/>
      </w:pPr>
      <w:r>
        <w:t>delimitare l’area e mantenere velocità ridotta in corridoi, curve e presenza di utenti;</w:t>
      </w:r>
    </w:p>
    <w:p w14:paraId="72129B99" w14:textId="77777777" w:rsidR="00E326B5" w:rsidRDefault="00000000">
      <w:pPr>
        <w:pStyle w:val="Puntoelenco"/>
        <w:ind w:left="340" w:hanging="170"/>
      </w:pPr>
      <w:r>
        <w:t>eseguire cambio disco, pulizia e manutenzione solo a macchina ferma e in sicurezza;</w:t>
      </w:r>
    </w:p>
    <w:p w14:paraId="4EE83032" w14:textId="77777777" w:rsidR="00E326B5" w:rsidRDefault="00000000">
      <w:pPr>
        <w:pStyle w:val="Puntoelenco"/>
        <w:ind w:left="340" w:hanging="170"/>
      </w:pPr>
      <w:r>
        <w:t>organizzare ricarica in locale idoneo, ventilato e privo di materiali combustibili.</w:t>
      </w:r>
    </w:p>
    <w:p w14:paraId="3C8DD27E" w14:textId="77777777" w:rsidR="00E326B5" w:rsidRDefault="00000000">
      <w:pPr>
        <w:pBdr>
          <w:left w:val="single" w:sz="8" w:space="6" w:color="CCD6DD"/>
        </w:pBdr>
        <w:shd w:val="clear" w:color="auto" w:fill="E7F2F8"/>
        <w:spacing w:before="80" w:line="254" w:lineRule="auto"/>
        <w:ind w:left="113" w:right="57"/>
      </w:pPr>
      <w:r>
        <w:rPr>
          <w:b/>
          <w:color w:val="0F766E"/>
        </w:rPr>
        <w:t>DPI e dotazioni.</w:t>
      </w:r>
      <w:r>
        <w:t xml:space="preserve"> Calzature antiscivolo S3/SR, guanti da lavoro o chimici, otoprotettori quando previsti, occhiali/visiera in manutenzione o ricarica, alta visibilità in magazzini e aree trafficate.</w:t>
      </w:r>
    </w:p>
    <w:p w14:paraId="27D10DEE" w14:textId="77777777" w:rsidR="00E326B5" w:rsidRDefault="00000000">
      <w:pPr>
        <w:pBdr>
          <w:left w:val="single" w:sz="8" w:space="6" w:color="CCD6DD"/>
        </w:pBdr>
        <w:shd w:val="clear" w:color="auto" w:fill="E7F7F4"/>
        <w:spacing w:before="80" w:line="254" w:lineRule="auto"/>
        <w:ind w:left="113" w:right="57"/>
      </w:pPr>
      <w:r>
        <w:rPr>
          <w:b/>
          <w:color w:val="0F766E"/>
        </w:rPr>
        <w:t>Attenzioni in ottica di genere e condizioni individuali.</w:t>
      </w:r>
      <w:r>
        <w:t xml:space="preserve"> Le impugnature, la forza di comando e la guida devono essere compatibili con stature e corporature diverse. L’addestramento deve prevenire forzature operative, strattoni e manovre che aumentano sovraccarico lombare o rischio di perdita controllo.</w:t>
      </w:r>
    </w:p>
    <w:p w14:paraId="1A103B5B" w14:textId="77777777" w:rsidR="00E326B5" w:rsidRDefault="00000000">
      <w:pPr>
        <w:pStyle w:val="Titolo2"/>
      </w:pPr>
      <w:r>
        <w:t>F06 - Pulizia e disinfezione di servizi igienici, spogliatoi e locali ad alta contaminazione</w:t>
      </w:r>
    </w:p>
    <w:p w14:paraId="7BC1C801" w14:textId="77777777" w:rsidR="00E326B5" w:rsidRDefault="00000000">
      <w:pPr>
        <w:pBdr>
          <w:left w:val="single" w:sz="8" w:space="6" w:color="CCD6DD"/>
        </w:pBdr>
        <w:shd w:val="clear" w:color="auto" w:fill="F3F6F8"/>
        <w:spacing w:before="80" w:line="254" w:lineRule="auto"/>
        <w:ind w:left="113" w:right="57"/>
      </w:pPr>
      <w:r>
        <w:rPr>
          <w:b/>
          <w:color w:val="0F766E"/>
        </w:rPr>
        <w:t>Descrizione operativa.</w:t>
      </w:r>
      <w:r>
        <w:t xml:space="preserve"> Riguarda wc, lavabi, docce, spogliatoi, contenitori igienici, rubinetterie, pavimenti, pareti e superfici contaminate. La fase è caratterizzata da prossimità a materiale biologico, uso di disinfettanti e posture incongrue.</w:t>
      </w:r>
    </w:p>
    <w:p w14:paraId="5422C62C" w14:textId="77777777" w:rsidR="00E326B5" w:rsidRDefault="00000000">
      <w:pPr>
        <w:pStyle w:val="Titolo3"/>
      </w:pPr>
      <w:r>
        <w:t>Rischi principali e scenari critici</w:t>
      </w:r>
    </w:p>
    <w:p w14:paraId="551970E8" w14:textId="77777777" w:rsidR="00E326B5" w:rsidRDefault="00000000">
      <w:pPr>
        <w:pStyle w:val="Puntoelenco"/>
        <w:ind w:left="340" w:hanging="170"/>
      </w:pPr>
      <w:r>
        <w:t>esposizione a microrganismi, liquidi biologici, muffe e superfici contaminate;</w:t>
      </w:r>
    </w:p>
    <w:p w14:paraId="4C0D55D6" w14:textId="77777777" w:rsidR="00E326B5" w:rsidRDefault="00000000">
      <w:pPr>
        <w:pStyle w:val="Puntoelenco"/>
        <w:ind w:left="340" w:hanging="170"/>
      </w:pPr>
      <w:r>
        <w:t>dermatiti e irritazioni da disinfettanti, anticalcare, acidi, alcalini e profumi;</w:t>
      </w:r>
    </w:p>
    <w:p w14:paraId="36A2DF9D" w14:textId="77777777" w:rsidR="00E326B5" w:rsidRDefault="00000000">
      <w:pPr>
        <w:pStyle w:val="Puntoelenco"/>
        <w:ind w:left="340" w:hanging="170"/>
      </w:pPr>
      <w:r>
        <w:t>schizzi da wc, docce, lavabi, sciacquoni, flaconi e spruzzatori;</w:t>
      </w:r>
    </w:p>
    <w:p w14:paraId="216960F4" w14:textId="77777777" w:rsidR="00E326B5" w:rsidRDefault="00000000">
      <w:pPr>
        <w:pStyle w:val="Puntoelenco"/>
        <w:ind w:left="340" w:hanging="170"/>
      </w:pPr>
      <w:r>
        <w:t>tagli o punture con oggetti anomali nei cestini o nei servizi;</w:t>
      </w:r>
    </w:p>
    <w:p w14:paraId="62B93F17" w14:textId="77777777" w:rsidR="00E326B5" w:rsidRDefault="00000000">
      <w:pPr>
        <w:pStyle w:val="Puntoelenco"/>
        <w:ind w:left="340" w:hanging="170"/>
      </w:pPr>
      <w:r>
        <w:t>posture incongrue per pulizia di basi, sanitari e spazi ristretti.</w:t>
      </w:r>
    </w:p>
    <w:p w14:paraId="77B63603" w14:textId="77777777" w:rsidR="00E326B5" w:rsidRDefault="00000000">
      <w:pPr>
        <w:pStyle w:val="Titolo3"/>
      </w:pPr>
      <w:r>
        <w:t>Misure preventive e procedure operative</w:t>
      </w:r>
    </w:p>
    <w:p w14:paraId="2442F712" w14:textId="77777777" w:rsidR="00E326B5" w:rsidRDefault="00000000">
      <w:pPr>
        <w:pStyle w:val="Puntoelenco"/>
        <w:ind w:left="340" w:hanging="170"/>
      </w:pPr>
      <w:r>
        <w:t>utilizzare panni, mop e attrezzature dedicate o codificate per area, evitando contaminazione crociata;</w:t>
      </w:r>
    </w:p>
    <w:p w14:paraId="380D2942" w14:textId="77777777" w:rsidR="00E326B5" w:rsidRDefault="00000000">
      <w:pPr>
        <w:pStyle w:val="Puntoelenco"/>
        <w:ind w:left="340" w:hanging="170"/>
      </w:pPr>
      <w:r>
        <w:t>rispettare tempi di contatto dei disinfettanti senza eccedere dosi o concentrazioni;</w:t>
      </w:r>
    </w:p>
    <w:p w14:paraId="6BF499E6" w14:textId="77777777" w:rsidR="00E326B5" w:rsidRDefault="00000000">
      <w:pPr>
        <w:pStyle w:val="Puntoelenco"/>
        <w:ind w:left="340" w:hanging="170"/>
      </w:pPr>
      <w:r>
        <w:t>non comprimere sacchi e non manipolare materiale tagliente con le mani;</w:t>
      </w:r>
    </w:p>
    <w:p w14:paraId="21C0ECFD" w14:textId="77777777" w:rsidR="00E326B5" w:rsidRDefault="00000000">
      <w:pPr>
        <w:pStyle w:val="Puntoelenco"/>
        <w:ind w:left="340" w:hanging="170"/>
      </w:pPr>
      <w:r>
        <w:t>aerare i locali e ridurre l’uso di spray quando non indispensabile;</w:t>
      </w:r>
    </w:p>
    <w:p w14:paraId="01507710" w14:textId="77777777" w:rsidR="00E326B5" w:rsidRDefault="00000000">
      <w:pPr>
        <w:pStyle w:val="Puntoelenco"/>
        <w:ind w:left="340" w:hanging="170"/>
      </w:pPr>
      <w:r>
        <w:t>organizzare il lavoro dall’area meno contaminata verso quella più contaminata.</w:t>
      </w:r>
    </w:p>
    <w:p w14:paraId="06F4496D" w14:textId="77777777" w:rsidR="00E326B5" w:rsidRDefault="00000000">
      <w:pPr>
        <w:pBdr>
          <w:left w:val="single" w:sz="8" w:space="6" w:color="CCD6DD"/>
        </w:pBdr>
        <w:shd w:val="clear" w:color="auto" w:fill="E7F2F8"/>
        <w:spacing w:before="80" w:line="254" w:lineRule="auto"/>
        <w:ind w:left="113" w:right="57"/>
      </w:pPr>
      <w:r>
        <w:rPr>
          <w:b/>
          <w:color w:val="0F766E"/>
        </w:rPr>
        <w:t>DPI e dotazioni.</w:t>
      </w:r>
      <w:r>
        <w:t xml:space="preserve"> Guanti lunghi chimico-biologici, occhiali o visiera, grembiule o indumento protettivo, calzature antiscivolo; protezione respiratoria se prevista da valutazione o prodotto impiegato.</w:t>
      </w:r>
    </w:p>
    <w:p w14:paraId="64B19F4E" w14:textId="77777777" w:rsidR="00E326B5" w:rsidRDefault="00000000">
      <w:pPr>
        <w:pBdr>
          <w:left w:val="single" w:sz="8" w:space="6" w:color="CCD6DD"/>
        </w:pBdr>
        <w:shd w:val="clear" w:color="auto" w:fill="E7F7F4"/>
        <w:spacing w:before="80" w:line="254" w:lineRule="auto"/>
        <w:ind w:left="113" w:right="57"/>
      </w:pPr>
      <w:r>
        <w:rPr>
          <w:b/>
          <w:color w:val="0F766E"/>
        </w:rPr>
        <w:t>Attenzioni in ottica di genere e condizioni individuali.</w:t>
      </w:r>
      <w:r>
        <w:t xml:space="preserve"> Guanti e visiere devono garantire vestibilità e destrezza. Per lavoratrici gestanti evitare contatto con agenti biologici rilevanti, sostanze irritanti/sensibilizzanti e posture gravose; prevedere mansione alternativa se la riduzione del rischio non è sufficiente.</w:t>
      </w:r>
    </w:p>
    <w:p w14:paraId="0D396E56" w14:textId="77777777" w:rsidR="00E326B5" w:rsidRDefault="00000000">
      <w:pPr>
        <w:pStyle w:val="Titolo2"/>
      </w:pPr>
      <w:r>
        <w:t>F07 - Pulizia arredi, superfici di contatto, attrezzature e postazioni</w:t>
      </w:r>
    </w:p>
    <w:p w14:paraId="6F4A7FC1" w14:textId="77777777" w:rsidR="00E326B5" w:rsidRDefault="00000000">
      <w:pPr>
        <w:pBdr>
          <w:left w:val="single" w:sz="8" w:space="6" w:color="CCD6DD"/>
        </w:pBdr>
        <w:shd w:val="clear" w:color="auto" w:fill="F3F6F8"/>
        <w:spacing w:before="80" w:line="254" w:lineRule="auto"/>
        <w:ind w:left="113" w:right="57"/>
      </w:pPr>
      <w:r>
        <w:rPr>
          <w:b/>
          <w:color w:val="0F766E"/>
        </w:rPr>
        <w:t>Descrizione operativa.</w:t>
      </w:r>
      <w:r>
        <w:t xml:space="preserve"> Comprende scrivanie, sedute, maniglie, corrimano, interruttori, tastiere, piani di lavoro, attrezzature non produttive e superfici di contatto frequente. La fase è delicata per la presenza di apparecchiature elettriche e per l’uso ripetuto di panni e disinfettanti.</w:t>
      </w:r>
    </w:p>
    <w:p w14:paraId="1813F6E4" w14:textId="77777777" w:rsidR="00E326B5" w:rsidRDefault="00000000">
      <w:pPr>
        <w:pStyle w:val="Titolo3"/>
      </w:pPr>
      <w:r>
        <w:t>Rischi principali e scenari critici</w:t>
      </w:r>
    </w:p>
    <w:p w14:paraId="50F35255" w14:textId="77777777" w:rsidR="00E326B5" w:rsidRDefault="00000000">
      <w:pPr>
        <w:pStyle w:val="Puntoelenco"/>
        <w:ind w:left="340" w:hanging="170"/>
      </w:pPr>
      <w:r>
        <w:t>contatto con prodotti sensibilizzanti, spray, disinfettanti e panni impregnati;</w:t>
      </w:r>
    </w:p>
    <w:p w14:paraId="21AA67FD" w14:textId="77777777" w:rsidR="00E326B5" w:rsidRDefault="00000000">
      <w:pPr>
        <w:pStyle w:val="Puntoelenco"/>
        <w:ind w:left="340" w:hanging="170"/>
      </w:pPr>
      <w:r>
        <w:t>movimenti ripetuti di mano, polso e spalla;</w:t>
      </w:r>
    </w:p>
    <w:p w14:paraId="216417F9" w14:textId="77777777" w:rsidR="00E326B5" w:rsidRDefault="00000000">
      <w:pPr>
        <w:pStyle w:val="Puntoelenco"/>
        <w:ind w:left="340" w:hanging="170"/>
      </w:pPr>
      <w:r>
        <w:t>posture incongrue per raggiungere superfici alte, basse o dietro arredi;</w:t>
      </w:r>
    </w:p>
    <w:p w14:paraId="17F874BD" w14:textId="77777777" w:rsidR="00E326B5" w:rsidRDefault="00000000">
      <w:pPr>
        <w:pStyle w:val="Puntoelenco"/>
        <w:ind w:left="340" w:hanging="170"/>
      </w:pPr>
      <w:r>
        <w:t>affaticamento visivo in attività di dettaglio o locali poco illuminati;</w:t>
      </w:r>
    </w:p>
    <w:p w14:paraId="31A342DD" w14:textId="77777777" w:rsidR="00E326B5" w:rsidRDefault="00000000">
      <w:pPr>
        <w:pStyle w:val="Puntoelenco"/>
        <w:ind w:left="340" w:hanging="170"/>
      </w:pPr>
      <w:r>
        <w:t>rischio elettrico vicino a prese, multiprese, computer e apparecchiature.</w:t>
      </w:r>
    </w:p>
    <w:p w14:paraId="5F48E7B5" w14:textId="77777777" w:rsidR="00E326B5" w:rsidRDefault="00000000">
      <w:pPr>
        <w:pStyle w:val="Titolo3"/>
      </w:pPr>
      <w:r>
        <w:t>Misure preventive e procedure operative</w:t>
      </w:r>
    </w:p>
    <w:p w14:paraId="0AEDF947" w14:textId="77777777" w:rsidR="00E326B5" w:rsidRDefault="00000000">
      <w:pPr>
        <w:pStyle w:val="Puntoelenco"/>
        <w:ind w:left="340" w:hanging="170"/>
      </w:pPr>
      <w:r>
        <w:t>applicare il prodotto sul panno e non direttamente su apparecchiature elettriche o elettroniche;</w:t>
      </w:r>
    </w:p>
    <w:p w14:paraId="6680C932" w14:textId="77777777" w:rsidR="00E326B5" w:rsidRDefault="00000000">
      <w:pPr>
        <w:pStyle w:val="Puntoelenco"/>
        <w:ind w:left="340" w:hanging="170"/>
      </w:pPr>
      <w:r>
        <w:t>evitare eccesso di liquido e usare panni ben strizzati;</w:t>
      </w:r>
    </w:p>
    <w:p w14:paraId="75B36A0A" w14:textId="77777777" w:rsidR="00E326B5" w:rsidRDefault="00000000">
      <w:pPr>
        <w:pStyle w:val="Puntoelenco"/>
        <w:ind w:left="340" w:hanging="170"/>
      </w:pPr>
      <w:r>
        <w:t>rispettare le indicazioni del committente su apparecchiature da non toccare;</w:t>
      </w:r>
    </w:p>
    <w:p w14:paraId="7EF7EA87" w14:textId="77777777" w:rsidR="00E326B5" w:rsidRDefault="00000000">
      <w:pPr>
        <w:pStyle w:val="Puntoelenco"/>
        <w:ind w:left="340" w:hanging="170"/>
      </w:pPr>
      <w:r>
        <w:t>alternare mano e postura, regolando l’altezza di lavoro quando possibile;</w:t>
      </w:r>
    </w:p>
    <w:p w14:paraId="07ED48A3" w14:textId="77777777" w:rsidR="00E326B5" w:rsidRDefault="00000000">
      <w:pPr>
        <w:pStyle w:val="Puntoelenco"/>
        <w:ind w:left="340" w:hanging="170"/>
      </w:pPr>
      <w:r>
        <w:t>mantenere buona illuminazione e segnalare cavi o multiprese non sicure.</w:t>
      </w:r>
    </w:p>
    <w:p w14:paraId="350857FA" w14:textId="77777777" w:rsidR="00E326B5" w:rsidRDefault="00000000">
      <w:pPr>
        <w:pBdr>
          <w:left w:val="single" w:sz="8" w:space="6" w:color="CCD6DD"/>
        </w:pBdr>
        <w:shd w:val="clear" w:color="auto" w:fill="E7F2F8"/>
        <w:spacing w:before="80" w:line="254" w:lineRule="auto"/>
        <w:ind w:left="113" w:right="57"/>
      </w:pPr>
      <w:r>
        <w:rPr>
          <w:b/>
          <w:color w:val="0F766E"/>
        </w:rPr>
        <w:t>DPI e dotazioni.</w:t>
      </w:r>
      <w:r>
        <w:t xml:space="preserve"> Guanti chimici leggeri, occhiali se si lavora sopra il volto o con spray, calzature antiscivolo; protezione respiratoria solo se prevista.</w:t>
      </w:r>
    </w:p>
    <w:p w14:paraId="1C23E598" w14:textId="77777777" w:rsidR="00E326B5" w:rsidRDefault="00000000">
      <w:pPr>
        <w:pBdr>
          <w:left w:val="single" w:sz="8" w:space="6" w:color="CCD6DD"/>
        </w:pBdr>
        <w:shd w:val="clear" w:color="auto" w:fill="E7F7F4"/>
        <w:spacing w:before="80" w:line="254" w:lineRule="auto"/>
        <w:ind w:left="113" w:right="57"/>
      </w:pPr>
      <w:r>
        <w:rPr>
          <w:b/>
          <w:color w:val="0F766E"/>
        </w:rPr>
        <w:t>Attenzioni in ottica di genere e condizioni individuali.</w:t>
      </w:r>
      <w:r>
        <w:t xml:space="preserve"> Prevedere panni, flaconi e impugnature che richiedano forza ridotta. DPI e strumenti devono essere disponibili in taglie diverse per evitare perdita di presa, affaticamento e contatti cutanei accidentali.</w:t>
      </w:r>
    </w:p>
    <w:p w14:paraId="282BAE8B" w14:textId="77777777" w:rsidR="00E326B5" w:rsidRDefault="00000000">
      <w:pPr>
        <w:pStyle w:val="Titolo2"/>
      </w:pPr>
      <w:r>
        <w:t>F08 - Pulizia vetri, infissi, superfici alte e lavori in quota</w:t>
      </w:r>
    </w:p>
    <w:p w14:paraId="2ED3D86C" w14:textId="77777777" w:rsidR="00E326B5" w:rsidRDefault="00000000">
      <w:pPr>
        <w:pBdr>
          <w:left w:val="single" w:sz="8" w:space="6" w:color="CCD6DD"/>
        </w:pBdr>
        <w:shd w:val="clear" w:color="auto" w:fill="F3F6F8"/>
        <w:spacing w:before="80" w:line="254" w:lineRule="auto"/>
        <w:ind w:left="113" w:right="57"/>
      </w:pPr>
      <w:r>
        <w:rPr>
          <w:b/>
          <w:color w:val="0F766E"/>
        </w:rPr>
        <w:t>Descrizione operativa.</w:t>
      </w:r>
      <w:r>
        <w:t xml:space="preserve"> Include pulizia di vetrate, infissi, pareti vetrate, superfici alte, insegne interne, plafoniere accessibili e altri elementi sopra quota. La fase deve privilegiare l’esecuzione da terra con aste e sistemi telescopici, ricorrendo a scale, trabattelli o piattaforme solo quando realmente necessario e pianificato.</w:t>
      </w:r>
    </w:p>
    <w:p w14:paraId="10227D7B" w14:textId="77777777" w:rsidR="00E326B5" w:rsidRDefault="00000000">
      <w:pPr>
        <w:pStyle w:val="Titolo3"/>
      </w:pPr>
      <w:r>
        <w:t>Rischi principali e scenari critici</w:t>
      </w:r>
    </w:p>
    <w:p w14:paraId="16348DC9" w14:textId="77777777" w:rsidR="00E326B5" w:rsidRDefault="00000000">
      <w:pPr>
        <w:pStyle w:val="Puntoelenco"/>
        <w:ind w:left="340" w:hanging="170"/>
      </w:pPr>
      <w:r>
        <w:t>caduta dall’alto da scale, trabattelli o piattaforme non idonee;</w:t>
      </w:r>
    </w:p>
    <w:p w14:paraId="79301109" w14:textId="77777777" w:rsidR="00E326B5" w:rsidRDefault="00000000">
      <w:pPr>
        <w:pStyle w:val="Puntoelenco"/>
        <w:ind w:left="340" w:hanging="170"/>
      </w:pPr>
      <w:r>
        <w:t>caduta di materiali su persone sottostanti;</w:t>
      </w:r>
    </w:p>
    <w:p w14:paraId="440A8F3D" w14:textId="77777777" w:rsidR="00E326B5" w:rsidRDefault="00000000">
      <w:pPr>
        <w:pStyle w:val="Puntoelenco"/>
        <w:ind w:left="340" w:hanging="170"/>
      </w:pPr>
      <w:r>
        <w:t>posture con braccia sopra spalla, estensioni laterali e torsioni;</w:t>
      </w:r>
    </w:p>
    <w:p w14:paraId="6425F27F" w14:textId="77777777" w:rsidR="00E326B5" w:rsidRDefault="00000000">
      <w:pPr>
        <w:pStyle w:val="Puntoelenco"/>
        <w:ind w:left="340" w:hanging="170"/>
      </w:pPr>
      <w:r>
        <w:t>movimenti ripetuti con tergivetro, aste e panni;</w:t>
      </w:r>
    </w:p>
    <w:p w14:paraId="1ED4DC16" w14:textId="77777777" w:rsidR="00E326B5" w:rsidRDefault="00000000">
      <w:pPr>
        <w:pStyle w:val="Puntoelenco"/>
        <w:ind w:left="340" w:hanging="170"/>
      </w:pPr>
      <w:r>
        <w:t>schizzi di detergenti dall’alto e tagli da bordi vetro o lamette.</w:t>
      </w:r>
    </w:p>
    <w:p w14:paraId="670C0BAF" w14:textId="77777777" w:rsidR="00E326B5" w:rsidRDefault="00000000">
      <w:pPr>
        <w:pStyle w:val="Titolo3"/>
      </w:pPr>
      <w:r>
        <w:t>Misure preventive e procedure operative</w:t>
      </w:r>
    </w:p>
    <w:p w14:paraId="542934A8" w14:textId="77777777" w:rsidR="00E326B5" w:rsidRDefault="00000000">
      <w:pPr>
        <w:pStyle w:val="Puntoelenco"/>
        <w:ind w:left="340" w:hanging="170"/>
      </w:pPr>
      <w:r>
        <w:t>scegliere il metodo più sicuro: da terra con asta, trabattello/PLE o altra soluzione stabile;</w:t>
      </w:r>
    </w:p>
    <w:p w14:paraId="4BD5E314" w14:textId="77777777" w:rsidR="00E326B5" w:rsidRDefault="00000000">
      <w:pPr>
        <w:pStyle w:val="Puntoelenco"/>
        <w:ind w:left="340" w:hanging="170"/>
      </w:pPr>
      <w:r>
        <w:t>vietare appoggi improvvisati su sedie, davanzali, arredi o scale non professionali;</w:t>
      </w:r>
    </w:p>
    <w:p w14:paraId="67754C22" w14:textId="77777777" w:rsidR="00E326B5" w:rsidRDefault="00000000">
      <w:pPr>
        <w:pStyle w:val="Puntoelenco"/>
        <w:ind w:left="340" w:hanging="170"/>
      </w:pPr>
      <w:r>
        <w:t>delimitare l’area sottostante e impedire transito durante la fase;</w:t>
      </w:r>
    </w:p>
    <w:p w14:paraId="19F69456" w14:textId="77777777" w:rsidR="00E326B5" w:rsidRDefault="00000000">
      <w:pPr>
        <w:pStyle w:val="Puntoelenco"/>
        <w:ind w:left="340" w:hanging="170"/>
      </w:pPr>
      <w:r>
        <w:t>mantenere tre punti di contatto sulle scale e non lavorare fuori sagoma;</w:t>
      </w:r>
    </w:p>
    <w:p w14:paraId="23A574DF" w14:textId="77777777" w:rsidR="00E326B5" w:rsidRDefault="00000000">
      <w:pPr>
        <w:pStyle w:val="Puntoelenco"/>
        <w:ind w:left="340" w:hanging="170"/>
      </w:pPr>
      <w:r>
        <w:t>limitare durata delle attività sopra spalla e alternare operatori.</w:t>
      </w:r>
    </w:p>
    <w:p w14:paraId="1D814962" w14:textId="77777777" w:rsidR="00E326B5" w:rsidRDefault="00000000">
      <w:pPr>
        <w:pBdr>
          <w:left w:val="single" w:sz="8" w:space="6" w:color="CCD6DD"/>
        </w:pBdr>
        <w:shd w:val="clear" w:color="auto" w:fill="E7F2F8"/>
        <w:spacing w:before="80" w:line="254" w:lineRule="auto"/>
        <w:ind w:left="113" w:right="57"/>
      </w:pPr>
      <w:r>
        <w:rPr>
          <w:b/>
          <w:color w:val="0F766E"/>
        </w:rPr>
        <w:t>DPI e dotazioni.</w:t>
      </w:r>
      <w:r>
        <w:t xml:space="preserve"> Calzature antiscivolo, guanti con presa e antitaglio se presenti bordi vetro o lame, occhiali; casco con sottogola e DPI anticaduta solo quando richiesti dal sistema di lavoro e con addestramento specifico.</w:t>
      </w:r>
    </w:p>
    <w:p w14:paraId="03E8FB30" w14:textId="77777777" w:rsidR="00E326B5" w:rsidRDefault="00000000">
      <w:pPr>
        <w:pBdr>
          <w:left w:val="single" w:sz="8" w:space="6" w:color="CCD6DD"/>
        </w:pBdr>
        <w:shd w:val="clear" w:color="auto" w:fill="E7F7F4"/>
        <w:spacing w:before="80" w:line="254" w:lineRule="auto"/>
        <w:ind w:left="113" w:right="57"/>
      </w:pPr>
      <w:r>
        <w:rPr>
          <w:b/>
          <w:color w:val="0F766E"/>
        </w:rPr>
        <w:t>Attenzioni in ottica di genere e condizioni individuali.</w:t>
      </w:r>
      <w:r>
        <w:t xml:space="preserve"> Escludere lavori in quota per lavoratrici gestanti o in condizioni di ridotta stabilità. Imbracature, caschi e calzature devono essere compatibili con corporature diverse; le aste devono ridurre, non aumentare, lo sforzo sulle spalle.</w:t>
      </w:r>
    </w:p>
    <w:p w14:paraId="1BF917F6" w14:textId="77777777" w:rsidR="00E326B5" w:rsidRDefault="00000000">
      <w:pPr>
        <w:pStyle w:val="Titolo2"/>
      </w:pPr>
      <w:r>
        <w:t>F09 - Raccolta rifiuti, svuotamento cestini e movimentazione sacchi</w:t>
      </w:r>
    </w:p>
    <w:p w14:paraId="3E1902B2" w14:textId="77777777" w:rsidR="00E326B5" w:rsidRDefault="00000000">
      <w:pPr>
        <w:pBdr>
          <w:left w:val="single" w:sz="8" w:space="6" w:color="CCD6DD"/>
        </w:pBdr>
        <w:shd w:val="clear" w:color="auto" w:fill="F3F6F8"/>
        <w:spacing w:before="80" w:line="254" w:lineRule="auto"/>
        <w:ind w:left="113" w:right="57"/>
      </w:pPr>
      <w:r>
        <w:rPr>
          <w:b/>
          <w:color w:val="0F766E"/>
        </w:rPr>
        <w:t>Descrizione operativa.</w:t>
      </w:r>
      <w:r>
        <w:t xml:space="preserve"> La fase riguarda rimozione di rifiuti ordinari, cestini, sacchi, contenitori igienici, materiale da ufficio, residui di mensa o rifiuti prodotti durante la pulizia. Il rischio varia molto in funzione del sito e della corretta differenziazione dei rifiuti.</w:t>
      </w:r>
    </w:p>
    <w:p w14:paraId="608947B2" w14:textId="77777777" w:rsidR="00E326B5" w:rsidRDefault="00000000">
      <w:pPr>
        <w:pStyle w:val="Titolo3"/>
      </w:pPr>
      <w:r>
        <w:t>Rischi principali e scenari critici</w:t>
      </w:r>
    </w:p>
    <w:p w14:paraId="0D905A20" w14:textId="77777777" w:rsidR="00E326B5" w:rsidRDefault="00000000">
      <w:pPr>
        <w:pStyle w:val="Puntoelenco"/>
        <w:ind w:left="340" w:hanging="170"/>
      </w:pPr>
      <w:r>
        <w:t>tagli, punture e abrasioni da vetro, aghi, lame, scarti metallici o oggetti non visibili;</w:t>
      </w:r>
    </w:p>
    <w:p w14:paraId="75DE24A9" w14:textId="77777777" w:rsidR="00E326B5" w:rsidRDefault="00000000">
      <w:pPr>
        <w:pStyle w:val="Puntoelenco"/>
        <w:ind w:left="340" w:hanging="170"/>
      </w:pPr>
      <w:r>
        <w:t>contatto con materiale biologico, liquidi, muffe, insetti e residui organici;</w:t>
      </w:r>
    </w:p>
    <w:p w14:paraId="66315995" w14:textId="77777777" w:rsidR="00E326B5" w:rsidRDefault="00000000">
      <w:pPr>
        <w:pStyle w:val="Puntoelenco"/>
        <w:ind w:left="340" w:hanging="170"/>
      </w:pPr>
      <w:r>
        <w:t>sovraccarico da sollevamento e trasporto di sacchi pesanti;</w:t>
      </w:r>
    </w:p>
    <w:p w14:paraId="0E46A271" w14:textId="77777777" w:rsidR="00E326B5" w:rsidRDefault="00000000">
      <w:pPr>
        <w:pStyle w:val="Puntoelenco"/>
        <w:ind w:left="340" w:hanging="170"/>
      </w:pPr>
      <w:r>
        <w:t>scivolamenti per percolamenti e pavimenti contaminati;</w:t>
      </w:r>
    </w:p>
    <w:p w14:paraId="46D27F73" w14:textId="77777777" w:rsidR="00E326B5" w:rsidRDefault="00000000">
      <w:pPr>
        <w:pStyle w:val="Puntoelenco"/>
        <w:ind w:left="340" w:hanging="170"/>
      </w:pPr>
      <w:r>
        <w:t>urti e compressioni durante trasporto in corridoi, scale o ascensori.</w:t>
      </w:r>
    </w:p>
    <w:p w14:paraId="147033AD" w14:textId="77777777" w:rsidR="00E326B5" w:rsidRDefault="00000000">
      <w:pPr>
        <w:pStyle w:val="Titolo3"/>
      </w:pPr>
      <w:r>
        <w:t>Misure preventive e procedure operative</w:t>
      </w:r>
    </w:p>
    <w:p w14:paraId="2F7B1F9B" w14:textId="77777777" w:rsidR="00E326B5" w:rsidRDefault="00000000">
      <w:pPr>
        <w:pStyle w:val="Puntoelenco"/>
        <w:ind w:left="340" w:hanging="170"/>
      </w:pPr>
      <w:r>
        <w:t>non comprimere mai i sacchi con mani, ginocchia o corpo;</w:t>
      </w:r>
    </w:p>
    <w:p w14:paraId="21785A26" w14:textId="77777777" w:rsidR="00E326B5" w:rsidRDefault="00000000">
      <w:pPr>
        <w:pStyle w:val="Puntoelenco"/>
        <w:ind w:left="340" w:hanging="170"/>
      </w:pPr>
      <w:r>
        <w:t>usare pinze o contenitori rigidi per materiali sospetti o taglienti;</w:t>
      </w:r>
    </w:p>
    <w:p w14:paraId="2127194E" w14:textId="77777777" w:rsidR="00E326B5" w:rsidRDefault="00000000">
      <w:pPr>
        <w:pStyle w:val="Puntoelenco"/>
        <w:ind w:left="340" w:hanging="170"/>
      </w:pPr>
      <w:r>
        <w:t>definire un peso massimo interno dei sacchi e sostituirli prima del riempimento eccessivo;</w:t>
      </w:r>
    </w:p>
    <w:p w14:paraId="74029355" w14:textId="77777777" w:rsidR="00E326B5" w:rsidRDefault="00000000">
      <w:pPr>
        <w:pStyle w:val="Puntoelenco"/>
        <w:ind w:left="340" w:hanging="170"/>
      </w:pPr>
      <w:r>
        <w:t>segnalare rifiuti non conformi al committente e non procedere senza istruzioni;</w:t>
      </w:r>
    </w:p>
    <w:p w14:paraId="21DB2775" w14:textId="77777777" w:rsidR="00E326B5" w:rsidRDefault="00000000">
      <w:pPr>
        <w:pStyle w:val="Puntoelenco"/>
        <w:ind w:left="340" w:hanging="170"/>
      </w:pPr>
      <w:r>
        <w:t>mantenere percorsi liberi, ascensori puliti e contenitori chiusi durante il trasporto.</w:t>
      </w:r>
    </w:p>
    <w:p w14:paraId="6F85657A" w14:textId="77777777" w:rsidR="00E326B5" w:rsidRDefault="00000000">
      <w:pPr>
        <w:pBdr>
          <w:left w:val="single" w:sz="8" w:space="6" w:color="CCD6DD"/>
        </w:pBdr>
        <w:shd w:val="clear" w:color="auto" w:fill="E7F2F8"/>
        <w:spacing w:before="80" w:line="254" w:lineRule="auto"/>
        <w:ind w:left="113" w:right="57"/>
      </w:pPr>
      <w:r>
        <w:rPr>
          <w:b/>
          <w:color w:val="0F766E"/>
        </w:rPr>
        <w:t>DPI e dotazioni.</w:t>
      </w:r>
      <w:r>
        <w:t xml:space="preserve"> Guanti resistenti, antitaglio o anti-puntura quando necessario, calzature S3/SR, occhiali/visiera se rischio schizzi, mascherina o respiratore se previsto da contaminazione o odori/aerosol.</w:t>
      </w:r>
    </w:p>
    <w:p w14:paraId="6B92FF71" w14:textId="77777777" w:rsidR="00E326B5" w:rsidRDefault="00000000">
      <w:pPr>
        <w:pBdr>
          <w:left w:val="single" w:sz="8" w:space="6" w:color="CCD6DD"/>
        </w:pBdr>
        <w:shd w:val="clear" w:color="auto" w:fill="E7F7F4"/>
        <w:spacing w:before="80" w:line="254" w:lineRule="auto"/>
        <w:ind w:left="113" w:right="57"/>
      </w:pPr>
      <w:r>
        <w:rPr>
          <w:b/>
          <w:color w:val="0F766E"/>
        </w:rPr>
        <w:t>Attenzioni in ottica di genere e condizioni individuali.</w:t>
      </w:r>
      <w:r>
        <w:t xml:space="preserve"> La movimentazione dei sacchi non deve essere assegnata in modo stereotipato né gestita con carichi eccessivi. Per gravidanza e post-partum limitare trasporto e sollevamento; per tutti adottare ausili e movimentazione in due quando necessario.</w:t>
      </w:r>
    </w:p>
    <w:p w14:paraId="015E714A" w14:textId="77777777" w:rsidR="00E326B5" w:rsidRDefault="00000000">
      <w:pPr>
        <w:pStyle w:val="Titolo2"/>
      </w:pPr>
      <w:r>
        <w:t>F10 - Pulizia in ambienti sanitari, assistenziali o a rischio biologico specifico</w:t>
      </w:r>
    </w:p>
    <w:p w14:paraId="1F2CD244" w14:textId="77777777" w:rsidR="00E326B5" w:rsidRDefault="00000000">
      <w:pPr>
        <w:pBdr>
          <w:left w:val="single" w:sz="8" w:space="6" w:color="CCD6DD"/>
        </w:pBdr>
        <w:shd w:val="clear" w:color="auto" w:fill="F3F6F8"/>
        <w:spacing w:before="80" w:line="254" w:lineRule="auto"/>
        <w:ind w:left="113" w:right="57"/>
      </w:pPr>
      <w:r>
        <w:rPr>
          <w:b/>
          <w:color w:val="0F766E"/>
        </w:rPr>
        <w:t>Descrizione operativa.</w:t>
      </w:r>
      <w:r>
        <w:t xml:space="preserve"> Comprende reparti, ambulatori, RSA, studi medici, aree assistenziali, zone di isolamento, sale d’attesa e locali nei quali possono essere presenti pazienti, materiale biologico, farmaci, rifiuti sanitari o procedure sanitarie. Richiede coordinamento stretto con la struttura ospitante.</w:t>
      </w:r>
    </w:p>
    <w:p w14:paraId="158B3EE4" w14:textId="77777777" w:rsidR="00E326B5" w:rsidRDefault="00000000">
      <w:pPr>
        <w:pStyle w:val="Titolo3"/>
      </w:pPr>
      <w:r>
        <w:t>Rischi principali e scenari critici</w:t>
      </w:r>
    </w:p>
    <w:p w14:paraId="19F87B0C" w14:textId="77777777" w:rsidR="00E326B5" w:rsidRDefault="00000000">
      <w:pPr>
        <w:pStyle w:val="Puntoelenco"/>
        <w:ind w:left="340" w:hanging="170"/>
      </w:pPr>
      <w:r>
        <w:t>esposizione a microrganismi, sangue, liquidi biologici e superfici contaminate;</w:t>
      </w:r>
    </w:p>
    <w:p w14:paraId="6C953EC1" w14:textId="77777777" w:rsidR="00E326B5" w:rsidRDefault="00000000">
      <w:pPr>
        <w:pStyle w:val="Puntoelenco"/>
        <w:ind w:left="340" w:hanging="170"/>
      </w:pPr>
      <w:r>
        <w:t>punture o tagli con aghi, taglienti, vetri o materiali sanitari non correttamente segregati;</w:t>
      </w:r>
    </w:p>
    <w:p w14:paraId="34956DEF" w14:textId="77777777" w:rsidR="00E326B5" w:rsidRDefault="00000000">
      <w:pPr>
        <w:pStyle w:val="Puntoelenco"/>
        <w:ind w:left="340" w:hanging="170"/>
      </w:pPr>
      <w:r>
        <w:t>contatto con disinfettanti e prodotti a maggiore intensità d’uso;</w:t>
      </w:r>
    </w:p>
    <w:p w14:paraId="63A736C6" w14:textId="77777777" w:rsidR="00E326B5" w:rsidRDefault="00000000">
      <w:pPr>
        <w:pStyle w:val="Puntoelenco"/>
        <w:ind w:left="340" w:hanging="170"/>
      </w:pPr>
      <w:r>
        <w:t>possibile presenza di agenti cancerogeni o farmaci pericolosi in aree specifiche;</w:t>
      </w:r>
    </w:p>
    <w:p w14:paraId="20ED38AD" w14:textId="77777777" w:rsidR="00E326B5" w:rsidRDefault="00000000">
      <w:pPr>
        <w:pStyle w:val="Puntoelenco"/>
        <w:ind w:left="340" w:hanging="170"/>
      </w:pPr>
      <w:r>
        <w:t>stress psicofisico legato a contesto assistenziale, urgenze e procedure rigorose.</w:t>
      </w:r>
    </w:p>
    <w:p w14:paraId="47A40A28" w14:textId="77777777" w:rsidR="00E326B5" w:rsidRDefault="00000000">
      <w:pPr>
        <w:pStyle w:val="Titolo3"/>
      </w:pPr>
      <w:r>
        <w:t>Misure preventive e procedure operative</w:t>
      </w:r>
    </w:p>
    <w:p w14:paraId="7B267B0B" w14:textId="77777777" w:rsidR="00E326B5" w:rsidRDefault="00000000">
      <w:pPr>
        <w:pStyle w:val="Puntoelenco"/>
        <w:ind w:left="340" w:hanging="170"/>
      </w:pPr>
      <w:r>
        <w:t>applicare procedure della struttura per aree a rischio, isolamento, rifiuti sanitari e tempi di accesso;</w:t>
      </w:r>
    </w:p>
    <w:p w14:paraId="0E4B3F06" w14:textId="77777777" w:rsidR="00E326B5" w:rsidRDefault="00000000">
      <w:pPr>
        <w:pStyle w:val="Puntoelenco"/>
        <w:ind w:left="340" w:hanging="170"/>
      </w:pPr>
      <w:r>
        <w:t>non rimuovere materiali sanitari non identificati e segnalare immediatamente anomalie;</w:t>
      </w:r>
    </w:p>
    <w:p w14:paraId="77BD7D8D" w14:textId="77777777" w:rsidR="00E326B5" w:rsidRDefault="00000000">
      <w:pPr>
        <w:pStyle w:val="Puntoelenco"/>
        <w:ind w:left="340" w:hanging="170"/>
      </w:pPr>
      <w:r>
        <w:t>rispettare percorsi pulito/sporco e sequenza corretta di pulizia;</w:t>
      </w:r>
    </w:p>
    <w:p w14:paraId="3B868927" w14:textId="77777777" w:rsidR="00E326B5" w:rsidRDefault="00000000">
      <w:pPr>
        <w:pStyle w:val="Puntoelenco"/>
        <w:ind w:left="340" w:hanging="170"/>
      </w:pPr>
      <w:r>
        <w:t>utilizzare attrezzature dedicate per area e decontaminare secondo procedura;</w:t>
      </w:r>
    </w:p>
    <w:p w14:paraId="33486B9E" w14:textId="77777777" w:rsidR="00E326B5" w:rsidRDefault="00000000">
      <w:pPr>
        <w:pStyle w:val="Puntoelenco"/>
        <w:ind w:left="340" w:hanging="170"/>
      </w:pPr>
      <w:r>
        <w:t>prevedere formazione specifica, audit operativi e procedure post-esposizione.</w:t>
      </w:r>
    </w:p>
    <w:p w14:paraId="7C556D0D" w14:textId="77777777" w:rsidR="00E326B5" w:rsidRDefault="00000000">
      <w:pPr>
        <w:pBdr>
          <w:left w:val="single" w:sz="8" w:space="6" w:color="CCD6DD"/>
        </w:pBdr>
        <w:shd w:val="clear" w:color="auto" w:fill="E7F2F8"/>
        <w:spacing w:before="80" w:line="254" w:lineRule="auto"/>
        <w:ind w:left="113" w:right="57"/>
      </w:pPr>
      <w:r>
        <w:rPr>
          <w:b/>
          <w:color w:val="0F766E"/>
        </w:rPr>
        <w:t>DPI e dotazioni.</w:t>
      </w:r>
      <w:r>
        <w:t xml:space="preserve"> Guanti, occhiali o visiera, camice/grembiule, calzature chiuse antiscivolo; mascherina o FFP2/FFP3 secondo valutazione del rischio e procedure della struttura; contenitori idonei per taglienti.</w:t>
      </w:r>
    </w:p>
    <w:p w14:paraId="7445980F" w14:textId="77777777" w:rsidR="00E326B5" w:rsidRDefault="00000000">
      <w:pPr>
        <w:pBdr>
          <w:left w:val="single" w:sz="8" w:space="6" w:color="CCD6DD"/>
        </w:pBdr>
        <w:shd w:val="clear" w:color="auto" w:fill="E7F7F4"/>
        <w:spacing w:before="80" w:line="254" w:lineRule="auto"/>
        <w:ind w:left="113" w:right="57"/>
      </w:pPr>
      <w:r>
        <w:rPr>
          <w:b/>
          <w:color w:val="0F766E"/>
        </w:rPr>
        <w:t>Attenzioni in ottica di genere e condizioni individuali.</w:t>
      </w:r>
      <w:r>
        <w:t xml:space="preserve"> Per lavoratrici gestanti, puerperio o allattamento rivalutare ogni esposizione biologica e chimica. La comunicazione deve essere chiara anche per personale straniero o neoassunto, con istruzioni visive e affiancamento operativo.</w:t>
      </w:r>
    </w:p>
    <w:p w14:paraId="2CE77FE5" w14:textId="77777777" w:rsidR="00E326B5" w:rsidRDefault="00000000">
      <w:pPr>
        <w:pStyle w:val="Titolo2"/>
      </w:pPr>
      <w:r>
        <w:t>F11 - Pulizie industriali in reparti produttivi, magazzini, officine e aree tecniche</w:t>
      </w:r>
    </w:p>
    <w:p w14:paraId="48224530" w14:textId="77777777" w:rsidR="00E326B5" w:rsidRDefault="00000000">
      <w:pPr>
        <w:pBdr>
          <w:left w:val="single" w:sz="8" w:space="6" w:color="CCD6DD"/>
        </w:pBdr>
        <w:shd w:val="clear" w:color="auto" w:fill="F3F6F8"/>
        <w:spacing w:before="80" w:line="254" w:lineRule="auto"/>
        <w:ind w:left="113" w:right="57"/>
      </w:pPr>
      <w:r>
        <w:rPr>
          <w:b/>
          <w:color w:val="0F766E"/>
        </w:rPr>
        <w:t>Descrizione operativa.</w:t>
      </w:r>
      <w:r>
        <w:t xml:space="preserve"> Include interventi in reparti produttivi, magazzini, officine, parcheggi, locali tecnici e aree con impianti o mezzi in movimento. L’addetto alle pulizie è esposto non solo ai rischi propri, ma anche ai rischi del ciclo produttivo del committente.</w:t>
      </w:r>
    </w:p>
    <w:p w14:paraId="65C529D6" w14:textId="77777777" w:rsidR="00E326B5" w:rsidRDefault="00000000">
      <w:pPr>
        <w:pStyle w:val="Titolo3"/>
      </w:pPr>
      <w:r>
        <w:t>Rischi principali e scenari critici</w:t>
      </w:r>
    </w:p>
    <w:p w14:paraId="57E2EA0E" w14:textId="77777777" w:rsidR="00E326B5" w:rsidRDefault="00000000">
      <w:pPr>
        <w:pStyle w:val="Puntoelenco"/>
        <w:ind w:left="340" w:hanging="170"/>
      </w:pPr>
      <w:r>
        <w:t>investimento o urto con carrelli elevatori, transpallet, veicoli e macchine in manovra;</w:t>
      </w:r>
    </w:p>
    <w:p w14:paraId="373A09D5" w14:textId="77777777" w:rsidR="00E326B5" w:rsidRDefault="00000000">
      <w:pPr>
        <w:pStyle w:val="Puntoelenco"/>
        <w:ind w:left="340" w:hanging="170"/>
      </w:pPr>
      <w:r>
        <w:t>contatto con oli minerali, grassi, resine, residui di lavorazione e superfici contaminate;</w:t>
      </w:r>
    </w:p>
    <w:p w14:paraId="4897F5B0" w14:textId="77777777" w:rsidR="00E326B5" w:rsidRDefault="00000000">
      <w:pPr>
        <w:pStyle w:val="Puntoelenco"/>
        <w:ind w:left="340" w:hanging="170"/>
      </w:pPr>
      <w:r>
        <w:t>inalazione di polveri, fibre, gas, vapori o aerosol industriali;</w:t>
      </w:r>
    </w:p>
    <w:p w14:paraId="08B93B74" w14:textId="77777777" w:rsidR="00E326B5" w:rsidRDefault="00000000">
      <w:pPr>
        <w:pStyle w:val="Puntoelenco"/>
        <w:ind w:left="340" w:hanging="170"/>
      </w:pPr>
      <w:r>
        <w:t>scivolamento su oli, polveri, trucioli, pavimenti irregolari e rampe;</w:t>
      </w:r>
    </w:p>
    <w:p w14:paraId="452A94CD" w14:textId="77777777" w:rsidR="00E326B5" w:rsidRDefault="00000000">
      <w:pPr>
        <w:pStyle w:val="Puntoelenco"/>
        <w:ind w:left="340" w:hanging="170"/>
      </w:pPr>
      <w:r>
        <w:t>rumore, vibrazioni e possibile esposizione a sostanze cancerogene o mutagene del sito.</w:t>
      </w:r>
    </w:p>
    <w:p w14:paraId="0D9B5724" w14:textId="77777777" w:rsidR="00E326B5" w:rsidRDefault="00000000">
      <w:pPr>
        <w:pStyle w:val="Titolo3"/>
      </w:pPr>
      <w:r>
        <w:t>Misure preventive e procedure operative</w:t>
      </w:r>
    </w:p>
    <w:p w14:paraId="1B6AAB50" w14:textId="77777777" w:rsidR="00E326B5" w:rsidRDefault="00000000">
      <w:pPr>
        <w:pStyle w:val="Puntoelenco"/>
        <w:ind w:left="340" w:hanging="170"/>
      </w:pPr>
      <w:r>
        <w:t>richiedere informazioni sui rischi del reparto prima di entrare e integrare le misure nel coordinamento operativo;</w:t>
      </w:r>
    </w:p>
    <w:p w14:paraId="663AEE7B" w14:textId="77777777" w:rsidR="00E326B5" w:rsidRDefault="00000000">
      <w:pPr>
        <w:pStyle w:val="Puntoelenco"/>
        <w:ind w:left="340" w:hanging="170"/>
      </w:pPr>
      <w:r>
        <w:t>separare fisicamente aree di pulizia e flussi di mezzi con segnaletica e procedure;</w:t>
      </w:r>
    </w:p>
    <w:p w14:paraId="7DDBDD64" w14:textId="77777777" w:rsidR="00E326B5" w:rsidRDefault="00000000">
      <w:pPr>
        <w:pStyle w:val="Puntoelenco"/>
        <w:ind w:left="340" w:hanging="170"/>
      </w:pPr>
      <w:r>
        <w:t>non pulire impianti o macchine senza autorizzazione e messa in sicurezza;</w:t>
      </w:r>
    </w:p>
    <w:p w14:paraId="76C93711" w14:textId="77777777" w:rsidR="00E326B5" w:rsidRDefault="00000000">
      <w:pPr>
        <w:pStyle w:val="Puntoelenco"/>
        <w:ind w:left="340" w:hanging="170"/>
      </w:pPr>
      <w:r>
        <w:t>usare metodi di aspirazione o raccolta compatibili con il contaminante;</w:t>
      </w:r>
    </w:p>
    <w:p w14:paraId="20527D31" w14:textId="77777777" w:rsidR="00E326B5" w:rsidRDefault="00000000">
      <w:pPr>
        <w:pStyle w:val="Puntoelenco"/>
        <w:ind w:left="340" w:hanging="170"/>
      </w:pPr>
      <w:r>
        <w:t>sospendere l’attività in presenza di polveri sospette, perdite chimiche o rischi non valutati.</w:t>
      </w:r>
    </w:p>
    <w:p w14:paraId="17997793" w14:textId="77777777" w:rsidR="00E326B5" w:rsidRDefault="00000000">
      <w:pPr>
        <w:pBdr>
          <w:left w:val="single" w:sz="8" w:space="6" w:color="CCD6DD"/>
        </w:pBdr>
        <w:shd w:val="clear" w:color="auto" w:fill="E7F2F8"/>
        <w:spacing w:before="80" w:line="254" w:lineRule="auto"/>
        <w:ind w:left="113" w:right="57"/>
      </w:pPr>
      <w:r>
        <w:rPr>
          <w:b/>
          <w:color w:val="0F766E"/>
        </w:rPr>
        <w:t>DPI e dotazioni.</w:t>
      </w:r>
      <w:r>
        <w:t xml:space="preserve"> Calzature S3/SR, gilet alta visibilità, guanti meccanici o chimici, occhiali, otoprotettori se previsti; respiratori e indumenti protettivi in funzione dei contaminanti del sito.</w:t>
      </w:r>
    </w:p>
    <w:p w14:paraId="758D13C6" w14:textId="77777777" w:rsidR="00E326B5" w:rsidRDefault="00000000">
      <w:pPr>
        <w:pBdr>
          <w:left w:val="single" w:sz="8" w:space="6" w:color="CCD6DD"/>
        </w:pBdr>
        <w:shd w:val="clear" w:color="auto" w:fill="E7F7F4"/>
        <w:spacing w:before="80" w:line="254" w:lineRule="auto"/>
        <w:ind w:left="113" w:right="57"/>
      </w:pPr>
      <w:r>
        <w:rPr>
          <w:b/>
          <w:color w:val="0F766E"/>
        </w:rPr>
        <w:t>Attenzioni in ottica di genere e condizioni individuali.</w:t>
      </w:r>
      <w:r>
        <w:t xml:space="preserve"> I DPI industriali devono essere disponibili in taglie effettive per donne e uomini; l’uso di respiratori richiede verifica di tenuta. La formazione deve considerare barriere linguistiche e abitudini operative del personale esterno.</w:t>
      </w:r>
    </w:p>
    <w:p w14:paraId="403C76CF" w14:textId="77777777" w:rsidR="00E326B5" w:rsidRDefault="00000000">
      <w:pPr>
        <w:pStyle w:val="Titolo2"/>
      </w:pPr>
      <w:r>
        <w:t>F12 - Pulizia straordinaria di cisterne, vasche, locali tecnici e ambienti confinati</w:t>
      </w:r>
    </w:p>
    <w:p w14:paraId="6AA6C1FB" w14:textId="77777777" w:rsidR="00E326B5" w:rsidRDefault="00000000">
      <w:pPr>
        <w:pBdr>
          <w:left w:val="single" w:sz="8" w:space="6" w:color="CCD6DD"/>
        </w:pBdr>
        <w:shd w:val="clear" w:color="auto" w:fill="F3F6F8"/>
        <w:spacing w:before="80" w:line="254" w:lineRule="auto"/>
        <w:ind w:left="113" w:right="57"/>
      </w:pPr>
      <w:r>
        <w:rPr>
          <w:b/>
          <w:color w:val="0F766E"/>
        </w:rPr>
        <w:t>Descrizione operativa.</w:t>
      </w:r>
      <w:r>
        <w:t xml:space="preserve"> È una fase specialistica e non deve essere assimilata alla pulizia ordinaria. Può riguardare vasche, cisterne, serbatoi, locali interrati, vani tecnici, silos, condotte, pozzetti e ambienti con accesso limitato, ventilazione sfavorevole o contaminanti residui.</w:t>
      </w:r>
    </w:p>
    <w:p w14:paraId="1A6CB1C6" w14:textId="77777777" w:rsidR="00E326B5" w:rsidRDefault="00000000">
      <w:pPr>
        <w:pStyle w:val="Titolo3"/>
      </w:pPr>
      <w:r>
        <w:t>Rischi principali e scenari critici</w:t>
      </w:r>
    </w:p>
    <w:p w14:paraId="56ECA882" w14:textId="77777777" w:rsidR="00E326B5" w:rsidRDefault="00000000">
      <w:pPr>
        <w:pStyle w:val="Puntoelenco"/>
        <w:ind w:left="340" w:hanging="170"/>
      </w:pPr>
      <w:r>
        <w:t>atmosfere pericolose, asfissia, carenza o arricchimento di ossigeno e presenza di gas/vapori;</w:t>
      </w:r>
    </w:p>
    <w:p w14:paraId="50096A2D" w14:textId="77777777" w:rsidR="00E326B5" w:rsidRDefault="00000000">
      <w:pPr>
        <w:pStyle w:val="Puntoelenco"/>
        <w:ind w:left="340" w:hanging="170"/>
      </w:pPr>
      <w:r>
        <w:t>esposizione a residui chimici, biologici, cancerogeni o polveri pericolose;</w:t>
      </w:r>
    </w:p>
    <w:p w14:paraId="143B3038" w14:textId="77777777" w:rsidR="00E326B5" w:rsidRDefault="00000000">
      <w:pPr>
        <w:pStyle w:val="Puntoelenco"/>
        <w:ind w:left="340" w:hanging="170"/>
      </w:pPr>
      <w:r>
        <w:t>caduta dall’alto o in profondità durante accesso e uscita;</w:t>
      </w:r>
    </w:p>
    <w:p w14:paraId="3DB58F17" w14:textId="77777777" w:rsidR="00E326B5" w:rsidRDefault="00000000">
      <w:pPr>
        <w:pStyle w:val="Puntoelenco"/>
        <w:ind w:left="340" w:hanging="170"/>
      </w:pPr>
      <w:r>
        <w:t>incendio, esplosione, calore, superfici scivolose e rischio di intrappolamento;</w:t>
      </w:r>
    </w:p>
    <w:p w14:paraId="793F286A" w14:textId="77777777" w:rsidR="00E326B5" w:rsidRDefault="00000000">
      <w:pPr>
        <w:pStyle w:val="Puntoelenco"/>
        <w:ind w:left="340" w:hanging="170"/>
      </w:pPr>
      <w:r>
        <w:t>lavoro isolato, ritardo nei soccorsi e difficoltà di recupero.</w:t>
      </w:r>
    </w:p>
    <w:p w14:paraId="06FE5A28" w14:textId="77777777" w:rsidR="00E326B5" w:rsidRDefault="00000000">
      <w:pPr>
        <w:pStyle w:val="Titolo3"/>
      </w:pPr>
      <w:r>
        <w:t>Misure preventive e procedure operative</w:t>
      </w:r>
    </w:p>
    <w:p w14:paraId="66D55685" w14:textId="77777777" w:rsidR="00E326B5" w:rsidRDefault="00000000">
      <w:pPr>
        <w:pStyle w:val="Puntoelenco"/>
        <w:ind w:left="340" w:hanging="170"/>
      </w:pPr>
      <w:r>
        <w:t>eseguire solo con procedura specifica, permesso di lavoro, squadra addestrata e piano di emergenza;</w:t>
      </w:r>
    </w:p>
    <w:p w14:paraId="216509AE" w14:textId="77777777" w:rsidR="00E326B5" w:rsidRDefault="00000000">
      <w:pPr>
        <w:pStyle w:val="Puntoelenco"/>
        <w:ind w:left="340" w:hanging="170"/>
      </w:pPr>
      <w:r>
        <w:t>effettuare bonifica preliminare, ventilazione e monitoraggio atmosfera prima e durante l’accesso;</w:t>
      </w:r>
    </w:p>
    <w:p w14:paraId="3C311820" w14:textId="77777777" w:rsidR="00E326B5" w:rsidRDefault="00000000">
      <w:pPr>
        <w:pStyle w:val="Puntoelenco"/>
        <w:ind w:left="340" w:hanging="170"/>
      </w:pPr>
      <w:r>
        <w:t>garantire assistenza esterna continua e sistema di recupero compatibile;</w:t>
      </w:r>
    </w:p>
    <w:p w14:paraId="42775B24" w14:textId="77777777" w:rsidR="00E326B5" w:rsidRDefault="00000000">
      <w:pPr>
        <w:pStyle w:val="Puntoelenco"/>
        <w:ind w:left="340" w:hanging="170"/>
      </w:pPr>
      <w:r>
        <w:t>identificare energia, sostanze, residui, linee collegate e rischi interferenti prima dell’ingresso;</w:t>
      </w:r>
    </w:p>
    <w:p w14:paraId="77F053E9" w14:textId="77777777" w:rsidR="00E326B5" w:rsidRDefault="00000000">
      <w:pPr>
        <w:pStyle w:val="Puntoelenco"/>
        <w:ind w:left="340" w:hanging="170"/>
      </w:pPr>
      <w:r>
        <w:t>vietare ingresso a personale non formato o senza DPI, comunicazione e controllo atmosfera.</w:t>
      </w:r>
    </w:p>
    <w:p w14:paraId="59CFF7B2" w14:textId="77777777" w:rsidR="00E326B5" w:rsidRDefault="00000000">
      <w:pPr>
        <w:pBdr>
          <w:left w:val="single" w:sz="8" w:space="6" w:color="CCD6DD"/>
        </w:pBdr>
        <w:shd w:val="clear" w:color="auto" w:fill="E7F2F8"/>
        <w:spacing w:before="80" w:line="254" w:lineRule="auto"/>
        <w:ind w:left="113" w:right="57"/>
      </w:pPr>
      <w:r>
        <w:rPr>
          <w:b/>
          <w:color w:val="0F766E"/>
        </w:rPr>
        <w:t>DPI e dotazioni.</w:t>
      </w:r>
      <w:r>
        <w:t xml:space="preserve"> DPI di terza categoria in funzione della valutazione: imbracatura e sistema di recupero, casco, guanti, occhiali/visiera, tuta chimica o biologica, protezione respiratoria o autorespiratore quando necessario.</w:t>
      </w:r>
    </w:p>
    <w:p w14:paraId="1A5E50CB" w14:textId="77777777" w:rsidR="00E326B5" w:rsidRDefault="00000000">
      <w:pPr>
        <w:pBdr>
          <w:left w:val="single" w:sz="8" w:space="6" w:color="CCD6DD"/>
        </w:pBdr>
        <w:shd w:val="clear" w:color="auto" w:fill="E7F7F4"/>
        <w:spacing w:before="80" w:line="254" w:lineRule="auto"/>
        <w:ind w:left="113" w:right="57"/>
      </w:pPr>
      <w:r>
        <w:rPr>
          <w:b/>
          <w:color w:val="0F766E"/>
        </w:rPr>
        <w:t>Attenzioni in ottica di genere e condizioni individuali.</w:t>
      </w:r>
      <w:r>
        <w:t xml:space="preserve"> Per gravidanza e allattamento escludere l’accesso ad ambienti confinati e attività con agenti chimici/biologici rilevanti. Attrezzature di recupero, imbracature e respiratori devono essere scelti per corporature diverse e verificati con prove pratiche.</w:t>
      </w:r>
    </w:p>
    <w:p w14:paraId="2F4E2927" w14:textId="77777777" w:rsidR="00E326B5" w:rsidRDefault="00000000">
      <w:pPr>
        <w:pStyle w:val="Titolo2"/>
      </w:pPr>
      <w:r>
        <w:t>F13 - Disinfestazione, deblattizzazione, derattizzazione e gestione infestanti</w:t>
      </w:r>
    </w:p>
    <w:p w14:paraId="648D99DA" w14:textId="77777777" w:rsidR="00E326B5" w:rsidRDefault="00000000">
      <w:pPr>
        <w:pBdr>
          <w:left w:val="single" w:sz="8" w:space="6" w:color="CCD6DD"/>
        </w:pBdr>
        <w:shd w:val="clear" w:color="auto" w:fill="F3F6F8"/>
        <w:spacing w:before="80" w:line="254" w:lineRule="auto"/>
        <w:ind w:left="113" w:right="57"/>
      </w:pPr>
      <w:r>
        <w:rPr>
          <w:b/>
          <w:color w:val="0F766E"/>
        </w:rPr>
        <w:t>Descrizione operativa.</w:t>
      </w:r>
      <w:r>
        <w:t xml:space="preserve"> La fase comprende sopralluogo, monitoraggio, posizionamento trappole, applicazione di biocidi, gel, esche, spray o formulati specifici, rimozione di carcasse e gestione di residui. Può avvenire in locali tecnici, cucine, magazzini, esterni, intercapedini o aree poco presidiate.</w:t>
      </w:r>
    </w:p>
    <w:p w14:paraId="2754347C" w14:textId="77777777" w:rsidR="00E326B5" w:rsidRDefault="00000000">
      <w:pPr>
        <w:pStyle w:val="Titolo3"/>
      </w:pPr>
      <w:r>
        <w:t>Rischi principali e scenari critici</w:t>
      </w:r>
    </w:p>
    <w:p w14:paraId="646E4F4A" w14:textId="77777777" w:rsidR="00E326B5" w:rsidRDefault="00000000">
      <w:pPr>
        <w:pStyle w:val="Puntoelenco"/>
        <w:ind w:left="340" w:hanging="170"/>
      </w:pPr>
      <w:r>
        <w:t>contatto con insetti, roditori, carcasse, escrementi, nidi e infestanti;</w:t>
      </w:r>
    </w:p>
    <w:p w14:paraId="76E4A657" w14:textId="77777777" w:rsidR="00E326B5" w:rsidRDefault="00000000">
      <w:pPr>
        <w:pStyle w:val="Puntoelenco"/>
        <w:ind w:left="340" w:hanging="170"/>
      </w:pPr>
      <w:r>
        <w:t>esposizione a biocidi, insetticidi, rodenticidi, gel ed esche;</w:t>
      </w:r>
    </w:p>
    <w:p w14:paraId="3CCE5D5A" w14:textId="77777777" w:rsidR="00E326B5" w:rsidRDefault="00000000">
      <w:pPr>
        <w:pStyle w:val="Puntoelenco"/>
        <w:ind w:left="340" w:hanging="170"/>
      </w:pPr>
      <w:r>
        <w:t>inalazione di aerosol, polveri o vapori durante applicazione o pulizia attrezzature;</w:t>
      </w:r>
    </w:p>
    <w:p w14:paraId="53E02860" w14:textId="77777777" w:rsidR="00E326B5" w:rsidRDefault="00000000">
      <w:pPr>
        <w:pStyle w:val="Puntoelenco"/>
        <w:ind w:left="340" w:hanging="170"/>
      </w:pPr>
      <w:r>
        <w:t>tagli, punture, morsi o graffi in aree contaminate;</w:t>
      </w:r>
    </w:p>
    <w:p w14:paraId="5979CD2E" w14:textId="77777777" w:rsidR="00E326B5" w:rsidRDefault="00000000">
      <w:pPr>
        <w:pStyle w:val="Puntoelenco"/>
        <w:ind w:left="340" w:hanging="170"/>
      </w:pPr>
      <w:r>
        <w:t>lavoro isolato in locali tecnici, scantinati, esterni o orari non presidiati.</w:t>
      </w:r>
    </w:p>
    <w:p w14:paraId="30C1438A" w14:textId="77777777" w:rsidR="00E326B5" w:rsidRDefault="00000000">
      <w:pPr>
        <w:pStyle w:val="Titolo3"/>
      </w:pPr>
      <w:r>
        <w:t>Misure preventive e procedure operative</w:t>
      </w:r>
    </w:p>
    <w:p w14:paraId="0148D935" w14:textId="77777777" w:rsidR="00E326B5" w:rsidRDefault="00000000">
      <w:pPr>
        <w:pStyle w:val="Puntoelenco"/>
        <w:ind w:left="340" w:hanging="170"/>
      </w:pPr>
      <w:r>
        <w:t>seguire etichetta, SDS, dosi, modalità applicative, tempi di rientro e divieti di accesso;</w:t>
      </w:r>
    </w:p>
    <w:p w14:paraId="62C17216" w14:textId="77777777" w:rsidR="00E326B5" w:rsidRDefault="00000000">
      <w:pPr>
        <w:pStyle w:val="Puntoelenco"/>
        <w:ind w:left="340" w:hanging="170"/>
      </w:pPr>
      <w:r>
        <w:t>delimitare le aree trattate e informare committente e utenti sulle precauzioni;</w:t>
      </w:r>
    </w:p>
    <w:p w14:paraId="324299CD" w14:textId="77777777" w:rsidR="00E326B5" w:rsidRDefault="00000000">
      <w:pPr>
        <w:pStyle w:val="Puntoelenco"/>
        <w:ind w:left="340" w:hanging="170"/>
      </w:pPr>
      <w:r>
        <w:t>non manipolare carcasse o materiali infestati senza guanti e procedura igienica;</w:t>
      </w:r>
    </w:p>
    <w:p w14:paraId="40130A51" w14:textId="77777777" w:rsidR="00E326B5" w:rsidRDefault="00000000">
      <w:pPr>
        <w:pStyle w:val="Puntoelenco"/>
        <w:ind w:left="340" w:hanging="170"/>
      </w:pPr>
      <w:r>
        <w:t>lavare e conservare pompe e contenitori secondo istruzioni, evitando dispersioni;</w:t>
      </w:r>
    </w:p>
    <w:p w14:paraId="357F8BC9" w14:textId="77777777" w:rsidR="00E326B5" w:rsidRDefault="00000000">
      <w:pPr>
        <w:pStyle w:val="Puntoelenco"/>
        <w:ind w:left="340" w:hanging="170"/>
      </w:pPr>
      <w:r>
        <w:t>prevedere check-in/check-out per interventi isolati e valutazione degli spazi tecnici.</w:t>
      </w:r>
    </w:p>
    <w:p w14:paraId="792266FF" w14:textId="77777777" w:rsidR="00E326B5" w:rsidRDefault="00000000">
      <w:pPr>
        <w:pBdr>
          <w:left w:val="single" w:sz="8" w:space="6" w:color="CCD6DD"/>
        </w:pBdr>
        <w:shd w:val="clear" w:color="auto" w:fill="E7F2F8"/>
        <w:spacing w:before="80" w:line="254" w:lineRule="auto"/>
        <w:ind w:left="113" w:right="57"/>
      </w:pPr>
      <w:r>
        <w:rPr>
          <w:b/>
          <w:color w:val="0F766E"/>
        </w:rPr>
        <w:t>DPI e dotazioni.</w:t>
      </w:r>
      <w:r>
        <w:t xml:space="preserve"> Guanti chimici, occhiali o visiera, respiratore se previsto, tuta o indumento dedicato, calzature chiuse antiscivolo; pinze e contenitori per carcasse o residui.</w:t>
      </w:r>
    </w:p>
    <w:p w14:paraId="37D641B1" w14:textId="77777777" w:rsidR="00E326B5" w:rsidRDefault="00000000">
      <w:pPr>
        <w:pBdr>
          <w:left w:val="single" w:sz="8" w:space="6" w:color="CCD6DD"/>
        </w:pBdr>
        <w:shd w:val="clear" w:color="auto" w:fill="E7F7F4"/>
        <w:spacing w:before="80" w:line="254" w:lineRule="auto"/>
        <w:ind w:left="113" w:right="57"/>
      </w:pPr>
      <w:r>
        <w:rPr>
          <w:b/>
          <w:color w:val="0F766E"/>
        </w:rPr>
        <w:t>Attenzioni in ottica di genere e condizioni individuali.</w:t>
      </w:r>
      <w:r>
        <w:t xml:space="preserve"> L’esposizione a biocidi deve essere rivalutata per lavoratrici gestanti, puerperio o allattamento e per soggetti sensibili. I DPI devono garantire vestibilità e tenuta, anche nei respiratori aderenti.</w:t>
      </w:r>
    </w:p>
    <w:p w14:paraId="31A30349" w14:textId="77777777" w:rsidR="00E326B5" w:rsidRDefault="00000000">
      <w:pPr>
        <w:pStyle w:val="Titolo2"/>
      </w:pPr>
      <w:r>
        <w:t>F14 - Fine turno: pulizia attrezzature, deposito prodotti e ricarica batterie</w:t>
      </w:r>
    </w:p>
    <w:p w14:paraId="55C1D525" w14:textId="77777777" w:rsidR="00E326B5" w:rsidRDefault="00000000">
      <w:pPr>
        <w:pBdr>
          <w:left w:val="single" w:sz="8" w:space="6" w:color="CCD6DD"/>
        </w:pBdr>
        <w:shd w:val="clear" w:color="auto" w:fill="F3F6F8"/>
        <w:spacing w:before="80" w:line="254" w:lineRule="auto"/>
        <w:ind w:left="113" w:right="57"/>
      </w:pPr>
      <w:r>
        <w:rPr>
          <w:b/>
          <w:color w:val="0F766E"/>
        </w:rPr>
        <w:t>Descrizione operativa.</w:t>
      </w:r>
      <w:r>
        <w:t xml:space="preserve"> Comprende lavaggio di mop e attrezzature, svuotamento serbatoi, gestione acque sporche, riordino deposito, chiusura prodotti, smaltimento rifiuti, controllo anomalie e ricarica di macchine a batteria. È una fase spesso svolta a fine orario, quando aumentano fretta e affaticamento.</w:t>
      </w:r>
    </w:p>
    <w:p w14:paraId="081ACD2D" w14:textId="77777777" w:rsidR="00E326B5" w:rsidRDefault="00000000">
      <w:pPr>
        <w:pStyle w:val="Titolo3"/>
      </w:pPr>
      <w:r>
        <w:t>Rischi principali e scenari critici</w:t>
      </w:r>
    </w:p>
    <w:p w14:paraId="073DFDEF" w14:textId="77777777" w:rsidR="00E326B5" w:rsidRDefault="00000000">
      <w:pPr>
        <w:pStyle w:val="Puntoelenco"/>
        <w:ind w:left="340" w:hanging="170"/>
      </w:pPr>
      <w:r>
        <w:t>elettrocuzione durante ricarica, uso di prese, cavi e macchine umide;</w:t>
      </w:r>
    </w:p>
    <w:p w14:paraId="70437158" w14:textId="77777777" w:rsidR="00E326B5" w:rsidRDefault="00000000">
      <w:pPr>
        <w:pStyle w:val="Puntoelenco"/>
        <w:ind w:left="340" w:hanging="170"/>
      </w:pPr>
      <w:r>
        <w:t>schizzi di detergenti, acqua sporca o residui da serbatoi e tubazioni;</w:t>
      </w:r>
    </w:p>
    <w:p w14:paraId="66602DA9" w14:textId="77777777" w:rsidR="00E326B5" w:rsidRDefault="00000000">
      <w:pPr>
        <w:pStyle w:val="Puntoelenco"/>
        <w:ind w:left="340" w:hanging="170"/>
      </w:pPr>
      <w:r>
        <w:t>contatto con sostanze chimiche concentrate o contaminate;</w:t>
      </w:r>
    </w:p>
    <w:p w14:paraId="12C48D6E" w14:textId="77777777" w:rsidR="00E326B5" w:rsidRDefault="00000000">
      <w:pPr>
        <w:pStyle w:val="Puntoelenco"/>
        <w:ind w:left="340" w:hanging="170"/>
      </w:pPr>
      <w:r>
        <w:t>incendio da caricabatterie, batterie, prodotti infiammabili o depositi disordinati;</w:t>
      </w:r>
    </w:p>
    <w:p w14:paraId="1972710E" w14:textId="77777777" w:rsidR="00E326B5" w:rsidRDefault="00000000">
      <w:pPr>
        <w:pStyle w:val="Puntoelenco"/>
        <w:ind w:left="340" w:hanging="170"/>
      </w:pPr>
      <w:r>
        <w:t>cadute su pavimenti bagnati e sovraccarico da riordino di carrelli, taniche e sacchi.</w:t>
      </w:r>
    </w:p>
    <w:p w14:paraId="5667F37C" w14:textId="77777777" w:rsidR="00E326B5" w:rsidRDefault="00000000">
      <w:pPr>
        <w:pStyle w:val="Titolo3"/>
      </w:pPr>
      <w:r>
        <w:t>Misure preventive e procedure operative</w:t>
      </w:r>
    </w:p>
    <w:p w14:paraId="6CF4CE3C" w14:textId="77777777" w:rsidR="00E326B5" w:rsidRDefault="00000000">
      <w:pPr>
        <w:pStyle w:val="Puntoelenco"/>
        <w:ind w:left="340" w:hanging="170"/>
      </w:pPr>
      <w:r>
        <w:t>pulire e svuotare le attrezzature in area idonea, ventilata e con pavimento controllato;</w:t>
      </w:r>
    </w:p>
    <w:p w14:paraId="0698CD1C" w14:textId="77777777" w:rsidR="00E326B5" w:rsidRDefault="00000000">
      <w:pPr>
        <w:pStyle w:val="Puntoelenco"/>
        <w:ind w:left="340" w:hanging="170"/>
      </w:pPr>
      <w:r>
        <w:t>riporre prodotti chiusi, etichettati e separati da alimenti, rifiuti e batterie;</w:t>
      </w:r>
    </w:p>
    <w:p w14:paraId="2F0161A5" w14:textId="77777777" w:rsidR="00E326B5" w:rsidRDefault="00000000">
      <w:pPr>
        <w:pStyle w:val="Puntoelenco"/>
        <w:ind w:left="340" w:hanging="170"/>
      </w:pPr>
      <w:r>
        <w:t>non lasciare caricatori coperti, cavi danneggiati o macchine in ricarica in locali non idonei;</w:t>
      </w:r>
    </w:p>
    <w:p w14:paraId="630BD2CD" w14:textId="77777777" w:rsidR="00E326B5" w:rsidRDefault="00000000">
      <w:pPr>
        <w:pStyle w:val="Puntoelenco"/>
        <w:ind w:left="340" w:hanging="170"/>
      </w:pPr>
      <w:r>
        <w:t>segnalare guasti, anomalie, perdite e DPI consumati prima del turno successivo;</w:t>
      </w:r>
    </w:p>
    <w:p w14:paraId="57A2F6D6" w14:textId="77777777" w:rsidR="00E326B5" w:rsidRDefault="00000000">
      <w:pPr>
        <w:pStyle w:val="Puntoelenco"/>
        <w:ind w:left="340" w:hanging="170"/>
      </w:pPr>
      <w:r>
        <w:t>non comprimere i tempi di fine turno sacrificando riordino e sicurezza.</w:t>
      </w:r>
    </w:p>
    <w:p w14:paraId="21E44CF5" w14:textId="77777777" w:rsidR="00E326B5" w:rsidRDefault="00000000">
      <w:pPr>
        <w:pBdr>
          <w:left w:val="single" w:sz="8" w:space="6" w:color="CCD6DD"/>
        </w:pBdr>
        <w:shd w:val="clear" w:color="auto" w:fill="E7F2F8"/>
        <w:spacing w:before="80" w:line="254" w:lineRule="auto"/>
        <w:ind w:left="113" w:right="57"/>
      </w:pPr>
      <w:r>
        <w:rPr>
          <w:b/>
          <w:color w:val="0F766E"/>
        </w:rPr>
        <w:t>DPI e dotazioni.</w:t>
      </w:r>
      <w:r>
        <w:t xml:space="preserve"> Guanti chimici, occhiali o visiera in caso di schizzi, calzature antiscivolo; guanti e occhiali specifici se si interviene su batterie con rischio di elettrolita.</w:t>
      </w:r>
    </w:p>
    <w:p w14:paraId="4E6904FB" w14:textId="77777777" w:rsidR="00E326B5" w:rsidRDefault="00000000">
      <w:pPr>
        <w:pBdr>
          <w:left w:val="single" w:sz="8" w:space="6" w:color="CCD6DD"/>
        </w:pBdr>
        <w:shd w:val="clear" w:color="auto" w:fill="E7F7F4"/>
        <w:spacing w:before="80" w:line="254" w:lineRule="auto"/>
        <w:ind w:left="113" w:right="57"/>
      </w:pPr>
      <w:r>
        <w:rPr>
          <w:b/>
          <w:color w:val="0F766E"/>
        </w:rPr>
        <w:t>Attenzioni in ottica di genere e condizioni individuali.</w:t>
      </w:r>
      <w:r>
        <w:t xml:space="preserve"> La fase deve essere considerata nel carico di lavoro reale e non come attività residuale. Organizzare tempi, ausili e mansioni per evitare sovraccarico a fine turno, specie in caso di lavoratori stanchi, gestanti o addetti con limitazioni.</w:t>
      </w:r>
    </w:p>
    <w:p w14:paraId="2DF0F0F2" w14:textId="77777777" w:rsidR="00E326B5" w:rsidRDefault="00000000">
      <w:pPr>
        <w:pStyle w:val="Titolo1"/>
      </w:pPr>
      <w:r>
        <w:t>6. Analisi testuale delle attrezzature</w:t>
      </w:r>
    </w:p>
    <w:p w14:paraId="0F582CA3" w14:textId="77777777" w:rsidR="00E326B5" w:rsidRDefault="00000000">
      <w:pPr>
        <w:pStyle w:val="ExecutiveText"/>
        <w:spacing w:after="120" w:line="259" w:lineRule="auto"/>
      </w:pPr>
      <w:r>
        <w:t>Le attrezzature devono essere adeguate al lavoro da svolgere, mantenute efficienti, usate secondo istruzioni del fabbricante e affidate a personale formato o addestrato quando necessario. Nelle pulizie, una scelta ergonomica dell’attrezzatura è anche una misura di prevenzione delle malattie professionali.</w:t>
      </w:r>
    </w:p>
    <w:p w14:paraId="44B52FF2" w14:textId="77777777" w:rsidR="00E326B5" w:rsidRDefault="00000000">
      <w:pPr>
        <w:pStyle w:val="Titolo2"/>
      </w:pPr>
      <w:r>
        <w:t>A01 - Carrello multiuso con secchi, strizzatore, vani prodotti e porta-rifiuti</w:t>
      </w:r>
    </w:p>
    <w:p w14:paraId="75FD42BC" w14:textId="77777777" w:rsidR="00E326B5" w:rsidRDefault="00000000">
      <w:pPr>
        <w:pBdr>
          <w:left w:val="single" w:sz="8" w:space="6" w:color="CCD6DD"/>
        </w:pBdr>
        <w:shd w:val="clear" w:color="auto" w:fill="F3F6F8"/>
        <w:spacing w:before="80" w:line="254" w:lineRule="auto"/>
        <w:ind w:left="113" w:right="57"/>
      </w:pPr>
      <w:r>
        <w:rPr>
          <w:b/>
          <w:color w:val="0F766E"/>
        </w:rPr>
        <w:t>Funzione e contesto di utilizzo.</w:t>
      </w:r>
      <w:r>
        <w:t xml:space="preserve"> Attrezzatura centrale per trasporto di prodotti, panni, mop, secchi, sacchi e piccoli utensili. Interagisce con porte, ascensori, corridoi, rampe, utenti e aree bagnate.</w:t>
      </w:r>
    </w:p>
    <w:p w14:paraId="0FF60EC0" w14:textId="77777777" w:rsidR="00E326B5" w:rsidRDefault="00000000">
      <w:pPr>
        <w:pStyle w:val="Titolo3"/>
      </w:pPr>
      <w:r>
        <w:t>Rischi principali</w:t>
      </w:r>
    </w:p>
    <w:p w14:paraId="6DA09751" w14:textId="77777777" w:rsidR="00E326B5" w:rsidRDefault="00000000">
      <w:pPr>
        <w:pStyle w:val="Puntoelenco"/>
        <w:ind w:left="340" w:hanging="170"/>
      </w:pPr>
      <w:r>
        <w:t>sovraccarico da spinta, traino, sollevamento di secchi e sacchi;</w:t>
      </w:r>
    </w:p>
    <w:p w14:paraId="44D9E7C6" w14:textId="77777777" w:rsidR="00E326B5" w:rsidRDefault="00000000">
      <w:pPr>
        <w:pStyle w:val="Puntoelenco"/>
        <w:ind w:left="340" w:hanging="170"/>
      </w:pPr>
      <w:r>
        <w:t>urti e compressioni con arredi, porte, utenti o pareti;</w:t>
      </w:r>
    </w:p>
    <w:p w14:paraId="769D7FC0" w14:textId="77777777" w:rsidR="00E326B5" w:rsidRDefault="00000000">
      <w:pPr>
        <w:pStyle w:val="Puntoelenco"/>
        <w:ind w:left="340" w:hanging="170"/>
      </w:pPr>
      <w:r>
        <w:t>ribaltamento su rampe, soglie, pavimenti irregolari o carichi mal distribuiti;</w:t>
      </w:r>
    </w:p>
    <w:p w14:paraId="133AED60" w14:textId="77777777" w:rsidR="00E326B5" w:rsidRDefault="00000000">
      <w:pPr>
        <w:pStyle w:val="Puntoelenco"/>
        <w:ind w:left="340" w:hanging="170"/>
      </w:pPr>
      <w:r>
        <w:t>sversamenti di prodotti e acqua con rischio scivolamento;</w:t>
      </w:r>
    </w:p>
    <w:p w14:paraId="56B142D5" w14:textId="77777777" w:rsidR="00E326B5" w:rsidRDefault="00000000">
      <w:pPr>
        <w:pStyle w:val="Puntoelenco"/>
        <w:ind w:left="340" w:hanging="170"/>
      </w:pPr>
      <w:r>
        <w:t>contatto con chimici se i prodotti sono non chiusi o non separati.</w:t>
      </w:r>
    </w:p>
    <w:p w14:paraId="695DBFBD" w14:textId="77777777" w:rsidR="00E326B5" w:rsidRDefault="00000000">
      <w:pPr>
        <w:pStyle w:val="Titolo3"/>
      </w:pPr>
      <w:r>
        <w:t>Uso sicuro, controlli e manutenzione</w:t>
      </w:r>
    </w:p>
    <w:p w14:paraId="4C91B81C" w14:textId="77777777" w:rsidR="00E326B5" w:rsidRDefault="00000000">
      <w:pPr>
        <w:pStyle w:val="ExecutiveText"/>
        <w:spacing w:after="120" w:line="259" w:lineRule="auto"/>
      </w:pPr>
      <w:r>
        <w:t>Non sovraccaricare il carrello, distribuire i pesi in basso, mantenere ruote e freni efficienti, separare prodotti incompatibili, bloccare secchi e flaconi, evitare traini bruschi e scegliere percorsi accessibili. Il carrello deve favorire ordine e riduzione dei carichi, non diventare deposito incontrollato.</w:t>
      </w:r>
    </w:p>
    <w:p w14:paraId="0D50ED15" w14:textId="77777777" w:rsidR="00E326B5" w:rsidRDefault="00000000">
      <w:pPr>
        <w:pBdr>
          <w:left w:val="single" w:sz="8" w:space="6" w:color="CCD6DD"/>
        </w:pBdr>
        <w:shd w:val="clear" w:color="auto" w:fill="E7F2F8"/>
        <w:spacing w:before="80" w:line="254" w:lineRule="auto"/>
        <w:ind w:left="113" w:right="57"/>
      </w:pPr>
      <w:r>
        <w:rPr>
          <w:b/>
          <w:color w:val="0F766E"/>
        </w:rPr>
        <w:t>DPI e dotazioni associate.</w:t>
      </w:r>
      <w:r>
        <w:t xml:space="preserve"> Calzature S3/SR, guanti da lavoro o chimici in base ai prodotti, segnaletica in aree aperte al pubblico.</w:t>
      </w:r>
    </w:p>
    <w:p w14:paraId="74A3E91C" w14:textId="77777777" w:rsidR="00E326B5" w:rsidRDefault="00000000">
      <w:pPr>
        <w:pStyle w:val="Titolo2"/>
      </w:pPr>
      <w:r>
        <w:t>A02 - Mop, frange, spazzoloni, aste telescopiche e tergivetro</w:t>
      </w:r>
    </w:p>
    <w:p w14:paraId="4F32D700" w14:textId="77777777" w:rsidR="00E326B5" w:rsidRDefault="00000000">
      <w:pPr>
        <w:pBdr>
          <w:left w:val="single" w:sz="8" w:space="6" w:color="CCD6DD"/>
        </w:pBdr>
        <w:shd w:val="clear" w:color="auto" w:fill="F3F6F8"/>
        <w:spacing w:before="80" w:line="254" w:lineRule="auto"/>
        <w:ind w:left="113" w:right="57"/>
      </w:pPr>
      <w:r>
        <w:rPr>
          <w:b/>
          <w:color w:val="0F766E"/>
        </w:rPr>
        <w:t>Funzione e contesto di utilizzo.</w:t>
      </w:r>
      <w:r>
        <w:t xml:space="preserve"> Attrezzi manuali per lavaggio, spolveratura, vetri e superfici. Sono semplici ma determinano grande quota di movimenti ripetuti e posture incongrue.</w:t>
      </w:r>
    </w:p>
    <w:p w14:paraId="6C6EF057" w14:textId="77777777" w:rsidR="00E326B5" w:rsidRDefault="00000000">
      <w:pPr>
        <w:pStyle w:val="Titolo3"/>
      </w:pPr>
      <w:r>
        <w:t>Rischi principali</w:t>
      </w:r>
    </w:p>
    <w:p w14:paraId="77073589" w14:textId="77777777" w:rsidR="00E326B5" w:rsidRDefault="00000000">
      <w:pPr>
        <w:pStyle w:val="Puntoelenco"/>
        <w:ind w:left="340" w:hanging="170"/>
      </w:pPr>
      <w:r>
        <w:t>movimenti ripetuti di spalla, gomito, mano e polso;</w:t>
      </w:r>
    </w:p>
    <w:p w14:paraId="6A9DB364" w14:textId="77777777" w:rsidR="00E326B5" w:rsidRDefault="00000000">
      <w:pPr>
        <w:pStyle w:val="Puntoelenco"/>
        <w:ind w:left="340" w:hanging="170"/>
      </w:pPr>
      <w:r>
        <w:t>posture sopra spalla, torsioni e flessioni del rachide;</w:t>
      </w:r>
    </w:p>
    <w:p w14:paraId="3EF7EF73" w14:textId="77777777" w:rsidR="00E326B5" w:rsidRDefault="00000000">
      <w:pPr>
        <w:pStyle w:val="Puntoelenco"/>
        <w:ind w:left="340" w:hanging="170"/>
      </w:pPr>
      <w:r>
        <w:t>scivolamenti su pavimenti bagnati;</w:t>
      </w:r>
    </w:p>
    <w:p w14:paraId="48A9ECBD" w14:textId="77777777" w:rsidR="00E326B5" w:rsidRDefault="00000000">
      <w:pPr>
        <w:pStyle w:val="Puntoelenco"/>
        <w:ind w:left="340" w:hanging="170"/>
      </w:pPr>
      <w:r>
        <w:t>schizzi di detergente e acqua sporca;</w:t>
      </w:r>
    </w:p>
    <w:p w14:paraId="39EBDFF5" w14:textId="77777777" w:rsidR="00E326B5" w:rsidRDefault="00000000">
      <w:pPr>
        <w:pStyle w:val="Puntoelenco"/>
        <w:ind w:left="340" w:hanging="170"/>
      </w:pPr>
      <w:r>
        <w:t>urti con aste, infissi, utenti o arredi.</w:t>
      </w:r>
    </w:p>
    <w:p w14:paraId="28FB96EB" w14:textId="77777777" w:rsidR="00E326B5" w:rsidRDefault="00000000">
      <w:pPr>
        <w:pStyle w:val="Titolo3"/>
      </w:pPr>
      <w:r>
        <w:t>Uso sicuro, controlli e manutenzione</w:t>
      </w:r>
    </w:p>
    <w:p w14:paraId="56D971D6" w14:textId="77777777" w:rsidR="00E326B5" w:rsidRDefault="00000000">
      <w:pPr>
        <w:pStyle w:val="ExecutiveText"/>
        <w:spacing w:after="120" w:line="259" w:lineRule="auto"/>
      </w:pPr>
      <w:r>
        <w:t>Regolare la lunghezza dell’asta, evitare pressione eccessiva, alternare lato di lavoro, sostituire frange usurate che richiedono più forza, usare sistemi di strizzatura e non lavorare oltre il raggio sicuro di controllo. Per vetri alti privilegiare soluzioni da terra prima del lavoro in quota.</w:t>
      </w:r>
    </w:p>
    <w:p w14:paraId="6EF10EFB" w14:textId="77777777" w:rsidR="00E326B5" w:rsidRDefault="00000000">
      <w:pPr>
        <w:pBdr>
          <w:left w:val="single" w:sz="8" w:space="6" w:color="CCD6DD"/>
        </w:pBdr>
        <w:shd w:val="clear" w:color="auto" w:fill="E7F2F8"/>
        <w:spacing w:before="80" w:line="254" w:lineRule="auto"/>
        <w:ind w:left="113" w:right="57"/>
      </w:pPr>
      <w:r>
        <w:rPr>
          <w:b/>
          <w:color w:val="0F766E"/>
        </w:rPr>
        <w:t>DPI e dotazioni associate.</w:t>
      </w:r>
      <w:r>
        <w:t xml:space="preserve"> Guanti impermeabili o chimici, calzature antiscivolo, occhiali se si opera sopra spalla o con rischio schizzi; guanti con presa/antitaglio su bordi vetro.</w:t>
      </w:r>
    </w:p>
    <w:p w14:paraId="30D8B722" w14:textId="77777777" w:rsidR="00E326B5" w:rsidRDefault="00000000">
      <w:pPr>
        <w:pStyle w:val="Titolo2"/>
      </w:pPr>
      <w:r>
        <w:t>A03 - Utensili manuali: raschietti, spatole, lamette, pinze, panni e spugne abrasive</w:t>
      </w:r>
    </w:p>
    <w:p w14:paraId="04F66840" w14:textId="77777777" w:rsidR="00E326B5" w:rsidRDefault="00000000">
      <w:pPr>
        <w:pBdr>
          <w:left w:val="single" w:sz="8" w:space="6" w:color="CCD6DD"/>
        </w:pBdr>
        <w:shd w:val="clear" w:color="auto" w:fill="F3F6F8"/>
        <w:spacing w:before="80" w:line="254" w:lineRule="auto"/>
        <w:ind w:left="113" w:right="57"/>
      </w:pPr>
      <w:r>
        <w:rPr>
          <w:b/>
          <w:color w:val="0F766E"/>
        </w:rPr>
        <w:t>Funzione e contesto di utilizzo.</w:t>
      </w:r>
      <w:r>
        <w:t xml:space="preserve"> Utilizzati per rimozione di incrostazioni, adesivi, chewing-gum, residui tenaci e materiali sospetti. Richiedono controllo fine della mano e possono generare tagli o proiezioni.</w:t>
      </w:r>
    </w:p>
    <w:p w14:paraId="7C0A0B01" w14:textId="77777777" w:rsidR="00E326B5" w:rsidRDefault="00000000">
      <w:pPr>
        <w:pStyle w:val="Titolo3"/>
      </w:pPr>
      <w:r>
        <w:t>Rischi principali</w:t>
      </w:r>
    </w:p>
    <w:p w14:paraId="28552891" w14:textId="77777777" w:rsidR="00E326B5" w:rsidRDefault="00000000">
      <w:pPr>
        <w:pStyle w:val="Puntoelenco"/>
        <w:ind w:left="340" w:hanging="170"/>
      </w:pPr>
      <w:r>
        <w:t>tagli, punture e abrasioni da lame, bordi vetro e raschietti;</w:t>
      </w:r>
    </w:p>
    <w:p w14:paraId="6601F83F" w14:textId="77777777" w:rsidR="00E326B5" w:rsidRDefault="00000000">
      <w:pPr>
        <w:pStyle w:val="Puntoelenco"/>
        <w:ind w:left="340" w:hanging="170"/>
      </w:pPr>
      <w:r>
        <w:t>schizzi o proiezioni di residui e prodotti chimici;</w:t>
      </w:r>
    </w:p>
    <w:p w14:paraId="749D8437" w14:textId="77777777" w:rsidR="00E326B5" w:rsidRDefault="00000000">
      <w:pPr>
        <w:pStyle w:val="Puntoelenco"/>
        <w:ind w:left="340" w:hanging="170"/>
      </w:pPr>
      <w:r>
        <w:t>posture forzate e pressione localizzata su mano e polso;</w:t>
      </w:r>
    </w:p>
    <w:p w14:paraId="59E6316F" w14:textId="77777777" w:rsidR="00E326B5" w:rsidRDefault="00000000">
      <w:pPr>
        <w:pStyle w:val="Puntoelenco"/>
        <w:ind w:left="340" w:hanging="170"/>
      </w:pPr>
      <w:r>
        <w:t>contatto con allergeni, muffe o residui contaminati.</w:t>
      </w:r>
    </w:p>
    <w:p w14:paraId="6F03481D" w14:textId="77777777" w:rsidR="00E326B5" w:rsidRDefault="00000000">
      <w:pPr>
        <w:pStyle w:val="Titolo3"/>
      </w:pPr>
      <w:r>
        <w:t>Uso sicuro, controlli e manutenzione</w:t>
      </w:r>
    </w:p>
    <w:p w14:paraId="6BF263BD" w14:textId="77777777" w:rsidR="00E326B5" w:rsidRDefault="00000000">
      <w:pPr>
        <w:pStyle w:val="ExecutiveText"/>
        <w:spacing w:after="120" w:line="259" w:lineRule="auto"/>
      </w:pPr>
      <w:r>
        <w:t>Usare solo utensili integri con protezione della lama, tagliare lontano dal corpo, riporre lame in contenitori rigidi, non lasciare utensili nei secchi o sui piani, scegliere pinze per materiali sospetti e limitare la forza manuale con prodotti e tempi di contatto adeguati.</w:t>
      </w:r>
    </w:p>
    <w:p w14:paraId="4CE93661" w14:textId="77777777" w:rsidR="00E326B5" w:rsidRDefault="00000000">
      <w:pPr>
        <w:pBdr>
          <w:left w:val="single" w:sz="8" w:space="6" w:color="CCD6DD"/>
        </w:pBdr>
        <w:shd w:val="clear" w:color="auto" w:fill="E7F2F8"/>
        <w:spacing w:before="80" w:line="254" w:lineRule="auto"/>
        <w:ind w:left="113" w:right="57"/>
      </w:pPr>
      <w:r>
        <w:rPr>
          <w:b/>
          <w:color w:val="0F766E"/>
        </w:rPr>
        <w:t>DPI e dotazioni associate.</w:t>
      </w:r>
      <w:r>
        <w:t xml:space="preserve"> Guanti antitaglio compatibili con la destrezza richiesta, occhiali, guanti chimici se presenti prodotti o residui irritanti.</w:t>
      </w:r>
    </w:p>
    <w:p w14:paraId="29D816A9" w14:textId="77777777" w:rsidR="00E326B5" w:rsidRDefault="00000000">
      <w:pPr>
        <w:pStyle w:val="Titolo2"/>
      </w:pPr>
      <w:r>
        <w:t>A04 - Aspirapolvere, battitappeto e aspiratori portatili</w:t>
      </w:r>
    </w:p>
    <w:p w14:paraId="61EA08B1" w14:textId="77777777" w:rsidR="00E326B5" w:rsidRDefault="00000000">
      <w:pPr>
        <w:pBdr>
          <w:left w:val="single" w:sz="8" w:space="6" w:color="CCD6DD"/>
        </w:pBdr>
        <w:shd w:val="clear" w:color="auto" w:fill="F3F6F8"/>
        <w:spacing w:before="80" w:line="254" w:lineRule="auto"/>
        <w:ind w:left="113" w:right="57"/>
      </w:pPr>
      <w:r>
        <w:rPr>
          <w:b/>
          <w:color w:val="0F766E"/>
        </w:rPr>
        <w:t>Funzione e contesto di utilizzo.</w:t>
      </w:r>
      <w:r>
        <w:t xml:space="preserve"> Attrezzature per aspirazione di polveri ordinarie, tappeti, moquette, uffici e locali civili. Il rischio principale deriva da elettricità, polveri, rumore e posture.</w:t>
      </w:r>
    </w:p>
    <w:p w14:paraId="6A5C4A16" w14:textId="77777777" w:rsidR="00E326B5" w:rsidRDefault="00000000">
      <w:pPr>
        <w:pStyle w:val="Titolo3"/>
      </w:pPr>
      <w:r>
        <w:t>Rischi principali</w:t>
      </w:r>
    </w:p>
    <w:p w14:paraId="71931B63" w14:textId="77777777" w:rsidR="00E326B5" w:rsidRDefault="00000000">
      <w:pPr>
        <w:pStyle w:val="Puntoelenco"/>
        <w:ind w:left="340" w:hanging="170"/>
      </w:pPr>
      <w:r>
        <w:t>elettrocuzione per cavi o prese danneggiati e uso in ambienti umidi;</w:t>
      </w:r>
    </w:p>
    <w:p w14:paraId="338E864C" w14:textId="77777777" w:rsidR="00E326B5" w:rsidRDefault="00000000">
      <w:pPr>
        <w:pStyle w:val="Puntoelenco"/>
        <w:ind w:left="340" w:hanging="170"/>
      </w:pPr>
      <w:r>
        <w:t>inalazione di polveri durante sostituzione sacchi o filtri;</w:t>
      </w:r>
    </w:p>
    <w:p w14:paraId="7DC2E9A6" w14:textId="77777777" w:rsidR="00E326B5" w:rsidRDefault="00000000">
      <w:pPr>
        <w:pStyle w:val="Puntoelenco"/>
        <w:ind w:left="340" w:hanging="170"/>
      </w:pPr>
      <w:r>
        <w:t>rumore in locali chiusi;</w:t>
      </w:r>
    </w:p>
    <w:p w14:paraId="398A6F8E" w14:textId="77777777" w:rsidR="00E326B5" w:rsidRDefault="00000000">
      <w:pPr>
        <w:pStyle w:val="Puntoelenco"/>
        <w:ind w:left="340" w:hanging="170"/>
      </w:pPr>
      <w:r>
        <w:t>inciampo su cavi e tubi;</w:t>
      </w:r>
    </w:p>
    <w:p w14:paraId="0EE663F2" w14:textId="77777777" w:rsidR="00E326B5" w:rsidRDefault="00000000">
      <w:pPr>
        <w:pStyle w:val="Puntoelenco"/>
        <w:ind w:left="340" w:hanging="170"/>
      </w:pPr>
      <w:r>
        <w:t>posture incongrue durante aspirazione sotto arredi o trasporto.</w:t>
      </w:r>
    </w:p>
    <w:p w14:paraId="3794E7B9" w14:textId="77777777" w:rsidR="00E326B5" w:rsidRDefault="00000000">
      <w:pPr>
        <w:pStyle w:val="Titolo3"/>
      </w:pPr>
      <w:r>
        <w:t>Uso sicuro, controlli e manutenzione</w:t>
      </w:r>
    </w:p>
    <w:p w14:paraId="668A6F82" w14:textId="77777777" w:rsidR="00E326B5" w:rsidRDefault="00000000">
      <w:pPr>
        <w:pStyle w:val="ExecutiveText"/>
        <w:spacing w:after="120" w:line="259" w:lineRule="auto"/>
      </w:pPr>
      <w:r>
        <w:t>Controllare cavo e spina prima dell’uso, non tirare il cavo per spostare la macchina, non aspirare liquidi con aspirapolvere non idoneo, sostituire filtri secondo manuale, evitare svuotamento che disperda polveri e mantenere il cavo sul lato già pulito.</w:t>
      </w:r>
    </w:p>
    <w:p w14:paraId="67E4BD1E" w14:textId="77777777" w:rsidR="00E326B5" w:rsidRDefault="00000000">
      <w:pPr>
        <w:pBdr>
          <w:left w:val="single" w:sz="8" w:space="6" w:color="CCD6DD"/>
        </w:pBdr>
        <w:shd w:val="clear" w:color="auto" w:fill="E7F2F8"/>
        <w:spacing w:before="80" w:line="254" w:lineRule="auto"/>
        <w:ind w:left="113" w:right="57"/>
      </w:pPr>
      <w:r>
        <w:rPr>
          <w:b/>
          <w:color w:val="0F766E"/>
        </w:rPr>
        <w:t>DPI e dotazioni associate.</w:t>
      </w:r>
      <w:r>
        <w:t xml:space="preserve"> Calzature antiscivolo, guanti per filtri e sacchi, FFP2/FFP3 se polveri o muffe sono previste dalla valutazione, otoprotettori se necessari.</w:t>
      </w:r>
    </w:p>
    <w:p w14:paraId="4D382182" w14:textId="77777777" w:rsidR="00E326B5" w:rsidRDefault="00000000">
      <w:pPr>
        <w:pStyle w:val="Titolo2"/>
      </w:pPr>
      <w:r>
        <w:t>A05 - Aspiraliquidi e aspiratore industriale</w:t>
      </w:r>
    </w:p>
    <w:p w14:paraId="7D6A4A7F" w14:textId="77777777" w:rsidR="00E326B5" w:rsidRDefault="00000000">
      <w:pPr>
        <w:pBdr>
          <w:left w:val="single" w:sz="8" w:space="6" w:color="CCD6DD"/>
        </w:pBdr>
        <w:shd w:val="clear" w:color="auto" w:fill="F3F6F8"/>
        <w:spacing w:before="80" w:line="254" w:lineRule="auto"/>
        <w:ind w:left="113" w:right="57"/>
      </w:pPr>
      <w:r>
        <w:rPr>
          <w:b/>
          <w:color w:val="0F766E"/>
        </w:rPr>
        <w:t>Funzione e contesto di utilizzo.</w:t>
      </w:r>
      <w:r>
        <w:t xml:space="preserve"> Usati per liquidi, fanghi, polveri industriali, residui o pulizie specialistiche. Devono essere scelti in base al contaminante e non impiegati per sostanze non compatibili.</w:t>
      </w:r>
    </w:p>
    <w:p w14:paraId="71B8D4E8" w14:textId="77777777" w:rsidR="00E326B5" w:rsidRDefault="00000000">
      <w:pPr>
        <w:pStyle w:val="Titolo3"/>
      </w:pPr>
      <w:r>
        <w:t>Rischi principali</w:t>
      </w:r>
    </w:p>
    <w:p w14:paraId="5ACCC257" w14:textId="77777777" w:rsidR="00E326B5" w:rsidRDefault="00000000">
      <w:pPr>
        <w:pStyle w:val="Puntoelenco"/>
        <w:ind w:left="340" w:hanging="170"/>
      </w:pPr>
      <w:r>
        <w:t>elettricità in presenza di liquidi e umidità;</w:t>
      </w:r>
    </w:p>
    <w:p w14:paraId="7C485965" w14:textId="77777777" w:rsidR="00E326B5" w:rsidRDefault="00000000">
      <w:pPr>
        <w:pStyle w:val="Puntoelenco"/>
        <w:ind w:left="340" w:hanging="170"/>
      </w:pPr>
      <w:r>
        <w:t>inalazione di polveri, fibre, gas o vapori se filtro o macchina non sono idonei;</w:t>
      </w:r>
    </w:p>
    <w:p w14:paraId="7E9A7711" w14:textId="77777777" w:rsidR="00E326B5" w:rsidRDefault="00000000">
      <w:pPr>
        <w:pStyle w:val="Puntoelenco"/>
        <w:ind w:left="340" w:hanging="170"/>
      </w:pPr>
      <w:r>
        <w:t>movimentazione manuale di serbatoi, tubi e macchina pesante;</w:t>
      </w:r>
    </w:p>
    <w:p w14:paraId="06D6BF4A" w14:textId="77777777" w:rsidR="00E326B5" w:rsidRDefault="00000000">
      <w:pPr>
        <w:pStyle w:val="Puntoelenco"/>
        <w:ind w:left="340" w:hanging="170"/>
      </w:pPr>
      <w:r>
        <w:t>rumore e vibrazioni;</w:t>
      </w:r>
    </w:p>
    <w:p w14:paraId="777533F3" w14:textId="77777777" w:rsidR="00E326B5" w:rsidRDefault="00000000">
      <w:pPr>
        <w:pStyle w:val="Puntoelenco"/>
        <w:ind w:left="340" w:hanging="170"/>
      </w:pPr>
      <w:r>
        <w:t>scivolamento per liquidi aspirati o dispersi.</w:t>
      </w:r>
    </w:p>
    <w:p w14:paraId="6656E8B6" w14:textId="77777777" w:rsidR="00E326B5" w:rsidRDefault="00000000">
      <w:pPr>
        <w:pStyle w:val="Titolo3"/>
      </w:pPr>
      <w:r>
        <w:t>Uso sicuro, controlli e manutenzione</w:t>
      </w:r>
    </w:p>
    <w:p w14:paraId="2F2A7CA3" w14:textId="77777777" w:rsidR="00E326B5" w:rsidRDefault="00000000">
      <w:pPr>
        <w:pStyle w:val="ExecutiveText"/>
        <w:spacing w:after="120" w:line="259" w:lineRule="auto"/>
      </w:pPr>
      <w:r>
        <w:t>Verificare idoneità per liquidi o polveri specifiche, classe di filtrazione richiesta, integrità tubi e guarnizioni, livello serbatoio, messa a terra ove prevista e modalità di svuotamento. Non aspirare sostanze infiammabili, corrosive o polveri pericolose senza macchina specificamente autorizzata.</w:t>
      </w:r>
    </w:p>
    <w:p w14:paraId="0BFC4FFC" w14:textId="77777777" w:rsidR="00E326B5" w:rsidRDefault="00000000">
      <w:pPr>
        <w:pBdr>
          <w:left w:val="single" w:sz="8" w:space="6" w:color="CCD6DD"/>
        </w:pBdr>
        <w:shd w:val="clear" w:color="auto" w:fill="E7F2F8"/>
        <w:spacing w:before="80" w:line="254" w:lineRule="auto"/>
        <w:ind w:left="113" w:right="57"/>
      </w:pPr>
      <w:r>
        <w:rPr>
          <w:b/>
          <w:color w:val="0F766E"/>
        </w:rPr>
        <w:t>DPI e dotazioni associate.</w:t>
      </w:r>
      <w:r>
        <w:t xml:space="preserve"> Calzature antiscivolo, guanti impermeabili/chimici, occhiali; respiratore e filtri in funzione del contaminante industriale.</w:t>
      </w:r>
    </w:p>
    <w:p w14:paraId="6995370F" w14:textId="77777777" w:rsidR="00E326B5" w:rsidRDefault="00000000">
      <w:pPr>
        <w:pStyle w:val="Titolo2"/>
      </w:pPr>
      <w:r>
        <w:t>A06 - Lavasciuga pavimenti uomo-a-terra o uomo-a-bordo</w:t>
      </w:r>
    </w:p>
    <w:p w14:paraId="1C6E235A" w14:textId="77777777" w:rsidR="00E326B5" w:rsidRDefault="00000000">
      <w:pPr>
        <w:pBdr>
          <w:left w:val="single" w:sz="8" w:space="6" w:color="CCD6DD"/>
        </w:pBdr>
        <w:shd w:val="clear" w:color="auto" w:fill="F3F6F8"/>
        <w:spacing w:before="80" w:line="254" w:lineRule="auto"/>
        <w:ind w:left="113" w:right="57"/>
      </w:pPr>
      <w:r>
        <w:rPr>
          <w:b/>
          <w:color w:val="0F766E"/>
        </w:rPr>
        <w:t>Funzione e contesto di utilizzo.</w:t>
      </w:r>
      <w:r>
        <w:t xml:space="preserve"> Macchina per lavaggio e asciugatura di superfici ampie. Può essere condotta a terra o a bordo ed è frequente in centri commerciali, industrie, ospedali, scuole e magazzini.</w:t>
      </w:r>
    </w:p>
    <w:p w14:paraId="484EF28F" w14:textId="77777777" w:rsidR="00E326B5" w:rsidRDefault="00000000">
      <w:pPr>
        <w:pStyle w:val="Titolo3"/>
      </w:pPr>
      <w:r>
        <w:t>Rischi principali</w:t>
      </w:r>
    </w:p>
    <w:p w14:paraId="17BC4100" w14:textId="77777777" w:rsidR="00E326B5" w:rsidRDefault="00000000">
      <w:pPr>
        <w:pStyle w:val="Puntoelenco"/>
        <w:ind w:left="340" w:hanging="170"/>
      </w:pPr>
      <w:r>
        <w:t>rischi meccanici da spazzole, ruote, tergipavimento e parti mobili;</w:t>
      </w:r>
    </w:p>
    <w:p w14:paraId="2C1669CE" w14:textId="77777777" w:rsidR="00E326B5" w:rsidRDefault="00000000">
      <w:pPr>
        <w:pStyle w:val="Puntoelenco"/>
        <w:ind w:left="340" w:hanging="170"/>
      </w:pPr>
      <w:r>
        <w:t>investimento di persone o urto con arredi, porte e mezzi;</w:t>
      </w:r>
    </w:p>
    <w:p w14:paraId="72E5BE47" w14:textId="77777777" w:rsidR="00E326B5" w:rsidRDefault="00000000">
      <w:pPr>
        <w:pStyle w:val="Puntoelenco"/>
        <w:ind w:left="340" w:hanging="170"/>
      </w:pPr>
      <w:r>
        <w:t>elettrocuzione o incendio in ricarica e manutenzione;</w:t>
      </w:r>
    </w:p>
    <w:p w14:paraId="72C19DB4" w14:textId="77777777" w:rsidR="00E326B5" w:rsidRDefault="00000000">
      <w:pPr>
        <w:pStyle w:val="Puntoelenco"/>
        <w:ind w:left="340" w:hanging="170"/>
      </w:pPr>
      <w:r>
        <w:t>vibrazioni corpo intero nelle versioni uomo-a-bordo;</w:t>
      </w:r>
    </w:p>
    <w:p w14:paraId="08CC0299" w14:textId="77777777" w:rsidR="00E326B5" w:rsidRDefault="00000000">
      <w:pPr>
        <w:pStyle w:val="Puntoelenco"/>
        <w:ind w:left="340" w:hanging="170"/>
      </w:pPr>
      <w:r>
        <w:t>rumore, ribaltamento e perdita controllo su rampe o curve.</w:t>
      </w:r>
    </w:p>
    <w:p w14:paraId="158C52F8" w14:textId="77777777" w:rsidR="00E326B5" w:rsidRDefault="00000000">
      <w:pPr>
        <w:pStyle w:val="Titolo3"/>
      </w:pPr>
      <w:r>
        <w:t>Uso sicuro, controlli e manutenzione</w:t>
      </w:r>
    </w:p>
    <w:p w14:paraId="4357AE17" w14:textId="77777777" w:rsidR="00E326B5" w:rsidRDefault="00000000">
      <w:pPr>
        <w:pStyle w:val="ExecutiveText"/>
        <w:spacing w:after="120" w:line="259" w:lineRule="auto"/>
      </w:pPr>
      <w:r>
        <w:t>La macchina deve essere usata da personale addestrato. Prima dell’uso verificare freni, batterie, emergenza, serbatoi, spazzole e segnalatori. Durante la guida mantenere velocità ridotta, area libera, buona visibilità e attenzione a utenti; la manutenzione va eseguita a macchina ferma.</w:t>
      </w:r>
    </w:p>
    <w:p w14:paraId="15BE7276" w14:textId="77777777" w:rsidR="00E326B5" w:rsidRDefault="00000000">
      <w:pPr>
        <w:pBdr>
          <w:left w:val="single" w:sz="8" w:space="6" w:color="CCD6DD"/>
        </w:pBdr>
        <w:shd w:val="clear" w:color="auto" w:fill="E7F2F8"/>
        <w:spacing w:before="80" w:line="254" w:lineRule="auto"/>
        <w:ind w:left="113" w:right="57"/>
      </w:pPr>
      <w:r>
        <w:rPr>
          <w:b/>
          <w:color w:val="0F766E"/>
        </w:rPr>
        <w:t>DPI e dotazioni associate.</w:t>
      </w:r>
      <w:r>
        <w:t xml:space="preserve"> Calzature S3/SR, guanti, otoprotettori se previsti, alta visibilità in aree trafficate, occhiali in manutenzione o ricarica.</w:t>
      </w:r>
    </w:p>
    <w:p w14:paraId="4639E4FF" w14:textId="77777777" w:rsidR="00E326B5" w:rsidRDefault="00000000">
      <w:pPr>
        <w:pStyle w:val="Titolo2"/>
      </w:pPr>
      <w:r>
        <w:t>A07 - Monospazzola, lucidatrice e deceratrice</w:t>
      </w:r>
    </w:p>
    <w:p w14:paraId="3612D318" w14:textId="77777777" w:rsidR="00E326B5" w:rsidRDefault="00000000">
      <w:pPr>
        <w:pBdr>
          <w:left w:val="single" w:sz="8" w:space="6" w:color="CCD6DD"/>
        </w:pBdr>
        <w:shd w:val="clear" w:color="auto" w:fill="F3F6F8"/>
        <w:spacing w:before="80" w:line="254" w:lineRule="auto"/>
        <w:ind w:left="113" w:right="57"/>
      </w:pPr>
      <w:r>
        <w:rPr>
          <w:b/>
          <w:color w:val="0F766E"/>
        </w:rPr>
        <w:t>Funzione e contesto di utilizzo.</w:t>
      </w:r>
      <w:r>
        <w:t xml:space="preserve"> Macchine rotanti per lavaggio profondo, lucidatura, deceratura e trattamenti pavimenti. Richiedono addestramento perché la coppia di reazione può trascinare l’operatore.</w:t>
      </w:r>
    </w:p>
    <w:p w14:paraId="0B390C00" w14:textId="77777777" w:rsidR="00E326B5" w:rsidRDefault="00000000">
      <w:pPr>
        <w:pStyle w:val="Titolo3"/>
      </w:pPr>
      <w:r>
        <w:t>Rischi principali</w:t>
      </w:r>
    </w:p>
    <w:p w14:paraId="268E0C08" w14:textId="77777777" w:rsidR="00E326B5" w:rsidRDefault="00000000">
      <w:pPr>
        <w:pStyle w:val="Puntoelenco"/>
        <w:ind w:left="340" w:hanging="170"/>
      </w:pPr>
      <w:r>
        <w:t>impigliamento e trascinamento con disco, spazzola, cavo o indumenti;</w:t>
      </w:r>
    </w:p>
    <w:p w14:paraId="327052F1" w14:textId="77777777" w:rsidR="00E326B5" w:rsidRDefault="00000000">
      <w:pPr>
        <w:pStyle w:val="Puntoelenco"/>
        <w:ind w:left="340" w:hanging="170"/>
      </w:pPr>
      <w:r>
        <w:t>vibrazioni mano-braccio;</w:t>
      </w:r>
    </w:p>
    <w:p w14:paraId="1A2ABEB2" w14:textId="77777777" w:rsidR="00E326B5" w:rsidRDefault="00000000">
      <w:pPr>
        <w:pStyle w:val="Puntoelenco"/>
        <w:ind w:left="340" w:hanging="170"/>
      </w:pPr>
      <w:r>
        <w:t>rumore;</w:t>
      </w:r>
    </w:p>
    <w:p w14:paraId="74E26FA7" w14:textId="77777777" w:rsidR="00E326B5" w:rsidRDefault="00000000">
      <w:pPr>
        <w:pStyle w:val="Puntoelenco"/>
        <w:ind w:left="340" w:hanging="170"/>
      </w:pPr>
      <w:r>
        <w:t>scivolamento su prodotti deceranti o pavimenti bagnati;</w:t>
      </w:r>
    </w:p>
    <w:p w14:paraId="2DE25454" w14:textId="77777777" w:rsidR="00E326B5" w:rsidRDefault="00000000">
      <w:pPr>
        <w:pStyle w:val="Puntoelenco"/>
        <w:ind w:left="340" w:hanging="170"/>
      </w:pPr>
      <w:r>
        <w:t>elettrocuzione da cavi su superfici umide e sovraccarico da movimentazione della macchina.</w:t>
      </w:r>
    </w:p>
    <w:p w14:paraId="5EC9DB54" w14:textId="77777777" w:rsidR="00E326B5" w:rsidRDefault="00000000">
      <w:pPr>
        <w:pStyle w:val="Titolo3"/>
      </w:pPr>
      <w:r>
        <w:t>Uso sicuro, controlli e manutenzione</w:t>
      </w:r>
    </w:p>
    <w:p w14:paraId="00F003EE" w14:textId="77777777" w:rsidR="00E326B5" w:rsidRDefault="00000000">
      <w:pPr>
        <w:pStyle w:val="ExecutiveText"/>
        <w:spacing w:after="120" w:line="259" w:lineRule="auto"/>
      </w:pPr>
      <w:r>
        <w:t>Usare dischi compatibili, montare e cambiare accessori solo a macchina scollegata, mantenere due mani sull’impugnatura, liberare l’area da cavi e ostacoli, non usare su pavimenti non compatibili e non bypassare dispositivi di sicurezza. L’avvio deve essere controllato e preceduto da prova in area sicura.</w:t>
      </w:r>
    </w:p>
    <w:p w14:paraId="12D36FD8" w14:textId="77777777" w:rsidR="00E326B5" w:rsidRDefault="00000000">
      <w:pPr>
        <w:pBdr>
          <w:left w:val="single" w:sz="8" w:space="6" w:color="CCD6DD"/>
        </w:pBdr>
        <w:shd w:val="clear" w:color="auto" w:fill="E7F2F8"/>
        <w:spacing w:before="80" w:line="254" w:lineRule="auto"/>
        <w:ind w:left="113" w:right="57"/>
      </w:pPr>
      <w:r>
        <w:rPr>
          <w:b/>
          <w:color w:val="0F766E"/>
        </w:rPr>
        <w:t>DPI e dotazioni associate.</w:t>
      </w:r>
      <w:r>
        <w:t xml:space="preserve"> Calzature antiscivolo, guanti, otoprotettori se previsti, occhiali se sono possibili schizzi; guanti da lavoro nel cambio disco.</w:t>
      </w:r>
    </w:p>
    <w:p w14:paraId="547675A7" w14:textId="77777777" w:rsidR="00E326B5" w:rsidRDefault="00000000">
      <w:pPr>
        <w:pStyle w:val="Titolo2"/>
      </w:pPr>
      <w:r>
        <w:t>A08 - Idropulitrice ad acqua fredda o calda</w:t>
      </w:r>
    </w:p>
    <w:p w14:paraId="5F8C783F" w14:textId="77777777" w:rsidR="00E326B5" w:rsidRDefault="00000000">
      <w:pPr>
        <w:pBdr>
          <w:left w:val="single" w:sz="8" w:space="6" w:color="CCD6DD"/>
        </w:pBdr>
        <w:shd w:val="clear" w:color="auto" w:fill="F3F6F8"/>
        <w:spacing w:before="80" w:line="254" w:lineRule="auto"/>
        <w:ind w:left="113" w:right="57"/>
      </w:pPr>
      <w:r>
        <w:rPr>
          <w:b/>
          <w:color w:val="0F766E"/>
        </w:rPr>
        <w:t>Funzione e contesto di utilizzo.</w:t>
      </w:r>
      <w:r>
        <w:t xml:space="preserve"> Attrezzatura per lavaggi ad alta pressione di superfici, mezzi, aree esterne o ambienti industriali. Il getto può provocare lesioni e generare aerosol contaminati.</w:t>
      </w:r>
    </w:p>
    <w:p w14:paraId="2AEDF2B0" w14:textId="77777777" w:rsidR="00E326B5" w:rsidRDefault="00000000">
      <w:pPr>
        <w:pStyle w:val="Titolo3"/>
      </w:pPr>
      <w:r>
        <w:t>Rischi principali</w:t>
      </w:r>
    </w:p>
    <w:p w14:paraId="05840FB3" w14:textId="77777777" w:rsidR="00E326B5" w:rsidRDefault="00000000">
      <w:pPr>
        <w:pStyle w:val="Puntoelenco"/>
        <w:ind w:left="340" w:hanging="170"/>
      </w:pPr>
      <w:r>
        <w:t>getti e schizzi ad alta pressione con lesioni oculari o cutanee;</w:t>
      </w:r>
    </w:p>
    <w:p w14:paraId="365AFDA0" w14:textId="77777777" w:rsidR="00E326B5" w:rsidRDefault="00000000">
      <w:pPr>
        <w:pStyle w:val="Puntoelenco"/>
        <w:ind w:left="340" w:hanging="170"/>
      </w:pPr>
      <w:r>
        <w:t>elettrocuzione per acqua vicino a impianti o componenti elettrici;</w:t>
      </w:r>
    </w:p>
    <w:p w14:paraId="5BC0B46C" w14:textId="77777777" w:rsidR="00E326B5" w:rsidRDefault="00000000">
      <w:pPr>
        <w:pStyle w:val="Puntoelenco"/>
        <w:ind w:left="340" w:hanging="170"/>
      </w:pPr>
      <w:r>
        <w:t>rumore e vibrazioni mano-braccio;</w:t>
      </w:r>
    </w:p>
    <w:p w14:paraId="0AD67026" w14:textId="77777777" w:rsidR="00E326B5" w:rsidRDefault="00000000">
      <w:pPr>
        <w:pStyle w:val="Puntoelenco"/>
        <w:ind w:left="340" w:hanging="170"/>
      </w:pPr>
      <w:r>
        <w:t>inalazione di aerosol, sporco o prodotti detergenti nebulizzati;</w:t>
      </w:r>
    </w:p>
    <w:p w14:paraId="5F991E45" w14:textId="77777777" w:rsidR="00E326B5" w:rsidRDefault="00000000">
      <w:pPr>
        <w:pStyle w:val="Puntoelenco"/>
        <w:ind w:left="340" w:hanging="170"/>
      </w:pPr>
      <w:r>
        <w:t>scivolamenti e ustioni se acqua calda o vapore sono presenti.</w:t>
      </w:r>
    </w:p>
    <w:p w14:paraId="102B2D50" w14:textId="77777777" w:rsidR="00E326B5" w:rsidRDefault="00000000">
      <w:pPr>
        <w:pStyle w:val="Titolo3"/>
      </w:pPr>
      <w:r>
        <w:t>Uso sicuro, controlli e manutenzione</w:t>
      </w:r>
    </w:p>
    <w:p w14:paraId="63760D48" w14:textId="77777777" w:rsidR="00E326B5" w:rsidRDefault="00000000">
      <w:pPr>
        <w:pStyle w:val="ExecutiveText"/>
        <w:spacing w:after="120" w:line="259" w:lineRule="auto"/>
      </w:pPr>
      <w:r>
        <w:t>Non puntare mai la lancia verso persone, animali, cavi, prese o superfici fragili. Delimitare l’area, mantenere stabilità dell’operatore, controllare tubi e raccordi, depressurizzare prima di interventi, valutare la composizione degli aerosol e garantire aerazione.</w:t>
      </w:r>
    </w:p>
    <w:p w14:paraId="42E87E57" w14:textId="77777777" w:rsidR="00E326B5" w:rsidRDefault="00000000">
      <w:pPr>
        <w:pBdr>
          <w:left w:val="single" w:sz="8" w:space="6" w:color="CCD6DD"/>
        </w:pBdr>
        <w:shd w:val="clear" w:color="auto" w:fill="E7F2F8"/>
        <w:spacing w:before="80" w:line="254" w:lineRule="auto"/>
        <w:ind w:left="113" w:right="57"/>
      </w:pPr>
      <w:r>
        <w:rPr>
          <w:b/>
          <w:color w:val="0F766E"/>
        </w:rPr>
        <w:t>DPI e dotazioni associate.</w:t>
      </w:r>
      <w:r>
        <w:t xml:space="preserve"> Calzature antiscivolo, guanti, occhiali a mascherina o visiera, otoprotettori se previsti; respiratore e indumento protettivo se indicati dalla SDS o dal contaminante.</w:t>
      </w:r>
    </w:p>
    <w:p w14:paraId="6C439AC2" w14:textId="77777777" w:rsidR="00E326B5" w:rsidRDefault="00000000">
      <w:pPr>
        <w:pStyle w:val="Titolo2"/>
      </w:pPr>
      <w:r>
        <w:t>A09 - Generatore di vapore e macchina pulitrice a vapore</w:t>
      </w:r>
    </w:p>
    <w:p w14:paraId="7894E56E" w14:textId="77777777" w:rsidR="00E326B5" w:rsidRDefault="00000000">
      <w:pPr>
        <w:pBdr>
          <w:left w:val="single" w:sz="8" w:space="6" w:color="CCD6DD"/>
        </w:pBdr>
        <w:shd w:val="clear" w:color="auto" w:fill="F3F6F8"/>
        <w:spacing w:before="80" w:line="254" w:lineRule="auto"/>
        <w:ind w:left="113" w:right="57"/>
      </w:pPr>
      <w:r>
        <w:rPr>
          <w:b/>
          <w:color w:val="0F766E"/>
        </w:rPr>
        <w:t>Funzione e contesto di utilizzo.</w:t>
      </w:r>
      <w:r>
        <w:t xml:space="preserve"> Usata per sanificazione o pulizia con vapore di superfici, fughe, dettagli e aree difficili. Introduce rischio termico, condensa e stress microclimatico.</w:t>
      </w:r>
    </w:p>
    <w:p w14:paraId="0332AEF7" w14:textId="77777777" w:rsidR="00E326B5" w:rsidRDefault="00000000">
      <w:pPr>
        <w:pStyle w:val="Titolo3"/>
      </w:pPr>
      <w:r>
        <w:t>Rischi principali</w:t>
      </w:r>
    </w:p>
    <w:p w14:paraId="4A6EF2E7" w14:textId="77777777" w:rsidR="00E326B5" w:rsidRDefault="00000000">
      <w:pPr>
        <w:pStyle w:val="Puntoelenco"/>
        <w:ind w:left="340" w:hanging="170"/>
      </w:pPr>
      <w:r>
        <w:t>ustioni da vapore, acqua calda, ugelli e superfici riscaldate;</w:t>
      </w:r>
    </w:p>
    <w:p w14:paraId="1D69521A" w14:textId="77777777" w:rsidR="00E326B5" w:rsidRDefault="00000000">
      <w:pPr>
        <w:pStyle w:val="Puntoelenco"/>
        <w:ind w:left="340" w:hanging="170"/>
      </w:pPr>
      <w:r>
        <w:t>schizzi di condensa, residui e prodotto;</w:t>
      </w:r>
    </w:p>
    <w:p w14:paraId="6C7F732E" w14:textId="77777777" w:rsidR="00E326B5" w:rsidRDefault="00000000">
      <w:pPr>
        <w:pStyle w:val="Puntoelenco"/>
        <w:ind w:left="340" w:hanging="170"/>
      </w:pPr>
      <w:r>
        <w:t>elettrocuzione in ambiente umido;</w:t>
      </w:r>
    </w:p>
    <w:p w14:paraId="70728D57" w14:textId="77777777" w:rsidR="00E326B5" w:rsidRDefault="00000000">
      <w:pPr>
        <w:pStyle w:val="Puntoelenco"/>
        <w:ind w:left="340" w:hanging="170"/>
      </w:pPr>
      <w:r>
        <w:t>scivolamento su condensa e pavimento bagnato;</w:t>
      </w:r>
    </w:p>
    <w:p w14:paraId="75A53684" w14:textId="77777777" w:rsidR="00E326B5" w:rsidRDefault="00000000">
      <w:pPr>
        <w:pStyle w:val="Puntoelenco"/>
        <w:ind w:left="340" w:hanging="170"/>
      </w:pPr>
      <w:r>
        <w:t>calore e umidità in locali piccoli.</w:t>
      </w:r>
    </w:p>
    <w:p w14:paraId="5E296627" w14:textId="77777777" w:rsidR="00E326B5" w:rsidRDefault="00000000">
      <w:pPr>
        <w:pStyle w:val="Titolo3"/>
      </w:pPr>
      <w:r>
        <w:t>Uso sicuro, controlli e manutenzione</w:t>
      </w:r>
    </w:p>
    <w:p w14:paraId="7540DE46" w14:textId="77777777" w:rsidR="00E326B5" w:rsidRDefault="00000000">
      <w:pPr>
        <w:pStyle w:val="ExecutiveText"/>
        <w:spacing w:after="120" w:line="259" w:lineRule="auto"/>
      </w:pPr>
      <w:r>
        <w:t>Tenere l’ugello lontano dal corpo, non aprire serbatoi in pressione, attendere raffreddamento prima di pulizia o manutenzione, garantire ventilazione, rimuovere condensa e segnalare pavimento bagnato. Non usare su materiali incompatibili o apparecchiature elettriche non protette.</w:t>
      </w:r>
    </w:p>
    <w:p w14:paraId="549C2A26" w14:textId="77777777" w:rsidR="00E326B5" w:rsidRDefault="00000000">
      <w:pPr>
        <w:pBdr>
          <w:left w:val="single" w:sz="8" w:space="6" w:color="CCD6DD"/>
        </w:pBdr>
        <w:shd w:val="clear" w:color="auto" w:fill="E7F2F8"/>
        <w:spacing w:before="80" w:line="254" w:lineRule="auto"/>
        <w:ind w:left="113" w:right="57"/>
      </w:pPr>
      <w:r>
        <w:rPr>
          <w:b/>
          <w:color w:val="0F766E"/>
        </w:rPr>
        <w:t>DPI e dotazioni associate.</w:t>
      </w:r>
      <w:r>
        <w:t xml:space="preserve"> Guanti termici/chimici, occhiali o visiera, calzature antiscivolo; pause e ventilazione in locali piccoli.</w:t>
      </w:r>
    </w:p>
    <w:p w14:paraId="0609E46D" w14:textId="77777777" w:rsidR="00E326B5" w:rsidRDefault="00000000">
      <w:pPr>
        <w:pStyle w:val="Titolo2"/>
      </w:pPr>
      <w:r>
        <w:t>A10 - Nebulizzatore, sprayer, pompa irroratrice e sistemi di disinfezione</w:t>
      </w:r>
    </w:p>
    <w:p w14:paraId="448CDD4C" w14:textId="77777777" w:rsidR="00E326B5" w:rsidRDefault="00000000">
      <w:pPr>
        <w:pBdr>
          <w:left w:val="single" w:sz="8" w:space="6" w:color="CCD6DD"/>
        </w:pBdr>
        <w:shd w:val="clear" w:color="auto" w:fill="F3F6F8"/>
        <w:spacing w:before="80" w:line="254" w:lineRule="auto"/>
        <w:ind w:left="113" w:right="57"/>
      </w:pPr>
      <w:r>
        <w:rPr>
          <w:b/>
          <w:color w:val="0F766E"/>
        </w:rPr>
        <w:t>Funzione e contesto di utilizzo.</w:t>
      </w:r>
      <w:r>
        <w:t xml:space="preserve"> Attrezzature per applicare prodotti disinfettanti o biocidi tramite spruzzo, nebulizzazione o irrorazione. Devono essere usate solo quando la metodologia è necessaria, valutata e coerente con etichetta/SDS.</w:t>
      </w:r>
    </w:p>
    <w:p w14:paraId="6B12932F" w14:textId="77777777" w:rsidR="00E326B5" w:rsidRDefault="00000000">
      <w:pPr>
        <w:pStyle w:val="Titolo3"/>
      </w:pPr>
      <w:r>
        <w:t>Rischi principali</w:t>
      </w:r>
    </w:p>
    <w:p w14:paraId="42A56577" w14:textId="77777777" w:rsidR="00E326B5" w:rsidRDefault="00000000">
      <w:pPr>
        <w:pStyle w:val="Puntoelenco"/>
        <w:ind w:left="340" w:hanging="170"/>
      </w:pPr>
      <w:r>
        <w:t>inalazione di aerosol e vapori da disinfettanti o biocidi;</w:t>
      </w:r>
    </w:p>
    <w:p w14:paraId="5E325594" w14:textId="77777777" w:rsidR="00E326B5" w:rsidRDefault="00000000">
      <w:pPr>
        <w:pStyle w:val="Puntoelenco"/>
        <w:ind w:left="340" w:hanging="170"/>
      </w:pPr>
      <w:r>
        <w:t>contatto cutaneo con formulati concentrati o nebulizzati;</w:t>
      </w:r>
    </w:p>
    <w:p w14:paraId="4C09F651" w14:textId="77777777" w:rsidR="00E326B5" w:rsidRDefault="00000000">
      <w:pPr>
        <w:pStyle w:val="Puntoelenco"/>
        <w:ind w:left="340" w:hanging="170"/>
      </w:pPr>
      <w:r>
        <w:t>schizzi durante riempimento, spurgo, perdita o sovrapressione;</w:t>
      </w:r>
    </w:p>
    <w:p w14:paraId="353B5C51" w14:textId="77777777" w:rsidR="00E326B5" w:rsidRDefault="00000000">
      <w:pPr>
        <w:pStyle w:val="Puntoelenco"/>
        <w:ind w:left="340" w:hanging="170"/>
      </w:pPr>
      <w:r>
        <w:t>incendio con prodotti alcolici o aerosol infiammabili;</w:t>
      </w:r>
    </w:p>
    <w:p w14:paraId="41514F91" w14:textId="77777777" w:rsidR="00E326B5" w:rsidRDefault="00000000">
      <w:pPr>
        <w:pStyle w:val="Puntoelenco"/>
        <w:ind w:left="340" w:hanging="170"/>
      </w:pPr>
      <w:r>
        <w:t>sovraccarico da pompe a spalla o serbatoi manuali.</w:t>
      </w:r>
    </w:p>
    <w:p w14:paraId="676633BB" w14:textId="77777777" w:rsidR="00E326B5" w:rsidRDefault="00000000">
      <w:pPr>
        <w:pStyle w:val="Titolo3"/>
      </w:pPr>
      <w:r>
        <w:t>Uso sicuro, controlli e manutenzione</w:t>
      </w:r>
    </w:p>
    <w:p w14:paraId="56DB86C4" w14:textId="77777777" w:rsidR="00E326B5" w:rsidRDefault="00000000">
      <w:pPr>
        <w:pStyle w:val="ExecutiveText"/>
        <w:spacing w:after="120" w:line="259" w:lineRule="auto"/>
      </w:pPr>
      <w:r>
        <w:t>Limitare accesso a terzi, rispettare dose e pressione, non nebulizzare in presenza di persone non protette, garantire tempi di rientro e aerazione, svuotare e lavare attrezzature in modo controllato. Preferire panni o sistemi localizzati quando adeguati allo scopo.</w:t>
      </w:r>
    </w:p>
    <w:p w14:paraId="3ECDF461" w14:textId="77777777" w:rsidR="00E326B5" w:rsidRDefault="00000000">
      <w:pPr>
        <w:pBdr>
          <w:left w:val="single" w:sz="8" w:space="6" w:color="CCD6DD"/>
        </w:pBdr>
        <w:shd w:val="clear" w:color="auto" w:fill="E7F2F8"/>
        <w:spacing w:before="80" w:line="254" w:lineRule="auto"/>
        <w:ind w:left="113" w:right="57"/>
      </w:pPr>
      <w:r>
        <w:rPr>
          <w:b/>
          <w:color w:val="0F766E"/>
        </w:rPr>
        <w:t>DPI e dotazioni associate.</w:t>
      </w:r>
      <w:r>
        <w:t xml:space="preserve"> Guanti chimici, occhiali/visiera, respiratore secondo SDS/DVR, indumento protettivo; guanti e occhiali a mascherina in riempimento e svuotamento.</w:t>
      </w:r>
    </w:p>
    <w:p w14:paraId="7E250BA5" w14:textId="77777777" w:rsidR="00E326B5" w:rsidRDefault="00000000">
      <w:pPr>
        <w:pStyle w:val="Titolo2"/>
      </w:pPr>
      <w:r>
        <w:t>A11 - Scala portatile, sgabello professionale e piccoli accessi in altezza</w:t>
      </w:r>
    </w:p>
    <w:p w14:paraId="6E3CB40C" w14:textId="77777777" w:rsidR="00E326B5" w:rsidRDefault="00000000">
      <w:pPr>
        <w:pBdr>
          <w:left w:val="single" w:sz="8" w:space="6" w:color="CCD6DD"/>
        </w:pBdr>
        <w:shd w:val="clear" w:color="auto" w:fill="F3F6F8"/>
        <w:spacing w:before="80" w:line="254" w:lineRule="auto"/>
        <w:ind w:left="113" w:right="57"/>
      </w:pPr>
      <w:r>
        <w:rPr>
          <w:b/>
          <w:color w:val="0F766E"/>
        </w:rPr>
        <w:t>Funzione e contesto di utilizzo.</w:t>
      </w:r>
      <w:r>
        <w:t xml:space="preserve"> Utilizzati per accessi temporanei a superfici non raggiungibili da terra. Devono essere l’ultima soluzione quando non sono disponibili metodi più sicuri.</w:t>
      </w:r>
    </w:p>
    <w:p w14:paraId="29D41AFC" w14:textId="77777777" w:rsidR="00E326B5" w:rsidRDefault="00000000">
      <w:pPr>
        <w:pStyle w:val="Titolo3"/>
      </w:pPr>
      <w:r>
        <w:t>Rischi principali</w:t>
      </w:r>
    </w:p>
    <w:p w14:paraId="491BFB4E" w14:textId="77777777" w:rsidR="00E326B5" w:rsidRDefault="00000000">
      <w:pPr>
        <w:pStyle w:val="Puntoelenco"/>
        <w:ind w:left="340" w:hanging="170"/>
      </w:pPr>
      <w:r>
        <w:t>caduta dall’alto per perdita equilibrio o uso improprio;</w:t>
      </w:r>
    </w:p>
    <w:p w14:paraId="5184BD4C" w14:textId="77777777" w:rsidR="00E326B5" w:rsidRDefault="00000000">
      <w:pPr>
        <w:pStyle w:val="Puntoelenco"/>
        <w:ind w:left="340" w:hanging="170"/>
      </w:pPr>
      <w:r>
        <w:t>ribaltamento su piano scivoloso, inclinato o non stabile;</w:t>
      </w:r>
    </w:p>
    <w:p w14:paraId="6C5EDDE7" w14:textId="77777777" w:rsidR="00E326B5" w:rsidRDefault="00000000">
      <w:pPr>
        <w:pStyle w:val="Puntoelenco"/>
        <w:ind w:left="340" w:hanging="170"/>
      </w:pPr>
      <w:r>
        <w:t>cadute su gradini bagnati o calzature contaminate;</w:t>
      </w:r>
    </w:p>
    <w:p w14:paraId="0E73EA32" w14:textId="77777777" w:rsidR="00E326B5" w:rsidRDefault="00000000">
      <w:pPr>
        <w:pStyle w:val="Puntoelenco"/>
        <w:ind w:left="340" w:hanging="170"/>
      </w:pPr>
      <w:r>
        <w:t>urti con porte, persone, soffitti e oggetti;</w:t>
      </w:r>
    </w:p>
    <w:p w14:paraId="0FEC3CA2" w14:textId="77777777" w:rsidR="00E326B5" w:rsidRDefault="00000000">
      <w:pPr>
        <w:pStyle w:val="Puntoelenco"/>
        <w:ind w:left="340" w:hanging="170"/>
      </w:pPr>
      <w:r>
        <w:t>posture laterali, torsioni e braccia sopra spalla.</w:t>
      </w:r>
    </w:p>
    <w:p w14:paraId="74DEDCBA" w14:textId="77777777" w:rsidR="00E326B5" w:rsidRDefault="00000000">
      <w:pPr>
        <w:pStyle w:val="Titolo3"/>
      </w:pPr>
      <w:r>
        <w:t>Uso sicuro, controlli e manutenzione</w:t>
      </w:r>
    </w:p>
    <w:p w14:paraId="24C6CF85" w14:textId="77777777" w:rsidR="00E326B5" w:rsidRDefault="00000000">
      <w:pPr>
        <w:pStyle w:val="ExecutiveText"/>
        <w:spacing w:after="120" w:line="259" w:lineRule="auto"/>
      </w:pPr>
      <w:r>
        <w:t>Usare solo scale professionali integre, stabilizzate e adatte al compito; non salire con materiali ingombranti; non lavorare fuori sagoma; mantenere tre punti di contatto; bloccare l’area sottostante e impedire aperture porte o transito. Vietati arredi, sedie e mezzi improvvisati.</w:t>
      </w:r>
    </w:p>
    <w:p w14:paraId="7A13F635" w14:textId="77777777" w:rsidR="00E326B5" w:rsidRDefault="00000000">
      <w:pPr>
        <w:pBdr>
          <w:left w:val="single" w:sz="8" w:space="6" w:color="CCD6DD"/>
        </w:pBdr>
        <w:shd w:val="clear" w:color="auto" w:fill="E7F2F8"/>
        <w:spacing w:before="80" w:line="254" w:lineRule="auto"/>
        <w:ind w:left="113" w:right="57"/>
      </w:pPr>
      <w:r>
        <w:rPr>
          <w:b/>
          <w:color w:val="0F766E"/>
        </w:rPr>
        <w:t>DPI e dotazioni associate.</w:t>
      </w:r>
      <w:r>
        <w:t xml:space="preserve"> Calzature antiscivolo, guanti con presa, casco se rischio urti o caduta materiali, delimitazioni/cartelli per area sottostante.</w:t>
      </w:r>
    </w:p>
    <w:p w14:paraId="6AD947BC" w14:textId="77777777" w:rsidR="00E326B5" w:rsidRDefault="00000000">
      <w:pPr>
        <w:pStyle w:val="Titolo2"/>
      </w:pPr>
      <w:r>
        <w:t>A12 - Trabattello e piattaforma di lavoro elevabile per pulizie specialistiche</w:t>
      </w:r>
    </w:p>
    <w:p w14:paraId="2CA1FA7F" w14:textId="77777777" w:rsidR="00E326B5" w:rsidRDefault="00000000">
      <w:pPr>
        <w:pBdr>
          <w:left w:val="single" w:sz="8" w:space="6" w:color="CCD6DD"/>
        </w:pBdr>
        <w:shd w:val="clear" w:color="auto" w:fill="F3F6F8"/>
        <w:spacing w:before="80" w:line="254" w:lineRule="auto"/>
        <w:ind w:left="113" w:right="57"/>
      </w:pPr>
      <w:r>
        <w:rPr>
          <w:b/>
          <w:color w:val="0F766E"/>
        </w:rPr>
        <w:t>Funzione e contesto di utilizzo.</w:t>
      </w:r>
      <w:r>
        <w:t xml:space="preserve"> Impiego per vetrate, facciate interne, grandi superfici alte e attività specialistiche. Richiede pianificazione, formazione e controllo del contesto.</w:t>
      </w:r>
    </w:p>
    <w:p w14:paraId="5D13B613" w14:textId="77777777" w:rsidR="00E326B5" w:rsidRDefault="00000000">
      <w:pPr>
        <w:pStyle w:val="Titolo3"/>
      </w:pPr>
      <w:r>
        <w:t>Rischi principali</w:t>
      </w:r>
    </w:p>
    <w:p w14:paraId="583CCBDF" w14:textId="77777777" w:rsidR="00E326B5" w:rsidRDefault="00000000">
      <w:pPr>
        <w:pStyle w:val="Puntoelenco"/>
        <w:ind w:left="340" w:hanging="170"/>
      </w:pPr>
      <w:r>
        <w:t>lavori in quota con caduta dell’operatore o di materiali;</w:t>
      </w:r>
    </w:p>
    <w:p w14:paraId="2F66031A" w14:textId="77777777" w:rsidR="00E326B5" w:rsidRDefault="00000000">
      <w:pPr>
        <w:pStyle w:val="Puntoelenco"/>
        <w:ind w:left="340" w:hanging="170"/>
      </w:pPr>
      <w:r>
        <w:t>ribaltamento per piano non stabile, vento, sovraccarico o ruote non bloccate;</w:t>
      </w:r>
    </w:p>
    <w:p w14:paraId="7791D528" w14:textId="77777777" w:rsidR="00E326B5" w:rsidRDefault="00000000">
      <w:pPr>
        <w:pStyle w:val="Puntoelenco"/>
        <w:ind w:left="340" w:hanging="170"/>
      </w:pPr>
      <w:r>
        <w:t>elettrocuzione in prossimità di linee o impianti;</w:t>
      </w:r>
    </w:p>
    <w:p w14:paraId="30AB6222" w14:textId="77777777" w:rsidR="00E326B5" w:rsidRDefault="00000000">
      <w:pPr>
        <w:pStyle w:val="Puntoelenco"/>
        <w:ind w:left="340" w:hanging="170"/>
      </w:pPr>
      <w:r>
        <w:t>investimento di persone o cose durante manovra o area sottostante;</w:t>
      </w:r>
    </w:p>
    <w:p w14:paraId="39E07CE8" w14:textId="77777777" w:rsidR="00E326B5" w:rsidRDefault="00000000">
      <w:pPr>
        <w:pStyle w:val="Puntoelenco"/>
        <w:ind w:left="340" w:hanging="170"/>
      </w:pPr>
      <w:r>
        <w:t>interferenze con traffico interno, pubblico o attività produttive.</w:t>
      </w:r>
    </w:p>
    <w:p w14:paraId="74249FDA" w14:textId="77777777" w:rsidR="00E326B5" w:rsidRDefault="00000000">
      <w:pPr>
        <w:pStyle w:val="Titolo3"/>
      </w:pPr>
      <w:r>
        <w:t>Uso sicuro, controlli e manutenzione</w:t>
      </w:r>
    </w:p>
    <w:p w14:paraId="3C156AA7" w14:textId="77777777" w:rsidR="00E326B5" w:rsidRDefault="00000000">
      <w:pPr>
        <w:pStyle w:val="ExecutiveText"/>
        <w:spacing w:after="120" w:line="259" w:lineRule="auto"/>
      </w:pPr>
      <w:r>
        <w:t>Verificare portata, integrità, piano di appoggio, stabilizzatori, ruote, parapetti, accessi, vento e interferenze elettriche. Usare solo personale formato e addestrato, delimitare area sottostante, non spostare trabattelli con persone sopra e applicare le istruzioni del fabbricante.</w:t>
      </w:r>
    </w:p>
    <w:p w14:paraId="1CA95745" w14:textId="77777777" w:rsidR="00E326B5" w:rsidRDefault="00000000">
      <w:pPr>
        <w:pBdr>
          <w:left w:val="single" w:sz="8" w:space="6" w:color="CCD6DD"/>
        </w:pBdr>
        <w:shd w:val="clear" w:color="auto" w:fill="E7F2F8"/>
        <w:spacing w:before="80" w:line="254" w:lineRule="auto"/>
        <w:ind w:left="113" w:right="57"/>
      </w:pPr>
      <w:r>
        <w:rPr>
          <w:b/>
          <w:color w:val="0F766E"/>
        </w:rPr>
        <w:t>DPI e dotazioni associate.</w:t>
      </w:r>
      <w:r>
        <w:t xml:space="preserve"> Casco, calzature S3/SR, alta visibilità in aree trafficate, imbracatura anticaduta quando prevista dal sistema o dalla PLE e con punto di ancoraggio compatibile.</w:t>
      </w:r>
    </w:p>
    <w:p w14:paraId="2785BA4D" w14:textId="77777777" w:rsidR="00E326B5" w:rsidRDefault="00000000">
      <w:pPr>
        <w:pStyle w:val="Titolo2"/>
      </w:pPr>
      <w:r>
        <w:t>A13 - Caricabatterie, batterie e locale ricarica macchine</w:t>
      </w:r>
    </w:p>
    <w:p w14:paraId="5048D358" w14:textId="77777777" w:rsidR="00E326B5" w:rsidRDefault="00000000">
      <w:pPr>
        <w:pBdr>
          <w:left w:val="single" w:sz="8" w:space="6" w:color="CCD6DD"/>
        </w:pBdr>
        <w:shd w:val="clear" w:color="auto" w:fill="F3F6F8"/>
        <w:spacing w:before="80" w:line="254" w:lineRule="auto"/>
        <w:ind w:left="113" w:right="57"/>
      </w:pPr>
      <w:r>
        <w:rPr>
          <w:b/>
          <w:color w:val="0F766E"/>
        </w:rPr>
        <w:t>Funzione e contesto di utilizzo.</w:t>
      </w:r>
      <w:r>
        <w:t xml:space="preserve"> Elementi necessari per lavasciuga, spazzatrici e altre macchine. La fase di ricarica avviene spesso in depositi e può essere sottovalutata.</w:t>
      </w:r>
    </w:p>
    <w:p w14:paraId="14E0B9BA" w14:textId="77777777" w:rsidR="00E326B5" w:rsidRDefault="00000000">
      <w:pPr>
        <w:pStyle w:val="Titolo3"/>
      </w:pPr>
      <w:r>
        <w:t>Rischi principali</w:t>
      </w:r>
    </w:p>
    <w:p w14:paraId="0C41D77C" w14:textId="77777777" w:rsidR="00E326B5" w:rsidRDefault="00000000">
      <w:pPr>
        <w:pStyle w:val="Puntoelenco"/>
        <w:ind w:left="340" w:hanging="170"/>
      </w:pPr>
      <w:r>
        <w:t>elettrocuzione da cavi, connettori, prese e umidità;</w:t>
      </w:r>
    </w:p>
    <w:p w14:paraId="54F46B64" w14:textId="77777777" w:rsidR="00E326B5" w:rsidRDefault="00000000">
      <w:pPr>
        <w:pStyle w:val="Puntoelenco"/>
        <w:ind w:left="340" w:hanging="170"/>
      </w:pPr>
      <w:r>
        <w:t>incendio da surriscaldamento, cortocircuito o materiali combustibili vicini;</w:t>
      </w:r>
    </w:p>
    <w:p w14:paraId="3FC8AFC6" w14:textId="77777777" w:rsidR="00E326B5" w:rsidRDefault="00000000">
      <w:pPr>
        <w:pStyle w:val="Puntoelenco"/>
        <w:ind w:left="340" w:hanging="170"/>
      </w:pPr>
      <w:r>
        <w:t>esplosione o incendio in caso di gas da batterie e scarsa ventilazione;</w:t>
      </w:r>
    </w:p>
    <w:p w14:paraId="110C0D9C" w14:textId="77777777" w:rsidR="00E326B5" w:rsidRDefault="00000000">
      <w:pPr>
        <w:pStyle w:val="Puntoelenco"/>
        <w:ind w:left="340" w:hanging="170"/>
      </w:pPr>
      <w:r>
        <w:t>schizzi di elettrolita o residui corrosivi;</w:t>
      </w:r>
    </w:p>
    <w:p w14:paraId="1672C283" w14:textId="77777777" w:rsidR="00E326B5" w:rsidRDefault="00000000">
      <w:pPr>
        <w:pStyle w:val="Puntoelenco"/>
        <w:ind w:left="340" w:hanging="170"/>
      </w:pPr>
      <w:r>
        <w:t>sovraccarico nella sostituzione o spostamento di batterie.</w:t>
      </w:r>
    </w:p>
    <w:p w14:paraId="4B9CCED7" w14:textId="77777777" w:rsidR="00E326B5" w:rsidRDefault="00000000">
      <w:pPr>
        <w:pStyle w:val="Titolo3"/>
      </w:pPr>
      <w:r>
        <w:t>Uso sicuro, controlli e manutenzione</w:t>
      </w:r>
    </w:p>
    <w:p w14:paraId="59B7F13C" w14:textId="77777777" w:rsidR="00E326B5" w:rsidRDefault="00000000">
      <w:pPr>
        <w:pStyle w:val="ExecutiveText"/>
        <w:spacing w:after="120" w:line="259" w:lineRule="auto"/>
      </w:pPr>
      <w:r>
        <w:t>Usare area dedicata, asciutta, ventilata e ordinata; non coprire caricabatterie; non appoggiare utensili metallici sui poli; verificare cavi e connettori; separare prodotti chimici e infiammabili; eseguire interventi su batterie solo da personale autorizzato.</w:t>
      </w:r>
    </w:p>
    <w:p w14:paraId="00AE708E" w14:textId="77777777" w:rsidR="00E326B5" w:rsidRDefault="00000000">
      <w:pPr>
        <w:pBdr>
          <w:left w:val="single" w:sz="8" w:space="6" w:color="CCD6DD"/>
        </w:pBdr>
        <w:shd w:val="clear" w:color="auto" w:fill="E7F2F8"/>
        <w:spacing w:before="80" w:line="254" w:lineRule="auto"/>
        <w:ind w:left="113" w:right="57"/>
      </w:pPr>
      <w:r>
        <w:rPr>
          <w:b/>
          <w:color w:val="0F766E"/>
        </w:rPr>
        <w:t>DPI e dotazioni associate.</w:t>
      </w:r>
      <w:r>
        <w:t xml:space="preserve"> Guanti, occhiali o visiera se rischio elettrolita, ventilazione del locale; guanti chimici e occhiali a mascherina in manutenzione batterie.</w:t>
      </w:r>
    </w:p>
    <w:p w14:paraId="3F209E53" w14:textId="77777777" w:rsidR="00E326B5" w:rsidRDefault="00000000">
      <w:pPr>
        <w:pStyle w:val="Titolo2"/>
      </w:pPr>
      <w:r>
        <w:t>A14 - Contenitori rifiuti, sacchi, pinze raccogli-rifiuti e accessori di raccolta</w:t>
      </w:r>
    </w:p>
    <w:p w14:paraId="6166AC78" w14:textId="77777777" w:rsidR="00E326B5" w:rsidRDefault="00000000">
      <w:pPr>
        <w:pBdr>
          <w:left w:val="single" w:sz="8" w:space="6" w:color="CCD6DD"/>
        </w:pBdr>
        <w:shd w:val="clear" w:color="auto" w:fill="F3F6F8"/>
        <w:spacing w:before="80" w:line="254" w:lineRule="auto"/>
        <w:ind w:left="113" w:right="57"/>
      </w:pPr>
      <w:r>
        <w:rPr>
          <w:b/>
          <w:color w:val="0F766E"/>
        </w:rPr>
        <w:t>Funzione e contesto di utilizzo.</w:t>
      </w:r>
      <w:r>
        <w:t xml:space="preserve"> Attrezzature per raccolta, segregazione, trasporto e deposito temporaneo dei rifiuti. La loro qualità condiziona il rischio da taglienti, biologico e movimentazione.</w:t>
      </w:r>
    </w:p>
    <w:p w14:paraId="3AF3667D" w14:textId="77777777" w:rsidR="00E326B5" w:rsidRDefault="00000000">
      <w:pPr>
        <w:pStyle w:val="Titolo3"/>
      </w:pPr>
      <w:r>
        <w:t>Rischi principali</w:t>
      </w:r>
    </w:p>
    <w:p w14:paraId="26AF9CA8" w14:textId="77777777" w:rsidR="00E326B5" w:rsidRDefault="00000000">
      <w:pPr>
        <w:pStyle w:val="Puntoelenco"/>
        <w:ind w:left="340" w:hanging="170"/>
      </w:pPr>
      <w:r>
        <w:t>punture, tagli e abrasioni da materiale nascosto nei sacchi;</w:t>
      </w:r>
    </w:p>
    <w:p w14:paraId="3A19AB4E" w14:textId="77777777" w:rsidR="00E326B5" w:rsidRDefault="00000000">
      <w:pPr>
        <w:pStyle w:val="Puntoelenco"/>
        <w:ind w:left="340" w:hanging="170"/>
      </w:pPr>
      <w:r>
        <w:t>rischio biologico da liquidi, muffe, residui organici e insetti;</w:t>
      </w:r>
    </w:p>
    <w:p w14:paraId="05CD93C0" w14:textId="77777777" w:rsidR="00E326B5" w:rsidRDefault="00000000">
      <w:pPr>
        <w:pStyle w:val="Puntoelenco"/>
        <w:ind w:left="340" w:hanging="170"/>
      </w:pPr>
      <w:r>
        <w:t>sovraccarico da sacchi pesanti o contenitori senza ruote;</w:t>
      </w:r>
    </w:p>
    <w:p w14:paraId="3AA9DA02" w14:textId="77777777" w:rsidR="00E326B5" w:rsidRDefault="00000000">
      <w:pPr>
        <w:pStyle w:val="Puntoelenco"/>
        <w:ind w:left="340" w:hanging="170"/>
      </w:pPr>
      <w:r>
        <w:t>scivolamento per percolamenti o rifiuti dispersi;</w:t>
      </w:r>
    </w:p>
    <w:p w14:paraId="211D4D7A" w14:textId="77777777" w:rsidR="00E326B5" w:rsidRDefault="00000000">
      <w:pPr>
        <w:pStyle w:val="Puntoelenco"/>
        <w:ind w:left="340" w:hanging="170"/>
      </w:pPr>
      <w:r>
        <w:t>inalazione di odori, polveri o aerosol da rifiuti.</w:t>
      </w:r>
    </w:p>
    <w:p w14:paraId="7C32177C" w14:textId="77777777" w:rsidR="00E326B5" w:rsidRDefault="00000000">
      <w:pPr>
        <w:pStyle w:val="Titolo3"/>
      </w:pPr>
      <w:r>
        <w:t>Uso sicuro, controlli e manutenzione</w:t>
      </w:r>
    </w:p>
    <w:p w14:paraId="28BBEBE8" w14:textId="77777777" w:rsidR="00E326B5" w:rsidRDefault="00000000">
      <w:pPr>
        <w:pStyle w:val="ExecutiveText"/>
        <w:spacing w:after="120" w:line="259" w:lineRule="auto"/>
      </w:pPr>
      <w:r>
        <w:t>Usare sacchi di resistenza adeguata, non comprimerli, chiuderli prima del trasporto, usare pinze per materiale sospetto, segregare rifiuti non conformi, pulire contenitori e ruote, evitare il superamento dei pesi interni e garantire percorsi sicuri.</w:t>
      </w:r>
    </w:p>
    <w:p w14:paraId="4C55E07F" w14:textId="77777777" w:rsidR="00E326B5" w:rsidRDefault="00000000">
      <w:pPr>
        <w:pBdr>
          <w:left w:val="single" w:sz="8" w:space="6" w:color="CCD6DD"/>
        </w:pBdr>
        <w:shd w:val="clear" w:color="auto" w:fill="E7F2F8"/>
        <w:spacing w:before="80" w:line="254" w:lineRule="auto"/>
        <w:ind w:left="113" w:right="57"/>
      </w:pPr>
      <w:r>
        <w:rPr>
          <w:b/>
          <w:color w:val="0F766E"/>
        </w:rPr>
        <w:t>DPI e dotazioni associate.</w:t>
      </w:r>
      <w:r>
        <w:t xml:space="preserve"> Guanti resistenti o anti-puntura quando necessario, calzature S3/SR, occhiali/visiera e protezione respiratoria se previsti per rifiuti contaminati.</w:t>
      </w:r>
    </w:p>
    <w:p w14:paraId="15925157" w14:textId="77777777" w:rsidR="00E326B5" w:rsidRDefault="00000000">
      <w:pPr>
        <w:pStyle w:val="Titolo2"/>
      </w:pPr>
      <w:r>
        <w:t>A15 - Pompe e attrezzature per disinfestazione e monitoraggio infestanti</w:t>
      </w:r>
    </w:p>
    <w:p w14:paraId="29472AFB" w14:textId="77777777" w:rsidR="00E326B5" w:rsidRDefault="00000000">
      <w:pPr>
        <w:pBdr>
          <w:left w:val="single" w:sz="8" w:space="6" w:color="CCD6DD"/>
        </w:pBdr>
        <w:shd w:val="clear" w:color="auto" w:fill="F3F6F8"/>
        <w:spacing w:before="80" w:line="254" w:lineRule="auto"/>
        <w:ind w:left="113" w:right="57"/>
      </w:pPr>
      <w:r>
        <w:rPr>
          <w:b/>
          <w:color w:val="0F766E"/>
        </w:rPr>
        <w:t>Funzione e contesto di utilizzo.</w:t>
      </w:r>
      <w:r>
        <w:t xml:space="preserve"> Comprendono pompe, erogatori, spruzzatori, trappole, esche, contenitori e dispositivi di monitoraggio. Sono utilizzati in attività con biocidi e possibili contaminanti biologici.</w:t>
      </w:r>
    </w:p>
    <w:p w14:paraId="2A48B7C0" w14:textId="77777777" w:rsidR="00E326B5" w:rsidRDefault="00000000">
      <w:pPr>
        <w:pStyle w:val="Titolo3"/>
      </w:pPr>
      <w:r>
        <w:t>Rischi principali</w:t>
      </w:r>
    </w:p>
    <w:p w14:paraId="42BE0F0D" w14:textId="77777777" w:rsidR="00E326B5" w:rsidRDefault="00000000">
      <w:pPr>
        <w:pStyle w:val="Puntoelenco"/>
        <w:ind w:left="340" w:hanging="170"/>
      </w:pPr>
      <w:r>
        <w:t>contatto con biocidi, insetticidi, rodenticidi, gel ed esche;</w:t>
      </w:r>
    </w:p>
    <w:p w14:paraId="10543872" w14:textId="77777777" w:rsidR="00E326B5" w:rsidRDefault="00000000">
      <w:pPr>
        <w:pStyle w:val="Puntoelenco"/>
        <w:ind w:left="340" w:hanging="170"/>
      </w:pPr>
      <w:r>
        <w:t>inalazione di aerosol, vapori o polveri;</w:t>
      </w:r>
    </w:p>
    <w:p w14:paraId="0A063546" w14:textId="77777777" w:rsidR="00E326B5" w:rsidRDefault="00000000">
      <w:pPr>
        <w:pStyle w:val="Puntoelenco"/>
        <w:ind w:left="340" w:hanging="170"/>
      </w:pPr>
      <w:r>
        <w:t>morsi, punture, infezioni o allergie da infestanti e residui;</w:t>
      </w:r>
    </w:p>
    <w:p w14:paraId="2B367953" w14:textId="77777777" w:rsidR="00E326B5" w:rsidRDefault="00000000">
      <w:pPr>
        <w:pStyle w:val="Puntoelenco"/>
        <w:ind w:left="340" w:hanging="170"/>
      </w:pPr>
      <w:r>
        <w:t>schizzi da sovrapressione, riempimento o lavaggio pompe;</w:t>
      </w:r>
    </w:p>
    <w:p w14:paraId="63D93626" w14:textId="77777777" w:rsidR="00E326B5" w:rsidRDefault="00000000">
      <w:pPr>
        <w:pStyle w:val="Puntoelenco"/>
        <w:ind w:left="340" w:hanging="170"/>
      </w:pPr>
      <w:r>
        <w:t>lavoro isolato in locali tecnici, esterni o orari non presidiati.</w:t>
      </w:r>
    </w:p>
    <w:p w14:paraId="1EFF3735" w14:textId="77777777" w:rsidR="00E326B5" w:rsidRDefault="00000000">
      <w:pPr>
        <w:pStyle w:val="Titolo3"/>
      </w:pPr>
      <w:r>
        <w:t>Uso sicuro, controlli e manutenzione</w:t>
      </w:r>
    </w:p>
    <w:p w14:paraId="3FF5B935" w14:textId="77777777" w:rsidR="00E326B5" w:rsidRDefault="00000000">
      <w:pPr>
        <w:pStyle w:val="ExecutiveText"/>
        <w:spacing w:after="120" w:line="259" w:lineRule="auto"/>
      </w:pPr>
      <w:r>
        <w:t>Seguire etichetta e SDS, controllare pressione e tenuta, non superare dosi, delimitare l’area trattata, rispettare tempi di rientro, igienizzare attrezzature e mani dopo uso, conservare esche e prodotti in armadi dedicati e registrare interventi e anomalie.</w:t>
      </w:r>
    </w:p>
    <w:p w14:paraId="50CEEEA2" w14:textId="77777777" w:rsidR="00E326B5" w:rsidRDefault="00000000">
      <w:pPr>
        <w:pBdr>
          <w:left w:val="single" w:sz="8" w:space="6" w:color="CCD6DD"/>
        </w:pBdr>
        <w:shd w:val="clear" w:color="auto" w:fill="E7F2F8"/>
        <w:spacing w:before="80" w:line="254" w:lineRule="auto"/>
        <w:ind w:left="113" w:right="57"/>
      </w:pPr>
      <w:r>
        <w:rPr>
          <w:b/>
          <w:color w:val="0F766E"/>
        </w:rPr>
        <w:t>DPI e dotazioni associate.</w:t>
      </w:r>
      <w:r>
        <w:t xml:space="preserve"> Guanti chimici, occhiali/visiera, respiratore se previsto, tuta o indumento dedicato; guanti e calzature chiuse per monitoraggio e trappole.</w:t>
      </w:r>
    </w:p>
    <w:p w14:paraId="2DA5A886" w14:textId="77777777" w:rsidR="00E326B5" w:rsidRDefault="00000000">
      <w:pPr>
        <w:pStyle w:val="Titolo1"/>
      </w:pPr>
      <w:r>
        <w:t>7. Controlli operativi, audit e miglioramento continuo</w:t>
      </w:r>
    </w:p>
    <w:p w14:paraId="473EF731" w14:textId="77777777" w:rsidR="00E326B5" w:rsidRDefault="00000000">
      <w:pPr>
        <w:pStyle w:val="ExecutiveText"/>
        <w:spacing w:after="120" w:line="259" w:lineRule="auto"/>
      </w:pPr>
      <w:r>
        <w:t>La sicurezza nel settore delle pulizie dipende dalla capacità di verificare ciò che accade nel lavoro reale. Le procedure devono essere osservabili, le attrezzature disponibili, i DPI effettivamente indossabili e le tempistiche dell’appalto compatibili con il lavoro sicuro.</w:t>
      </w:r>
    </w:p>
    <w:p w14:paraId="559DFCD3" w14:textId="77777777" w:rsidR="00E326B5" w:rsidRDefault="00000000">
      <w:pPr>
        <w:pStyle w:val="Titolo2"/>
      </w:pPr>
      <w:r>
        <w:t>7.1 Controlli prima dell’avvio del servizio</w:t>
      </w:r>
    </w:p>
    <w:p w14:paraId="28F90551" w14:textId="77777777" w:rsidR="00E326B5" w:rsidRDefault="00000000">
      <w:pPr>
        <w:pStyle w:val="Puntoelenco"/>
        <w:ind w:left="340" w:hanging="170"/>
      </w:pPr>
      <w:r>
        <w:t>verifica documentale di contratto, DUVRI, procedure, referenti, emergenze e aree autorizzate;</w:t>
      </w:r>
    </w:p>
    <w:p w14:paraId="744DC605" w14:textId="77777777" w:rsidR="00E326B5" w:rsidRDefault="00000000">
      <w:pPr>
        <w:pStyle w:val="Puntoelenco"/>
        <w:ind w:left="340" w:hanging="170"/>
      </w:pPr>
      <w:r>
        <w:t>sopralluogo operativo del sito con individuazione di rischi interferenziali e criticità logistiche;</w:t>
      </w:r>
    </w:p>
    <w:p w14:paraId="66B2A699" w14:textId="77777777" w:rsidR="00E326B5" w:rsidRDefault="00000000">
      <w:pPr>
        <w:pStyle w:val="Puntoelenco"/>
        <w:ind w:left="340" w:hanging="170"/>
      </w:pPr>
      <w:r>
        <w:t>controllo di prodotti, SDS, etichette, depositi, compatibilità e procedure di diluizione;</w:t>
      </w:r>
    </w:p>
    <w:p w14:paraId="6EAE344A" w14:textId="77777777" w:rsidR="00E326B5" w:rsidRDefault="00000000">
      <w:pPr>
        <w:pStyle w:val="Puntoelenco"/>
        <w:ind w:left="340" w:hanging="170"/>
      </w:pPr>
      <w:r>
        <w:t>verifica di attrezzature, manutenzione, caricatori, cavi, ruote, carter, filtri e manuali;</w:t>
      </w:r>
    </w:p>
    <w:p w14:paraId="2C18ECA0" w14:textId="77777777" w:rsidR="00E326B5" w:rsidRDefault="00000000">
      <w:pPr>
        <w:pStyle w:val="Puntoelenco"/>
        <w:ind w:left="340" w:hanging="170"/>
      </w:pPr>
      <w:r>
        <w:t>assegnazione di DPI in taglie adeguate e addestramento pratico all’uso.</w:t>
      </w:r>
    </w:p>
    <w:p w14:paraId="533A85C6" w14:textId="77777777" w:rsidR="00E326B5" w:rsidRDefault="00000000">
      <w:pPr>
        <w:pStyle w:val="Titolo2"/>
      </w:pPr>
      <w:r>
        <w:t>7.2 Controlli durante il servizio</w:t>
      </w:r>
    </w:p>
    <w:p w14:paraId="072AD9FF" w14:textId="77777777" w:rsidR="00E326B5" w:rsidRDefault="00000000">
      <w:pPr>
        <w:pStyle w:val="Puntoelenco"/>
        <w:ind w:left="340" w:hanging="170"/>
      </w:pPr>
      <w:r>
        <w:t>osservazione di posture, carichi, movimenti ripetuti e uso di ausili;</w:t>
      </w:r>
    </w:p>
    <w:p w14:paraId="11F9AFAE" w14:textId="77777777" w:rsidR="00E326B5" w:rsidRDefault="00000000">
      <w:pPr>
        <w:pStyle w:val="Puntoelenco"/>
        <w:ind w:left="340" w:hanging="170"/>
      </w:pPr>
      <w:r>
        <w:t>verifica della segregazione di aree bagnate, lavori in quota e zone con pubblico;</w:t>
      </w:r>
    </w:p>
    <w:p w14:paraId="32D567D9" w14:textId="77777777" w:rsidR="00E326B5" w:rsidRDefault="00000000">
      <w:pPr>
        <w:pStyle w:val="Puntoelenco"/>
        <w:ind w:left="340" w:hanging="170"/>
      </w:pPr>
      <w:r>
        <w:t>controllo di diluizioni, travasi, etichettatura e divieto di miscele non autorizzate;</w:t>
      </w:r>
    </w:p>
    <w:p w14:paraId="3FFDCE2B" w14:textId="77777777" w:rsidR="00E326B5" w:rsidRDefault="00000000">
      <w:pPr>
        <w:pStyle w:val="Puntoelenco"/>
        <w:ind w:left="340" w:hanging="170"/>
      </w:pPr>
      <w:r>
        <w:t>monitoraggio di lavoro isolato, turni serali/notturni e comunicazioni di emergenza;</w:t>
      </w:r>
    </w:p>
    <w:p w14:paraId="06DB1567" w14:textId="77777777" w:rsidR="00E326B5" w:rsidRDefault="00000000">
      <w:pPr>
        <w:pStyle w:val="Puntoelenco"/>
        <w:ind w:left="340" w:hanging="170"/>
      </w:pPr>
      <w:r>
        <w:t>registrazione di near miss, sversamenti, punture, tagli, sintomi cutanei o respiratori e guasti.</w:t>
      </w:r>
    </w:p>
    <w:p w14:paraId="1DD0B25D" w14:textId="77777777" w:rsidR="00E326B5" w:rsidRDefault="00000000">
      <w:pPr>
        <w:pStyle w:val="Titolo2"/>
      </w:pPr>
      <w:r>
        <w:t>7.3 Controlli di fine turno e riesame</w:t>
      </w:r>
    </w:p>
    <w:p w14:paraId="6A575820" w14:textId="77777777" w:rsidR="00E326B5" w:rsidRDefault="00000000">
      <w:pPr>
        <w:pStyle w:val="Puntoelenco"/>
        <w:ind w:left="340" w:hanging="170"/>
      </w:pPr>
      <w:r>
        <w:t>riordino deposito, pulizia attrezzature, svuotamento serbatoi e smaltimento controllato dei rifiuti;</w:t>
      </w:r>
    </w:p>
    <w:p w14:paraId="33DCA243" w14:textId="77777777" w:rsidR="00E326B5" w:rsidRDefault="00000000">
      <w:pPr>
        <w:pStyle w:val="Puntoelenco"/>
        <w:ind w:left="340" w:hanging="170"/>
      </w:pPr>
      <w:r>
        <w:t>ricarica batterie in area idonea e segnalazione di cavi, batterie o caricatori difettosi;</w:t>
      </w:r>
    </w:p>
    <w:p w14:paraId="3249A7A0" w14:textId="77777777" w:rsidR="00E326B5" w:rsidRDefault="00000000">
      <w:pPr>
        <w:pStyle w:val="Puntoelenco"/>
        <w:ind w:left="340" w:hanging="170"/>
      </w:pPr>
      <w:r>
        <w:t>segnalazione al preposto di prodotti terminati, DPI non idonei, strumenti danneggiati o procedure inefficaci;</w:t>
      </w:r>
    </w:p>
    <w:p w14:paraId="4EB0834F" w14:textId="77777777" w:rsidR="00E326B5" w:rsidRDefault="00000000">
      <w:pPr>
        <w:pStyle w:val="Puntoelenco"/>
        <w:ind w:left="340" w:hanging="170"/>
      </w:pPr>
      <w:r>
        <w:t>riesame periodico con medico competente, RSPP, preposti e lavoratori su malattie professionali, sintomi e criticità.</w:t>
      </w:r>
    </w:p>
    <w:p w14:paraId="64AA53E6" w14:textId="77777777" w:rsidR="00E326B5" w:rsidRDefault="00000000">
      <w:pPr>
        <w:pStyle w:val="Puntoelenco"/>
        <w:ind w:left="340" w:hanging="170"/>
      </w:pPr>
      <w:r>
        <w:t>aggiornamento delle procedure quando cambiano committente, prodotti, attrezzature, ambienti o modalità organizzative.</w:t>
      </w:r>
    </w:p>
    <w:p w14:paraId="75619577" w14:textId="77777777" w:rsidR="00E326B5" w:rsidRDefault="00000000">
      <w:pPr>
        <w:pBdr>
          <w:left w:val="single" w:sz="14" w:space="8" w:color="0F766E"/>
        </w:pBdr>
        <w:shd w:val="clear" w:color="auto" w:fill="E7F7F4"/>
        <w:spacing w:before="120" w:after="160"/>
        <w:ind w:left="142" w:right="85"/>
      </w:pPr>
      <w:r>
        <w:rPr>
          <w:b/>
          <w:color w:val="0B4F71"/>
        </w:rPr>
        <w:t>Indicatore di qualità preventiva.</w:t>
      </w:r>
      <w:r>
        <w:t xml:space="preserve"> Un servizio di pulizia è ben governato quando l’operatore può lavorare senza fretta eccessiva, con prodotti chiari, attrezzature efficienti, DPI adatti, procedure comprensibili, referenti reperibili e possibilità reale di fermarsi davanti a un rischio non previsto.</w:t>
      </w:r>
    </w:p>
    <w:p w14:paraId="3BAFDA2F" w14:textId="77777777" w:rsidR="00E326B5" w:rsidRDefault="00000000">
      <w:pPr>
        <w:pStyle w:val="Titolo1"/>
      </w:pPr>
      <w:r>
        <w:t>8. Fonti e riferimenti utilizzati</w:t>
      </w:r>
    </w:p>
    <w:p w14:paraId="645222E6" w14:textId="77777777" w:rsidR="00E326B5" w:rsidRDefault="00000000">
      <w:pPr>
        <w:pStyle w:val="ExecutiveText"/>
        <w:spacing w:after="120" w:line="259" w:lineRule="auto"/>
      </w:pPr>
      <w:r>
        <w:t>Le fonti sono riportate per trasparenza tecnica. Prima dell’adozione aziendale è necessario verificare gli aggiornamenti normativi, le procedure interne, i manuali dei fabbricanti e le schede di dati di sicurezza dei prodotti effettivamente utilizzati.</w:t>
      </w:r>
    </w:p>
    <w:p w14:paraId="4324D4AB" w14:textId="77777777" w:rsidR="00E326B5" w:rsidRDefault="00000000">
      <w:pPr>
        <w:pStyle w:val="Puntoelenco"/>
        <w:ind w:left="340" w:hanging="170"/>
      </w:pPr>
      <w:r>
        <w:t>D.Lgs. 81/2008 e s.m.i. in materia di tutela della salute e sicurezza nei luoghi di lavoro, con riferimento a valutazione dei rischi, attrezzature, DPI, agenti chimici, biologici, fisici, movimentazione manuale e organizzazione della prevenzione.</w:t>
      </w:r>
    </w:p>
    <w:p w14:paraId="76FF7DF5" w14:textId="77777777" w:rsidR="00E326B5" w:rsidRDefault="00000000">
      <w:pPr>
        <w:pStyle w:val="Puntoelenco"/>
        <w:ind w:left="340" w:hanging="170"/>
      </w:pPr>
      <w:r>
        <w:t>D.Lgs. 151/2001 e s.m.i. per le tutele correlate a maternità, puerperio e allattamento.</w:t>
      </w:r>
    </w:p>
    <w:p w14:paraId="4290180A" w14:textId="77777777" w:rsidR="00E326B5" w:rsidRDefault="00000000">
      <w:pPr>
        <w:pStyle w:val="Puntoelenco"/>
        <w:ind w:left="340" w:hanging="170"/>
      </w:pPr>
      <w:r>
        <w:t>Manuali d’uso e manutenzione delle attrezzature, etichette e schede di dati di sicurezza dei prodotti chimici e biocidi impiegati.</w:t>
      </w:r>
    </w:p>
    <w:p w14:paraId="2CF7112C" w14:textId="77777777" w:rsidR="00E326B5" w:rsidRDefault="00000000">
      <w:pPr>
        <w:pStyle w:val="ExecutiveText"/>
        <w:spacing w:after="120" w:line="259" w:lineRule="auto"/>
      </w:pPr>
      <w:r>
        <w:t>Nota finale: il documento è progettato per essere integrato in un sistema aziendale di prevenzione. Non contiene tabelle di valutazione del rischio e non attribuisce punteggi P-D-R; la valutazione quantitativa o semiquantitativa deve essere eseguita separatamente dal datore di lavoro con il supporto delle figure competenti.</w:t>
      </w:r>
    </w:p>
    <w:p w14:paraId="1D5AA126" w14:textId="77777777" w:rsidR="00E326B5" w:rsidRDefault="00000000">
      <w:pPr>
        <w:pStyle w:val="Titolo1"/>
      </w:pPr>
      <w:r>
        <w:t>9. Sintesi delle priorità operative</w:t>
      </w:r>
    </w:p>
    <w:p w14:paraId="38E4F251" w14:textId="77777777" w:rsidR="00E326B5" w:rsidRDefault="00000000">
      <w:pPr>
        <w:pStyle w:val="ExecutiveText"/>
      </w:pPr>
      <w:r>
        <w:t>Per trasformare il documento in azione preventiva, le priorità devono essere selezionate in base ai rischi effettivamente presenti nei singoli appalti e nei singoli siti. Nel settore delle pulizie, le misure più efficaci sono quelle che riducono il rischio alla fonte: scelta di prodotti meno pericolosi, attrezzature ergonomiche, tempi compatibili con il lavoro sicuro, coordinamento con il committente e controllo reale delle attività.</w:t>
      </w:r>
    </w:p>
    <w:p w14:paraId="4230DA27" w14:textId="77777777" w:rsidR="00E326B5" w:rsidRDefault="00000000">
      <w:pPr>
        <w:pStyle w:val="Puntoelenco"/>
        <w:ind w:left="340" w:hanging="170"/>
      </w:pPr>
      <w:r>
        <w:t>governare il rischio biomeccanico con riduzione dei pesi, rotazione, pause, ausili e attrezzature regolabili;</w:t>
      </w:r>
    </w:p>
    <w:p w14:paraId="672DE401" w14:textId="77777777" w:rsidR="00E326B5" w:rsidRDefault="00000000">
      <w:pPr>
        <w:pStyle w:val="Puntoelenco"/>
        <w:ind w:left="340" w:hanging="170"/>
      </w:pPr>
      <w:r>
        <w:t>ridurre il rischio chimico con sostituzione dei prodotti più aggressivi, sistemi predosati, divieto di miscele e formazione pratica;</w:t>
      </w:r>
    </w:p>
    <w:p w14:paraId="6690F265" w14:textId="77777777" w:rsidR="00E326B5" w:rsidRDefault="00000000">
      <w:pPr>
        <w:pStyle w:val="Puntoelenco"/>
        <w:ind w:left="340" w:hanging="170"/>
      </w:pPr>
      <w:r>
        <w:t>rendere visibili e controllate le aree bagnate, i lavori in quota, i percorsi con pubblico e le interferenze con mezzi interni;</w:t>
      </w:r>
    </w:p>
    <w:p w14:paraId="61B00C71" w14:textId="77777777" w:rsidR="00E326B5" w:rsidRDefault="00000000">
      <w:pPr>
        <w:pStyle w:val="Puntoelenco"/>
        <w:ind w:left="340" w:hanging="170"/>
      </w:pPr>
      <w:r>
        <w:t>trattare pulizie industriali, sanitarie, disinfestazioni e ambienti confinati come attività specialistiche, non come pulizie ordinarie;</w:t>
      </w:r>
    </w:p>
    <w:p w14:paraId="39DA3FA4" w14:textId="77777777" w:rsidR="00E326B5" w:rsidRDefault="00000000">
      <w:pPr>
        <w:pStyle w:val="Puntoelenco"/>
        <w:ind w:left="340" w:hanging="170"/>
      </w:pPr>
      <w:r>
        <w:t>intercettare precocemente dermatiti, sintomi respiratori, disturbi muscoloscheletrici e segnali di stress o lavoro isolato;</w:t>
      </w:r>
    </w:p>
    <w:p w14:paraId="04C84256" w14:textId="77777777" w:rsidR="00E326B5" w:rsidRDefault="00000000">
      <w:pPr>
        <w:pStyle w:val="Puntoelenco"/>
        <w:ind w:left="340" w:hanging="170"/>
      </w:pPr>
      <w:r>
        <w:t>verificare che DPI, istruzioni, formazione e addestramento siano realmente comprensibili e utilizzabili da tutti gli addetti.</w:t>
      </w:r>
    </w:p>
    <w:p w14:paraId="11A582DC" w14:textId="77777777" w:rsidR="00E326B5" w:rsidRDefault="00000000">
      <w:pPr>
        <w:pBdr>
          <w:left w:val="single" w:sz="14" w:space="8" w:color="0F766E"/>
        </w:pBdr>
        <w:shd w:val="clear" w:color="auto" w:fill="E7F7F4"/>
        <w:ind w:left="113" w:right="57"/>
      </w:pPr>
      <w:r>
        <w:rPr>
          <w:b/>
          <w:color w:val="0F766E"/>
        </w:rPr>
        <w:t xml:space="preserve">Criterio conclusivo. </w:t>
      </w:r>
      <w:r>
        <w:t>La prevenzione nel settore delle pulizie è efficace quando non si limita alla consegna di DPI, ma interviene su organizzazione, attrezzature, prodotti, tempi, coordinamento e capacità di segnalare tempestivamente situazioni non sicure.</w:t>
      </w:r>
    </w:p>
    <w:sectPr w:rsidR="00E326B5" w:rsidSect="00034616">
      <w:headerReference w:type="default" r:id="rId9"/>
      <w:footerReference w:type="default" r:id="rId10"/>
      <w:pgSz w:w="12240" w:h="15840"/>
      <w:pgMar w:top="1020" w:right="1134" w:bottom="907" w:left="113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43D74" w14:textId="77777777" w:rsidR="00FA6928" w:rsidRDefault="00FA6928">
      <w:pPr>
        <w:spacing w:after="0" w:line="240" w:lineRule="auto"/>
      </w:pPr>
      <w:r>
        <w:separator/>
      </w:r>
    </w:p>
  </w:endnote>
  <w:endnote w:type="continuationSeparator" w:id="0">
    <w:p w14:paraId="082614C3" w14:textId="77777777" w:rsidR="00FA6928" w:rsidRDefault="00FA69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iberation Sans">
    <w:altName w:val="Arial"/>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31584" w14:textId="77777777" w:rsidR="00E326B5" w:rsidRDefault="00000000">
    <w:pPr>
      <w:pStyle w:val="Pidipagina"/>
      <w:jc w:val="center"/>
    </w:pPr>
    <w:proofErr w:type="spellStart"/>
    <w:r>
      <w:rPr>
        <w:color w:val="4B5563"/>
        <w:sz w:val="16"/>
      </w:rPr>
      <w:t>Documento</w:t>
    </w:r>
    <w:proofErr w:type="spellEnd"/>
    <w:r>
      <w:rPr>
        <w:color w:val="4B5563"/>
        <w:sz w:val="16"/>
      </w:rPr>
      <w:t xml:space="preserve"> </w:t>
    </w:r>
    <w:proofErr w:type="spellStart"/>
    <w:r>
      <w:rPr>
        <w:color w:val="4B5563"/>
        <w:sz w:val="16"/>
      </w:rPr>
      <w:t>operativo</w:t>
    </w:r>
    <w:proofErr w:type="spellEnd"/>
    <w:r>
      <w:rPr>
        <w:color w:val="4B5563"/>
        <w:sz w:val="16"/>
      </w:rPr>
      <w:t xml:space="preserve"> - </w:t>
    </w:r>
    <w:proofErr w:type="spellStart"/>
    <w:r>
      <w:rPr>
        <w:color w:val="4B5563"/>
        <w:sz w:val="16"/>
      </w:rPr>
      <w:t>settore</w:t>
    </w:r>
    <w:proofErr w:type="spellEnd"/>
    <w:r>
      <w:rPr>
        <w:color w:val="4B5563"/>
        <w:sz w:val="16"/>
      </w:rPr>
      <w:t xml:space="preserve"> </w:t>
    </w:r>
    <w:proofErr w:type="spellStart"/>
    <w:r>
      <w:rPr>
        <w:color w:val="4B5563"/>
        <w:sz w:val="16"/>
      </w:rPr>
      <w:t>pulizie</w:t>
    </w:r>
    <w:proofErr w:type="spellEnd"/>
    <w:r>
      <w:rPr>
        <w:color w:val="4B5563"/>
        <w:sz w:val="16"/>
      </w:rPr>
      <w:t xml:space="preserve"> | </w:t>
    </w:r>
    <w:proofErr w:type="spellStart"/>
    <w:r>
      <w:rPr>
        <w:color w:val="4B5563"/>
        <w:sz w:val="16"/>
      </w:rPr>
      <w:t>Pagina</w:t>
    </w:r>
    <w:proofErr w:type="spellEnd"/>
    <w:r>
      <w:rPr>
        <w:color w:val="4B5563"/>
        <w:sz w:val="16"/>
      </w:rPr>
      <w:t xml:space="preserve"> </w:t>
    </w:r>
    <w:r>
      <w:fldChar w:fldCharType="begin"/>
    </w:r>
    <w:r>
      <w:instrText>PAGE</w:instrText>
    </w:r>
    <w:r w:rsidR="00B3341C">
      <w:fldChar w:fldCharType="separate"/>
    </w:r>
    <w:r w:rsidR="00B3341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BC9B1" w14:textId="77777777" w:rsidR="00FA6928" w:rsidRDefault="00FA6928">
      <w:pPr>
        <w:spacing w:after="0" w:line="240" w:lineRule="auto"/>
      </w:pPr>
      <w:r>
        <w:separator/>
      </w:r>
    </w:p>
  </w:footnote>
  <w:footnote w:type="continuationSeparator" w:id="0">
    <w:p w14:paraId="24A4C7E3" w14:textId="77777777" w:rsidR="00FA6928" w:rsidRDefault="00FA69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9B608" w14:textId="77777777" w:rsidR="00E326B5" w:rsidRDefault="00000000">
    <w:pPr>
      <w:pStyle w:val="Intestazione"/>
      <w:jc w:val="right"/>
    </w:pPr>
    <w:r>
      <w:rPr>
        <w:color w:val="4B5563"/>
        <w:sz w:val="17"/>
      </w:rPr>
      <w:t xml:space="preserve">Rischi </w:t>
    </w:r>
    <w:proofErr w:type="spellStart"/>
    <w:r>
      <w:rPr>
        <w:color w:val="4B5563"/>
        <w:sz w:val="17"/>
      </w:rPr>
      <w:t>professionali</w:t>
    </w:r>
    <w:proofErr w:type="spellEnd"/>
    <w:r>
      <w:rPr>
        <w:color w:val="4B5563"/>
        <w:sz w:val="17"/>
      </w:rPr>
      <w:t xml:space="preserve"> </w:t>
    </w:r>
    <w:proofErr w:type="spellStart"/>
    <w:r>
      <w:rPr>
        <w:color w:val="4B5563"/>
        <w:sz w:val="17"/>
      </w:rPr>
      <w:t>nel</w:t>
    </w:r>
    <w:proofErr w:type="spellEnd"/>
    <w:r>
      <w:rPr>
        <w:color w:val="4B5563"/>
        <w:sz w:val="17"/>
      </w:rPr>
      <w:t xml:space="preserve"> </w:t>
    </w:r>
    <w:proofErr w:type="spellStart"/>
    <w:r>
      <w:rPr>
        <w:color w:val="4B5563"/>
        <w:sz w:val="17"/>
      </w:rPr>
      <w:t>settore</w:t>
    </w:r>
    <w:proofErr w:type="spellEnd"/>
    <w:r>
      <w:rPr>
        <w:color w:val="4B5563"/>
        <w:sz w:val="17"/>
      </w:rPr>
      <w:t xml:space="preserve"> delle </w:t>
    </w:r>
    <w:proofErr w:type="spellStart"/>
    <w:r>
      <w:rPr>
        <w:color w:val="4B5563"/>
        <w:sz w:val="17"/>
      </w:rPr>
      <w:t>pulizie</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779421575">
    <w:abstractNumId w:val="8"/>
  </w:num>
  <w:num w:numId="2" w16cid:durableId="853687218">
    <w:abstractNumId w:val="6"/>
  </w:num>
  <w:num w:numId="3" w16cid:durableId="1612321375">
    <w:abstractNumId w:val="5"/>
  </w:num>
  <w:num w:numId="4" w16cid:durableId="101460792">
    <w:abstractNumId w:val="4"/>
  </w:num>
  <w:num w:numId="5" w16cid:durableId="1046023029">
    <w:abstractNumId w:val="7"/>
  </w:num>
  <w:num w:numId="6" w16cid:durableId="1040743158">
    <w:abstractNumId w:val="3"/>
  </w:num>
  <w:num w:numId="7" w16cid:durableId="1404135667">
    <w:abstractNumId w:val="2"/>
  </w:num>
  <w:num w:numId="8" w16cid:durableId="111831618">
    <w:abstractNumId w:val="1"/>
  </w:num>
  <w:num w:numId="9" w16cid:durableId="1636720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A2373"/>
    <w:rsid w:val="00AA1D8D"/>
    <w:rsid w:val="00B3341C"/>
    <w:rsid w:val="00B47730"/>
    <w:rsid w:val="00CB0664"/>
    <w:rsid w:val="00E326B5"/>
    <w:rsid w:val="00FA692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C41ABC"/>
  <w14:defaultImageDpi w14:val="330"/>
  <w15:docId w15:val="{DD1E7793-8691-47FB-9A3F-8A20AA573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20" w:line="259" w:lineRule="auto"/>
    </w:pPr>
    <w:rPr>
      <w:rFonts w:ascii="Liberation Sans" w:eastAsia="Liberation Sans" w:hAnsi="Liberation Sans"/>
      <w:color w:val="1F2937"/>
      <w:sz w:val="21"/>
    </w:rPr>
  </w:style>
  <w:style w:type="paragraph" w:styleId="Titolo1">
    <w:name w:val="heading 1"/>
    <w:basedOn w:val="Normale"/>
    <w:next w:val="Normale"/>
    <w:link w:val="Titolo1Carattere"/>
    <w:uiPriority w:val="9"/>
    <w:qFormat/>
    <w:rsid w:val="00FC693F"/>
    <w:pPr>
      <w:keepNext/>
      <w:keepLines/>
      <w:spacing w:before="360" w:after="160"/>
      <w:outlineLvl w:val="0"/>
    </w:pPr>
    <w:rPr>
      <w:rFonts w:asciiTheme="majorHAnsi" w:eastAsiaTheme="majorEastAsia" w:hAnsiTheme="majorHAnsi" w:cstheme="majorBidi"/>
      <w:b/>
      <w:bCs/>
      <w:color w:val="0B4F71"/>
      <w:sz w:val="36"/>
      <w:szCs w:val="28"/>
    </w:rPr>
  </w:style>
  <w:style w:type="paragraph" w:styleId="Titolo2">
    <w:name w:val="heading 2"/>
    <w:basedOn w:val="Normale"/>
    <w:next w:val="Normale"/>
    <w:link w:val="Titolo2Carattere"/>
    <w:uiPriority w:val="9"/>
    <w:unhideWhenUsed/>
    <w:qFormat/>
    <w:rsid w:val="00FC693F"/>
    <w:pPr>
      <w:keepNext/>
      <w:keepLines/>
      <w:spacing w:before="280"/>
      <w:outlineLvl w:val="1"/>
    </w:pPr>
    <w:rPr>
      <w:rFonts w:asciiTheme="majorHAnsi" w:eastAsiaTheme="majorEastAsia" w:hAnsiTheme="majorHAnsi" w:cstheme="majorBidi"/>
      <w:b/>
      <w:bCs/>
      <w:color w:val="0F766E"/>
      <w:sz w:val="28"/>
      <w:szCs w:val="26"/>
    </w:rPr>
  </w:style>
  <w:style w:type="paragraph" w:styleId="Titolo3">
    <w:name w:val="heading 3"/>
    <w:basedOn w:val="Normale"/>
    <w:next w:val="Normale"/>
    <w:link w:val="Titolo3Carattere"/>
    <w:uiPriority w:val="9"/>
    <w:unhideWhenUsed/>
    <w:qFormat/>
    <w:rsid w:val="00FC693F"/>
    <w:pPr>
      <w:keepNext/>
      <w:keepLines/>
      <w:spacing w:before="160" w:after="80"/>
      <w:outlineLvl w:val="2"/>
    </w:pPr>
    <w:rPr>
      <w:rFonts w:asciiTheme="majorHAnsi" w:eastAsiaTheme="majorEastAsia" w:hAnsiTheme="majorHAnsi" w:cstheme="majorBidi"/>
      <w:b/>
      <w:bCs/>
      <w:color w:val="0B4F71"/>
      <w:sz w:val="23"/>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B4F71"/>
      <w:spacing w:val="5"/>
      <w:kern w:val="28"/>
      <w:sz w:val="54"/>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B5563"/>
      <w:spacing w:val="15"/>
      <w:sz w:val="26"/>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spacing w:after="60"/>
      <w:contextualSpacing/>
    </w:pPr>
    <w:rPr>
      <w:sz w:val="20"/>
    </w:rPr>
  </w:style>
  <w:style w:type="paragraph" w:styleId="Puntoelenco2">
    <w:name w:val="List Bullet 2"/>
    <w:basedOn w:val="Normale"/>
    <w:uiPriority w:val="99"/>
    <w:unhideWhenUsed/>
    <w:rsid w:val="00326F90"/>
    <w:pPr>
      <w:numPr>
        <w:numId w:val="2"/>
      </w:numPr>
      <w:spacing w:after="60"/>
      <w:contextualSpacing/>
    </w:pPr>
    <w:rPr>
      <w:sz w:val="20"/>
    </w:r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spacing w:after="60"/>
      <w:contextualSpacing/>
    </w:pPr>
    <w:rPr>
      <w:sz w:val="20"/>
    </w:rPr>
  </w:style>
  <w:style w:type="paragraph" w:styleId="Numeroelenco2">
    <w:name w:val="List Number 2"/>
    <w:basedOn w:val="Normale"/>
    <w:uiPriority w:val="99"/>
    <w:unhideWhenUsed/>
    <w:rsid w:val="0029639D"/>
    <w:pPr>
      <w:numPr>
        <w:numId w:val="6"/>
      </w:numPr>
      <w:spacing w:after="60"/>
      <w:contextualSpacing/>
    </w:pPr>
    <w:rPr>
      <w:sz w:val="20"/>
    </w:r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ind w:left="360"/>
      <w:contextualSpacing/>
    </w:pPr>
  </w:style>
  <w:style w:type="paragraph" w:styleId="Elencocontinua2">
    <w:name w:val="List Continue 2"/>
    <w:basedOn w:val="Normale"/>
    <w:uiPriority w:val="99"/>
    <w:unhideWhenUsed/>
    <w:rsid w:val="0029639D"/>
    <w:pPr>
      <w:ind w:left="720"/>
      <w:contextualSpacing/>
    </w:pPr>
  </w:style>
  <w:style w:type="paragraph" w:styleId="Elencocontinua3">
    <w:name w:val="List Continue 3"/>
    <w:basedOn w:val="Normale"/>
    <w:uiPriority w:val="99"/>
    <w:unhideWhenUsed/>
    <w:rsid w:val="0029639D"/>
    <w:pPr>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Note"/>
    <w:pPr>
      <w:spacing w:after="60" w:line="240" w:lineRule="auto"/>
    </w:pPr>
    <w:rPr>
      <w:rFonts w:ascii="Liberation Sans" w:eastAsia="Liberation Sans" w:hAnsi="Liberation Sans"/>
      <w:color w:val="4B5563"/>
      <w:sz w:val="17"/>
    </w:rPr>
  </w:style>
  <w:style w:type="paragraph" w:customStyle="1" w:styleId="ExecutiveText">
    <w:name w:val="ExecutiveText"/>
    <w:pPr>
      <w:spacing w:after="140" w:line="269" w:lineRule="auto"/>
    </w:pPr>
    <w:rPr>
      <w:rFonts w:ascii="Liberation Sans" w:eastAsia="Liberation Sans" w:hAnsi="Liberation Sans"/>
      <w:color w:val="1F2937"/>
    </w:rPr>
  </w:style>
  <w:style w:type="paragraph" w:customStyle="1" w:styleId="ItemHeading">
    <w:name w:val="ItemHeading"/>
    <w:pPr>
      <w:keepNext/>
      <w:spacing w:before="200" w:after="80"/>
    </w:pPr>
    <w:rPr>
      <w:rFonts w:ascii="Liberation Sans" w:eastAsia="Liberation Sans" w:hAnsi="Liberation Sans"/>
      <w:b/>
      <w:color w:val="0B4F7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8628</Words>
  <Characters>55824</Characters>
  <Application>Microsoft Office Word</Application>
  <DocSecurity>0</DocSecurity>
  <Lines>845</Lines>
  <Paragraphs>638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63814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Rischi professionali nel settore delle pulizie</dc:title>
  <dc:subject>Documento operativo testuale per DVR/DUVRI - fasi lavorative e attrezzature</dc:subject>
  <dc:creator>BENNI; MOIRA</dc:creator>
  <cp:keywords>pulizie, DVR, DUVRI, rischi, fasi lavorative, attrezzature, INAIL, MalProf</cp:keywords>
  <dc:description>Documento creato su richiesta dell’utente sulla base dei file forniti.</dc:description>
  <cp:lastModifiedBy>PAOLO BENNI</cp:lastModifiedBy>
  <cp:revision>2</cp:revision>
  <dcterms:created xsi:type="dcterms:W3CDTF">2013-12-23T23:15:00Z</dcterms:created>
  <dcterms:modified xsi:type="dcterms:W3CDTF">2026-07-02T14:14:00Z</dcterms:modified>
  <cp:category/>
</cp:coreProperties>
</file>