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144EA6" w14:textId="77777777" w:rsidR="006204B7" w:rsidRDefault="00000000" w:rsidP="00475C1C">
      <w:pPr>
        <w:pStyle w:val="Kicker"/>
        <w:spacing w:before="840"/>
        <w:jc w:val="center"/>
      </w:pPr>
      <w:r>
        <w:t>MANUALE DI RIPASSO E CONSULTAZIONE</w:t>
      </w:r>
    </w:p>
    <w:p w14:paraId="411A1B9C" w14:textId="28FBC75F" w:rsidR="006204B7" w:rsidRDefault="00437E13" w:rsidP="00475C1C">
      <w:pPr>
        <w:pStyle w:val="Titolo"/>
        <w:spacing w:after="0"/>
        <w:jc w:val="center"/>
      </w:pPr>
      <w:r>
        <w:t>COMPENDIO</w:t>
      </w:r>
    </w:p>
    <w:p w14:paraId="21A1F954" w14:textId="77777777" w:rsidR="006204B7" w:rsidRDefault="00000000" w:rsidP="00475C1C">
      <w:pPr>
        <w:pStyle w:val="Titolo"/>
        <w:spacing w:after="260"/>
        <w:jc w:val="center"/>
      </w:pPr>
      <w:r>
        <w:rPr>
          <w:sz w:val="58"/>
        </w:rPr>
        <w:t>CONSULENTI</w:t>
      </w:r>
      <w:r>
        <w:rPr>
          <w:sz w:val="58"/>
        </w:rPr>
        <w:br/>
        <w:t>MERCI PERICOLOSE</w:t>
      </w:r>
    </w:p>
    <w:p w14:paraId="7D2980E8" w14:textId="5928ADFA" w:rsidR="00437E13" w:rsidRDefault="00F51DB3" w:rsidP="00F51DB3">
      <w:pPr>
        <w:pStyle w:val="Sottotitolo"/>
        <w:jc w:val="center"/>
      </w:pPr>
      <w:r>
        <w:rPr>
          <w:noProof/>
        </w:rPr>
        <w:drawing>
          <wp:inline distT="0" distB="0" distL="0" distR="0" wp14:anchorId="08A739B3" wp14:editId="371A7338">
            <wp:extent cx="5076808" cy="5313045"/>
            <wp:effectExtent l="0" t="0" r="0" b="1905"/>
            <wp:docPr id="1746949880"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6949880" name="Immagine 1746949880"/>
                    <pic:cNvPicPr/>
                  </pic:nvPicPr>
                  <pic:blipFill>
                    <a:blip r:embed="rId8"/>
                    <a:stretch>
                      <a:fillRect/>
                    </a:stretch>
                  </pic:blipFill>
                  <pic:spPr>
                    <a:xfrm>
                      <a:off x="0" y="0"/>
                      <a:ext cx="5080744" cy="5317165"/>
                    </a:xfrm>
                    <a:prstGeom prst="rect">
                      <a:avLst/>
                    </a:prstGeom>
                  </pic:spPr>
                </pic:pic>
              </a:graphicData>
            </a:graphic>
          </wp:inline>
        </w:drawing>
      </w:r>
    </w:p>
    <w:p w14:paraId="4306F741" w14:textId="77777777" w:rsidR="00F51DB3" w:rsidRDefault="00F51DB3" w:rsidP="00F51DB3">
      <w:pPr>
        <w:pStyle w:val="Sottotitolo"/>
        <w:jc w:val="center"/>
        <w:rPr>
          <w:noProof/>
        </w:rPr>
      </w:pPr>
    </w:p>
    <w:p w14:paraId="5DE6D432" w14:textId="334D9983" w:rsidR="006204B7" w:rsidRDefault="00437E13" w:rsidP="00F51DB3">
      <w:pPr>
        <w:pStyle w:val="Sottotitolo"/>
        <w:jc w:val="center"/>
      </w:pPr>
      <w:r>
        <w:t>ADR · RID · ADN 2025</w:t>
      </w:r>
    </w:p>
    <w:p w14:paraId="7B676358" w14:textId="77777777" w:rsidR="006204B7" w:rsidRDefault="00000000" w:rsidP="00F51DB3">
      <w:pPr>
        <w:spacing w:after="500" w:line="288" w:lineRule="auto"/>
        <w:jc w:val="center"/>
      </w:pPr>
      <w:r>
        <w:rPr>
          <w:sz w:val="30"/>
        </w:rPr>
        <w:t>Teoria ragionata</w:t>
      </w:r>
      <w:r>
        <w:rPr>
          <w:sz w:val="30"/>
        </w:rPr>
        <w:br/>
        <w:t>Sole affermazioni vere dei quiz</w:t>
      </w:r>
      <w:r>
        <w:rPr>
          <w:sz w:val="30"/>
        </w:rPr>
        <w:br/>
        <w:t>Guida agli studi del caso</w:t>
      </w:r>
    </w:p>
    <w:tbl>
      <w:tblPr>
        <w:tblW w:w="0" w:type="auto"/>
        <w:jc w:val="center"/>
        <w:tblBorders>
          <w:top w:val="single" w:sz="4" w:space="0" w:color="BBC9CE"/>
          <w:left w:val="single" w:sz="4" w:space="0" w:color="BBC9CE"/>
          <w:bottom w:val="single" w:sz="4" w:space="0" w:color="BBC9CE"/>
          <w:right w:val="single" w:sz="4" w:space="0" w:color="BBC9CE"/>
          <w:insideH w:val="single" w:sz="4" w:space="0" w:color="BBC9CE"/>
          <w:insideV w:val="single" w:sz="4" w:space="0" w:color="BBC9CE"/>
        </w:tblBorders>
        <w:tblLayout w:type="fixed"/>
        <w:tblCellMar>
          <w:top w:w="60" w:type="dxa"/>
          <w:left w:w="75" w:type="dxa"/>
          <w:bottom w:w="60" w:type="dxa"/>
          <w:right w:w="75" w:type="dxa"/>
        </w:tblCellMar>
        <w:tblLook w:val="04A0" w:firstRow="1" w:lastRow="0" w:firstColumn="1" w:lastColumn="0" w:noHBand="0" w:noVBand="1"/>
      </w:tblPr>
      <w:tblGrid>
        <w:gridCol w:w="3345"/>
        <w:gridCol w:w="3345"/>
        <w:gridCol w:w="3345"/>
      </w:tblGrid>
      <w:tr w:rsidR="006204B7" w14:paraId="17ED44AE" w14:textId="77777777">
        <w:trPr>
          <w:tblHeader/>
          <w:jc w:val="center"/>
        </w:trPr>
        <w:tc>
          <w:tcPr>
            <w:tcW w:w="3345" w:type="dxa"/>
            <w:shd w:val="clear" w:color="auto" w:fill="132A3A"/>
            <w:vAlign w:val="center"/>
          </w:tcPr>
          <w:p w14:paraId="485B175C" w14:textId="77777777" w:rsidR="006204B7" w:rsidRDefault="00000000">
            <w:pPr>
              <w:pStyle w:val="Tablehead"/>
            </w:pPr>
            <w:r>
              <w:rPr>
                <w:sz w:val="46"/>
              </w:rPr>
              <w:lastRenderedPageBreak/>
              <w:t>1.550</w:t>
            </w:r>
          </w:p>
        </w:tc>
        <w:tc>
          <w:tcPr>
            <w:tcW w:w="3345" w:type="dxa"/>
            <w:shd w:val="clear" w:color="auto" w:fill="132A3A"/>
            <w:vAlign w:val="center"/>
          </w:tcPr>
          <w:p w14:paraId="699C0FF1" w14:textId="77777777" w:rsidR="006204B7" w:rsidRDefault="00000000">
            <w:pPr>
              <w:pStyle w:val="Tablehead"/>
            </w:pPr>
            <w:r>
              <w:rPr>
                <w:sz w:val="46"/>
              </w:rPr>
              <w:t>2.114</w:t>
            </w:r>
          </w:p>
        </w:tc>
        <w:tc>
          <w:tcPr>
            <w:tcW w:w="3345" w:type="dxa"/>
            <w:shd w:val="clear" w:color="auto" w:fill="132A3A"/>
            <w:vAlign w:val="center"/>
          </w:tcPr>
          <w:p w14:paraId="231C837E" w14:textId="77777777" w:rsidR="006204B7" w:rsidRDefault="00000000">
            <w:pPr>
              <w:pStyle w:val="Tablehead"/>
            </w:pPr>
            <w:r>
              <w:rPr>
                <w:sz w:val="46"/>
              </w:rPr>
              <w:t>80</w:t>
            </w:r>
          </w:p>
        </w:tc>
      </w:tr>
      <w:tr w:rsidR="006204B7" w14:paraId="2E95713E" w14:textId="77777777">
        <w:trPr>
          <w:cantSplit/>
          <w:jc w:val="center"/>
        </w:trPr>
        <w:tc>
          <w:tcPr>
            <w:tcW w:w="3345" w:type="dxa"/>
          </w:tcPr>
          <w:p w14:paraId="04707AC4" w14:textId="77777777" w:rsidR="006204B7" w:rsidRDefault="00000000">
            <w:pPr>
              <w:pStyle w:val="Tablebody"/>
            </w:pPr>
            <w:r>
              <w:t>domande originali</w:t>
            </w:r>
          </w:p>
        </w:tc>
        <w:tc>
          <w:tcPr>
            <w:tcW w:w="3345" w:type="dxa"/>
          </w:tcPr>
          <w:p w14:paraId="6A22637A" w14:textId="77777777" w:rsidR="006204B7" w:rsidRDefault="00000000">
            <w:pPr>
              <w:pStyle w:val="Tablebody"/>
            </w:pPr>
            <w:r>
              <w:t>affermazioni V della fonte</w:t>
            </w:r>
          </w:p>
        </w:tc>
        <w:tc>
          <w:tcPr>
            <w:tcW w:w="3345" w:type="dxa"/>
          </w:tcPr>
          <w:p w14:paraId="444F3AF4" w14:textId="77777777" w:rsidR="006204B7" w:rsidRDefault="00000000">
            <w:pPr>
              <w:pStyle w:val="Tablebody"/>
            </w:pPr>
            <w:r>
              <w:t>studi del caso guidati</w:t>
            </w:r>
          </w:p>
        </w:tc>
      </w:tr>
    </w:tbl>
    <w:p w14:paraId="36261FC1" w14:textId="77777777" w:rsidR="006204B7" w:rsidRDefault="006204B7">
      <w:pPr>
        <w:spacing w:after="0" w:line="20" w:lineRule="exact"/>
      </w:pPr>
    </w:p>
    <w:p w14:paraId="6F9D0CD9" w14:textId="77777777" w:rsidR="006204B7" w:rsidRDefault="00000000">
      <w:pPr>
        <w:pStyle w:val="Warning"/>
        <w:pBdr>
          <w:left w:val="single" w:sz="18" w:space="8" w:color="126B70"/>
        </w:pBdr>
        <w:shd w:val="clear" w:color="auto" w:fill="EDF4F5"/>
        <w:spacing w:before="100" w:after="160"/>
        <w:ind w:left="125" w:right="85"/>
      </w:pPr>
      <w:r>
        <w:rPr>
          <w:b/>
        </w:rPr>
        <w:t xml:space="preserve">DUE LIVELLI DI LETTURA  </w:t>
      </w:r>
      <w:r>
        <w:t>Prima il ripasso per argomenti; poi l’atlante integrale, con codici, risposte V e riferimenti alle fonti. Le tracce dei casi rimangono separate dalle indicazioni didattiche.</w:t>
      </w:r>
    </w:p>
    <w:p w14:paraId="7702C396" w14:textId="77777777" w:rsidR="006204B7" w:rsidRDefault="00000000">
      <w:pPr>
        <w:pStyle w:val="Kicker"/>
        <w:spacing w:before="560"/>
      </w:pPr>
      <w:r>
        <w:t>EDIZIONE DEL COMPENDIO  /  7 SETTEMBRE 2026</w:t>
      </w:r>
    </w:p>
    <w:p w14:paraId="40163AEB" w14:textId="77777777" w:rsidR="006204B7" w:rsidRDefault="00000000">
      <w:pPr>
        <w:pStyle w:val="Coversmall"/>
      </w:pPr>
      <w:r>
        <w:t>Base documentale: banca quiz e studi del caso ADR–RID–ADN 2025 forniti dall’utente.</w:t>
      </w:r>
    </w:p>
    <w:p w14:paraId="2FDF12BA" w14:textId="77777777" w:rsidR="006204B7" w:rsidRDefault="00000000">
      <w:pPr>
        <w:pStyle w:val="Coversmall"/>
      </w:pPr>
      <w:r>
        <w:t>Non è una pubblicazione ministeriale. Le guide ai casi non costituiscono soluzioni ufficiali e non sostituiscono i regolamenti applicabili.</w:t>
      </w:r>
    </w:p>
    <w:p w14:paraId="57648BEE" w14:textId="630E3009" w:rsidR="00BE0344" w:rsidRDefault="00BE0344">
      <w:pPr>
        <w:pStyle w:val="Coversmall"/>
      </w:pPr>
      <w:r>
        <w:rPr>
          <w:rStyle w:val="Enfasigrassetto"/>
        </w:rPr>
        <w:t>Disclaimer:</w:t>
      </w:r>
      <w:r>
        <w:t xml:space="preserve"> materiale predisposto esclusivamente a fini informativi e didattici. Le risposte e i contenuti derivano dai documenti di origine e non sostituiscono la normativa ADR, RID e ADN vigente, né costituiscono materiale ufficiale d’esame o consulenza professionale.</w:t>
      </w:r>
    </w:p>
    <w:p w14:paraId="3C01D8E2" w14:textId="77777777" w:rsidR="00F51DB3" w:rsidRDefault="00F51DB3" w:rsidP="00F51DB3">
      <w:pPr>
        <w:pStyle w:val="isselectedend"/>
      </w:pPr>
      <w:r>
        <w:rPr>
          <w:rStyle w:val="Enfasigrassetto"/>
        </w:rPr>
        <w:t>© Geom. Paolo Benni – Tutti i diritti riservati</w:t>
      </w:r>
    </w:p>
    <w:p w14:paraId="2DEA18DD" w14:textId="77777777" w:rsidR="00F51DB3" w:rsidRDefault="00F51DB3" w:rsidP="00F51DB3">
      <w:pPr>
        <w:pStyle w:val="isselectedend"/>
      </w:pPr>
      <w:r>
        <w:t xml:space="preserve">Il presente documento è un contenuto </w:t>
      </w:r>
      <w:r>
        <w:rPr>
          <w:rStyle w:val="Enfasigrassetto"/>
        </w:rPr>
        <w:t>riservato e distribuito gratuitamente esclusivamente agli iscritti alla Newsletter Professional</w:t>
      </w:r>
      <w:r>
        <w:t>.</w:t>
      </w:r>
    </w:p>
    <w:p w14:paraId="08C8AA0F" w14:textId="77777777" w:rsidR="00F51DB3" w:rsidRDefault="00F51DB3" w:rsidP="00F51DB3">
      <w:pPr>
        <w:pStyle w:val="isselectedend"/>
      </w:pPr>
      <w:r>
        <w:t>È consentito esclusivamente l’</w:t>
      </w:r>
      <w:r>
        <w:rPr>
          <w:rStyle w:val="Enfasigrassetto"/>
        </w:rPr>
        <w:t>uso personale, individuale e professionale</w:t>
      </w:r>
      <w:r>
        <w:t xml:space="preserve"> da parte dell’iscritto destinatario, comprese la consultazione, lo studio e l’eventuale stampa di una copia per proprio utilizzo.</w:t>
      </w:r>
    </w:p>
    <w:p w14:paraId="1530B7C6" w14:textId="77777777" w:rsidR="00F51DB3" w:rsidRDefault="00F51DB3" w:rsidP="00F51DB3">
      <w:pPr>
        <w:pStyle w:val="isselectedend"/>
      </w:pPr>
      <w:r>
        <w:t xml:space="preserve">È invece fatto espresso divieto di </w:t>
      </w:r>
      <w:r>
        <w:rPr>
          <w:rStyle w:val="Enfasigrassetto"/>
        </w:rPr>
        <w:t>pubblicare, riprodurre, distribuire, condividere, inoltrare, cedere, rivendere, concedere in uso o rendere disponibile a terzi</w:t>
      </w:r>
      <w:r>
        <w:t xml:space="preserve">, in tutto o in parte e a qualsiasi titolo, il presente documento senza la preventiva autorizzazione scritta del </w:t>
      </w:r>
      <w:r>
        <w:rPr>
          <w:rStyle w:val="Enfasigrassetto"/>
        </w:rPr>
        <w:t>Geom. Paolo Benni</w:t>
      </w:r>
      <w:r>
        <w:t>.</w:t>
      </w:r>
    </w:p>
    <w:p w14:paraId="0906F4DC" w14:textId="77777777" w:rsidR="00F51DB3" w:rsidRDefault="00F51DB3" w:rsidP="00F51DB3">
      <w:pPr>
        <w:pStyle w:val="isselectedend"/>
      </w:pPr>
      <w:r>
        <w:t>La distribuzione gratuita agli iscritti non comporta alcun trasferimento dei diritti di proprietà intellettuale né autorizza la diffusione del contenuto al di fuori dell’uso personale consentito.</w:t>
      </w:r>
    </w:p>
    <w:p w14:paraId="6AEC4BCC" w14:textId="77777777" w:rsidR="00F51DB3" w:rsidRDefault="00F51DB3" w:rsidP="00F51DB3">
      <w:pPr>
        <w:pStyle w:val="NormaleWeb"/>
      </w:pPr>
      <w:r>
        <w:rPr>
          <w:rStyle w:val="Enfasigrassetto"/>
        </w:rPr>
        <w:t>Documento riservato agli iscritti alla Newsletter Professional – Uso personale consentito. Riproduzione, cessione e diffusione a terzi non autorizzate vietate.</w:t>
      </w:r>
    </w:p>
    <w:p w14:paraId="2E68E7BE" w14:textId="77777777" w:rsidR="00F51DB3" w:rsidRDefault="00F51DB3">
      <w:pPr>
        <w:pStyle w:val="Coversmall"/>
      </w:pPr>
    </w:p>
    <w:p w14:paraId="1BDE3CBE" w14:textId="77777777" w:rsidR="006204B7" w:rsidRDefault="00000000">
      <w:pPr>
        <w:pStyle w:val="Titolo1"/>
        <w:pageBreakBefore/>
      </w:pPr>
      <w:bookmarkStart w:id="0" w:name="a_uso"/>
      <w:r>
        <w:t>Come utilizzare questo bignami</w:t>
      </w:r>
      <w:bookmarkEnd w:id="0"/>
    </w:p>
    <w:p w14:paraId="37CD1054" w14:textId="77777777" w:rsidR="006204B7" w:rsidRDefault="00000000">
      <w:r>
        <w:t>Questo compendio consente di studiare le nozioni presenti nella banca senza ripetere le alternative false. La parte teorica spiega i collegamenti; l’atlante mantiene ogni domanda insieme alle sole affermazioni che la chiave originale contrassegna V. La parte applicativa riproduce le tracce degli 80 casi e indica come costruire una risposta motivata.</w:t>
      </w:r>
    </w:p>
    <w:tbl>
      <w:tblPr>
        <w:tblW w:w="0" w:type="auto"/>
        <w:jc w:val="center"/>
        <w:tblBorders>
          <w:top w:val="single" w:sz="4" w:space="0" w:color="BBC9CE"/>
          <w:left w:val="single" w:sz="4" w:space="0" w:color="BBC9CE"/>
          <w:bottom w:val="single" w:sz="4" w:space="0" w:color="BBC9CE"/>
          <w:right w:val="single" w:sz="4" w:space="0" w:color="BBC9CE"/>
          <w:insideH w:val="single" w:sz="4" w:space="0" w:color="BBC9CE"/>
          <w:insideV w:val="single" w:sz="4" w:space="0" w:color="BBC9CE"/>
        </w:tblBorders>
        <w:tblLayout w:type="fixed"/>
        <w:tblCellMar>
          <w:top w:w="60" w:type="dxa"/>
          <w:left w:w="75" w:type="dxa"/>
          <w:bottom w:w="60" w:type="dxa"/>
          <w:right w:w="75" w:type="dxa"/>
        </w:tblCellMar>
        <w:tblLook w:val="04A0" w:firstRow="1" w:lastRow="0" w:firstColumn="1" w:lastColumn="0" w:noHBand="0" w:noVBand="1"/>
      </w:tblPr>
      <w:tblGrid>
        <w:gridCol w:w="2494"/>
        <w:gridCol w:w="7540"/>
      </w:tblGrid>
      <w:tr w:rsidR="006204B7" w14:paraId="799DB694" w14:textId="77777777">
        <w:trPr>
          <w:tblHeader/>
          <w:jc w:val="center"/>
        </w:trPr>
        <w:tc>
          <w:tcPr>
            <w:tcW w:w="2494" w:type="dxa"/>
            <w:shd w:val="clear" w:color="auto" w:fill="132A3A"/>
            <w:vAlign w:val="center"/>
          </w:tcPr>
          <w:p w14:paraId="50F82F0C" w14:textId="77777777" w:rsidR="006204B7" w:rsidRDefault="00000000">
            <w:pPr>
              <w:pStyle w:val="Tablehead"/>
            </w:pPr>
            <w:r>
              <w:t>Percorso</w:t>
            </w:r>
          </w:p>
        </w:tc>
        <w:tc>
          <w:tcPr>
            <w:tcW w:w="7540" w:type="dxa"/>
            <w:shd w:val="clear" w:color="auto" w:fill="132A3A"/>
            <w:vAlign w:val="center"/>
          </w:tcPr>
          <w:p w14:paraId="5C31B29A" w14:textId="77777777" w:rsidR="006204B7" w:rsidRDefault="00000000">
            <w:pPr>
              <w:pStyle w:val="Tablehead"/>
            </w:pPr>
            <w:r>
              <w:t>Contenuto e utilizzo</w:t>
            </w:r>
          </w:p>
        </w:tc>
      </w:tr>
      <w:tr w:rsidR="006204B7" w14:paraId="2708DDBC" w14:textId="77777777">
        <w:trPr>
          <w:cantSplit/>
          <w:jc w:val="center"/>
        </w:trPr>
        <w:tc>
          <w:tcPr>
            <w:tcW w:w="2494" w:type="dxa"/>
          </w:tcPr>
          <w:p w14:paraId="3272368A" w14:textId="77777777" w:rsidR="006204B7" w:rsidRDefault="006204B7">
            <w:pPr>
              <w:pStyle w:val="Tablebody"/>
            </w:pPr>
            <w:hyperlink w:anchor="a_B01">
              <w:r>
                <w:rPr>
                  <w:color w:val="126B70"/>
                  <w:u w:val="single"/>
                </w:rPr>
                <w:t>01 · Ripasso ragionato</w:t>
              </w:r>
            </w:hyperlink>
          </w:p>
        </w:tc>
        <w:tc>
          <w:tcPr>
            <w:tcW w:w="7540" w:type="dxa"/>
          </w:tcPr>
          <w:p w14:paraId="62A31FD3" w14:textId="77777777" w:rsidR="006204B7" w:rsidRDefault="00000000">
            <w:pPr>
              <w:pStyle w:val="Tablebody"/>
            </w:pPr>
            <w:r>
              <w:t>14 capitoli per comprendere classificazione, ruoli, esenzioni, contenitori, documenti, modalità e specializzazioni.</w:t>
            </w:r>
          </w:p>
        </w:tc>
      </w:tr>
      <w:tr w:rsidR="006204B7" w14:paraId="3FE881BA" w14:textId="77777777">
        <w:trPr>
          <w:cantSplit/>
          <w:jc w:val="center"/>
        </w:trPr>
        <w:tc>
          <w:tcPr>
            <w:tcW w:w="2494" w:type="dxa"/>
            <w:shd w:val="clear" w:color="auto" w:fill="F2F6F7"/>
          </w:tcPr>
          <w:p w14:paraId="1A2F4759" w14:textId="77777777" w:rsidR="006204B7" w:rsidRDefault="006204B7">
            <w:pPr>
              <w:pStyle w:val="Tablebody"/>
            </w:pPr>
            <w:hyperlink w:anchor="a_metodi">
              <w:r>
                <w:rPr>
                  <w:color w:val="126B70"/>
                  <w:u w:val="single"/>
                </w:rPr>
                <w:t>02 · Metodo e calcoli</w:t>
              </w:r>
            </w:hyperlink>
          </w:p>
        </w:tc>
        <w:tc>
          <w:tcPr>
            <w:tcW w:w="7540" w:type="dxa"/>
            <w:shd w:val="clear" w:color="auto" w:fill="F2F6F7"/>
          </w:tcPr>
          <w:p w14:paraId="22D0D0D7" w14:textId="77777777" w:rsidR="006204B7" w:rsidRDefault="00000000">
            <w:pPr>
              <w:pStyle w:val="Tablebody"/>
            </w:pPr>
            <w:r>
              <w:t>14 percorsi operativi M01–M14 e tre esempi svolti, per passare dalla nozione alla risposta al caso.</w:t>
            </w:r>
          </w:p>
        </w:tc>
      </w:tr>
      <w:tr w:rsidR="006204B7" w14:paraId="1C84BE24" w14:textId="77777777">
        <w:trPr>
          <w:cantSplit/>
          <w:jc w:val="center"/>
        </w:trPr>
        <w:tc>
          <w:tcPr>
            <w:tcW w:w="2494" w:type="dxa"/>
          </w:tcPr>
          <w:p w14:paraId="55C58A32" w14:textId="77777777" w:rsidR="006204B7" w:rsidRDefault="006204B7">
            <w:pPr>
              <w:pStyle w:val="Tablebody"/>
            </w:pPr>
            <w:hyperlink w:anchor="a_atlante">
              <w:r>
                <w:rPr>
                  <w:color w:val="126B70"/>
                  <w:u w:val="single"/>
                </w:rPr>
                <w:t>03 · Atlante integrale</w:t>
              </w:r>
            </w:hyperlink>
          </w:p>
        </w:tc>
        <w:tc>
          <w:tcPr>
            <w:tcW w:w="7540" w:type="dxa"/>
          </w:tcPr>
          <w:p w14:paraId="165380E6" w14:textId="77777777" w:rsidR="006204B7" w:rsidRDefault="00000000">
            <w:pPr>
              <w:pStyle w:val="Tablebody"/>
            </w:pPr>
            <w:r>
              <w:t>Tutte le 1.550 domande, organizzate nei 27 moduli, con le 2.114 affermazioni V originali e riferimenti al PDF.</w:t>
            </w:r>
          </w:p>
        </w:tc>
      </w:tr>
      <w:tr w:rsidR="006204B7" w14:paraId="2AFEB677" w14:textId="77777777">
        <w:trPr>
          <w:cantSplit/>
          <w:jc w:val="center"/>
        </w:trPr>
        <w:tc>
          <w:tcPr>
            <w:tcW w:w="2494" w:type="dxa"/>
            <w:shd w:val="clear" w:color="auto" w:fill="F2F6F7"/>
          </w:tcPr>
          <w:p w14:paraId="2B7F229A" w14:textId="77777777" w:rsidR="006204B7" w:rsidRDefault="006204B7">
            <w:pPr>
              <w:pStyle w:val="Tablebody"/>
            </w:pPr>
            <w:hyperlink w:anchor="a_casi">
              <w:r>
                <w:rPr>
                  <w:color w:val="126B70"/>
                  <w:u w:val="single"/>
                </w:rPr>
                <w:t>04 · Studi del caso</w:t>
              </w:r>
            </w:hyperlink>
          </w:p>
        </w:tc>
        <w:tc>
          <w:tcPr>
            <w:tcW w:w="7540" w:type="dxa"/>
            <w:shd w:val="clear" w:color="auto" w:fill="F2F6F7"/>
          </w:tcPr>
          <w:p w14:paraId="475F3846" w14:textId="77777777" w:rsidR="006204B7" w:rsidRDefault="00000000">
            <w:pPr>
              <w:pStyle w:val="Tablebody"/>
            </w:pPr>
            <w:r>
              <w:t>80 tracce con quesiti originali, collegamenti al ripasso, guida per ogni riga e avvertenze sui dati.</w:t>
            </w:r>
          </w:p>
        </w:tc>
      </w:tr>
      <w:tr w:rsidR="006204B7" w14:paraId="1491A36B" w14:textId="77777777">
        <w:trPr>
          <w:cantSplit/>
          <w:jc w:val="center"/>
        </w:trPr>
        <w:tc>
          <w:tcPr>
            <w:tcW w:w="2494" w:type="dxa"/>
          </w:tcPr>
          <w:p w14:paraId="08AAAF54" w14:textId="77777777" w:rsidR="006204B7" w:rsidRDefault="006204B7">
            <w:pPr>
              <w:pStyle w:val="Tablebody"/>
            </w:pPr>
            <w:hyperlink w:anchor="a_fonti">
              <w:r>
                <w:rPr>
                  <w:color w:val="126B70"/>
                  <w:u w:val="single"/>
                </w:rPr>
                <w:t>05 · Fonti e controlli</w:t>
              </w:r>
            </w:hyperlink>
          </w:p>
        </w:tc>
        <w:tc>
          <w:tcPr>
            <w:tcW w:w="7540" w:type="dxa"/>
          </w:tcPr>
          <w:p w14:paraId="1714D08E" w14:textId="77777777" w:rsidR="006204B7" w:rsidRDefault="00000000">
            <w:pPr>
              <w:pStyle w:val="Tablebody"/>
            </w:pPr>
            <w:r>
              <w:t>Criteri di trascrizione, inventario dei moduli e riferimenti istituzionali per approfondire.</w:t>
            </w:r>
          </w:p>
        </w:tc>
      </w:tr>
    </w:tbl>
    <w:p w14:paraId="3236EC74" w14:textId="77777777" w:rsidR="006204B7" w:rsidRDefault="006204B7">
      <w:pPr>
        <w:spacing w:after="0" w:line="20" w:lineRule="exact"/>
      </w:pPr>
    </w:p>
    <w:p w14:paraId="0019FAE8" w14:textId="77777777" w:rsidR="006204B7" w:rsidRDefault="00000000">
      <w:pPr>
        <w:pStyle w:val="Titolo2"/>
      </w:pPr>
      <w:r>
        <w:t>Che cosa significa «risposta corretta»</w:t>
      </w:r>
    </w:p>
    <w:p w14:paraId="7FBB44CF" w14:textId="77777777" w:rsidR="006204B7" w:rsidRDefault="00000000">
      <w:r>
        <w:t>Nei quiz V/F la soluzione consiste nel giudicare ciascuna delle tre alternative. In questo documento «affermazione V» significa «vera secondo la chiave del PDF originale». La numerazione V1, V2 o V3 mantiene la posizione dell’alternativa nella fonte; non è una nuova numerazione delle risposte. I testi non sono trasformati in regole universali: la domanda resta parte indispensabile del significato.</w:t>
      </w:r>
    </w:p>
    <w:p w14:paraId="4E4BB1AF" w14:textId="77777777" w:rsidR="006204B7" w:rsidRDefault="00000000">
      <w:pPr>
        <w:pStyle w:val="Warning"/>
        <w:pBdr>
          <w:left w:val="single" w:sz="18" w:space="8" w:color="B28135"/>
        </w:pBdr>
        <w:shd w:val="clear" w:color="auto" w:fill="F8F1E5"/>
        <w:spacing w:before="100" w:after="160"/>
        <w:ind w:left="125" w:right="85"/>
      </w:pPr>
      <w:r>
        <w:rPr>
          <w:b/>
        </w:rPr>
        <w:t xml:space="preserve">86 QUIZ CON CHIAVE F/F/F  </w:t>
      </w:r>
      <w:r>
        <w:t>Questi quiz sono mantenuti nell’atlante, ma nessuna alternativa falsa è proposta come nozione da memorizzare. Il richiamo didattico aggiunto è una spiegazione editoriale, non una quarta risposta ufficiale.</w:t>
      </w:r>
    </w:p>
    <w:p w14:paraId="48EC7132" w14:textId="77777777" w:rsidR="006204B7" w:rsidRDefault="00000000">
      <w:pPr>
        <w:pStyle w:val="Titolo2"/>
      </w:pPr>
      <w:r>
        <w:t>Casi di studio: traccia e guida sono distinte</w:t>
      </w:r>
    </w:p>
    <w:p w14:paraId="31BF7736" w14:textId="77777777" w:rsidR="006204B7" w:rsidRDefault="00000000">
      <w:r>
        <w:t>I DOCX sorgente non contengono soluzioni. Le sezioni «Traccia originale» e «Quesiti originali e percorso di risposta» riportano il materiale fornito; le sezioni «Come affrontarlo», «Punto di attenzione» e i percorsi M sono elaborazioni didattiche. Non vengono inventati codici di imballaggio, classificazioni, certificati o valori mancanti per riempire una risposta. I calcoli svolti utilizzano soltanto dati sufficienti e dichiarati.</w:t>
      </w:r>
    </w:p>
    <w:p w14:paraId="194D299D" w14:textId="77777777" w:rsidR="006204B7" w:rsidRDefault="00000000">
      <w:pPr>
        <w:pStyle w:val="Small"/>
      </w:pPr>
      <w:r>
        <w:t>Le tabelle originarie comprendono 895 righe censite come quesiti: alcune sono continuazioni, e una è completamente vuota. Il numero non equivale a 895 domande autonome. I codici di riga aggiunti nel bignami servono esclusivamente alla navigazione e alla tracciabilità.</w:t>
      </w:r>
    </w:p>
    <w:p w14:paraId="40421B17" w14:textId="77777777" w:rsidR="006204B7" w:rsidRDefault="00000000">
      <w:pPr>
        <w:pStyle w:val="Source"/>
      </w:pPr>
      <w:r>
        <w:t>Base: 29 PDF e 80 DOCX dell’archivio «Quiz &amp; SDC consulenti ADR2025(1).zip»; confronto con il file Excel completo già prodotto.</w:t>
      </w:r>
    </w:p>
    <w:p w14:paraId="43161DE4" w14:textId="77777777" w:rsidR="006204B7" w:rsidRDefault="00000000">
      <w:pPr>
        <w:pStyle w:val="Titolo1"/>
        <w:pageBreakBefore/>
      </w:pPr>
      <w:bookmarkStart w:id="1" w:name="a_indice"/>
      <w:r>
        <w:t>Indice navigabile</w:t>
      </w:r>
      <w:bookmarkEnd w:id="1"/>
    </w:p>
    <w:p w14:paraId="42859A2E" w14:textId="77777777" w:rsidR="006204B7" w:rsidRDefault="00000000">
      <w:pPr>
        <w:pStyle w:val="Small"/>
      </w:pPr>
      <w:r>
        <w:t>In Word, i titoli dell’indice e i codici sottolineati sono collegamenti interni. La funzione di ricerca consente inoltre di raggiungere direttamente un codice quiz, per esempio GA-001, oppure un caso, per esempio U-04-MF-SV.</w:t>
      </w:r>
    </w:p>
    <w:p w14:paraId="1A78B533" w14:textId="77777777" w:rsidR="006204B7" w:rsidRDefault="00000000">
      <w:pPr>
        <w:pStyle w:val="Titolo2"/>
      </w:pPr>
      <w:r>
        <w:t>Parte 01 · Ripasso ragionato</w:t>
      </w:r>
    </w:p>
    <w:p w14:paraId="23CC1AE1" w14:textId="77777777" w:rsidR="006204B7" w:rsidRDefault="006204B7">
      <w:pPr>
        <w:pStyle w:val="TOCentry"/>
        <w:tabs>
          <w:tab w:val="right" w:leader="dot" w:pos="9723"/>
        </w:tabs>
      </w:pPr>
      <w:hyperlink w:anchor="a_B01">
        <w:r>
          <w:rPr>
            <w:color w:val="126B70"/>
            <w:u w:val="single"/>
          </w:rPr>
          <w:t>B01  Come leggere e studiare la banca quiz</w:t>
        </w:r>
      </w:hyperlink>
      <w:r w:rsidR="00000000">
        <w:tab/>
      </w:r>
      <w:r w:rsidR="00000000">
        <w:fldChar w:fldCharType="begin"/>
      </w:r>
      <w:r w:rsidR="00000000">
        <w:instrText xml:space="preserve"> PAGEREF a_B01 \h </w:instrText>
      </w:r>
      <w:r w:rsidR="00000000">
        <w:fldChar w:fldCharType="separate"/>
      </w:r>
      <w:r w:rsidR="00437E13">
        <w:rPr>
          <w:noProof/>
        </w:rPr>
        <w:t>1</w:t>
      </w:r>
      <w:r w:rsidR="00000000">
        <w:fldChar w:fldCharType="end"/>
      </w:r>
    </w:p>
    <w:p w14:paraId="682FE9CD" w14:textId="77777777" w:rsidR="006204B7" w:rsidRDefault="006204B7">
      <w:pPr>
        <w:pStyle w:val="TOCentry"/>
        <w:tabs>
          <w:tab w:val="right" w:leader="dot" w:pos="9723"/>
        </w:tabs>
      </w:pPr>
      <w:hyperlink w:anchor="a_B02">
        <w:r>
          <w:rPr>
            <w:color w:val="126B70"/>
            <w:u w:val="single"/>
          </w:rPr>
          <w:t>B02  Consulente, operatori e organizzazione della sicurezza</w:t>
        </w:r>
      </w:hyperlink>
      <w:r w:rsidR="00000000">
        <w:tab/>
      </w:r>
      <w:r w:rsidR="00000000">
        <w:fldChar w:fldCharType="begin"/>
      </w:r>
      <w:r w:rsidR="00000000">
        <w:instrText xml:space="preserve"> PAGEREF a_B02 \h </w:instrText>
      </w:r>
      <w:r w:rsidR="00000000">
        <w:fldChar w:fldCharType="separate"/>
      </w:r>
      <w:r w:rsidR="00437E13">
        <w:rPr>
          <w:noProof/>
        </w:rPr>
        <w:t>1</w:t>
      </w:r>
      <w:r w:rsidR="00000000">
        <w:fldChar w:fldCharType="end"/>
      </w:r>
    </w:p>
    <w:p w14:paraId="112942EE" w14:textId="77777777" w:rsidR="006204B7" w:rsidRDefault="006204B7">
      <w:pPr>
        <w:pStyle w:val="TOCentry"/>
        <w:tabs>
          <w:tab w:val="right" w:leader="dot" w:pos="9723"/>
        </w:tabs>
      </w:pPr>
      <w:hyperlink w:anchor="a_B03">
        <w:r>
          <w:rPr>
            <w:color w:val="126B70"/>
            <w:u w:val="single"/>
          </w:rPr>
          <w:t>B03  Classificazione e comprensione del pericolo</w:t>
        </w:r>
      </w:hyperlink>
      <w:r w:rsidR="00000000">
        <w:tab/>
      </w:r>
      <w:r w:rsidR="00000000">
        <w:fldChar w:fldCharType="begin"/>
      </w:r>
      <w:r w:rsidR="00000000">
        <w:instrText xml:space="preserve"> PAGEREF a_B03 \h </w:instrText>
      </w:r>
      <w:r w:rsidR="00000000">
        <w:fldChar w:fldCharType="separate"/>
      </w:r>
      <w:r w:rsidR="00437E13">
        <w:rPr>
          <w:noProof/>
        </w:rPr>
        <w:t>1</w:t>
      </w:r>
      <w:r w:rsidR="00000000">
        <w:fldChar w:fldCharType="end"/>
      </w:r>
    </w:p>
    <w:p w14:paraId="76F955B0" w14:textId="77777777" w:rsidR="006204B7" w:rsidRDefault="006204B7">
      <w:pPr>
        <w:pStyle w:val="TOCentry"/>
        <w:tabs>
          <w:tab w:val="right" w:leader="dot" w:pos="9723"/>
        </w:tabs>
      </w:pPr>
      <w:hyperlink w:anchor="a_B04">
        <w:r>
          <w:rPr>
            <w:color w:val="126B70"/>
            <w:u w:val="single"/>
          </w:rPr>
          <w:t>B04  Esenzioni: tre percorsi da non confondere</w:t>
        </w:r>
      </w:hyperlink>
      <w:r w:rsidR="00000000">
        <w:tab/>
      </w:r>
      <w:r w:rsidR="00000000">
        <w:fldChar w:fldCharType="begin"/>
      </w:r>
      <w:r w:rsidR="00000000">
        <w:instrText xml:space="preserve"> PAGEREF a_B04 \h </w:instrText>
      </w:r>
      <w:r w:rsidR="00000000">
        <w:fldChar w:fldCharType="separate"/>
      </w:r>
      <w:r w:rsidR="00437E13">
        <w:rPr>
          <w:noProof/>
        </w:rPr>
        <w:t>1</w:t>
      </w:r>
      <w:r w:rsidR="00000000">
        <w:fldChar w:fldCharType="end"/>
      </w:r>
    </w:p>
    <w:p w14:paraId="565927BD" w14:textId="77777777" w:rsidR="006204B7" w:rsidRDefault="006204B7">
      <w:pPr>
        <w:pStyle w:val="TOCentry"/>
        <w:tabs>
          <w:tab w:val="right" w:leader="dot" w:pos="9723"/>
        </w:tabs>
      </w:pPr>
      <w:hyperlink w:anchor="a_B05">
        <w:r>
          <w:rPr>
            <w:color w:val="126B70"/>
            <w:u w:val="single"/>
          </w:rPr>
          <w:t>B05  Imballaggi, IBC, grandi imballaggi e sovrimballaggi</w:t>
        </w:r>
      </w:hyperlink>
      <w:r w:rsidR="00000000">
        <w:tab/>
      </w:r>
      <w:r w:rsidR="00000000">
        <w:fldChar w:fldCharType="begin"/>
      </w:r>
      <w:r w:rsidR="00000000">
        <w:instrText xml:space="preserve"> PAGEREF a_B05 \h </w:instrText>
      </w:r>
      <w:r w:rsidR="00000000">
        <w:fldChar w:fldCharType="separate"/>
      </w:r>
      <w:r w:rsidR="00437E13">
        <w:rPr>
          <w:noProof/>
        </w:rPr>
        <w:t>1</w:t>
      </w:r>
      <w:r w:rsidR="00000000">
        <w:fldChar w:fldCharType="end"/>
      </w:r>
    </w:p>
    <w:p w14:paraId="35565F98" w14:textId="77777777" w:rsidR="006204B7" w:rsidRDefault="006204B7">
      <w:pPr>
        <w:pStyle w:val="TOCentry"/>
        <w:tabs>
          <w:tab w:val="right" w:leader="dot" w:pos="9723"/>
        </w:tabs>
      </w:pPr>
      <w:hyperlink w:anchor="a_B06">
        <w:r>
          <w:rPr>
            <w:color w:val="126B70"/>
            <w:u w:val="single"/>
          </w:rPr>
          <w:t>B06  Cisterne: codice, costruzione, controlli e riempimento</w:t>
        </w:r>
      </w:hyperlink>
      <w:r w:rsidR="00000000">
        <w:tab/>
      </w:r>
      <w:r w:rsidR="00000000">
        <w:fldChar w:fldCharType="begin"/>
      </w:r>
      <w:r w:rsidR="00000000">
        <w:instrText xml:space="preserve"> PAGEREF a_B06 \h </w:instrText>
      </w:r>
      <w:r w:rsidR="00000000">
        <w:fldChar w:fldCharType="separate"/>
      </w:r>
      <w:r w:rsidR="00437E13">
        <w:rPr>
          <w:noProof/>
        </w:rPr>
        <w:t>1</w:t>
      </w:r>
      <w:r w:rsidR="00000000">
        <w:fldChar w:fldCharType="end"/>
      </w:r>
    </w:p>
    <w:p w14:paraId="4D9E0D34" w14:textId="77777777" w:rsidR="006204B7" w:rsidRDefault="006204B7">
      <w:pPr>
        <w:pStyle w:val="TOCentry"/>
        <w:tabs>
          <w:tab w:val="right" w:leader="dot" w:pos="9723"/>
        </w:tabs>
      </w:pPr>
      <w:hyperlink w:anchor="a_B07">
        <w:r>
          <w:rPr>
            <w:color w:val="126B70"/>
            <w:u w:val="single"/>
          </w:rPr>
          <w:t>B07  Marcature, etichette e documenti: tre livelli diversi</w:t>
        </w:r>
      </w:hyperlink>
      <w:r w:rsidR="00000000">
        <w:tab/>
      </w:r>
      <w:r w:rsidR="00000000">
        <w:fldChar w:fldCharType="begin"/>
      </w:r>
      <w:r w:rsidR="00000000">
        <w:instrText xml:space="preserve"> PAGEREF a_B07 \h </w:instrText>
      </w:r>
      <w:r w:rsidR="00000000">
        <w:fldChar w:fldCharType="separate"/>
      </w:r>
      <w:r w:rsidR="00437E13">
        <w:rPr>
          <w:noProof/>
        </w:rPr>
        <w:t>1</w:t>
      </w:r>
      <w:r w:rsidR="00000000">
        <w:fldChar w:fldCharType="end"/>
      </w:r>
    </w:p>
    <w:p w14:paraId="436D6C91" w14:textId="77777777" w:rsidR="006204B7" w:rsidRDefault="006204B7">
      <w:pPr>
        <w:pStyle w:val="TOCentry"/>
        <w:tabs>
          <w:tab w:val="right" w:leader="dot" w:pos="9723"/>
        </w:tabs>
      </w:pPr>
      <w:hyperlink w:anchor="a_B08">
        <w:r>
          <w:rPr>
            <w:color w:val="126B70"/>
            <w:u w:val="single"/>
          </w:rPr>
          <w:t>B08  Trasporto stradale: mezzo, equipaggio e itinerario</w:t>
        </w:r>
      </w:hyperlink>
      <w:r w:rsidR="00000000">
        <w:tab/>
      </w:r>
      <w:r w:rsidR="00000000">
        <w:fldChar w:fldCharType="begin"/>
      </w:r>
      <w:r w:rsidR="00000000">
        <w:instrText xml:space="preserve"> PAGEREF a_B08 \h </w:instrText>
      </w:r>
      <w:r w:rsidR="00000000">
        <w:fldChar w:fldCharType="separate"/>
      </w:r>
      <w:r w:rsidR="00437E13">
        <w:rPr>
          <w:noProof/>
        </w:rPr>
        <w:t>1</w:t>
      </w:r>
      <w:r w:rsidR="00000000">
        <w:fldChar w:fldCharType="end"/>
      </w:r>
    </w:p>
    <w:p w14:paraId="57EAC6FF" w14:textId="77777777" w:rsidR="006204B7" w:rsidRDefault="006204B7">
      <w:pPr>
        <w:pStyle w:val="TOCentry"/>
        <w:tabs>
          <w:tab w:val="right" w:leader="dot" w:pos="9723"/>
        </w:tabs>
      </w:pPr>
      <w:hyperlink w:anchor="a_B09">
        <w:r>
          <w:rPr>
            <w:color w:val="126B70"/>
            <w:u w:val="single"/>
          </w:rPr>
          <w:t>B09  Trasporto ferroviario: leggere la specificità RID</w:t>
        </w:r>
      </w:hyperlink>
      <w:r w:rsidR="00000000">
        <w:tab/>
      </w:r>
      <w:r w:rsidR="00000000">
        <w:fldChar w:fldCharType="begin"/>
      </w:r>
      <w:r w:rsidR="00000000">
        <w:instrText xml:space="preserve"> PAGEREF a_B09 \h </w:instrText>
      </w:r>
      <w:r w:rsidR="00000000">
        <w:fldChar w:fldCharType="separate"/>
      </w:r>
      <w:r w:rsidR="00437E13">
        <w:rPr>
          <w:noProof/>
        </w:rPr>
        <w:t>1</w:t>
      </w:r>
      <w:r w:rsidR="00000000">
        <w:fldChar w:fldCharType="end"/>
      </w:r>
    </w:p>
    <w:p w14:paraId="64E11A0C" w14:textId="77777777" w:rsidR="006204B7" w:rsidRDefault="006204B7">
      <w:pPr>
        <w:pStyle w:val="TOCentry"/>
        <w:tabs>
          <w:tab w:val="right" w:leader="dot" w:pos="9723"/>
        </w:tabs>
      </w:pPr>
      <w:hyperlink w:anchor="a_B10">
        <w:r>
          <w:rPr>
            <w:color w:val="126B70"/>
            <w:u w:val="single"/>
          </w:rPr>
          <w:t>B10  Vie navigabili interne: impostazione ADN</w:t>
        </w:r>
      </w:hyperlink>
      <w:r w:rsidR="00000000">
        <w:tab/>
      </w:r>
      <w:r w:rsidR="00000000">
        <w:fldChar w:fldCharType="begin"/>
      </w:r>
      <w:r w:rsidR="00000000">
        <w:instrText xml:space="preserve"> PAGEREF a_B10 \h </w:instrText>
      </w:r>
      <w:r w:rsidR="00000000">
        <w:fldChar w:fldCharType="separate"/>
      </w:r>
      <w:r w:rsidR="00437E13">
        <w:rPr>
          <w:noProof/>
        </w:rPr>
        <w:t>1</w:t>
      </w:r>
      <w:r w:rsidR="00000000">
        <w:fldChar w:fldCharType="end"/>
      </w:r>
    </w:p>
    <w:p w14:paraId="2AB13067" w14:textId="77777777" w:rsidR="006204B7" w:rsidRDefault="006204B7">
      <w:pPr>
        <w:pStyle w:val="TOCentry"/>
        <w:tabs>
          <w:tab w:val="right" w:leader="dot" w:pos="9723"/>
        </w:tabs>
      </w:pPr>
      <w:hyperlink w:anchor="a_B11">
        <w:r>
          <w:rPr>
            <w:color w:val="126B70"/>
            <w:u w:val="single"/>
          </w:rPr>
          <w:t>B11  Classe 1: esplosivi</w:t>
        </w:r>
      </w:hyperlink>
      <w:r w:rsidR="00000000">
        <w:tab/>
      </w:r>
      <w:r w:rsidR="00000000">
        <w:fldChar w:fldCharType="begin"/>
      </w:r>
      <w:r w:rsidR="00000000">
        <w:instrText xml:space="preserve"> PAGEREF a_B11 \h </w:instrText>
      </w:r>
      <w:r w:rsidR="00000000">
        <w:fldChar w:fldCharType="separate"/>
      </w:r>
      <w:r w:rsidR="00437E13">
        <w:rPr>
          <w:noProof/>
        </w:rPr>
        <w:t>1</w:t>
      </w:r>
      <w:r w:rsidR="00000000">
        <w:fldChar w:fldCharType="end"/>
      </w:r>
    </w:p>
    <w:p w14:paraId="6A9AA46D" w14:textId="77777777" w:rsidR="006204B7" w:rsidRDefault="006204B7">
      <w:pPr>
        <w:pStyle w:val="TOCentry"/>
        <w:tabs>
          <w:tab w:val="right" w:leader="dot" w:pos="9723"/>
        </w:tabs>
      </w:pPr>
      <w:hyperlink w:anchor="a_B12">
        <w:r>
          <w:rPr>
            <w:color w:val="126B70"/>
            <w:u w:val="single"/>
          </w:rPr>
          <w:t>B12  Classe 2: gas e recipienti a pressione</w:t>
        </w:r>
      </w:hyperlink>
      <w:r w:rsidR="00000000">
        <w:tab/>
      </w:r>
      <w:r w:rsidR="00000000">
        <w:fldChar w:fldCharType="begin"/>
      </w:r>
      <w:r w:rsidR="00000000">
        <w:instrText xml:space="preserve"> PAGEREF a_B12 \h </w:instrText>
      </w:r>
      <w:r w:rsidR="00000000">
        <w:fldChar w:fldCharType="separate"/>
      </w:r>
      <w:r w:rsidR="00437E13">
        <w:rPr>
          <w:noProof/>
        </w:rPr>
        <w:t>1</w:t>
      </w:r>
      <w:r w:rsidR="00000000">
        <w:fldChar w:fldCharType="end"/>
      </w:r>
    </w:p>
    <w:p w14:paraId="49A2CE9A" w14:textId="77777777" w:rsidR="006204B7" w:rsidRDefault="006204B7">
      <w:pPr>
        <w:pStyle w:val="TOCentry"/>
        <w:tabs>
          <w:tab w:val="right" w:leader="dot" w:pos="9723"/>
        </w:tabs>
      </w:pPr>
      <w:hyperlink w:anchor="a_B13">
        <w:r>
          <w:rPr>
            <w:color w:val="126B70"/>
            <w:u w:val="single"/>
          </w:rPr>
          <w:t>B13  Classe 7: radioattività, colli e indici</w:t>
        </w:r>
      </w:hyperlink>
      <w:r w:rsidR="00000000">
        <w:tab/>
      </w:r>
      <w:r w:rsidR="00000000">
        <w:fldChar w:fldCharType="begin"/>
      </w:r>
      <w:r w:rsidR="00000000">
        <w:instrText xml:space="preserve"> PAGEREF a_B13 \h </w:instrText>
      </w:r>
      <w:r w:rsidR="00000000">
        <w:fldChar w:fldCharType="separate"/>
      </w:r>
      <w:r w:rsidR="00437E13">
        <w:rPr>
          <w:noProof/>
        </w:rPr>
        <w:t>1</w:t>
      </w:r>
      <w:r w:rsidR="00000000">
        <w:fldChar w:fldCharType="end"/>
      </w:r>
    </w:p>
    <w:p w14:paraId="05DCBE18" w14:textId="77777777" w:rsidR="006204B7" w:rsidRDefault="006204B7">
      <w:pPr>
        <w:pStyle w:val="TOCentry"/>
        <w:tabs>
          <w:tab w:val="right" w:leader="dot" w:pos="9723"/>
        </w:tabs>
      </w:pPr>
      <w:hyperlink w:anchor="a_B14">
        <w:r>
          <w:rPr>
            <w:color w:val="126B70"/>
            <w:u w:val="single"/>
          </w:rPr>
          <w:t>B14  Prodotti petroliferi e classi varie: integrare i pericoli</w:t>
        </w:r>
      </w:hyperlink>
      <w:r w:rsidR="00000000">
        <w:tab/>
      </w:r>
      <w:r w:rsidR="00000000">
        <w:fldChar w:fldCharType="begin"/>
      </w:r>
      <w:r w:rsidR="00000000">
        <w:instrText xml:space="preserve"> PAGEREF a_B14 \h </w:instrText>
      </w:r>
      <w:r w:rsidR="00000000">
        <w:fldChar w:fldCharType="separate"/>
      </w:r>
      <w:r w:rsidR="00437E13">
        <w:rPr>
          <w:noProof/>
        </w:rPr>
        <w:t>1</w:t>
      </w:r>
      <w:r w:rsidR="00000000">
        <w:fldChar w:fldCharType="end"/>
      </w:r>
    </w:p>
    <w:p w14:paraId="00755186" w14:textId="77777777" w:rsidR="006204B7" w:rsidRDefault="00000000">
      <w:pPr>
        <w:pStyle w:val="Titolo2"/>
      </w:pPr>
      <w:r>
        <w:t>Parte 02 · Dalla teoria allo svolgimento</w:t>
      </w:r>
    </w:p>
    <w:p w14:paraId="2FC53B00" w14:textId="77777777" w:rsidR="006204B7" w:rsidRDefault="006204B7">
      <w:pPr>
        <w:pStyle w:val="TOCentry"/>
        <w:tabs>
          <w:tab w:val="right" w:leader="dot" w:pos="9723"/>
        </w:tabs>
      </w:pPr>
      <w:hyperlink w:anchor="a_metodi">
        <w:r>
          <w:rPr>
            <w:color w:val="126B70"/>
            <w:u w:val="single"/>
          </w:rPr>
          <w:t>I 14 percorsi operativi M01–M14</w:t>
        </w:r>
      </w:hyperlink>
      <w:r w:rsidR="00000000">
        <w:tab/>
      </w:r>
      <w:r w:rsidR="00000000">
        <w:fldChar w:fldCharType="begin"/>
      </w:r>
      <w:r w:rsidR="00000000">
        <w:instrText xml:space="preserve"> PAGEREF a_metodi \h </w:instrText>
      </w:r>
      <w:r w:rsidR="00000000">
        <w:fldChar w:fldCharType="separate"/>
      </w:r>
      <w:r w:rsidR="00437E13">
        <w:rPr>
          <w:noProof/>
        </w:rPr>
        <w:t>1</w:t>
      </w:r>
      <w:r w:rsidR="00000000">
        <w:fldChar w:fldCharType="end"/>
      </w:r>
    </w:p>
    <w:p w14:paraId="3C75471E" w14:textId="77777777" w:rsidR="006204B7" w:rsidRDefault="006204B7">
      <w:pPr>
        <w:pStyle w:val="TOCentry"/>
        <w:tabs>
          <w:tab w:val="right" w:leader="dot" w:pos="9723"/>
        </w:tabs>
      </w:pPr>
      <w:hyperlink w:anchor="a_E01">
        <w:r>
          <w:rPr>
            <w:color w:val="126B70"/>
            <w:u w:val="single"/>
          </w:rPr>
          <w:t>E01 · Cisterna di metanolo: due limiti da confrontare</w:t>
        </w:r>
      </w:hyperlink>
      <w:r w:rsidR="00000000">
        <w:tab/>
      </w:r>
      <w:r w:rsidR="00000000">
        <w:fldChar w:fldCharType="begin"/>
      </w:r>
      <w:r w:rsidR="00000000">
        <w:instrText xml:space="preserve"> PAGEREF a_E01 \h </w:instrText>
      </w:r>
      <w:r w:rsidR="00000000">
        <w:fldChar w:fldCharType="separate"/>
      </w:r>
      <w:r w:rsidR="00437E13">
        <w:rPr>
          <w:noProof/>
        </w:rPr>
        <w:t>1</w:t>
      </w:r>
      <w:r w:rsidR="00000000">
        <w:fldChar w:fldCharType="end"/>
      </w:r>
    </w:p>
    <w:p w14:paraId="7A362040" w14:textId="77777777" w:rsidR="006204B7" w:rsidRDefault="006204B7">
      <w:pPr>
        <w:pStyle w:val="TOCentry"/>
        <w:tabs>
          <w:tab w:val="right" w:leader="dot" w:pos="9723"/>
        </w:tabs>
      </w:pPr>
      <w:hyperlink w:anchor="a_E02">
        <w:r>
          <w:rPr>
            <w:color w:val="126B70"/>
            <w:u w:val="single"/>
          </w:rPr>
          <w:t>E02 · Fusti, quantità e massa</w:t>
        </w:r>
      </w:hyperlink>
      <w:r w:rsidR="00000000">
        <w:tab/>
      </w:r>
      <w:r w:rsidR="00000000">
        <w:fldChar w:fldCharType="begin"/>
      </w:r>
      <w:r w:rsidR="00000000">
        <w:instrText xml:space="preserve"> PAGEREF a_E02 \h </w:instrText>
      </w:r>
      <w:r w:rsidR="00000000">
        <w:fldChar w:fldCharType="separate"/>
      </w:r>
      <w:r w:rsidR="00437E13">
        <w:rPr>
          <w:noProof/>
        </w:rPr>
        <w:t>1</w:t>
      </w:r>
      <w:r w:rsidR="00000000">
        <w:fldChar w:fldCharType="end"/>
      </w:r>
    </w:p>
    <w:p w14:paraId="09803163" w14:textId="77777777" w:rsidR="006204B7" w:rsidRDefault="006204B7">
      <w:pPr>
        <w:pStyle w:val="TOCentry"/>
        <w:tabs>
          <w:tab w:val="right" w:leader="dot" w:pos="9723"/>
        </w:tabs>
      </w:pPr>
      <w:hyperlink w:anchor="a_E03">
        <w:r>
          <w:rPr>
            <w:color w:val="126B70"/>
            <w:u w:val="single"/>
          </w:rPr>
          <w:t>E03 · Radioattivi: verificare i dati della traccia</w:t>
        </w:r>
      </w:hyperlink>
      <w:r w:rsidR="00000000">
        <w:tab/>
      </w:r>
      <w:r w:rsidR="00000000">
        <w:fldChar w:fldCharType="begin"/>
      </w:r>
      <w:r w:rsidR="00000000">
        <w:instrText xml:space="preserve"> PAGEREF a_E03 \h </w:instrText>
      </w:r>
      <w:r w:rsidR="00000000">
        <w:fldChar w:fldCharType="separate"/>
      </w:r>
      <w:r w:rsidR="00437E13">
        <w:rPr>
          <w:noProof/>
        </w:rPr>
        <w:t>1</w:t>
      </w:r>
      <w:r w:rsidR="00000000">
        <w:fldChar w:fldCharType="end"/>
      </w:r>
    </w:p>
    <w:p w14:paraId="15F35971" w14:textId="77777777" w:rsidR="006204B7" w:rsidRDefault="00000000">
      <w:pPr>
        <w:pStyle w:val="Titolo2"/>
      </w:pPr>
      <w:r>
        <w:t>Parti 03–05 · Consultazione integrale</w:t>
      </w:r>
    </w:p>
    <w:p w14:paraId="33BAF98D" w14:textId="77777777" w:rsidR="006204B7" w:rsidRDefault="006204B7">
      <w:pPr>
        <w:pStyle w:val="TOCentry"/>
        <w:tabs>
          <w:tab w:val="right" w:leader="dot" w:pos="9723"/>
        </w:tabs>
      </w:pPr>
      <w:hyperlink w:anchor="a_atlante">
        <w:r>
          <w:rPr>
            <w:color w:val="126B70"/>
            <w:u w:val="single"/>
          </w:rPr>
          <w:t>Atlante dei 27 moduli con tutte le domande e le sole V</w:t>
        </w:r>
      </w:hyperlink>
      <w:r w:rsidR="00000000">
        <w:tab/>
      </w:r>
      <w:r w:rsidR="00000000">
        <w:fldChar w:fldCharType="begin"/>
      </w:r>
      <w:r w:rsidR="00000000">
        <w:instrText xml:space="preserve"> PAGEREF a_atlante \h </w:instrText>
      </w:r>
      <w:r w:rsidR="00000000">
        <w:fldChar w:fldCharType="separate"/>
      </w:r>
      <w:r w:rsidR="00437E13">
        <w:rPr>
          <w:noProof/>
        </w:rPr>
        <w:t>1</w:t>
      </w:r>
      <w:r w:rsidR="00000000">
        <w:fldChar w:fldCharType="end"/>
      </w:r>
    </w:p>
    <w:p w14:paraId="2704643A" w14:textId="77777777" w:rsidR="006204B7" w:rsidRDefault="006204B7">
      <w:pPr>
        <w:pStyle w:val="TOCentry"/>
        <w:tabs>
          <w:tab w:val="right" w:leader="dot" w:pos="9723"/>
        </w:tabs>
      </w:pPr>
      <w:hyperlink w:anchor="a_casi">
        <w:r>
          <w:rPr>
            <w:color w:val="126B70"/>
            <w:u w:val="single"/>
          </w:rPr>
          <w:t>Indice degli 80 studi del caso</w:t>
        </w:r>
      </w:hyperlink>
      <w:r w:rsidR="00000000">
        <w:tab/>
      </w:r>
      <w:r w:rsidR="00000000">
        <w:fldChar w:fldCharType="begin"/>
      </w:r>
      <w:r w:rsidR="00000000">
        <w:instrText xml:space="preserve"> PAGEREF a_casi \h </w:instrText>
      </w:r>
      <w:r w:rsidR="00000000">
        <w:fldChar w:fldCharType="separate"/>
      </w:r>
      <w:r w:rsidR="00437E13">
        <w:rPr>
          <w:noProof/>
        </w:rPr>
        <w:t>1</w:t>
      </w:r>
      <w:r w:rsidR="00000000">
        <w:fldChar w:fldCharType="end"/>
      </w:r>
    </w:p>
    <w:p w14:paraId="6E85BBEA" w14:textId="77777777" w:rsidR="006204B7" w:rsidRDefault="006204B7">
      <w:pPr>
        <w:pStyle w:val="TOCentry"/>
        <w:tabs>
          <w:tab w:val="right" w:leader="dot" w:pos="9723"/>
        </w:tabs>
      </w:pPr>
      <w:hyperlink w:anchor="a_fam_A">
        <w:r>
          <w:rPr>
            <w:color w:val="126B70"/>
            <w:u w:val="single"/>
          </w:rPr>
          <w:t>Famiglia A · 15 casi</w:t>
        </w:r>
      </w:hyperlink>
      <w:r w:rsidR="00000000">
        <w:tab/>
      </w:r>
      <w:r w:rsidR="00000000">
        <w:fldChar w:fldCharType="begin"/>
      </w:r>
      <w:r w:rsidR="00000000">
        <w:instrText xml:space="preserve"> PAGEREF a_fam_A \h </w:instrText>
      </w:r>
      <w:r w:rsidR="00000000">
        <w:fldChar w:fldCharType="separate"/>
      </w:r>
      <w:r w:rsidR="00437E13">
        <w:rPr>
          <w:noProof/>
        </w:rPr>
        <w:t>1</w:t>
      </w:r>
      <w:r w:rsidR="00000000">
        <w:fldChar w:fldCharType="end"/>
      </w:r>
    </w:p>
    <w:p w14:paraId="1B86FEB7" w14:textId="77777777" w:rsidR="006204B7" w:rsidRDefault="006204B7">
      <w:pPr>
        <w:pStyle w:val="TOCentry"/>
        <w:tabs>
          <w:tab w:val="right" w:leader="dot" w:pos="9723"/>
        </w:tabs>
      </w:pPr>
      <w:hyperlink w:anchor="a_fam_G">
        <w:r>
          <w:rPr>
            <w:color w:val="126B70"/>
            <w:u w:val="single"/>
          </w:rPr>
          <w:t>Famiglia G · 7 casi</w:t>
        </w:r>
      </w:hyperlink>
      <w:r w:rsidR="00000000">
        <w:tab/>
      </w:r>
      <w:r w:rsidR="00000000">
        <w:fldChar w:fldCharType="begin"/>
      </w:r>
      <w:r w:rsidR="00000000">
        <w:instrText xml:space="preserve"> PAGEREF a_fam_G \h </w:instrText>
      </w:r>
      <w:r w:rsidR="00000000">
        <w:fldChar w:fldCharType="separate"/>
      </w:r>
      <w:r w:rsidR="00437E13">
        <w:rPr>
          <w:noProof/>
        </w:rPr>
        <w:t>1</w:t>
      </w:r>
      <w:r w:rsidR="00000000">
        <w:fldChar w:fldCharType="end"/>
      </w:r>
    </w:p>
    <w:p w14:paraId="24E66BF4" w14:textId="77777777" w:rsidR="006204B7" w:rsidRDefault="006204B7">
      <w:pPr>
        <w:pStyle w:val="TOCentry"/>
        <w:tabs>
          <w:tab w:val="right" w:leader="dot" w:pos="9723"/>
        </w:tabs>
      </w:pPr>
      <w:hyperlink w:anchor="a_fam_P">
        <w:r>
          <w:rPr>
            <w:color w:val="126B70"/>
            <w:u w:val="single"/>
          </w:rPr>
          <w:t>Famiglia P · 15 casi</w:t>
        </w:r>
      </w:hyperlink>
      <w:r w:rsidR="00000000">
        <w:tab/>
      </w:r>
      <w:r w:rsidR="00000000">
        <w:fldChar w:fldCharType="begin"/>
      </w:r>
      <w:r w:rsidR="00000000">
        <w:instrText xml:space="preserve"> PAGEREF a_fam_P \h </w:instrText>
      </w:r>
      <w:r w:rsidR="00000000">
        <w:fldChar w:fldCharType="separate"/>
      </w:r>
      <w:r w:rsidR="00437E13">
        <w:rPr>
          <w:noProof/>
        </w:rPr>
        <w:t>1</w:t>
      </w:r>
      <w:r w:rsidR="00000000">
        <w:fldChar w:fldCharType="end"/>
      </w:r>
    </w:p>
    <w:p w14:paraId="36C82F55" w14:textId="77777777" w:rsidR="006204B7" w:rsidRDefault="006204B7">
      <w:pPr>
        <w:pStyle w:val="TOCentry"/>
        <w:tabs>
          <w:tab w:val="right" w:leader="dot" w:pos="9723"/>
        </w:tabs>
      </w:pPr>
      <w:hyperlink w:anchor="a_fam_S">
        <w:r>
          <w:rPr>
            <w:color w:val="126B70"/>
            <w:u w:val="single"/>
          </w:rPr>
          <w:t>Famiglia S · 5 casi</w:t>
        </w:r>
      </w:hyperlink>
      <w:r w:rsidR="00000000">
        <w:tab/>
      </w:r>
      <w:r w:rsidR="00000000">
        <w:fldChar w:fldCharType="begin"/>
      </w:r>
      <w:r w:rsidR="00000000">
        <w:instrText xml:space="preserve"> PAGEREF a_fam_S \h </w:instrText>
      </w:r>
      <w:r w:rsidR="00000000">
        <w:fldChar w:fldCharType="separate"/>
      </w:r>
      <w:r w:rsidR="00437E13">
        <w:rPr>
          <w:noProof/>
        </w:rPr>
        <w:t>1</w:t>
      </w:r>
      <w:r w:rsidR="00000000">
        <w:fldChar w:fldCharType="end"/>
      </w:r>
    </w:p>
    <w:p w14:paraId="38CC927E" w14:textId="77777777" w:rsidR="006204B7" w:rsidRDefault="006204B7">
      <w:pPr>
        <w:pStyle w:val="TOCentry"/>
        <w:tabs>
          <w:tab w:val="right" w:leader="dot" w:pos="9723"/>
        </w:tabs>
      </w:pPr>
      <w:hyperlink w:anchor="a_fam_T">
        <w:r>
          <w:rPr>
            <w:color w:val="126B70"/>
            <w:u w:val="single"/>
          </w:rPr>
          <w:t>Famiglia T · 21 casi</w:t>
        </w:r>
      </w:hyperlink>
      <w:r w:rsidR="00000000">
        <w:tab/>
      </w:r>
      <w:r w:rsidR="00000000">
        <w:fldChar w:fldCharType="begin"/>
      </w:r>
      <w:r w:rsidR="00000000">
        <w:instrText xml:space="preserve"> PAGEREF a_fam_T \h </w:instrText>
      </w:r>
      <w:r w:rsidR="00000000">
        <w:fldChar w:fldCharType="separate"/>
      </w:r>
      <w:r w:rsidR="00437E13">
        <w:rPr>
          <w:noProof/>
        </w:rPr>
        <w:t>1</w:t>
      </w:r>
      <w:r w:rsidR="00000000">
        <w:fldChar w:fldCharType="end"/>
      </w:r>
    </w:p>
    <w:p w14:paraId="1B1CB19C" w14:textId="77777777" w:rsidR="006204B7" w:rsidRDefault="006204B7">
      <w:pPr>
        <w:pStyle w:val="TOCentry"/>
        <w:tabs>
          <w:tab w:val="right" w:leader="dot" w:pos="9723"/>
        </w:tabs>
      </w:pPr>
      <w:hyperlink w:anchor="a_fam_U">
        <w:r>
          <w:rPr>
            <w:color w:val="126B70"/>
            <w:u w:val="single"/>
          </w:rPr>
          <w:t>Famiglia U · 17 casi</w:t>
        </w:r>
      </w:hyperlink>
      <w:r w:rsidR="00000000">
        <w:tab/>
      </w:r>
      <w:r w:rsidR="00000000">
        <w:fldChar w:fldCharType="begin"/>
      </w:r>
      <w:r w:rsidR="00000000">
        <w:instrText xml:space="preserve"> PAGEREF a_fam_U \h </w:instrText>
      </w:r>
      <w:r w:rsidR="00000000">
        <w:fldChar w:fldCharType="separate"/>
      </w:r>
      <w:r w:rsidR="00437E13">
        <w:rPr>
          <w:noProof/>
        </w:rPr>
        <w:t>1</w:t>
      </w:r>
      <w:r w:rsidR="00000000">
        <w:fldChar w:fldCharType="end"/>
      </w:r>
    </w:p>
    <w:p w14:paraId="36D66C3D" w14:textId="77777777" w:rsidR="006204B7" w:rsidRDefault="006204B7">
      <w:pPr>
        <w:pStyle w:val="TOCentry"/>
        <w:tabs>
          <w:tab w:val="right" w:leader="dot" w:pos="9723"/>
        </w:tabs>
      </w:pPr>
      <w:hyperlink w:anchor="a_fonti">
        <w:r>
          <w:rPr>
            <w:color w:val="126B70"/>
            <w:u w:val="single"/>
          </w:rPr>
          <w:t>Fonti, inventario e verifiche di completezza</w:t>
        </w:r>
      </w:hyperlink>
      <w:r w:rsidR="00000000">
        <w:tab/>
      </w:r>
      <w:r w:rsidR="00000000">
        <w:fldChar w:fldCharType="begin"/>
      </w:r>
      <w:r w:rsidR="00000000">
        <w:instrText xml:space="preserve"> PAGEREF a_fonti \h </w:instrText>
      </w:r>
      <w:r w:rsidR="00000000">
        <w:fldChar w:fldCharType="separate"/>
      </w:r>
      <w:r w:rsidR="00437E13">
        <w:rPr>
          <w:noProof/>
        </w:rPr>
        <w:t>1</w:t>
      </w:r>
      <w:r w:rsidR="00000000">
        <w:fldChar w:fldCharType="end"/>
      </w:r>
    </w:p>
    <w:p w14:paraId="5B032D56" w14:textId="77777777" w:rsidR="006204B7" w:rsidRDefault="00000000">
      <w:pPr>
        <w:pStyle w:val="Titolo1"/>
        <w:pageBreakBefore/>
      </w:pPr>
      <w:bookmarkStart w:id="2" w:name="a_B01"/>
      <w:r>
        <w:t>B01  /  Come leggere e studiare la banca quiz</w:t>
      </w:r>
      <w:bookmarkEnd w:id="2"/>
    </w:p>
    <w:p w14:paraId="23EF1988" w14:textId="77777777" w:rsidR="006204B7" w:rsidRDefault="00000000">
      <w:pPr>
        <w:pStyle w:val="Kicker"/>
      </w:pPr>
      <w:r>
        <w:t>PARTE 01  ·  RIPASSO RAGIONATO</w:t>
      </w:r>
    </w:p>
    <w:p w14:paraId="26B32F5B" w14:textId="77777777" w:rsidR="006204B7" w:rsidRDefault="00000000">
      <w:pPr>
        <w:pStyle w:val="Titolo2"/>
      </w:pPr>
      <w:r>
        <w:t>1. La risposta si studia insieme alla domanda</w:t>
      </w:r>
    </w:p>
    <w:p w14:paraId="432C6B55" w14:textId="77777777" w:rsidR="006204B7" w:rsidRDefault="00000000">
      <w:r>
        <w:t>Un’affermazione contrassegnata V è vera nel contesto del quesito che la precede. Non va estratta come regola universale: una frase come «Sì», un numero, una categoria o un’esenzione acquista significato soltanto insieme a materia, quantità, imballaggio e modalità di trasporto. Per questo l’atlante conserva ogni domanda e soltanto le sue alternative V, con il numero originario dell’alternativa. Le espressioni «in generale», «a determinate condizioni», «se», «salvo» e «soltanto» fanno parte della nozione e devono essere memorizzate.</w:t>
      </w:r>
    </w:p>
    <w:p w14:paraId="1A1E7B57" w14:textId="77777777" w:rsidR="006204B7" w:rsidRDefault="00000000">
      <w:pPr>
        <w:pStyle w:val="Source"/>
      </w:pPr>
      <w:r>
        <w:t>Fonte: banca caricata, tutti i moduli; frontespizio e sommario originali.</w:t>
      </w:r>
    </w:p>
    <w:p w14:paraId="1E6E7BD2" w14:textId="77777777" w:rsidR="006204B7" w:rsidRDefault="00000000">
      <w:pPr>
        <w:pStyle w:val="Titolo2"/>
      </w:pPr>
      <w:r>
        <w:t>2. Che cosa significa trovare tutte e tre le alternative false</w:t>
      </w:r>
    </w:p>
    <w:p w14:paraId="0F90D825" w14:textId="77777777" w:rsidR="006204B7" w:rsidRDefault="00000000">
      <w:r>
        <w:t>La banca comprende 86 quiz con chiave F/F/F. Non manca una soluzione: la soluzione consiste nel respingere tutte le tre proposizioni. In questo bignami le frasi false non vengono riproposte tra le nozioni da apprendere. Ogni quiz resta censito e viene accompagnato da un richiamo didattico. Non si ricava automaticamente la regola corretta negando una frase falsa: la falsità può dipendere da un solo numero, da un’eccezione omessa o da un soggetto diverso.</w:t>
      </w:r>
    </w:p>
    <w:p w14:paraId="42C0C767" w14:textId="77777777" w:rsidR="006204B7" w:rsidRDefault="00000000">
      <w:pPr>
        <w:pStyle w:val="Source"/>
      </w:pPr>
      <w:r>
        <w:t>Fonte: verifica delle 4.650 indicazioni V/F dei PDF caricati.</w:t>
      </w:r>
    </w:p>
    <w:p w14:paraId="78AE8A97" w14:textId="77777777" w:rsidR="006204B7" w:rsidRDefault="00000000">
      <w:pPr>
        <w:pStyle w:val="Titolo2"/>
      </w:pPr>
      <w:r>
        <w:t>3. Prima il nucleo comune, poi la modalità e la specializzazione</w:t>
      </w:r>
    </w:p>
    <w:p w14:paraId="5B07AA55" w14:textId="77777777" w:rsidR="006204B7" w:rsidRDefault="00000000">
      <w:r>
        <w:t>GA, GC, GD, GI e GR costituiscono il nucleo trasversale: ruoli, classificazione, comunicazione del pericolo, contenitori e rischi. MS riguarda la strada, MF la ferrovia e MN le vie navigabili interne. S1, S2 e S7 riguardano rispettivamente esplosivi, gas e radioattivi; SP i prodotti petroliferi; SV le classi varie. Le estensioni MS e MF delle sezioni generali o specialistiche contengono prescrizioni proprie della modalità. Il sommario originale precisa inoltre l’utilizzo modale dei codici che iniziano per 8 e per 9 e l’impiego dei quiz SP anche per SV.</w:t>
      </w:r>
    </w:p>
    <w:p w14:paraId="501E52DF" w14:textId="77777777" w:rsidR="006204B7" w:rsidRDefault="00000000">
      <w:pPr>
        <w:pStyle w:val="Source"/>
      </w:pPr>
      <w:r>
        <w:t>Fonte: 03_Sommario.pdf; indice dei 27 moduli.</w:t>
      </w:r>
    </w:p>
    <w:p w14:paraId="365E269B" w14:textId="77777777" w:rsidR="006204B7" w:rsidRDefault="00000000">
      <w:pPr>
        <w:pStyle w:val="Titolo2"/>
      </w:pPr>
      <w:r>
        <w:t>4. La catena logica che collega quiz e studi del caso</w:t>
      </w:r>
    </w:p>
    <w:p w14:paraId="54FBC9DF" w14:textId="77777777" w:rsidR="006204B7" w:rsidRDefault="00000000">
      <w:r>
        <w:t>Leggi la traccia in questa sequenza: identifica il trasporto; classifica la merce; verifica il regime applicabile; seleziona il contenitore; costruisci marcature e documenti; controlla mezzo, equipaggio e operazioni; affronta security e condizioni speciali. Un errore iniziale si propaga: un numero ONU scelto male altera istruzione di imballaggio, codice cisterna, etichette e documento. Nei casi di studio conviene mantenere una riga distinta per ciascuna merce e una seconda verifica per l’insieme del carico. Il procedimento è un metodo redazionale di studio, non una disposizione normativa autonoma.</w:t>
      </w:r>
    </w:p>
    <w:p w14:paraId="5A7C4760" w14:textId="77777777" w:rsidR="006204B7" w:rsidRDefault="00000000">
      <w:pPr>
        <w:pStyle w:val="Source"/>
      </w:pPr>
      <w:r>
        <w:t>Collegamenti: tutti i casi A, G, P, S, T e U; percorsi M01–M14.</w:t>
      </w:r>
    </w:p>
    <w:p w14:paraId="6CCB2622" w14:textId="77777777" w:rsidR="006204B7" w:rsidRDefault="006204B7">
      <w:pPr>
        <w:pStyle w:val="Source"/>
      </w:pPr>
      <w:hyperlink w:anchor="a_indice">
        <w:r>
          <w:rPr>
            <w:color w:val="126B70"/>
            <w:u w:val="single"/>
          </w:rPr>
          <w:t>Torna all’indice</w:t>
        </w:r>
      </w:hyperlink>
    </w:p>
    <w:p w14:paraId="4882D4A5" w14:textId="77777777" w:rsidR="006204B7" w:rsidRDefault="00000000">
      <w:pPr>
        <w:pStyle w:val="Titolo1"/>
        <w:pageBreakBefore/>
      </w:pPr>
      <w:bookmarkStart w:id="3" w:name="a_B02"/>
      <w:r>
        <w:t>B02  /  Consulente, operatori e organizzazione della sicurezza</w:t>
      </w:r>
      <w:bookmarkEnd w:id="3"/>
    </w:p>
    <w:p w14:paraId="5E24A62A" w14:textId="77777777" w:rsidR="006204B7" w:rsidRDefault="00000000">
      <w:pPr>
        <w:pStyle w:val="Kicker"/>
      </w:pPr>
      <w:r>
        <w:t>PARTE 01  ·  RIPASSO RAGIONATO</w:t>
      </w:r>
    </w:p>
    <w:p w14:paraId="3F078C7F" w14:textId="77777777" w:rsidR="006204B7" w:rsidRDefault="00000000">
      <w:pPr>
        <w:pStyle w:val="Titolo2"/>
      </w:pPr>
      <w:r>
        <w:t>1. L’incarico e la sua estensione</w:t>
      </w:r>
    </w:p>
    <w:p w14:paraId="1FA5CBEA" w14:textId="77777777" w:rsidR="006204B7" w:rsidRDefault="00000000">
      <w:r>
        <w:t>Il consulente può essere il legale rappresentante, un dipendente oppure una persona esterna, purché disponga del certificato richiesto. La nomina non trasferisce automaticamente al consulente le attività operative di tutti gli altri soggetti. Per lo studio occorre distinguere chi nomina e comunica l’incarico da chi verifica procedure e redige relazioni. La banca collega le comunicazioni alle sedi operative e contempla anche un unico consulente per più sedi; l’estensione territoriale dell’impresa non elimina gli adempimenti riferiti alle singole sedi.</w:t>
      </w:r>
    </w:p>
    <w:p w14:paraId="368C9970" w14:textId="77777777" w:rsidR="006204B7" w:rsidRDefault="00000000">
      <w:pPr>
        <w:pStyle w:val="Source"/>
      </w:pPr>
      <w:r>
        <w:t>Quiz GA-009–015; GA-032–040. Consultazione: cap. 1.4 e 1.8.3; disciplina italiana richiamata nei quiz.</w:t>
      </w:r>
    </w:p>
    <w:p w14:paraId="4AE737D3" w14:textId="77777777" w:rsidR="006204B7" w:rsidRDefault="00000000">
      <w:pPr>
        <w:pStyle w:val="Titolo2"/>
      </w:pPr>
      <w:r>
        <w:t>2. Le scadenze da associare al loro oggetto</w:t>
      </w:r>
    </w:p>
    <w:p w14:paraId="23558733" w14:textId="77777777" w:rsidR="006204B7" w:rsidRDefault="00000000">
      <w:r>
        <w:t>Nei quiz la comunicazione della nomina è associata a 15 giorni; la prima relazione a 60 giorni dalla nomina; la relazione annuale a febbraio dell’anno successivo; la conservazione delle relazioni a cinque anni. Cinque anni è anche la durata del certificato, ma si tratta di un istituto diverso. Il rinnovo è collegato all’esame nei dodici mesi precedenti la scadenza. Lo studio deve quindi usare coppie «adempimento–termine»: memorizzare soltanto 15, 60 o 5 conduce a scambiare obblighi differenti. Le indicazioni sono riportate come contenuto della banca caricata, non come audit autonomo della legislazione nazionale.</w:t>
      </w:r>
    </w:p>
    <w:p w14:paraId="2330786F" w14:textId="77777777" w:rsidR="006204B7" w:rsidRDefault="00000000">
      <w:pPr>
        <w:pStyle w:val="Source"/>
      </w:pPr>
      <w:r>
        <w:t>Quiz GA-012; GA-023; GA-027; GA-035; GA-041–049.</w:t>
      </w:r>
    </w:p>
    <w:p w14:paraId="15890A0D" w14:textId="77777777" w:rsidR="006204B7" w:rsidRDefault="00000000">
      <w:pPr>
        <w:pStyle w:val="Titolo2"/>
      </w:pPr>
      <w:r>
        <w:t>3. Relazione annuale, straordinaria e di incidente</w:t>
      </w:r>
    </w:p>
    <w:p w14:paraId="45535263" w14:textId="77777777" w:rsidR="006204B7" w:rsidRDefault="00000000">
      <w:r>
        <w:t>La relazione annuale considera le attività dell’impresa e le misure necessarie per svolgerle in sicurezza; è destinata al legale rappresentante. L’assenza di modifiche non elimina la periodicità annuale. Modifiche normative, di prassi o di procedure possono richiedere una relazione straordinaria. La relazione di incidente ha una funzione diversa: ricostruisce cause e circostanze e propone misure per prevenire il ripetersi dell’evento. Quando il quiz richiama criteri o destinatari specifici della relazione di incidente, occorre leggere l’intera formulazione e non confonderla con la semplice segnalazione interna.</w:t>
      </w:r>
    </w:p>
    <w:p w14:paraId="288C8C9D" w14:textId="77777777" w:rsidR="006204B7" w:rsidRDefault="00000000">
      <w:pPr>
        <w:pStyle w:val="Source"/>
      </w:pPr>
      <w:r>
        <w:t>Quiz GA-041–050; GA-053–060.</w:t>
      </w:r>
    </w:p>
    <w:p w14:paraId="32FB250C" w14:textId="77777777" w:rsidR="006204B7" w:rsidRDefault="00000000">
      <w:pPr>
        <w:pStyle w:val="Titolo2"/>
      </w:pPr>
      <w:r>
        <w:t>4. Procedure, formazione e responsabilità</w:t>
      </w:r>
    </w:p>
    <w:p w14:paraId="67C9182C" w14:textId="77777777" w:rsidR="006204B7" w:rsidRDefault="00000000">
      <w:r>
        <w:t>La funzione di verifica riguarda l’identificazione delle merci e dei rifiuti pericolosi per il trasporto, la formazione e le relative registrazioni, le procedure di carico e scarico e, ove applicabile, il piano di security. Il riempitore e lo scaricatore devono disporre di procedure per controllare le chiusure delle cisterne: il consulente verifica che questo assetto esista e funzioni. Nello studio dei casi, attribuisci ogni controllo al soggetto della fase operativa. Evita formule indistinte come «è responsabile il consulente»: descrivi invece operatore, obbligo e documento che ne dimostra l’adempimento.</w:t>
      </w:r>
    </w:p>
    <w:p w14:paraId="28B12F85" w14:textId="77777777" w:rsidR="006204B7" w:rsidRDefault="00000000">
      <w:pPr>
        <w:pStyle w:val="Source"/>
      </w:pPr>
      <w:r>
        <w:t>Quiz GA-032–039 e ulteriori quesiti sugli operatori; casi con argomento Responsabilità.</w:t>
      </w:r>
    </w:p>
    <w:p w14:paraId="3078CB7F" w14:textId="77777777" w:rsidR="006204B7" w:rsidRDefault="00000000">
      <w:pPr>
        <w:pStyle w:val="Small"/>
      </w:pPr>
      <w:r>
        <w:t xml:space="preserve">Ripasso delle formulazioni originali: </w:t>
      </w:r>
      <w:hyperlink w:anchor="a_mod_GA">
        <w:r w:rsidR="006204B7">
          <w:rPr>
            <w:color w:val="126B70"/>
            <w:u w:val="single"/>
          </w:rPr>
          <w:t>GA</w:t>
        </w:r>
      </w:hyperlink>
      <w:r>
        <w:t xml:space="preserve"> · </w:t>
      </w:r>
      <w:hyperlink w:anchor="a_mod_GA_MS">
        <w:r w:rsidR="006204B7">
          <w:rPr>
            <w:color w:val="126B70"/>
            <w:u w:val="single"/>
          </w:rPr>
          <w:t>GA-MS</w:t>
        </w:r>
      </w:hyperlink>
    </w:p>
    <w:p w14:paraId="25239A3C" w14:textId="77777777" w:rsidR="006204B7" w:rsidRDefault="006204B7">
      <w:pPr>
        <w:pStyle w:val="Source"/>
      </w:pPr>
      <w:hyperlink w:anchor="a_indice">
        <w:r>
          <w:rPr>
            <w:color w:val="126B70"/>
            <w:u w:val="single"/>
          </w:rPr>
          <w:t>Torna all’indice</w:t>
        </w:r>
      </w:hyperlink>
    </w:p>
    <w:p w14:paraId="61E0B421" w14:textId="77777777" w:rsidR="006204B7" w:rsidRDefault="00000000">
      <w:pPr>
        <w:pStyle w:val="Titolo1"/>
        <w:pageBreakBefore/>
      </w:pPr>
      <w:bookmarkStart w:id="4" w:name="a_B03"/>
      <w:r>
        <w:t>B03  /  Classificazione e comprensione del pericolo</w:t>
      </w:r>
      <w:bookmarkEnd w:id="4"/>
    </w:p>
    <w:p w14:paraId="046B4902" w14:textId="77777777" w:rsidR="006204B7" w:rsidRDefault="00000000">
      <w:pPr>
        <w:pStyle w:val="Kicker"/>
      </w:pPr>
      <w:r>
        <w:t>PARTE 01  ·  RIPASSO RAGIONATO</w:t>
      </w:r>
    </w:p>
    <w:p w14:paraId="22DC7E3C" w14:textId="77777777" w:rsidR="006204B7" w:rsidRDefault="00000000">
      <w:pPr>
        <w:pStyle w:val="Titolo2"/>
      </w:pPr>
      <w:r>
        <w:t>1. Numero ONU, denominazione, classe e codice non sono sinonimi</w:t>
      </w:r>
    </w:p>
    <w:p w14:paraId="7FE39996" w14:textId="77777777" w:rsidR="006204B7" w:rsidRDefault="00000000">
      <w:r>
        <w:t>Il numero ONU identifica una rubrica di trasporto; la denominazione ufficiale descrive quella rubrica; la classe individua il pericolo principale; il codice di classificazione esprime una suddivisione interna alla classe. Il gruppo di imballaggio, quando assegnato, esprime il livello di pericolosità della materia. Le etichette comunicano il pericolo principale e gli eventuali pericoli sussidiari. I quiz richiedono spesso di separare questi campi: nessuno dei cinque sostituisce automaticamente gli altri. Nei casi costruisci una scheda con tutti i campi richiesti e lascia «non previsto» dove il sistema non assegna un gruppo di imballaggio.</w:t>
      </w:r>
    </w:p>
    <w:p w14:paraId="59880EDE" w14:textId="77777777" w:rsidR="006204B7" w:rsidRDefault="00000000">
      <w:pPr>
        <w:pStyle w:val="Source"/>
      </w:pPr>
      <w:r>
        <w:t>Quiz GC; SV-034; S1-015–020; S2; S7. Consultazione: parti 2 e 3 del regolamento modale.</w:t>
      </w:r>
    </w:p>
    <w:p w14:paraId="53AF52C2" w14:textId="77777777" w:rsidR="006204B7" w:rsidRDefault="00000000">
      <w:pPr>
        <w:pStyle w:val="Titolo2"/>
      </w:pPr>
      <w:r>
        <w:t>2. Rubriche nominative, miscele e n.a.s.</w:t>
      </w:r>
    </w:p>
    <w:p w14:paraId="0806BCD7" w14:textId="77777777" w:rsidR="006204B7" w:rsidRDefault="00000000">
      <w:r>
        <w:t>Una miscela non assume sempre il numero ONU del componente quantitativamente prevalente. Si devono considerare i pericoli della miscela e le regole di precedenza. I casi con miscela infiammabile, tossica e corrosiva servono proprio a verificare questa distinzione. Una rubrica n.a.s. non autorizza a inventare una denominazione commerciale come sostituto del nome di trasporto: quando è richiesto il nome tecnico, occorre completare la rubrica nel modo previsto. Mantieni sempre distinti i dati analitici forniti dalla traccia dalle conclusioni di classificazione che devi dimostrare.</w:t>
      </w:r>
    </w:p>
    <w:p w14:paraId="058727DA" w14:textId="77777777" w:rsidR="006204B7" w:rsidRDefault="00000000">
      <w:pPr>
        <w:pStyle w:val="Source"/>
      </w:pPr>
      <w:r>
        <w:t>Quiz GC-018; GC-050; SV-047–071; SP-025. Casi G-03-MS-SV, S-01-MS-SV e altri casi di miscele.</w:t>
      </w:r>
    </w:p>
    <w:p w14:paraId="2D107BF6" w14:textId="77777777" w:rsidR="006204B7" w:rsidRDefault="00000000">
      <w:pPr>
        <w:pStyle w:val="Titolo2"/>
      </w:pPr>
      <w:r>
        <w:t>3. Infiammazione, accensione e stabilità termica</w:t>
      </w:r>
    </w:p>
    <w:p w14:paraId="6C7054D2" w14:textId="77777777" w:rsidR="006204B7" w:rsidRDefault="00000000">
      <w:r>
        <w:t>Il punto di infiammabilità riguarda la capacità di un liquido di produrre vapori che, miscelati con aria, possono incendiarsi in presenza di un innesco. Non coincide con la temperatura di autoaccensione. Un liquido trasportato caldo può richiedere una valutazione diversa dalla stessa materia a temperatura ambiente. Per materie autoreattive o polimerizzanti occorre considerare la stabilizzazione e le temperature caratteristiche del sistema materia–imballaggio. Il riferimento ai 45 °C per le cisterne e ai 50 °C per imballaggi e IBC, nei quiz sulla polimerizzazione, riguarda la TPAA e non la temperatura ordinaria dell’aria.</w:t>
      </w:r>
    </w:p>
    <w:p w14:paraId="2C72EEEE" w14:textId="77777777" w:rsidR="006204B7" w:rsidRDefault="00000000">
      <w:pPr>
        <w:pStyle w:val="Source"/>
      </w:pPr>
      <w:r>
        <w:t>Quiz GR-021; GR-030–034; GC-035; GC-801; SV-055–068.</w:t>
      </w:r>
    </w:p>
    <w:p w14:paraId="5044F701" w14:textId="77777777" w:rsidR="006204B7" w:rsidRDefault="00000000">
      <w:pPr>
        <w:pStyle w:val="Titolo2"/>
      </w:pPr>
      <w:r>
        <w:t>4. Rifiuti, pericolo ambientale e stato fisico</w:t>
      </w:r>
    </w:p>
    <w:p w14:paraId="00C4B357" w14:textId="77777777" w:rsidR="006204B7" w:rsidRDefault="00000000">
      <w:r>
        <w:t>La qualifica di rifiuto e la classificazione per il trasporto sono valutazioni distinte. La banca ammette, nei casi previsti, conoscenze dello speditore e dati tecnici e di sicurezza per classificare rifiuti di composizione non esattamente conosciuta. La pericolosità per l’ambiente va verificata separatamente e può affiancarsi a un’altra classe. Analogamente, un residuo assorbito in un solido, un materiale caldo o un imballaggio dismesso possono richiedere una rubrica specifica. «Vuoto» e «non pericoloso» non sono equivalenti: contano residui, bonifica e finalità della spedizione.</w:t>
      </w:r>
    </w:p>
    <w:p w14:paraId="1520B925" w14:textId="77777777" w:rsidR="006204B7" w:rsidRDefault="00000000">
      <w:pPr>
        <w:pStyle w:val="Source"/>
      </w:pPr>
      <w:r>
        <w:t>Quiz GC-039–052; GI-058; SV sui rifiuti; casi G-02-MS-SV, G-04-MS-SV e casi con UN 3509.</w:t>
      </w:r>
    </w:p>
    <w:p w14:paraId="236B7E30" w14:textId="77777777" w:rsidR="006204B7" w:rsidRDefault="00000000">
      <w:pPr>
        <w:pStyle w:val="Small"/>
      </w:pPr>
      <w:r>
        <w:t xml:space="preserve">Ripasso delle formulazioni originali: </w:t>
      </w:r>
      <w:hyperlink w:anchor="a_mod_GC">
        <w:r w:rsidR="006204B7">
          <w:rPr>
            <w:color w:val="126B70"/>
            <w:u w:val="single"/>
          </w:rPr>
          <w:t>GC</w:t>
        </w:r>
      </w:hyperlink>
      <w:r>
        <w:t xml:space="preserve"> · </w:t>
      </w:r>
      <w:hyperlink w:anchor="a_mod_GC_MS">
        <w:r w:rsidR="006204B7">
          <w:rPr>
            <w:color w:val="126B70"/>
            <w:u w:val="single"/>
          </w:rPr>
          <w:t>GC-MS</w:t>
        </w:r>
      </w:hyperlink>
      <w:r>
        <w:t xml:space="preserve"> · </w:t>
      </w:r>
      <w:hyperlink w:anchor="a_mod_GR">
        <w:r w:rsidR="006204B7">
          <w:rPr>
            <w:color w:val="126B70"/>
            <w:u w:val="single"/>
          </w:rPr>
          <w:t>GR</w:t>
        </w:r>
      </w:hyperlink>
      <w:r>
        <w:t xml:space="preserve"> · </w:t>
      </w:r>
      <w:hyperlink w:anchor="a_mod_SV">
        <w:r w:rsidR="006204B7">
          <w:rPr>
            <w:color w:val="126B70"/>
            <w:u w:val="single"/>
          </w:rPr>
          <w:t>SV</w:t>
        </w:r>
      </w:hyperlink>
    </w:p>
    <w:p w14:paraId="6DD4A9D3" w14:textId="77777777" w:rsidR="006204B7" w:rsidRDefault="006204B7">
      <w:pPr>
        <w:pStyle w:val="Source"/>
      </w:pPr>
      <w:hyperlink w:anchor="a_indice">
        <w:r>
          <w:rPr>
            <w:color w:val="126B70"/>
            <w:u w:val="single"/>
          </w:rPr>
          <w:t>Torna all’indice</w:t>
        </w:r>
      </w:hyperlink>
    </w:p>
    <w:p w14:paraId="1283F68F" w14:textId="77777777" w:rsidR="006204B7" w:rsidRDefault="00000000">
      <w:pPr>
        <w:pStyle w:val="Titolo1"/>
        <w:pageBreakBefore/>
      </w:pPr>
      <w:bookmarkStart w:id="5" w:name="a_B04"/>
      <w:r>
        <w:t>B04  /  Esenzioni: tre percorsi da non confondere</w:t>
      </w:r>
      <w:bookmarkEnd w:id="5"/>
    </w:p>
    <w:p w14:paraId="6B968139" w14:textId="77777777" w:rsidR="006204B7" w:rsidRDefault="00000000">
      <w:pPr>
        <w:pStyle w:val="Kicker"/>
      </w:pPr>
      <w:r>
        <w:t>PARTE 01  ·  RIPASSO RAGIONATO</w:t>
      </w:r>
    </w:p>
    <w:p w14:paraId="07E8472B" w14:textId="77777777" w:rsidR="006204B7" w:rsidRDefault="00000000">
      <w:pPr>
        <w:pStyle w:val="Titolo2"/>
      </w:pPr>
      <w:r>
        <w:t>1. Per unità di trasporto, per collo e per quantità esente</w:t>
      </w:r>
    </w:p>
    <w:p w14:paraId="74FEFFFB" w14:textId="77777777" w:rsidR="006204B7" w:rsidRDefault="00000000">
      <w:r>
        <w:t>Le domande distinguono l’esenzione legata alla quantità trasportata per unità di trasporto, le merci imballate in quantità limitate e le quantità esenti. Sono regimi diversi: cambiano il livello al quale si misura il quantitativo, le condizioni di imballaggio, i marchi e le prescrizioni residue. Un collo piccolo non è automaticamente in quantità limitata; un carico leggero non è automaticamente in esenzione; un codice E0 non autorizza le quantità esenti. Per ogni merce dichiara quale regime stai esaminando prima di effettuare il calcolo.</w:t>
      </w:r>
    </w:p>
    <w:p w14:paraId="75AF2555" w14:textId="77777777" w:rsidR="006204B7" w:rsidRDefault="00000000">
      <w:pPr>
        <w:pStyle w:val="Source"/>
      </w:pPr>
      <w:r>
        <w:t>Quiz GC-061–064; GI-067–070; GI-100–101; GD-821 e GD-829. Consultazione: ADR 1.1.3.6, cap. 3.4 e 3.5.</w:t>
      </w:r>
    </w:p>
    <w:p w14:paraId="5B383679" w14:textId="77777777" w:rsidR="006204B7" w:rsidRDefault="00000000">
      <w:pPr>
        <w:pStyle w:val="Titolo2"/>
      </w:pPr>
      <w:r>
        <w:t>2. Il calcolo dell’ADR 1.1.3.6</w:t>
      </w:r>
    </w:p>
    <w:p w14:paraId="168E9EE5" w14:textId="77777777" w:rsidR="006204B7" w:rsidRDefault="00000000">
      <w:r>
        <w:t>Per la strada occorre ricavare la categoria di trasporto della rubrica e misurare la quantità con la grandezza prevista per quel tipo di merce. Per un carico misto si applica la regola di aggregazione, non si sommano indiscriminatamente tutti i chilogrammi e tutti i litri. La verifica deve riguardare l’intera unità di trasporto. Nel documento di trasporto, quando si applica il regime, le quantità e i valori calcolati vanno gestiti per categoria secondo le disposizioni richiamate. Il superamento del limite comporta l’inapplicabilità di quella esenzione, non un divieto assoluto di trasporto.</w:t>
      </w:r>
    </w:p>
    <w:p w14:paraId="78726FFC" w14:textId="77777777" w:rsidR="006204B7" w:rsidRDefault="00000000">
      <w:pPr>
        <w:pStyle w:val="Source"/>
      </w:pPr>
      <w:r>
        <w:t>Quiz GC-062–063; S1-045–046; casi A sui gas e P sugli esplosivi. Riscontro istituzionale: [R5].</w:t>
      </w:r>
    </w:p>
    <w:p w14:paraId="593F0A9C" w14:textId="77777777" w:rsidR="006204B7" w:rsidRDefault="00000000">
      <w:pPr>
        <w:pStyle w:val="Titolo2"/>
      </w:pPr>
      <w:r>
        <w:t>3. Quantità limitate ed esenti: partire dal contenitore interno</w:t>
      </w:r>
    </w:p>
    <w:p w14:paraId="6286EA72" w14:textId="77777777" w:rsidR="006204B7" w:rsidRDefault="00000000">
      <w:r>
        <w:t>Per le quantità limitate la verifica parte dalla rubrica e dal limite del contenitore interno, quindi prosegue con l’imballaggio esterno, la massa lorda del collo e la marcatura. Per le quantità esenti si usa il codice E assegnato alla merce; la banca richiama, per E1, 30 g o ml per imballaggio interno e 1.000 g o ml per imballaggio esterno, oltre al limite di 1.000 colli per container. Questi numeri non sono intercambiabili con i limiti delle quantità limitate o con i valori dell’unità di trasporto. Le eventuali combinazioni di prodotti richiedono anche la compatibilità.</w:t>
      </w:r>
    </w:p>
    <w:p w14:paraId="6CDD0734" w14:textId="77777777" w:rsidR="006204B7" w:rsidRDefault="00000000">
      <w:pPr>
        <w:pStyle w:val="Source"/>
      </w:pPr>
      <w:r>
        <w:t>Quiz GI-067–070; GI-100–103; SV-122 e SV-126.</w:t>
      </w:r>
    </w:p>
    <w:p w14:paraId="766A5664" w14:textId="77777777" w:rsidR="006204B7" w:rsidRDefault="00000000">
      <w:pPr>
        <w:pStyle w:val="Titolo2"/>
      </w:pPr>
      <w:r>
        <w:t>4. L’esenzione lascia obblighi residui</w:t>
      </w:r>
    </w:p>
    <w:p w14:paraId="688127F2" w14:textId="77777777" w:rsidR="006204B7" w:rsidRDefault="00000000">
      <w:r>
        <w:t>La risposta completa identifica sia le prescrizioni che cessano di applicarsi sia quelle che rimangono. Non basta scrivere «trasporto esente». Per esempio, il regime ADR 1.1.3.6 conserva prescrizioni proprie e richiede un estintore portatile da almeno 2 kg di polvere o capacità equivalente per altro agente idoneo. Le esenzioni della strada non vanno trasferite automaticamente alle cisterne, alla ferrovia o alla navigazione interna. Nel bignami i rinvii all’ADR 1.1.3.6 hanno quindi sempre un ambito stradale, salvo che sia espressamente discusso un collegamento intermodale.</w:t>
      </w:r>
    </w:p>
    <w:p w14:paraId="3DE6653A" w14:textId="77777777" w:rsidR="006204B7" w:rsidRDefault="00000000">
      <w:pPr>
        <w:pStyle w:val="Source"/>
      </w:pPr>
      <w:r>
        <w:t>Quiz MS e relative specializzazioni; riscontro istituzionale [R6]. Percorso M03.</w:t>
      </w:r>
    </w:p>
    <w:p w14:paraId="4AC634A4" w14:textId="77777777" w:rsidR="006204B7" w:rsidRDefault="00000000">
      <w:pPr>
        <w:pStyle w:val="Small"/>
      </w:pPr>
      <w:r>
        <w:t xml:space="preserve">Ripasso delle formulazioni originali: </w:t>
      </w:r>
      <w:hyperlink w:anchor="a_mod_GC">
        <w:r w:rsidR="006204B7">
          <w:rPr>
            <w:color w:val="126B70"/>
            <w:u w:val="single"/>
          </w:rPr>
          <w:t>GC</w:t>
        </w:r>
      </w:hyperlink>
    </w:p>
    <w:p w14:paraId="30DE57DD" w14:textId="77777777" w:rsidR="006204B7" w:rsidRDefault="006204B7">
      <w:pPr>
        <w:pStyle w:val="Source"/>
      </w:pPr>
      <w:hyperlink w:anchor="a_indice">
        <w:r>
          <w:rPr>
            <w:color w:val="126B70"/>
            <w:u w:val="single"/>
          </w:rPr>
          <w:t>Torna all’indice</w:t>
        </w:r>
      </w:hyperlink>
    </w:p>
    <w:p w14:paraId="5CDD7C6B" w14:textId="77777777" w:rsidR="006204B7" w:rsidRDefault="00000000">
      <w:pPr>
        <w:pStyle w:val="Titolo1"/>
        <w:pageBreakBefore/>
      </w:pPr>
      <w:bookmarkStart w:id="6" w:name="a_B05"/>
      <w:r>
        <w:t>B05  /  Imballaggi, IBC, grandi imballaggi e sovrimballaggi</w:t>
      </w:r>
      <w:bookmarkEnd w:id="6"/>
    </w:p>
    <w:p w14:paraId="37FB0B7C" w14:textId="77777777" w:rsidR="006204B7" w:rsidRDefault="00000000">
      <w:pPr>
        <w:pStyle w:val="Kicker"/>
      </w:pPr>
      <w:r>
        <w:t>PARTE 01  ·  RIPASSO RAGIONATO</w:t>
      </w:r>
    </w:p>
    <w:p w14:paraId="34F45C21" w14:textId="77777777" w:rsidR="006204B7" w:rsidRDefault="00000000">
      <w:pPr>
        <w:pStyle w:val="Titolo2"/>
      </w:pPr>
      <w:r>
        <w:t>1. Scegliere il sistema prima di leggere il marchio</w:t>
      </w:r>
    </w:p>
    <w:p w14:paraId="1D7F2DCA" w14:textId="77777777" w:rsidR="006204B7" w:rsidRDefault="00000000">
      <w:r>
        <w:t>Un collo è il risultato dell’imballaggio con il suo contenuto. IBC, grandi imballaggi, imballaggi semplici e combinati non sono categorie intercambiabili. Il sovrimballaggio raggruppa colli: non sostituisce l’idoneità di ciascuno di essi. Per rispondere correttamente, individua prima il sistema autorizzato dalla pertinente istruzione, poi verifica materiale, capacità o massa, prestazioni e disposizioni speciali. Il fatto che un contenitore sia omologato non prova che sia autorizzato per ogni sostanza.</w:t>
      </w:r>
    </w:p>
    <w:p w14:paraId="330C6305" w14:textId="77777777" w:rsidR="006204B7" w:rsidRDefault="00000000">
      <w:pPr>
        <w:pStyle w:val="Source"/>
      </w:pPr>
      <w:r>
        <w:t>Quiz GI, in particolare definizioni e istruzioni di imballaggio; casi con argomento Tipo di imballaggio.</w:t>
      </w:r>
    </w:p>
    <w:p w14:paraId="7D3F78FA" w14:textId="77777777" w:rsidR="006204B7" w:rsidRDefault="00000000">
      <w:pPr>
        <w:pStyle w:val="Titolo2"/>
      </w:pPr>
      <w:r>
        <w:t>2. Idoneità meccanica e compatibilità chimica</w:t>
      </w:r>
    </w:p>
    <w:p w14:paraId="0710F793" w14:textId="77777777" w:rsidR="006204B7" w:rsidRDefault="00000000">
      <w:r>
        <w:t>La resistenza alle prove e la compatibilità con la materia sono verifiche diverse. Un contenitore può resistere alla caduta e non essere chimicamente compatibile con il liquido. Sfiati, chiusure, materiali e durata d’uso devono essere coerenti con le prescrizioni specifiche. La banca indica in generale cinque anni per gli imballaggi di plastica, ma riporta anche durate più brevi per determinate materie. Per gli IBC compositi può essere determinante la data di fabbricazione del recipiente interno: non basta guardare l’età della gabbia esterna.</w:t>
      </w:r>
    </w:p>
    <w:p w14:paraId="30F6737B" w14:textId="77777777" w:rsidR="006204B7" w:rsidRDefault="00000000">
      <w:pPr>
        <w:pStyle w:val="Source"/>
      </w:pPr>
      <w:r>
        <w:t>Quiz GI-059; GI-061–065; GI-075; GI-102.</w:t>
      </w:r>
    </w:p>
    <w:p w14:paraId="79B90E8C" w14:textId="77777777" w:rsidR="006204B7" w:rsidRDefault="00000000">
      <w:pPr>
        <w:pStyle w:val="Titolo2"/>
      </w:pPr>
      <w:r>
        <w:t>3. Leggere una marcatura senza attribuirle ciò che non dice</w:t>
      </w:r>
    </w:p>
    <w:p w14:paraId="4B6FFB08" w14:textId="77777777" w:rsidR="006204B7" w:rsidRDefault="00000000">
      <w:r>
        <w:t>La marcatura di omologazione descrive un tipo e determinate prestazioni dell’imballaggio. Non è la marcatura del numero ONU della merce e non equivale all’etichetta di pericolo. Nei casi distingui tre informazioni: identificazione costruttiva del contenitore, identificazione del contenuto e comunicazione dei pericoli. Quando viene richiesto un esempio di marchio, ogni elemento dell’esempio deve essere compatibile con la tipologia e con le prove, evitando di inventare autorità, certificati o codici di approvazione realmente esistenti.</w:t>
      </w:r>
    </w:p>
    <w:p w14:paraId="21FE4A95" w14:textId="77777777" w:rsidR="006204B7" w:rsidRDefault="00000000">
      <w:pPr>
        <w:pStyle w:val="Source"/>
      </w:pPr>
      <w:r>
        <w:t>Quiz GI sulle marcature; GD e relativi moduli modali. Percorsi M04 e M06.</w:t>
      </w:r>
    </w:p>
    <w:p w14:paraId="33800674" w14:textId="77777777" w:rsidR="006204B7" w:rsidRDefault="00000000">
      <w:pPr>
        <w:pStyle w:val="Titolo2"/>
      </w:pPr>
      <w:r>
        <w:t>4. Imballaggi vuoti e superficie contaminata</w:t>
      </w:r>
    </w:p>
    <w:p w14:paraId="51845F30" w14:textId="77777777" w:rsidR="006204B7" w:rsidRDefault="00000000">
      <w:r>
        <w:t>Gli imballaggi vuoti non ripuliti possono mantenere obblighi riferiti al precedente contenuto. La possibilità di sottrarli ad alcune disposizioni dipende dalle condizioni espressamente previste e dalle misure adottate per annullare i pericoli. La contaminazione esterna non si risolve dichiarando il collo vuoto: i quiz richiedono la pulizia della superficie prima della presentazione al trasporto, con una disciplina distinta per la classe 7. Se l’imballaggio è destinato al recupero dei materiali, verifica separatamente l’eventuale regime degli imballaggi dismessi.</w:t>
      </w:r>
    </w:p>
    <w:p w14:paraId="5E44A67A" w14:textId="77777777" w:rsidR="006204B7" w:rsidRDefault="00000000">
      <w:pPr>
        <w:pStyle w:val="Source"/>
      </w:pPr>
      <w:r>
        <w:t>Quiz GI-058; GI-060; GC-040–043; GD-106; SV-861.</w:t>
      </w:r>
    </w:p>
    <w:p w14:paraId="0AB381B2" w14:textId="77777777" w:rsidR="006204B7" w:rsidRDefault="00000000">
      <w:pPr>
        <w:pStyle w:val="Small"/>
      </w:pPr>
      <w:r>
        <w:t xml:space="preserve">Ripasso delle formulazioni originali: </w:t>
      </w:r>
      <w:hyperlink w:anchor="a_mod_GI">
        <w:r w:rsidR="006204B7">
          <w:rPr>
            <w:color w:val="126B70"/>
            <w:u w:val="single"/>
          </w:rPr>
          <w:t>GI</w:t>
        </w:r>
      </w:hyperlink>
    </w:p>
    <w:p w14:paraId="2383484E" w14:textId="77777777" w:rsidR="006204B7" w:rsidRDefault="006204B7">
      <w:pPr>
        <w:pStyle w:val="Source"/>
      </w:pPr>
      <w:hyperlink w:anchor="a_indice">
        <w:r>
          <w:rPr>
            <w:color w:val="126B70"/>
            <w:u w:val="single"/>
          </w:rPr>
          <w:t>Torna all’indice</w:t>
        </w:r>
      </w:hyperlink>
    </w:p>
    <w:p w14:paraId="7E79AC7A" w14:textId="77777777" w:rsidR="006204B7" w:rsidRDefault="00000000">
      <w:pPr>
        <w:pStyle w:val="Titolo1"/>
        <w:pageBreakBefore/>
      </w:pPr>
      <w:bookmarkStart w:id="7" w:name="a_B06"/>
      <w:r>
        <w:t>B06  /  Cisterne: codice, costruzione, controlli e riempimento</w:t>
      </w:r>
      <w:bookmarkEnd w:id="7"/>
    </w:p>
    <w:p w14:paraId="1CDAC3DA" w14:textId="77777777" w:rsidR="006204B7" w:rsidRDefault="00000000">
      <w:pPr>
        <w:pStyle w:val="Kicker"/>
      </w:pPr>
      <w:r>
        <w:t>PARTE 01  ·  RIPASSO RAGIONATO</w:t>
      </w:r>
    </w:p>
    <w:p w14:paraId="0F983BAB" w14:textId="77777777" w:rsidR="006204B7" w:rsidRDefault="00000000">
      <w:pPr>
        <w:pStyle w:val="Titolo2"/>
      </w:pPr>
      <w:r>
        <w:t>1. Autorizzazione della merce e gerarchia del codice</w:t>
      </w:r>
    </w:p>
    <w:p w14:paraId="5E35CECF" w14:textId="77777777" w:rsidR="006204B7" w:rsidRDefault="00000000">
      <w:r>
        <w:t>Occorre distinguere cisterne mobili, cisterne ADR/RID, container-cisterna e mezzi a elementi multipli per gas. La presenza o assenza del codice nella colonna pertinente della Tabella A ha significato per quella specifica famiglia di cisterne. Non è corretto estendere automaticamente un divieto relativo a una famiglia a ogni altra soluzione. Per la gerarchia dei codici, la banca propone l’esempio di una materia associata a L4BH che, in generale, può utilizzare L10BH: la verifica non deve però ridursi al solo numero della pressione, perché contano anche le altre parti del codice e le disposizioni speciali.</w:t>
      </w:r>
    </w:p>
    <w:p w14:paraId="514BC42C" w14:textId="77777777" w:rsidR="006204B7" w:rsidRDefault="00000000">
      <w:pPr>
        <w:pStyle w:val="Source"/>
      </w:pPr>
      <w:r>
        <w:t>Quiz GI-071; GI-076–080; GI-096–098.</w:t>
      </w:r>
    </w:p>
    <w:p w14:paraId="62B1B82E" w14:textId="77777777" w:rsidR="006204B7" w:rsidRDefault="00000000">
      <w:pPr>
        <w:pStyle w:val="Titolo2"/>
      </w:pPr>
      <w:r>
        <w:t>2. Le chiusure sono una catena di sicurezza</w:t>
      </w:r>
    </w:p>
    <w:p w14:paraId="56F3A1A3" w14:textId="77777777" w:rsidR="006204B7" w:rsidRDefault="00000000">
      <w:r>
        <w:t>Gli organi di riempimento e svuotamento vanno protetti da aperture accidentali. Quando vi sono dispositivi di chiusura in serie, il quiz indica di chiudere per primo quello più vicino alla merce. Un tappo finale non è decorativo: nei sistemi che lo richiedono completa la chiusura. Nello studio del caso, collega quindi costruzione, controllo prima della partenza e responsabilità del riempitore o dello scaricatore. La scelta di un codice cisterna non sostituisce la verifica dello stato effettivo degli equipaggiamenti.</w:t>
      </w:r>
    </w:p>
    <w:p w14:paraId="5B8CDDC1" w14:textId="77777777" w:rsidR="006204B7" w:rsidRDefault="00000000">
      <w:pPr>
        <w:pStyle w:val="Source"/>
      </w:pPr>
      <w:r>
        <w:t>Quiz GI-081; GI-085–086; GA-036–037.</w:t>
      </w:r>
    </w:p>
    <w:p w14:paraId="46241266" w14:textId="77777777" w:rsidR="006204B7" w:rsidRDefault="00000000">
      <w:pPr>
        <w:pStyle w:val="Titolo2"/>
      </w:pPr>
      <w:r>
        <w:t>3. Controlli periodici e misure transitorie</w:t>
      </w:r>
    </w:p>
    <w:p w14:paraId="70E2B25C" w14:textId="77777777" w:rsidR="006204B7" w:rsidRDefault="00000000">
      <w:r>
        <w:t>La periodicità varia con la tipologia. Per i container-cisterna la banca richiama cinque anni per il controllo periodico e due anni e mezzo per quello intermedio. Il controllo intermedio comprende anche il buon funzionamento degli equipaggiamenti di servizio. Data di costruzione, disciplina applicabile all’epoca e disposizioni transitorie possono essere determinanti, soprattutto nei casi ferroviari sui gas. Non trasferire l’intervallo del container-cisterna al carro-cisterna o al veicolo-cisterna. Leggi inoltre il quesito distinguendo controllo periodico, prova di tenuta, approvazione e revisione del veicolo.</w:t>
      </w:r>
    </w:p>
    <w:p w14:paraId="43E1756C" w14:textId="77777777" w:rsidR="006204B7" w:rsidRDefault="00000000">
      <w:pPr>
        <w:pStyle w:val="Source"/>
      </w:pPr>
      <w:r>
        <w:t>Quiz GI-082–084; GI-087; GI-093–095; GI-MS e GI-MF; casi U-S2.</w:t>
      </w:r>
    </w:p>
    <w:p w14:paraId="3B628FC5" w14:textId="77777777" w:rsidR="006204B7" w:rsidRDefault="00000000">
      <w:pPr>
        <w:pStyle w:val="Titolo2"/>
      </w:pPr>
      <w:r>
        <w:t>4. Capacità geometrica, grado di riempimento e portata</w:t>
      </w:r>
    </w:p>
    <w:p w14:paraId="4F3242BF" w14:textId="77777777" w:rsidR="006204B7" w:rsidRDefault="00000000">
      <w:r>
        <w:t>Il volume nominale del serbatoio non coincide con il volume caricabile. Il grado massimo di riempimento può dipendere dalla dilatazione della materia e dalle condizioni previste per quella cisterna. Dopo la verifica volumetrica occorre anche la verifica di massa: volume per densità, con unità coerenti, non deve superare la portata utile del mezzo. Nei gas liquefatti possono intervenire rapporti di riempimento specifici. Il valore finale è il più restrittivo tra tutti i vincoli applicabili, non il maggiore di essi.</w:t>
      </w:r>
    </w:p>
    <w:p w14:paraId="56376C7B" w14:textId="77777777" w:rsidR="006204B7" w:rsidRDefault="00000000">
      <w:pPr>
        <w:pStyle w:val="Source"/>
      </w:pPr>
      <w:r>
        <w:t>Quiz GI-075; GI-089–090; casi S in cisterna; casi U con capacità, tara e massa complessiva. Esempio svolto E01.</w:t>
      </w:r>
    </w:p>
    <w:p w14:paraId="27499562" w14:textId="77777777" w:rsidR="006204B7" w:rsidRDefault="00000000">
      <w:pPr>
        <w:pStyle w:val="Small"/>
      </w:pPr>
      <w:r>
        <w:t xml:space="preserve">Ripasso delle formulazioni originali: </w:t>
      </w:r>
      <w:hyperlink w:anchor="a_mod_GI">
        <w:r w:rsidR="006204B7">
          <w:rPr>
            <w:color w:val="126B70"/>
            <w:u w:val="single"/>
          </w:rPr>
          <w:t>GI</w:t>
        </w:r>
      </w:hyperlink>
      <w:r>
        <w:t xml:space="preserve"> · </w:t>
      </w:r>
      <w:hyperlink w:anchor="a_mod_GI_MS">
        <w:r w:rsidR="006204B7">
          <w:rPr>
            <w:color w:val="126B70"/>
            <w:u w:val="single"/>
          </w:rPr>
          <w:t>GI-MS</w:t>
        </w:r>
      </w:hyperlink>
      <w:r>
        <w:t xml:space="preserve"> · </w:t>
      </w:r>
      <w:hyperlink w:anchor="a_mod_GI_MF">
        <w:r w:rsidR="006204B7">
          <w:rPr>
            <w:color w:val="126B70"/>
            <w:u w:val="single"/>
          </w:rPr>
          <w:t>GI-MF</w:t>
        </w:r>
      </w:hyperlink>
    </w:p>
    <w:p w14:paraId="4CF49D41" w14:textId="77777777" w:rsidR="006204B7" w:rsidRDefault="006204B7">
      <w:pPr>
        <w:pStyle w:val="Source"/>
      </w:pPr>
      <w:hyperlink w:anchor="a_indice">
        <w:r>
          <w:rPr>
            <w:color w:val="126B70"/>
            <w:u w:val="single"/>
          </w:rPr>
          <w:t>Torna all’indice</w:t>
        </w:r>
      </w:hyperlink>
    </w:p>
    <w:p w14:paraId="5F41997B" w14:textId="77777777" w:rsidR="006204B7" w:rsidRDefault="00000000">
      <w:pPr>
        <w:pStyle w:val="Titolo1"/>
        <w:pageBreakBefore/>
      </w:pPr>
      <w:bookmarkStart w:id="8" w:name="a_B07"/>
      <w:r>
        <w:t>B07  /  Marcature, etichette e documenti: tre livelli diversi</w:t>
      </w:r>
      <w:bookmarkEnd w:id="8"/>
    </w:p>
    <w:p w14:paraId="72A9FFD6" w14:textId="77777777" w:rsidR="006204B7" w:rsidRDefault="00000000">
      <w:pPr>
        <w:pStyle w:val="Kicker"/>
      </w:pPr>
      <w:r>
        <w:t>PARTE 01  ·  RIPASSO RAGIONATO</w:t>
      </w:r>
    </w:p>
    <w:p w14:paraId="7EC8B41E" w14:textId="77777777" w:rsidR="006204B7" w:rsidRDefault="00000000">
      <w:pPr>
        <w:pStyle w:val="Titolo2"/>
      </w:pPr>
      <w:r>
        <w:t>1. Collo, sovrimballaggio, container e mezzo</w:t>
      </w:r>
    </w:p>
    <w:p w14:paraId="74B2DB01" w14:textId="77777777" w:rsidR="006204B7" w:rsidRDefault="00000000">
      <w:r>
        <w:t>Per rispondere a una domanda sulla segnalazione devi prima individuare il supporto. Etichette sul collo, ripetizioni sul sovrimballaggio, placche sul container e pannelli sul veicolo appartengono a livelli differenti. Le dimensioni e le collocazioni non si possono scambiare. Sullo stesso trasporto possono coesistere più adempimenti. Nei casi prepara un elenco separato per ciascun supporto fisico e verifica se i marchi dei colli sono visibili dall’esterno del sovrimballaggio: la visibilità può essere parte decisiva del quesito.</w:t>
      </w:r>
    </w:p>
    <w:p w14:paraId="0C88BC2A" w14:textId="77777777" w:rsidR="006204B7" w:rsidRDefault="00000000">
      <w:pPr>
        <w:pStyle w:val="Source"/>
      </w:pPr>
      <w:r>
        <w:t>Quiz GD, GD-MS, GD-MF; GI-067; casi con quesiti C1 e C2.</w:t>
      </w:r>
    </w:p>
    <w:p w14:paraId="74A7420A" w14:textId="77777777" w:rsidR="006204B7" w:rsidRDefault="00000000">
      <w:pPr>
        <w:pStyle w:val="Titolo2"/>
      </w:pPr>
      <w:r>
        <w:t>2. Numero di pericolo e numero ONU</w:t>
      </w:r>
    </w:p>
    <w:p w14:paraId="4F9D6EF8" w14:textId="77777777" w:rsidR="006204B7" w:rsidRDefault="00000000">
      <w:r>
        <w:t>Il numero di identificazione del pericolo e il numero ONU descrivono informazioni diverse. Nei pannelli numerati non sono due modi di scrivere lo stesso dato. Un codice apparentemente plausibile può non esistere: la banca chiede anche di riconoscere codici non ammessi. Per la ferrovia il numero di pericolo può comparire anche nella descrizione documentale dei trasporti per i quali è richiesto. Le risposte dell’atlante devono perciò essere lette nella loro modalità, evitando di trasferire automaticamente una stringa RID a un documento ADR.</w:t>
      </w:r>
    </w:p>
    <w:p w14:paraId="65B70B50" w14:textId="77777777" w:rsidR="006204B7" w:rsidRDefault="00000000">
      <w:pPr>
        <w:pStyle w:val="Source"/>
      </w:pPr>
      <w:r>
        <w:t>Quiz GD sui numeri di pericolo; GI-088; SV-902 e SV-916.</w:t>
      </w:r>
    </w:p>
    <w:p w14:paraId="3A39F97E" w14:textId="77777777" w:rsidR="006204B7" w:rsidRDefault="00000000">
      <w:pPr>
        <w:pStyle w:val="Titolo2"/>
      </w:pPr>
      <w:r>
        <w:t>3. Costruire il documento come una sequenza controllata</w:t>
      </w:r>
    </w:p>
    <w:p w14:paraId="5D253329" w14:textId="77777777" w:rsidR="006204B7" w:rsidRDefault="00000000">
      <w:r>
        <w:t>La descrizione deve essere costruita dalla rubrica corretta, non dal nome commerciale. Si verificano numero ONU, denominazione ufficiale, pericoli, gruppo di imballaggio se assegnato e ulteriori elementi richiesti dal modo e dalla spedizione. Si aggiungono quantità, colli, soggetti e indicazioni particolari applicabili. Rifiuti, vuoti non ripuliti, trasporto multimodale e materie radioattive richiedono attenzione specifica. La scheda di sicurezza può essere una fonte di dati, ma non va confusa con il documento di trasporto richiesto dal regolamento.</w:t>
      </w:r>
    </w:p>
    <w:p w14:paraId="7728844F" w14:textId="77777777" w:rsidR="006204B7" w:rsidRDefault="00000000">
      <w:pPr>
        <w:pStyle w:val="Source"/>
      </w:pPr>
      <w:r>
        <w:t>Quiz GD sui documenti; SP-025; S7-123; casi con quesiti C3 e C4.</w:t>
      </w:r>
    </w:p>
    <w:p w14:paraId="6868B16C" w14:textId="77777777" w:rsidR="006204B7" w:rsidRDefault="00000000">
      <w:pPr>
        <w:pStyle w:val="Titolo2"/>
      </w:pPr>
      <w:r>
        <w:t>4. Istruzioni scritte e informazioni di emergenza</w:t>
      </w:r>
    </w:p>
    <w:p w14:paraId="136B7DA3" w14:textId="77777777" w:rsidR="006204B7" w:rsidRDefault="00000000">
      <w:r>
        <w:t>Le istruzioni scritte hanno una funzione operativa diversa dal documento di trasporto: preparano l’equipaggio alle misure da adottare in caso di evento. Vanno considerate insieme alla formazione e all’equipaggiamento, senza sostituirle con una generica scheda del prodotto. Nei quiz stradali è importante riconoscere il soggetto che le deve fornire e distinguerlo da chi è responsabile della classificazione o dei dati della spedizione. In ferrovia e nelle vie navigabili interne si devono usare le rispettive disposizioni modali.</w:t>
      </w:r>
    </w:p>
    <w:p w14:paraId="1DBFA44B" w14:textId="77777777" w:rsidR="006204B7" w:rsidRDefault="00000000">
      <w:pPr>
        <w:pStyle w:val="Source"/>
      </w:pPr>
      <w:r>
        <w:t>Quiz GD-081; MS-024 e quiz correlati sulle istruzioni; MF e MN.</w:t>
      </w:r>
    </w:p>
    <w:p w14:paraId="5C0E8F10" w14:textId="77777777" w:rsidR="006204B7" w:rsidRDefault="00000000">
      <w:pPr>
        <w:pStyle w:val="Small"/>
      </w:pPr>
      <w:r>
        <w:t xml:space="preserve">Ripasso delle formulazioni originali: </w:t>
      </w:r>
      <w:hyperlink w:anchor="a_mod_GD">
        <w:r w:rsidR="006204B7">
          <w:rPr>
            <w:color w:val="126B70"/>
            <w:u w:val="single"/>
          </w:rPr>
          <w:t>GD</w:t>
        </w:r>
      </w:hyperlink>
      <w:r>
        <w:t xml:space="preserve"> · </w:t>
      </w:r>
      <w:hyperlink w:anchor="a_mod_GD_MS">
        <w:r w:rsidR="006204B7">
          <w:rPr>
            <w:color w:val="126B70"/>
            <w:u w:val="single"/>
          </w:rPr>
          <w:t>GD-MS</w:t>
        </w:r>
      </w:hyperlink>
      <w:r>
        <w:t xml:space="preserve"> · </w:t>
      </w:r>
      <w:hyperlink w:anchor="a_mod_GD_MF">
        <w:r w:rsidR="006204B7">
          <w:rPr>
            <w:color w:val="126B70"/>
            <w:u w:val="single"/>
          </w:rPr>
          <w:t>GD-MF</w:t>
        </w:r>
      </w:hyperlink>
    </w:p>
    <w:p w14:paraId="35932D08" w14:textId="77777777" w:rsidR="006204B7" w:rsidRDefault="006204B7">
      <w:pPr>
        <w:pStyle w:val="Source"/>
      </w:pPr>
      <w:hyperlink w:anchor="a_indice">
        <w:r>
          <w:rPr>
            <w:color w:val="126B70"/>
            <w:u w:val="single"/>
          </w:rPr>
          <w:t>Torna all’indice</w:t>
        </w:r>
      </w:hyperlink>
    </w:p>
    <w:p w14:paraId="6A336C09" w14:textId="77777777" w:rsidR="006204B7" w:rsidRDefault="00000000">
      <w:pPr>
        <w:pStyle w:val="Titolo1"/>
        <w:pageBreakBefore/>
      </w:pPr>
      <w:bookmarkStart w:id="9" w:name="a_B08"/>
      <w:r>
        <w:t>B08  /  Trasporto stradale: mezzo, equipaggio e itinerario</w:t>
      </w:r>
      <w:bookmarkEnd w:id="9"/>
    </w:p>
    <w:p w14:paraId="51C49732" w14:textId="77777777" w:rsidR="006204B7" w:rsidRDefault="00000000">
      <w:pPr>
        <w:pStyle w:val="Kicker"/>
      </w:pPr>
      <w:r>
        <w:t>PARTE 01  ·  RIPASSO RAGIONATO</w:t>
      </w:r>
    </w:p>
    <w:p w14:paraId="7DE931A7" w14:textId="77777777" w:rsidR="006204B7" w:rsidRDefault="00000000">
      <w:pPr>
        <w:pStyle w:val="Titolo2"/>
      </w:pPr>
      <w:r>
        <w:t>1. Il contenuto determina la configurazione necessaria</w:t>
      </w:r>
    </w:p>
    <w:p w14:paraId="7622C15C" w14:textId="77777777" w:rsidR="006204B7" w:rsidRDefault="00000000">
      <w:r>
        <w:t>Il trasporto in colli, in cisterna e alla rinfusa comporta verifiche differenti. Anche le specializzazioni del conducente e l’eventuale approvazione del veicolo dipendono dal trasporto concreto. Un normale autocarro per colli di classe 3 non va automaticamente assimilato a un veicolo-cisterna FL o a un EX/III per esplosivi. Nei casi distingui sempre massa massima autorizzata, massa effettivamente caricata, configurazione del veicolo e data di prima immatricolazione quando indicata.</w:t>
      </w:r>
    </w:p>
    <w:p w14:paraId="2E60E3A1" w14:textId="77777777" w:rsidR="006204B7" w:rsidRDefault="00000000">
      <w:pPr>
        <w:pStyle w:val="Source"/>
      </w:pPr>
      <w:r>
        <w:t>Quiz MS; SP-801; S1-MS; S2-MS; S7-MS; casi G-01-MS-SP e G-02-MS-SP.</w:t>
      </w:r>
    </w:p>
    <w:p w14:paraId="56095F0B" w14:textId="77777777" w:rsidR="006204B7" w:rsidRDefault="00000000">
      <w:pPr>
        <w:pStyle w:val="Titolo2"/>
      </w:pPr>
      <w:r>
        <w:t>2. Estintori: considerare la massa massima autorizzata</w:t>
      </w:r>
    </w:p>
    <w:p w14:paraId="409014BE" w14:textId="77777777" w:rsidR="006204B7" w:rsidRDefault="00000000">
      <w:r>
        <w:t>La banca riporta, per il regime ordinario considerato nei quesiti, 8 kg complessivi per unità tra 3,5 e 7,5 t e 12 kg oltre 7,5 t, con i requisiti relativi ai singoli estintori. Il totale non deve far dimenticare la capacità minima degli apparecchi richiesti. Scadenza di ispezione e idoneità devono risultare coerenti prima dell’inizio del trasporto. Se si applica una specifica esenzione, la verifica deve essere ripetuta per il regime residuo: non si sceglie liberamente il numero più basso fra quelli ricordati.</w:t>
      </w:r>
    </w:p>
    <w:p w14:paraId="72789E81" w14:textId="77777777" w:rsidR="006204B7" w:rsidRDefault="00000000">
      <w:pPr>
        <w:pStyle w:val="Source"/>
      </w:pPr>
      <w:r>
        <w:t>Quiz MS-015–019; MS-031; [R6] per ADR 1.1.3.6.</w:t>
      </w:r>
    </w:p>
    <w:p w14:paraId="1865A0C5" w14:textId="77777777" w:rsidR="006204B7" w:rsidRDefault="00000000">
      <w:pPr>
        <w:pStyle w:val="Titolo2"/>
      </w:pPr>
      <w:r>
        <w:t>3. Dotazioni e dispositivi individuali</w:t>
      </w:r>
    </w:p>
    <w:p w14:paraId="0DD55A3F" w14:textId="77777777" w:rsidR="006204B7" w:rsidRDefault="00000000">
      <w:r>
        <w:t>Le dotazioni non sono una lista identica per ogni merce. Il tipo di etichetta, la classe, le disposizioni speciali e la modalità possono rendere necessari equipaggiamenti ulteriori. Conviene separare dotazione dell’unità di trasporto, equipaggiamento individuale di ciascun membro dell’equipaggio e mezzi richiesti per determinati pericoli. Nella risposta di un caso indica il numero di persone soltanto se fornito; in caso contrario formula il requisito «per ogni membro dell’equipaggio», senza inventare una consistenza.</w:t>
      </w:r>
    </w:p>
    <w:p w14:paraId="4CF3CA99" w14:textId="77777777" w:rsidR="006204B7" w:rsidRDefault="00000000">
      <w:pPr>
        <w:pStyle w:val="Source"/>
      </w:pPr>
      <w:r>
        <w:t>Quiz MS; S2-MS; SV-MS; casi con argomenti Equipaggio ed esercizio e dotazioni.</w:t>
      </w:r>
    </w:p>
    <w:p w14:paraId="3FB033C3" w14:textId="77777777" w:rsidR="006204B7" w:rsidRDefault="00000000">
      <w:pPr>
        <w:pStyle w:val="Titolo2"/>
      </w:pPr>
      <w:r>
        <w:t>4. Gallerie, sosta, sorveglianza e carico</w:t>
      </w:r>
    </w:p>
    <w:p w14:paraId="65BE940F" w14:textId="77777777" w:rsidR="006204B7" w:rsidRDefault="00000000">
      <w:r>
        <w:t>La possibilità di transito in galleria non deriva dal solo numero ONU: vanno considerati codice di restrizione, modalità di trasporto della merce e regime applicato. Anche sorveglianza e sosta possono dipendere da disposizioni speciali e quantitativi. Il carico in comune richiede la verifica delle etichette e, per la classe 1, dei gruppi di compatibilità. La risposta finale deve quindi distinguere itinerario ammissibile, condizioni di fermata e condizioni di sistemazione del carico.</w:t>
      </w:r>
    </w:p>
    <w:p w14:paraId="5B42E395" w14:textId="77777777" w:rsidR="006204B7" w:rsidRDefault="00000000">
      <w:pPr>
        <w:pStyle w:val="Source"/>
      </w:pPr>
      <w:r>
        <w:t>Quiz MS-030; S1-MS; SV-MS; casi S con quesiti su gallerie e sorveglianza.</w:t>
      </w:r>
    </w:p>
    <w:p w14:paraId="3021A6B1" w14:textId="77777777" w:rsidR="006204B7" w:rsidRDefault="00000000">
      <w:pPr>
        <w:pStyle w:val="Small"/>
      </w:pPr>
      <w:r>
        <w:t xml:space="preserve">Ripasso delle formulazioni originali: </w:t>
      </w:r>
      <w:hyperlink w:anchor="a_mod_GA_MS">
        <w:r w:rsidR="006204B7">
          <w:rPr>
            <w:color w:val="126B70"/>
            <w:u w:val="single"/>
          </w:rPr>
          <w:t>GA-MS</w:t>
        </w:r>
      </w:hyperlink>
      <w:r>
        <w:t xml:space="preserve"> · </w:t>
      </w:r>
      <w:hyperlink w:anchor="a_mod_GC_MS">
        <w:r w:rsidR="006204B7">
          <w:rPr>
            <w:color w:val="126B70"/>
            <w:u w:val="single"/>
          </w:rPr>
          <w:t>GC-MS</w:t>
        </w:r>
      </w:hyperlink>
      <w:r>
        <w:t xml:space="preserve"> · </w:t>
      </w:r>
      <w:hyperlink w:anchor="a_mod_GD_MS">
        <w:r w:rsidR="006204B7">
          <w:rPr>
            <w:color w:val="126B70"/>
            <w:u w:val="single"/>
          </w:rPr>
          <w:t>GD-MS</w:t>
        </w:r>
      </w:hyperlink>
      <w:r>
        <w:t xml:space="preserve"> · </w:t>
      </w:r>
      <w:hyperlink w:anchor="a_mod_GI_MS">
        <w:r w:rsidR="006204B7">
          <w:rPr>
            <w:color w:val="126B70"/>
            <w:u w:val="single"/>
          </w:rPr>
          <w:t>GI-MS</w:t>
        </w:r>
      </w:hyperlink>
      <w:r>
        <w:t xml:space="preserve"> · </w:t>
      </w:r>
      <w:hyperlink w:anchor="a_mod_MS">
        <w:r w:rsidR="006204B7">
          <w:rPr>
            <w:color w:val="126B70"/>
            <w:u w:val="single"/>
          </w:rPr>
          <w:t>MS</w:t>
        </w:r>
      </w:hyperlink>
      <w:r>
        <w:t xml:space="preserve"> · </w:t>
      </w:r>
      <w:hyperlink w:anchor="a_mod_S1_MS">
        <w:r w:rsidR="006204B7">
          <w:rPr>
            <w:color w:val="126B70"/>
            <w:u w:val="single"/>
          </w:rPr>
          <w:t>S1-MS</w:t>
        </w:r>
      </w:hyperlink>
      <w:r>
        <w:t xml:space="preserve"> · </w:t>
      </w:r>
      <w:hyperlink w:anchor="a_mod_S2_MS">
        <w:r w:rsidR="006204B7">
          <w:rPr>
            <w:color w:val="126B70"/>
            <w:u w:val="single"/>
          </w:rPr>
          <w:t>S2-MS</w:t>
        </w:r>
      </w:hyperlink>
      <w:r>
        <w:t xml:space="preserve"> · </w:t>
      </w:r>
      <w:hyperlink w:anchor="a_mod_S7_MS">
        <w:r w:rsidR="006204B7">
          <w:rPr>
            <w:color w:val="126B70"/>
            <w:u w:val="single"/>
          </w:rPr>
          <w:t>S7-MS</w:t>
        </w:r>
      </w:hyperlink>
      <w:r>
        <w:t xml:space="preserve"> · </w:t>
      </w:r>
      <w:hyperlink w:anchor="a_mod_SP_MS">
        <w:r w:rsidR="006204B7">
          <w:rPr>
            <w:color w:val="126B70"/>
            <w:u w:val="single"/>
          </w:rPr>
          <w:t>SP-MS</w:t>
        </w:r>
      </w:hyperlink>
      <w:r>
        <w:t xml:space="preserve"> · </w:t>
      </w:r>
      <w:hyperlink w:anchor="a_mod_SV_MS">
        <w:r w:rsidR="006204B7">
          <w:rPr>
            <w:color w:val="126B70"/>
            <w:u w:val="single"/>
          </w:rPr>
          <w:t>SV-MS</w:t>
        </w:r>
      </w:hyperlink>
    </w:p>
    <w:p w14:paraId="1604ACCB" w14:textId="77777777" w:rsidR="006204B7" w:rsidRDefault="006204B7">
      <w:pPr>
        <w:pStyle w:val="Source"/>
      </w:pPr>
      <w:hyperlink w:anchor="a_indice">
        <w:r>
          <w:rPr>
            <w:color w:val="126B70"/>
            <w:u w:val="single"/>
          </w:rPr>
          <w:t>Torna all’indice</w:t>
        </w:r>
      </w:hyperlink>
    </w:p>
    <w:p w14:paraId="4C65AF14" w14:textId="77777777" w:rsidR="006204B7" w:rsidRDefault="00000000">
      <w:pPr>
        <w:pStyle w:val="Titolo1"/>
        <w:pageBreakBefore/>
      </w:pPr>
      <w:bookmarkStart w:id="10" w:name="a_B09"/>
      <w:r>
        <w:t>B09  /  Trasporto ferroviario: leggere la specificità RID</w:t>
      </w:r>
      <w:bookmarkEnd w:id="10"/>
    </w:p>
    <w:p w14:paraId="73FA691B" w14:textId="77777777" w:rsidR="006204B7" w:rsidRDefault="00000000">
      <w:pPr>
        <w:pStyle w:val="Kicker"/>
      </w:pPr>
      <w:r>
        <w:t>PARTE 01  ·  RIPASSO RAGIONATO</w:t>
      </w:r>
    </w:p>
    <w:p w14:paraId="689F1EA7" w14:textId="77777777" w:rsidR="006204B7" w:rsidRDefault="00000000">
      <w:pPr>
        <w:pStyle w:val="Titolo2"/>
      </w:pPr>
      <w:r>
        <w:t>1. Il carro non è un veicolo stradale</w:t>
      </w:r>
    </w:p>
    <w:p w14:paraId="3B67D199" w14:textId="77777777" w:rsidR="006204B7" w:rsidRDefault="00000000">
      <w:r>
        <w:t>Il RID utilizza responsabilità, documenti, segnalazioni ed equipaggiamenti propri del sistema ferroviario. Nei quiz MF è essenziale evitare il trasferimento automatico di requisiti dell’autista o di un veicolo FL al carro. Per i casi con carri-cisterna costruisci la verifica attorno a merce, codice cisterna, targa, prove, portata, segnalazione e documento ferroviario. Le domande sul traffico combinato richiedono invece di leggere il collegamento tra i due sistemi e le sue condizioni.</w:t>
      </w:r>
    </w:p>
    <w:p w14:paraId="18E0A7C3" w14:textId="77777777" w:rsidR="006204B7" w:rsidRDefault="00000000">
      <w:pPr>
        <w:pStyle w:val="Source"/>
      </w:pPr>
      <w:r>
        <w:t>Quiz MF; GI-MF; GD-MF; SV-MF; casi U. Riferimento di consultazione: [R3].</w:t>
      </w:r>
    </w:p>
    <w:p w14:paraId="7D909AC2" w14:textId="77777777" w:rsidR="006204B7" w:rsidRDefault="00000000">
      <w:pPr>
        <w:pStyle w:val="Titolo2"/>
      </w:pPr>
      <w:r>
        <w:t>2. La targa e le date hanno valore operativo</w:t>
      </w:r>
    </w:p>
    <w:p w14:paraId="2F8E0A26" w14:textId="77777777" w:rsidR="006204B7" w:rsidRDefault="00000000">
      <w:r>
        <w:t>Capacità, tara, massa complessiva e date delle prove non sono dettagli narrativi. La portata utile si ricava sottraendo la tara dalla massa complessiva ammessa; il volume caricabile richiede la verifica del limite di riempimento e della densità. Nei gas, protezione calorifuga, anno di costruzione e tipo di valvole possono incidere sulle condizioni di uso. Non si può risolvere il caso copiando un codice cisterna dal nome della materia senza verificare la compatibilità dell’intero carro descritto.</w:t>
      </w:r>
    </w:p>
    <w:p w14:paraId="77282F70" w14:textId="77777777" w:rsidR="006204B7" w:rsidRDefault="00000000">
      <w:pPr>
        <w:pStyle w:val="Source"/>
      </w:pPr>
      <w:r>
        <w:t>Quiz GI; S2-MF; casi U-02–06-MF-S2 e U in cisterna.</w:t>
      </w:r>
    </w:p>
    <w:p w14:paraId="5BB0E182" w14:textId="77777777" w:rsidR="006204B7" w:rsidRDefault="00000000">
      <w:pPr>
        <w:pStyle w:val="Titolo2"/>
      </w:pPr>
      <w:r>
        <w:t>3. Segnalazione e documento ferroviario</w:t>
      </w:r>
    </w:p>
    <w:p w14:paraId="2BC821F4" w14:textId="77777777" w:rsidR="006204B7" w:rsidRDefault="00000000">
      <w:r>
        <w:t>I quiz ferroviari collegano i modelli delle placche ai pericoli della rubrica e, dove previsto, il numero di identificazione del pericolo al documento. Un esempio corretto nel RID può quindi presentare una sequenza diversa da quella che si ricorda per la strada. Nei casi su benzina, cherosene, prodotti petroliferi, metanolo e acrilonitrile, concentra l’attenzione sulla coerenza tra rubrica, pericolo sussidiario, gruppo di imballaggio, numero di pericolo e segnalazione del carro.</w:t>
      </w:r>
    </w:p>
    <w:p w14:paraId="37CB4C6E" w14:textId="77777777" w:rsidR="006204B7" w:rsidRDefault="00000000">
      <w:pPr>
        <w:pStyle w:val="Source"/>
      </w:pPr>
      <w:r>
        <w:t>Quiz GD-MF; SP; SV-902; SV-915–916; casi U-SP e U-SV.</w:t>
      </w:r>
    </w:p>
    <w:p w14:paraId="0D3FFA0C" w14:textId="77777777" w:rsidR="006204B7" w:rsidRDefault="00000000">
      <w:pPr>
        <w:pStyle w:val="Small"/>
      </w:pPr>
      <w:r>
        <w:t xml:space="preserve">Ripasso delle formulazioni originali: </w:t>
      </w:r>
      <w:hyperlink w:anchor="a_mod_GD_MF">
        <w:r w:rsidR="006204B7">
          <w:rPr>
            <w:color w:val="126B70"/>
            <w:u w:val="single"/>
          </w:rPr>
          <w:t>GD-MF</w:t>
        </w:r>
      </w:hyperlink>
      <w:r>
        <w:t xml:space="preserve"> · </w:t>
      </w:r>
      <w:hyperlink w:anchor="a_mod_GI_MF">
        <w:r w:rsidR="006204B7">
          <w:rPr>
            <w:color w:val="126B70"/>
            <w:u w:val="single"/>
          </w:rPr>
          <w:t>GI-MF</w:t>
        </w:r>
      </w:hyperlink>
      <w:r>
        <w:t xml:space="preserve"> · </w:t>
      </w:r>
      <w:hyperlink w:anchor="a_mod_MF">
        <w:r w:rsidR="006204B7">
          <w:rPr>
            <w:color w:val="126B70"/>
            <w:u w:val="single"/>
          </w:rPr>
          <w:t>MF</w:t>
        </w:r>
      </w:hyperlink>
      <w:r>
        <w:t xml:space="preserve"> · </w:t>
      </w:r>
      <w:hyperlink w:anchor="a_mod_S1_MF">
        <w:r w:rsidR="006204B7">
          <w:rPr>
            <w:color w:val="126B70"/>
            <w:u w:val="single"/>
          </w:rPr>
          <w:t>S1-MF</w:t>
        </w:r>
      </w:hyperlink>
      <w:r>
        <w:t xml:space="preserve"> · </w:t>
      </w:r>
      <w:hyperlink w:anchor="a_mod_S2_MF">
        <w:r w:rsidR="006204B7">
          <w:rPr>
            <w:color w:val="126B70"/>
            <w:u w:val="single"/>
          </w:rPr>
          <w:t>S2-MF</w:t>
        </w:r>
      </w:hyperlink>
      <w:r>
        <w:t xml:space="preserve"> · </w:t>
      </w:r>
      <w:hyperlink w:anchor="a_mod_SV_MF">
        <w:r w:rsidR="006204B7">
          <w:rPr>
            <w:color w:val="126B70"/>
            <w:u w:val="single"/>
          </w:rPr>
          <w:t>SV-MF</w:t>
        </w:r>
      </w:hyperlink>
    </w:p>
    <w:p w14:paraId="6A6848EB" w14:textId="77777777" w:rsidR="006204B7" w:rsidRDefault="006204B7">
      <w:pPr>
        <w:pStyle w:val="Source"/>
      </w:pPr>
      <w:hyperlink w:anchor="a_indice">
        <w:r>
          <w:rPr>
            <w:color w:val="126B70"/>
            <w:u w:val="single"/>
          </w:rPr>
          <w:t>Torna all’indice</w:t>
        </w:r>
      </w:hyperlink>
    </w:p>
    <w:p w14:paraId="3DC23FCE" w14:textId="77777777" w:rsidR="006204B7" w:rsidRDefault="00000000">
      <w:pPr>
        <w:pStyle w:val="Titolo1"/>
        <w:pageBreakBefore/>
      </w:pPr>
      <w:bookmarkStart w:id="11" w:name="a_B10"/>
      <w:r>
        <w:t>B10  /  Vie navigabili interne: impostazione ADN</w:t>
      </w:r>
      <w:bookmarkEnd w:id="11"/>
    </w:p>
    <w:p w14:paraId="601692E8" w14:textId="77777777" w:rsidR="006204B7" w:rsidRDefault="00000000">
      <w:pPr>
        <w:pStyle w:val="Kicker"/>
      </w:pPr>
      <w:r>
        <w:t>PARTE 01  ·  RIPASSO RAGIONATO</w:t>
      </w:r>
    </w:p>
    <w:p w14:paraId="5D0EBCA6" w14:textId="77777777" w:rsidR="006204B7" w:rsidRDefault="00000000">
      <w:pPr>
        <w:pStyle w:val="Titolo2"/>
      </w:pPr>
      <w:r>
        <w:t>1. Navi per colli e navi cisterna</w:t>
      </w:r>
    </w:p>
    <w:p w14:paraId="19681B80" w14:textId="77777777" w:rsidR="006204B7" w:rsidRDefault="00000000">
      <w:r>
        <w:t>Il trasporto ADN non si esaurisce nel richiamare l’ADR su una nave. La banca distingue il trasporto di colli da quello in navi cisterna e richiama prescrizioni su scafo, locali, impianti, cisterne di carico, equipaggiamento e personale. Le merci ammesse in nave cisterna e le relative condizioni si cercano nella Tabella C del capitolo 3.2. Il tipo di nave e il modello della cisterna di carico sono dati di classificazione del sistema di trasporto: non si determinano dal solo stato liquido della materia.</w:t>
      </w:r>
    </w:p>
    <w:p w14:paraId="49F3C641" w14:textId="77777777" w:rsidR="006204B7" w:rsidRDefault="00000000">
      <w:pPr>
        <w:pStyle w:val="Source"/>
      </w:pPr>
      <w:r>
        <w:t>Quiz MN, in particolare MN-093; casi A-MN. Riferimento di consultazione: [R4].</w:t>
      </w:r>
    </w:p>
    <w:p w14:paraId="280993C4" w14:textId="77777777" w:rsidR="006204B7" w:rsidRDefault="00000000">
      <w:pPr>
        <w:pStyle w:val="Titolo2"/>
      </w:pPr>
      <w:r>
        <w:t>2. Operazioni, protezione dall’esplosione e atmosfera</w:t>
      </w:r>
    </w:p>
    <w:p w14:paraId="12768C1D" w14:textId="77777777" w:rsidR="006204B7" w:rsidRDefault="00000000">
      <w:r>
        <w:t>Carico, scarico, ventilazione e gestione delle atmosfere richiedono una lettura coordinata delle prescrizioni della nave e della merce. Le attrezzature previste dalla Tabella A o dalla Tabella C sono collegate ai pericoli indicati nel documento. Per acetone, cicloesanone e ammoniaca anidra, nei casi caricati, non basta conoscere la classe: si devono verificare tipo di nave, sistema di carico, dotazioni e condizioni operative richieste dalla specifica rubrica.</w:t>
      </w:r>
    </w:p>
    <w:p w14:paraId="68E9FA11" w14:textId="77777777" w:rsidR="006204B7" w:rsidRDefault="00000000">
      <w:pPr>
        <w:pStyle w:val="Source"/>
      </w:pPr>
      <w:r>
        <w:t>Quiz MN-052; MN-093 e successivi; casi A-01-MN-SV, A-02-MN-S2 e A-04-MN-SV.</w:t>
      </w:r>
    </w:p>
    <w:p w14:paraId="732B4D97" w14:textId="77777777" w:rsidR="006204B7" w:rsidRDefault="00000000">
      <w:pPr>
        <w:pStyle w:val="Titolo2"/>
      </w:pPr>
      <w:r>
        <w:t>3. Esperti, documenti e segnali</w:t>
      </w:r>
    </w:p>
    <w:p w14:paraId="5F4C9DE1" w14:textId="77777777" w:rsidR="006204B7" w:rsidRDefault="00000000">
      <w:r>
        <w:t>La figura dell’esperto ADN e le specializzazioni richieste per determinate navi non coincidono con il certificato ADR del conducente. Anche la segnalazione dell’unità navale va distinta dalle etichette sui colli e dai pannelli dei veicoli. Quando la traccia usa un titolo generico come «Caratteristiche dei veicoli» ma descrive una nave, è il contesto navale a guidare la risposta. Gli ultimi quesiti MN con chiave F/F/F rimangono nell’atlante per segnalare le alternative da respingere senza insegnarle come nozioni.</w:t>
      </w:r>
    </w:p>
    <w:p w14:paraId="19519CAE" w14:textId="77777777" w:rsidR="006204B7" w:rsidRDefault="00000000">
      <w:pPr>
        <w:pStyle w:val="Source"/>
      </w:pPr>
      <w:r>
        <w:t>Quiz MN-113 e quesiti sull’esperto; MN-138–145; caso A-01-MN-S1.</w:t>
      </w:r>
    </w:p>
    <w:p w14:paraId="6AF46DD0" w14:textId="77777777" w:rsidR="006204B7" w:rsidRDefault="00000000">
      <w:pPr>
        <w:pStyle w:val="Small"/>
      </w:pPr>
      <w:r>
        <w:t xml:space="preserve">Ripasso delle formulazioni originali: </w:t>
      </w:r>
      <w:hyperlink w:anchor="a_mod_MN">
        <w:r w:rsidR="006204B7">
          <w:rPr>
            <w:color w:val="126B70"/>
            <w:u w:val="single"/>
          </w:rPr>
          <w:t>MN</w:t>
        </w:r>
      </w:hyperlink>
    </w:p>
    <w:p w14:paraId="3E25C404" w14:textId="77777777" w:rsidR="006204B7" w:rsidRDefault="006204B7">
      <w:pPr>
        <w:pStyle w:val="Source"/>
      </w:pPr>
      <w:hyperlink w:anchor="a_indice">
        <w:r>
          <w:rPr>
            <w:color w:val="126B70"/>
            <w:u w:val="single"/>
          </w:rPr>
          <w:t>Torna all’indice</w:t>
        </w:r>
      </w:hyperlink>
    </w:p>
    <w:p w14:paraId="49DDA63E" w14:textId="77777777" w:rsidR="006204B7" w:rsidRDefault="00000000">
      <w:pPr>
        <w:pStyle w:val="Titolo1"/>
        <w:pageBreakBefore/>
      </w:pPr>
      <w:bookmarkStart w:id="12" w:name="a_B11"/>
      <w:r>
        <w:t>B11  /  Classe 1: esplosivi</w:t>
      </w:r>
      <w:bookmarkEnd w:id="12"/>
    </w:p>
    <w:p w14:paraId="573F7BBA" w14:textId="77777777" w:rsidR="006204B7" w:rsidRDefault="00000000">
      <w:pPr>
        <w:pStyle w:val="Kicker"/>
      </w:pPr>
      <w:r>
        <w:t>PARTE 01  ·  RIPASSO RAGIONATO</w:t>
      </w:r>
    </w:p>
    <w:p w14:paraId="397A7B4B" w14:textId="77777777" w:rsidR="006204B7" w:rsidRDefault="00000000">
      <w:pPr>
        <w:pStyle w:val="Titolo2"/>
      </w:pPr>
      <w:r>
        <w:t>1. Divisione e compatibilità rispondono a domande diverse</w:t>
      </w:r>
    </w:p>
    <w:p w14:paraId="2AD8B53A" w14:textId="77777777" w:rsidR="006204B7" w:rsidRDefault="00000000">
      <w:r>
        <w:t>La divisione descrive il comportamento pericoloso: 1.1 esplosione in massa; 1.2 proiezione senza esplosione in massa; 1.3 incendio con effetti limitati di spostamento d’aria o proiezione; 1.4 pericolo relativamente contenuto; 1.5 materie molto poco sensibili ma con pericolo di esplosione in massa; 1.6 oggetti estremamente poco sensibili senza tale pericolo. Il gruppo di compatibilità è un altro campo e serve anche al controllo del carico in comune. Due merci della stessa divisione non sono automaticamente caricabili insieme.</w:t>
      </w:r>
    </w:p>
    <w:p w14:paraId="56AD48C3" w14:textId="77777777" w:rsidR="006204B7" w:rsidRDefault="00000000">
      <w:pPr>
        <w:pStyle w:val="Source"/>
      </w:pPr>
      <w:r>
        <w:t>Quiz S1-015–020; S1-024–037; S1-073–077.</w:t>
      </w:r>
    </w:p>
    <w:p w14:paraId="50CD40BF" w14:textId="77777777" w:rsidR="006204B7" w:rsidRDefault="00000000">
      <w:pPr>
        <w:pStyle w:val="Titolo2"/>
      </w:pPr>
      <w:r>
        <w:t>2. Massa netta esplosiva e numero di veicoli</w:t>
      </w:r>
    </w:p>
    <w:p w14:paraId="6D39CC68" w14:textId="77777777" w:rsidR="006204B7" w:rsidRDefault="00000000">
      <w:r>
        <w:t>Per le domande quantitative devi riconoscere la massa netta di materia esplosiva, distinta dalla massa lorda dei colli. Prima di dividere il carico tra più mezzi, verifica compatibilità, limiti per la configurazione del veicolo e trattamento della divisione risultante dal carico misto. Se la traccia impone distribuzione uniforme e proporzionale, ogni veicolo deve ricevere la stessa proporzione delle merci. Un testo che usa contemporaneamente «complessivamente» e «ciascuno» può richiedere un chiarimento: il bignami segnala queste ambiguità invece di trasformarle in un risultato numerico arbitrario.</w:t>
      </w:r>
    </w:p>
    <w:p w14:paraId="5D6396A2" w14:textId="77777777" w:rsidR="006204B7" w:rsidRDefault="00000000">
      <w:pPr>
        <w:pStyle w:val="Source"/>
      </w:pPr>
      <w:r>
        <w:t>Quiz S1-073–077 e S1-MS; casi A-07/08-MS-S1, P-03/05/06/07-MS-S1.</w:t>
      </w:r>
    </w:p>
    <w:p w14:paraId="5096B192" w14:textId="77777777" w:rsidR="006204B7" w:rsidRDefault="00000000">
      <w:pPr>
        <w:pStyle w:val="Titolo2"/>
      </w:pPr>
      <w:r>
        <w:t>3. Imballaggi, veicoli e documento</w:t>
      </w:r>
    </w:p>
    <w:p w14:paraId="40271D62" w14:textId="77777777" w:rsidR="006204B7" w:rsidRDefault="00000000">
      <w:r>
        <w:t>Le istruzioni di imballaggio e le disposizioni speciali vanno riferite al singolo numero ONU. La prestazione richiesta all’imballaggio non va scambiata con l’assegnazione formale di un gruppo di imballaggio alla materia. Le etichette indicano divisione e, quando previsto, compatibilità; i quiz distinguono i modelli 1, 1.4, 1.5 e 1.6. Per i veicoli EX/II ed EX/III si studiano separatamente idoneità costruttiva, limiti di carico e specializzazione del conducente.</w:t>
      </w:r>
    </w:p>
    <w:p w14:paraId="379F0F4B" w14:textId="77777777" w:rsidR="006204B7" w:rsidRDefault="00000000">
      <w:pPr>
        <w:pStyle w:val="Source"/>
      </w:pPr>
      <w:r>
        <w:t>Quiz S1-065–071; S1-MS; casi A-S1 e P-S1.</w:t>
      </w:r>
    </w:p>
    <w:p w14:paraId="6C1A9027" w14:textId="77777777" w:rsidR="006204B7" w:rsidRDefault="00000000">
      <w:pPr>
        <w:pStyle w:val="Titolo2"/>
      </w:pPr>
      <w:r>
        <w:t>4. Security: verificare la rubrica pertinente</w:t>
      </w:r>
    </w:p>
    <w:p w14:paraId="52191530" w14:textId="77777777" w:rsidR="006204B7" w:rsidRDefault="00000000">
      <w:r>
        <w:t>La security riguarda la prevenzione dell’uso improprio intenzionale delle merci, non soltanto gli incidenti. Per gli esplosivi la valutazione richiede divisione, gruppo, numero ONU e condizioni previste per le merci ad alto rischio. Non è sufficiente ricordare la parola «esplosivo»: bisogna applicare la riga pertinente della tabella e le eventuali eccezioni. Nei casi distingui le misure generali di security dagli obblighi specifici connessi a un piano.</w:t>
      </w:r>
    </w:p>
    <w:p w14:paraId="274EB75E" w14:textId="77777777" w:rsidR="006204B7" w:rsidRDefault="00000000">
      <w:pPr>
        <w:pStyle w:val="Source"/>
      </w:pPr>
      <w:r>
        <w:t>Quiz GA e S1 sulla security; tutti i casi P con quesito F0. Consultazione: cap. 1.10.</w:t>
      </w:r>
    </w:p>
    <w:p w14:paraId="11DD5E54" w14:textId="77777777" w:rsidR="006204B7" w:rsidRDefault="00000000">
      <w:pPr>
        <w:pStyle w:val="Small"/>
      </w:pPr>
      <w:r>
        <w:t xml:space="preserve">Ripasso delle formulazioni originali: </w:t>
      </w:r>
      <w:hyperlink w:anchor="a_mod_S1">
        <w:r w:rsidR="006204B7">
          <w:rPr>
            <w:color w:val="126B70"/>
            <w:u w:val="single"/>
          </w:rPr>
          <w:t>S1</w:t>
        </w:r>
      </w:hyperlink>
      <w:r>
        <w:t xml:space="preserve"> · </w:t>
      </w:r>
      <w:hyperlink w:anchor="a_mod_S1_MS">
        <w:r w:rsidR="006204B7">
          <w:rPr>
            <w:color w:val="126B70"/>
            <w:u w:val="single"/>
          </w:rPr>
          <w:t>S1-MS</w:t>
        </w:r>
      </w:hyperlink>
      <w:r>
        <w:t xml:space="preserve"> · </w:t>
      </w:r>
      <w:hyperlink w:anchor="a_mod_S1_MF">
        <w:r w:rsidR="006204B7">
          <w:rPr>
            <w:color w:val="126B70"/>
            <w:u w:val="single"/>
          </w:rPr>
          <w:t>S1-MF</w:t>
        </w:r>
      </w:hyperlink>
    </w:p>
    <w:p w14:paraId="7478736F" w14:textId="77777777" w:rsidR="006204B7" w:rsidRDefault="006204B7">
      <w:pPr>
        <w:pStyle w:val="Source"/>
      </w:pPr>
      <w:hyperlink w:anchor="a_indice">
        <w:r>
          <w:rPr>
            <w:color w:val="126B70"/>
            <w:u w:val="single"/>
          </w:rPr>
          <w:t>Torna all’indice</w:t>
        </w:r>
      </w:hyperlink>
    </w:p>
    <w:p w14:paraId="4BF16EFF" w14:textId="77777777" w:rsidR="006204B7" w:rsidRDefault="00000000">
      <w:pPr>
        <w:pStyle w:val="Titolo1"/>
        <w:pageBreakBefore/>
      </w:pPr>
      <w:bookmarkStart w:id="13" w:name="a_B12"/>
      <w:r>
        <w:t>B12  /  Classe 2: gas e recipienti a pressione</w:t>
      </w:r>
      <w:bookmarkEnd w:id="13"/>
    </w:p>
    <w:p w14:paraId="083C0847" w14:textId="77777777" w:rsidR="006204B7" w:rsidRDefault="00000000">
      <w:pPr>
        <w:pStyle w:val="Kicker"/>
      </w:pPr>
      <w:r>
        <w:t>PARTE 01  ·  RIPASSO RAGIONATO</w:t>
      </w:r>
    </w:p>
    <w:p w14:paraId="021644E4" w14:textId="77777777" w:rsidR="006204B7" w:rsidRDefault="00000000">
      <w:pPr>
        <w:pStyle w:val="Titolo2"/>
      </w:pPr>
      <w:r>
        <w:t>1. Stato del gas e proprietà pericolose</w:t>
      </w:r>
    </w:p>
    <w:p w14:paraId="2B5DA20A" w14:textId="77777777" w:rsidR="006204B7" w:rsidRDefault="00000000">
      <w:r>
        <w:t>Compresso, liquefatto, liquefatto refrigerato e disciolto non sono sinonimi. La classificazione considera anche infiammabilità, tossicità, corrosività, capacità comburente o carattere asfissiante. Nei casi con ossigeno, azoto, ammoniaca e propilene, una sola lista «bombole di gas» è quindi insufficiente. Il codice di classificazione della classe 2 aiuta a leggere insieme stato e proprietà; non deve essere confuso con il codice del recipiente o della cisterna.</w:t>
      </w:r>
    </w:p>
    <w:p w14:paraId="421E30DA" w14:textId="77777777" w:rsidR="006204B7" w:rsidRDefault="00000000">
      <w:pPr>
        <w:pStyle w:val="Source"/>
      </w:pPr>
      <w:r>
        <w:t>Quiz S2; GC-032; casi A-09–12-MS-S2 e U-S2.</w:t>
      </w:r>
    </w:p>
    <w:p w14:paraId="1B44F629" w14:textId="77777777" w:rsidR="006204B7" w:rsidRDefault="00000000">
      <w:pPr>
        <w:pStyle w:val="Titolo2"/>
      </w:pPr>
      <w:r>
        <w:t>2. Quantità del gas e capacità del recipiente</w:t>
      </w:r>
    </w:p>
    <w:p w14:paraId="3FA44A00" w14:textId="77777777" w:rsidR="006204B7" w:rsidRDefault="00000000">
      <w:r>
        <w:t>La capacità in litri della bombola non equivale sempre alla quantità di materia da utilizzare nel calcolo del regime applicabile. La grandezza pertinente dipende dalla forma del gas e dalle disposizioni richiamate. La tara, la massa di riempimento e la capacità in acqua sono dati diversi. I casi con bombole da 40 litri servono anche a verificare questa distinzione: prima stabilisci quale quantità devi usare per ciascun gas, poi procedi al calcolo del carico misto.</w:t>
      </w:r>
    </w:p>
    <w:p w14:paraId="1CB7CA4D" w14:textId="77777777" w:rsidR="006204B7" w:rsidRDefault="00000000">
      <w:pPr>
        <w:pStyle w:val="Source"/>
      </w:pPr>
      <w:r>
        <w:t>Quiz S2 sulle esenzioni e sui recipienti; caso A-12-MS-S2; percorso M03.</w:t>
      </w:r>
    </w:p>
    <w:p w14:paraId="51D8BFD1" w14:textId="77777777" w:rsidR="006204B7" w:rsidRDefault="00000000">
      <w:pPr>
        <w:pStyle w:val="Titolo2"/>
      </w:pPr>
      <w:r>
        <w:t>3. Aerosol e prodotti chimici sotto pressione</w:t>
      </w:r>
    </w:p>
    <w:p w14:paraId="03439896" w14:textId="77777777" w:rsidR="006204B7" w:rsidRDefault="00000000">
      <w:r>
        <w:t>Gli aerosol e i prodotti chimici sotto pressione hanno rubriche e condizioni proprie. Tossicità o corrosività del prodotto e infiammabilità del propellente possono concorrere alla classificazione. I casi ferroviari U-01-MF-S2 e U-02-MF-S2 riguardano aerosol con contenuti rispettivamente tossici e corrosivi e propellente infiammabile; forniscono anche capacità unitaria, numero di casse e massa netta. La scelta dell’imballaggio esterno deve essere verificata sulla rubrica e sull’istruzione pertinente; non si deduce dall’aspetto commerciale della bomboletta.</w:t>
      </w:r>
    </w:p>
    <w:p w14:paraId="534155EF" w14:textId="77777777" w:rsidR="006204B7" w:rsidRDefault="00000000">
      <w:pPr>
        <w:pStyle w:val="Source"/>
      </w:pPr>
      <w:r>
        <w:t>Quiz S2 sugli aerosol e sui prodotti chimici sotto pressione; casi U-01/02-MF-S2.</w:t>
      </w:r>
    </w:p>
    <w:p w14:paraId="0C8A8872" w14:textId="77777777" w:rsidR="006204B7" w:rsidRDefault="00000000">
      <w:pPr>
        <w:pStyle w:val="Titolo2"/>
      </w:pPr>
      <w:r>
        <w:t>4. Cisterne per gas: pressione, protezione e verifiche</w:t>
      </w:r>
    </w:p>
    <w:p w14:paraId="39A146FF" w14:textId="77777777" w:rsidR="006204B7" w:rsidRDefault="00000000">
      <w:r>
        <w:t>Per una cisterna di gas occorre coordinare codice, pressione, attrezzature, rapporto di riempimento, protezione termica e controlli. I casi U distinguono esplicitamente carri con o senza protezione calorifuga e anni di costruzione differenti. Per i gas liquefatti refrigerati, come l’ossigeno, la verifica deve considerare la relativa tipologia di contenitore e non applicare meccanicamente le regole delle normali cisterne per liquidi della classe 3. Ogni conclusione deve riferirsi alla configurazione effettivamente descritta.</w:t>
      </w:r>
    </w:p>
    <w:p w14:paraId="7B2D6658" w14:textId="77777777" w:rsidR="006204B7" w:rsidRDefault="00000000">
      <w:pPr>
        <w:pStyle w:val="Source"/>
      </w:pPr>
      <w:r>
        <w:t>Quiz S2-MS, S2-MF; GI-095; caso A-11-MS-S2 e casi U-03–06-MF-S2.</w:t>
      </w:r>
    </w:p>
    <w:p w14:paraId="17BC49A3" w14:textId="77777777" w:rsidR="006204B7" w:rsidRDefault="00000000">
      <w:pPr>
        <w:pStyle w:val="Small"/>
      </w:pPr>
      <w:r>
        <w:t xml:space="preserve">Ripasso delle formulazioni originali: </w:t>
      </w:r>
      <w:hyperlink w:anchor="a_mod_S2">
        <w:r w:rsidR="006204B7">
          <w:rPr>
            <w:color w:val="126B70"/>
            <w:u w:val="single"/>
          </w:rPr>
          <w:t>S2</w:t>
        </w:r>
      </w:hyperlink>
      <w:r>
        <w:t xml:space="preserve"> · </w:t>
      </w:r>
      <w:hyperlink w:anchor="a_mod_S2_MS">
        <w:r w:rsidR="006204B7">
          <w:rPr>
            <w:color w:val="126B70"/>
            <w:u w:val="single"/>
          </w:rPr>
          <w:t>S2-MS</w:t>
        </w:r>
      </w:hyperlink>
      <w:r>
        <w:t xml:space="preserve"> · </w:t>
      </w:r>
      <w:hyperlink w:anchor="a_mod_S2_MF">
        <w:r w:rsidR="006204B7">
          <w:rPr>
            <w:color w:val="126B70"/>
            <w:u w:val="single"/>
          </w:rPr>
          <w:t>S2-MF</w:t>
        </w:r>
      </w:hyperlink>
    </w:p>
    <w:p w14:paraId="2D61BBDF" w14:textId="77777777" w:rsidR="006204B7" w:rsidRDefault="006204B7">
      <w:pPr>
        <w:pStyle w:val="Source"/>
      </w:pPr>
      <w:hyperlink w:anchor="a_indice">
        <w:r>
          <w:rPr>
            <w:color w:val="126B70"/>
            <w:u w:val="single"/>
          </w:rPr>
          <w:t>Torna all’indice</w:t>
        </w:r>
      </w:hyperlink>
    </w:p>
    <w:p w14:paraId="197122B2" w14:textId="77777777" w:rsidR="006204B7" w:rsidRDefault="00000000">
      <w:pPr>
        <w:pStyle w:val="Titolo1"/>
        <w:pageBreakBefore/>
      </w:pPr>
      <w:bookmarkStart w:id="14" w:name="a_B13"/>
      <w:r>
        <w:t>B13  /  Classe 7: radioattività, colli e indici</w:t>
      </w:r>
      <w:bookmarkEnd w:id="14"/>
    </w:p>
    <w:p w14:paraId="244CC17C" w14:textId="77777777" w:rsidR="006204B7" w:rsidRDefault="00000000">
      <w:pPr>
        <w:pStyle w:val="Kicker"/>
      </w:pPr>
      <w:r>
        <w:t>PARTE 01  ·  RIPASSO RAGIONATO</w:t>
      </w:r>
    </w:p>
    <w:p w14:paraId="2FA77C14" w14:textId="77777777" w:rsidR="006204B7" w:rsidRDefault="00000000">
      <w:pPr>
        <w:pStyle w:val="Titolo2"/>
      </w:pPr>
      <w:r>
        <w:t>1. Le grandezze da tenere separate</w:t>
      </w:r>
    </w:p>
    <w:p w14:paraId="474FD06D" w14:textId="77777777" w:rsidR="006204B7" w:rsidRDefault="00000000">
      <w:r>
        <w:t>L’attività, espressa in becquerel e multipli, descrive il decadimento del contenuto. Il rateo di dose, ad esempio in mSv/h, descrive un effetto di esposizione in un punto. La contaminazione superficiale è espressa per unità di area. L’indice di trasporto e l’indice di sicurezza per la criticità sono grandezze con funzioni diverse. Non si può convertire direttamente un’attività in un’etichetta senza considerare radionuclide, forma, contenitore e misure. Nelle tracce separa sempre dose a contatto, dose a 1 metro e dose ad altre distanze.</w:t>
      </w:r>
    </w:p>
    <w:p w14:paraId="5BFBB22C" w14:textId="77777777" w:rsidR="006204B7" w:rsidRDefault="00000000">
      <w:pPr>
        <w:pStyle w:val="Source"/>
      </w:pPr>
      <w:r>
        <w:t>Quiz S7; casi T; percorsi M12 e M14.</w:t>
      </w:r>
    </w:p>
    <w:p w14:paraId="61EF3440" w14:textId="77777777" w:rsidR="006204B7" w:rsidRDefault="00000000">
      <w:pPr>
        <w:pStyle w:val="Titolo2"/>
      </w:pPr>
      <w:r>
        <w:t>2. Forma speciale, tipo di collo e categoria dell’etichetta</w:t>
      </w:r>
    </w:p>
    <w:p w14:paraId="30B4552A" w14:textId="77777777" w:rsidR="006204B7" w:rsidRDefault="00000000">
      <w:r>
        <w:t>La forma speciale della sorgente non coincide con il tipo di collo. Analogamente, un collo di Tipo A o di Tipo B non determina da solo la categoria I-BIANCA, II-GIALLA o III-GIALLA. Per la categoria occorre considerare sia il rateo di dose superficiale sia l’indice di trasporto; quando conducono a categorie diverse prevale quella più elevata. Nei casi con sorgenti per gammagrafia o radiofarmaci, svolgi pertanto due verifiche distinte: contenimento richiesto e categoria radiologica.</w:t>
      </w:r>
    </w:p>
    <w:p w14:paraId="113404E7" w14:textId="77777777" w:rsidR="006204B7" w:rsidRDefault="00000000">
      <w:pPr>
        <w:pStyle w:val="Source"/>
      </w:pPr>
      <w:r>
        <w:t>Quiz S7-098–105; riscontro sulla regola congiunta [R7].</w:t>
      </w:r>
    </w:p>
    <w:p w14:paraId="13ACC0D3" w14:textId="77777777" w:rsidR="006204B7" w:rsidRDefault="00000000">
      <w:pPr>
        <w:pStyle w:val="Titolo2"/>
      </w:pPr>
      <w:r>
        <w:t>3. Indice di trasporto: leggere unità e arrotondamento</w:t>
      </w:r>
    </w:p>
    <w:p w14:paraId="656E2D40" w14:textId="77777777" w:rsidR="006204B7" w:rsidRDefault="00000000">
      <w:r>
        <w:t>Per un collo ordinario, il calcolo parte dal massimo rateo di dose a un metro, espresso in mSv/h, moltiplicato per 100; si applicano poi le regole di arrotondamento. Esistono configurazioni per le quali occorrono ulteriori fattori e disposizioni: la formula elementare non va usata indistintamente per ogni carico. Il controllo aritmetico è utile anche per trovare incongruenze della traccia. Nel caso T-09, 0,004 mSv/h a un metro produce 0,4, mentre il testo dichiara IT = 0,2: entrambi i dati sono conservati e il contrasto è segnalato.</w:t>
      </w:r>
    </w:p>
    <w:p w14:paraId="4ECADED8" w14:textId="77777777" w:rsidR="006204B7" w:rsidRDefault="00000000">
      <w:pPr>
        <w:pStyle w:val="Source"/>
      </w:pPr>
      <w:r>
        <w:t>Riscontro del procedimento: [R7], 5.1.5.3.1. Fonte dell’incongruenza: T-09-MS-MF-S7.</w:t>
      </w:r>
    </w:p>
    <w:p w14:paraId="57D3E234" w14:textId="77777777" w:rsidR="006204B7" w:rsidRDefault="00000000">
      <w:pPr>
        <w:pStyle w:val="Titolo2"/>
      </w:pPr>
      <w:r>
        <w:t>4. Uso esclusivo, criticità e obblighi ulteriori</w:t>
      </w:r>
    </w:p>
    <w:p w14:paraId="7699C7A5" w14:textId="77777777" w:rsidR="006204B7" w:rsidRDefault="00000000">
      <w:r>
        <w:t>L’uso esclusivo è una condizione organizzativa del trasporto, non un’esenzione generale. La banca collega l’uso esclusivo, fra gli altri casi, a IT maggiore di 10 o rateo di dose superficiale maggiore di 2 mSv/h. I materiali fissili richiedono una valutazione specifica della criticità e del CSI. La presenza di un’attività piccola non dimostra da sola l’ammissibilità di un collo esente: devono essere soddisfatte tutte le condizioni della pertinente rubrica. Le verifiche di classificazione, contaminazione, imballaggio e documentazione rimangono distinte.</w:t>
      </w:r>
    </w:p>
    <w:p w14:paraId="048CEE38" w14:textId="77777777" w:rsidR="006204B7" w:rsidRDefault="00000000">
      <w:pPr>
        <w:pStyle w:val="Source"/>
      </w:pPr>
      <w:r>
        <w:t>Quiz S7-082; S7-097; S7-103; S7-123; S7-127; casi T-13 e T-14.</w:t>
      </w:r>
    </w:p>
    <w:p w14:paraId="2D9B95C3" w14:textId="77777777" w:rsidR="006204B7" w:rsidRDefault="00000000">
      <w:pPr>
        <w:pStyle w:val="Small"/>
      </w:pPr>
      <w:r>
        <w:t xml:space="preserve">Ripasso delle formulazioni originali: </w:t>
      </w:r>
      <w:hyperlink w:anchor="a_mod_S7">
        <w:r w:rsidR="006204B7">
          <w:rPr>
            <w:color w:val="126B70"/>
            <w:u w:val="single"/>
          </w:rPr>
          <w:t>S7</w:t>
        </w:r>
      </w:hyperlink>
      <w:r>
        <w:t xml:space="preserve"> · </w:t>
      </w:r>
      <w:hyperlink w:anchor="a_mod_S7_MS">
        <w:r w:rsidR="006204B7">
          <w:rPr>
            <w:color w:val="126B70"/>
            <w:u w:val="single"/>
          </w:rPr>
          <w:t>S7-MS</w:t>
        </w:r>
      </w:hyperlink>
    </w:p>
    <w:p w14:paraId="44CD3541" w14:textId="77777777" w:rsidR="006204B7" w:rsidRDefault="006204B7">
      <w:pPr>
        <w:pStyle w:val="Source"/>
      </w:pPr>
      <w:hyperlink w:anchor="a_indice">
        <w:r>
          <w:rPr>
            <w:color w:val="126B70"/>
            <w:u w:val="single"/>
          </w:rPr>
          <w:t>Torna all’indice</w:t>
        </w:r>
      </w:hyperlink>
    </w:p>
    <w:p w14:paraId="0F80C92C" w14:textId="77777777" w:rsidR="006204B7" w:rsidRDefault="00000000">
      <w:pPr>
        <w:pStyle w:val="Titolo1"/>
        <w:pageBreakBefore/>
      </w:pPr>
      <w:bookmarkStart w:id="15" w:name="a_B14"/>
      <w:r>
        <w:t>B14  /  Prodotti petroliferi e classi varie: integrare i pericoli</w:t>
      </w:r>
      <w:bookmarkEnd w:id="15"/>
    </w:p>
    <w:p w14:paraId="5AB24632" w14:textId="77777777" w:rsidR="006204B7" w:rsidRDefault="00000000">
      <w:pPr>
        <w:pStyle w:val="Kicker"/>
      </w:pPr>
      <w:r>
        <w:t>PARTE 01  ·  RIPASSO RAGIONATO</w:t>
      </w:r>
    </w:p>
    <w:p w14:paraId="043BC243" w14:textId="77777777" w:rsidR="006204B7" w:rsidRDefault="00000000">
      <w:pPr>
        <w:pStyle w:val="Titolo2"/>
      </w:pPr>
      <w:r>
        <w:t>1. La specializzazione petroliferi</w:t>
      </w:r>
    </w:p>
    <w:p w14:paraId="03982C81" w14:textId="77777777" w:rsidR="006204B7" w:rsidRDefault="00000000">
      <w:r>
        <w:t>La banca comprende benzina, gasolio, cherosene, prodotti petroliferi n.a.s., carburanti per turbine aeronautiche e miscele etanolo–benzina nelle rubriche previste dalla specializzazione. Punto di infiammabilità, gruppo di imballaggio, pressione di vapore e pericolo ambientale possono modificare le condizioni di trasporto. Non si usa quindi un’unica scheda generica «carburante». Nei casi U-SP la pressione di vapore e il gruppo sono dati decisivi anche per la cisterna, mentre i casi G-SP confrontano veicoli di massa massima diversa.</w:t>
      </w:r>
    </w:p>
    <w:p w14:paraId="7FF0121F" w14:textId="77777777" w:rsidR="006204B7" w:rsidRDefault="00000000">
      <w:pPr>
        <w:pStyle w:val="Source"/>
      </w:pPr>
      <w:r>
        <w:t>Quiz GA-018; SP e SP-MS; casi G-SP e U-SP.</w:t>
      </w:r>
    </w:p>
    <w:p w14:paraId="37F4377B" w14:textId="77777777" w:rsidR="006204B7" w:rsidRDefault="00000000">
      <w:pPr>
        <w:pStyle w:val="Titolo2"/>
      </w:pPr>
      <w:r>
        <w:t>2. Classi 3, 4 e 5: distinguere i meccanismi</w:t>
      </w:r>
    </w:p>
    <w:p w14:paraId="2F014C37" w14:textId="77777777" w:rsidR="006204B7" w:rsidRDefault="00000000">
      <w:r>
        <w:t>Liquidi infiammabili, solidi infiammabili, materie soggette ad accensione spontanea, materie che a contatto con acqua sviluppano gas infiammabili, comburenti e perossidi organici presentano meccanismi differenti. La prevenzione coerente con un meccanismo non è automaticamente valida per gli altri. I quiz su temperatura, stabilizzazione, umidificazione e incompatibilità servono a riconoscere queste differenze. Nei casi evita di proporre un materiale di imballaggio, un agente estinguente o una modalità di carico senza aver identificato lo specifico pericolo.</w:t>
      </w:r>
    </w:p>
    <w:p w14:paraId="5FD5AE59" w14:textId="77777777" w:rsidR="006204B7" w:rsidRDefault="00000000">
      <w:pPr>
        <w:pStyle w:val="Source"/>
      </w:pPr>
      <w:r>
        <w:t>Quiz GR; GC-022; GC-030; GC-035; SV e relativi moduli modali.</w:t>
      </w:r>
    </w:p>
    <w:p w14:paraId="238E7A67" w14:textId="77777777" w:rsidR="006204B7" w:rsidRDefault="00000000">
      <w:pPr>
        <w:pStyle w:val="Titolo2"/>
      </w:pPr>
      <w:r>
        <w:t>3. Classi 6 e 8: tossicità, infezione e corrosione</w:t>
      </w:r>
    </w:p>
    <w:p w14:paraId="2BFA94BD" w14:textId="77777777" w:rsidR="006204B7" w:rsidRDefault="00000000">
      <w:r>
        <w:t>La tossicità acuta, il rischio infettivo e la corrosività non sono la stessa proprietà. Anche le diverse vie di esposizione e la presenza di un pericolo sussidiario possono incidere sulla classificazione. Le miscele di liquido infiammabile con sostanze tossiche o corrosive mostrano perché il confronto non può essere ridotto al componente più abbondante. Per i rifiuti sanitari occorre distinguere la classificazione dei rifiuti dalla categoria del materiale infettivo ai fini del trasporto.</w:t>
      </w:r>
    </w:p>
    <w:p w14:paraId="4728EFE6" w14:textId="77777777" w:rsidR="006204B7" w:rsidRDefault="00000000">
      <w:pPr>
        <w:pStyle w:val="Source"/>
      </w:pPr>
      <w:r>
        <w:t>Quiz GC-048; SV-019; SV-047–071; SV-148; casi di miscele e rifiuti.</w:t>
      </w:r>
    </w:p>
    <w:p w14:paraId="08883136" w14:textId="77777777" w:rsidR="006204B7" w:rsidRDefault="00000000">
      <w:pPr>
        <w:pStyle w:val="Titolo2"/>
      </w:pPr>
      <w:r>
        <w:t>4. Classe 9 e lettura integrata del caso</w:t>
      </w:r>
    </w:p>
    <w:p w14:paraId="6BD4923F" w14:textId="77777777" w:rsidR="006204B7" w:rsidRDefault="00000000">
      <w:r>
        <w:t>La classe 9 comprende pericoli diversi: materie pericolose per l’ambiente, alcuni oggetti, materiali trasportati a caldo e altre rubriche specifiche. Non rappresenta una classe «senza rischio». Nei casi con amianto, PCB, imballaggi dismessi o oggetti contenenti merci pericolose, verifica prima la rubrica e poi le disposizioni speciali. L’eventuale esenzione per piccoli quantitativi di UN 3077 o UN 3082 richiede le sue condizioni; non può essere applicata indistintamente a ogni merce di classe 9.</w:t>
      </w:r>
    </w:p>
    <w:p w14:paraId="54FB6C7A" w14:textId="77777777" w:rsidR="006204B7" w:rsidRDefault="00000000">
      <w:pPr>
        <w:pStyle w:val="Source"/>
      </w:pPr>
      <w:r>
        <w:t>Quiz GC-036–044; GC-054–060; SV-194; GI-102; casi G-02-MS-SV e G-03-MS-SV.</w:t>
      </w:r>
    </w:p>
    <w:p w14:paraId="4C7D6C3F" w14:textId="77777777" w:rsidR="006204B7" w:rsidRDefault="00000000">
      <w:pPr>
        <w:pStyle w:val="Small"/>
      </w:pPr>
      <w:r>
        <w:t xml:space="preserve">Ripasso delle formulazioni originali: </w:t>
      </w:r>
      <w:hyperlink w:anchor="a_mod_GR">
        <w:r w:rsidR="006204B7">
          <w:rPr>
            <w:color w:val="126B70"/>
            <w:u w:val="single"/>
          </w:rPr>
          <w:t>GR</w:t>
        </w:r>
      </w:hyperlink>
      <w:r>
        <w:t xml:space="preserve"> · </w:t>
      </w:r>
      <w:hyperlink w:anchor="a_mod_SP">
        <w:r w:rsidR="006204B7">
          <w:rPr>
            <w:color w:val="126B70"/>
            <w:u w:val="single"/>
          </w:rPr>
          <w:t>SP</w:t>
        </w:r>
      </w:hyperlink>
      <w:r>
        <w:t xml:space="preserve"> · </w:t>
      </w:r>
      <w:hyperlink w:anchor="a_mod_SP_MS">
        <w:r w:rsidR="006204B7">
          <w:rPr>
            <w:color w:val="126B70"/>
            <w:u w:val="single"/>
          </w:rPr>
          <w:t>SP-MS</w:t>
        </w:r>
      </w:hyperlink>
      <w:r>
        <w:t xml:space="preserve"> · </w:t>
      </w:r>
      <w:hyperlink w:anchor="a_mod_SV">
        <w:r w:rsidR="006204B7">
          <w:rPr>
            <w:color w:val="126B70"/>
            <w:u w:val="single"/>
          </w:rPr>
          <w:t>SV</w:t>
        </w:r>
      </w:hyperlink>
      <w:r>
        <w:t xml:space="preserve"> · </w:t>
      </w:r>
      <w:hyperlink w:anchor="a_mod_SV_MS">
        <w:r w:rsidR="006204B7">
          <w:rPr>
            <w:color w:val="126B70"/>
            <w:u w:val="single"/>
          </w:rPr>
          <w:t>SV-MS</w:t>
        </w:r>
      </w:hyperlink>
      <w:r>
        <w:t xml:space="preserve"> · </w:t>
      </w:r>
      <w:hyperlink w:anchor="a_mod_SV_MF">
        <w:r w:rsidR="006204B7">
          <w:rPr>
            <w:color w:val="126B70"/>
            <w:u w:val="single"/>
          </w:rPr>
          <w:t>SV-MF</w:t>
        </w:r>
      </w:hyperlink>
    </w:p>
    <w:p w14:paraId="02AE8442" w14:textId="77777777" w:rsidR="006204B7" w:rsidRDefault="006204B7">
      <w:pPr>
        <w:pStyle w:val="Source"/>
      </w:pPr>
      <w:hyperlink w:anchor="a_indice">
        <w:r>
          <w:rPr>
            <w:color w:val="126B70"/>
            <w:u w:val="single"/>
          </w:rPr>
          <w:t>Torna all’indice</w:t>
        </w:r>
      </w:hyperlink>
    </w:p>
    <w:p w14:paraId="7C148382" w14:textId="77777777" w:rsidR="006204B7" w:rsidRDefault="00000000">
      <w:pPr>
        <w:pStyle w:val="Titolo1"/>
        <w:pageBreakBefore/>
      </w:pPr>
      <w:bookmarkStart w:id="16" w:name="a_metodi"/>
      <w:r>
        <w:t>Dalla teoria alla risposta al caso</w:t>
      </w:r>
      <w:bookmarkEnd w:id="16"/>
    </w:p>
    <w:p w14:paraId="3A060086" w14:textId="77777777" w:rsidR="006204B7" w:rsidRDefault="00000000">
      <w:r>
        <w:t>I percorsi seguenti sono una griglia di lavoro. Ogni quesito dei casi rinvia al percorso pertinente: il rinvio spiega come ragionare e quale elaborato produrre, ma non sostituisce la consultazione della rubrica e delle condizioni applicabili. Leggi sempre anche l’avvertenza specifica del caso.</w:t>
      </w:r>
    </w:p>
    <w:p w14:paraId="134EED9F" w14:textId="77777777" w:rsidR="006204B7" w:rsidRDefault="00000000">
      <w:pPr>
        <w:pStyle w:val="Titolo2"/>
      </w:pPr>
      <w:bookmarkStart w:id="17" w:name="a_M01"/>
      <w:r>
        <w:t>M01  /  Classificazione della merce</w:t>
      </w:r>
      <w:bookmarkEnd w:id="17"/>
    </w:p>
    <w:p w14:paraId="55FEB78A" w14:textId="77777777" w:rsidR="006204B7" w:rsidRDefault="00000000">
      <w:r>
        <w:t>Apri una riga per ogni sostanza, miscela od oggetto. Riporta i dati disponibili: nome, composizione, stato fisico, concentrazione, temperatura, proprietà pericolose e, se dato, numero ONU. Cerca la rubrica nel regolamento della modalità; completa denominazione ufficiale, classe, codice di classificazione, gruppo di imballaggio quando previsto, etichette e pericolo ambientale. Nelle miscele motiva la precedenza dei pericoli; nei rifiuti esplicita il criterio utilizzato. Un dato mancante necessario va dichiarato: non si sostituisce con una supposizione non segnalata.</w:t>
      </w:r>
    </w:p>
    <w:p w14:paraId="27D40D9D" w14:textId="77777777" w:rsidR="006204B7" w:rsidRDefault="00000000">
      <w:pPr>
        <w:pStyle w:val="Small"/>
        <w:pBdr>
          <w:left w:val="single" w:sz="18" w:space="8" w:color="126B70"/>
        </w:pBdr>
        <w:shd w:val="clear" w:color="auto" w:fill="EDF4F5"/>
        <w:spacing w:before="100" w:after="160"/>
        <w:ind w:left="125" w:right="85"/>
      </w:pPr>
      <w:r>
        <w:t>Elaborato atteso: una scheda merce completa e coerente, con indicazione dei dati ancora necessari.</w:t>
      </w:r>
    </w:p>
    <w:p w14:paraId="0D1B09C5" w14:textId="77777777" w:rsidR="006204B7" w:rsidRDefault="00000000">
      <w:pPr>
        <w:pStyle w:val="Source"/>
      </w:pPr>
      <w:r>
        <w:t>Collegamenti e consultazione: B03, B11–B14; parte 2 e Tabella A; ADN anche Tabella C.</w:t>
      </w:r>
    </w:p>
    <w:p w14:paraId="615273DA" w14:textId="77777777" w:rsidR="006204B7" w:rsidRDefault="00000000">
      <w:pPr>
        <w:pStyle w:val="Titolo2"/>
      </w:pPr>
      <w:bookmarkStart w:id="18" w:name="a_M02"/>
      <w:r>
        <w:t>M02  /  Disposizioni speciali</w:t>
      </w:r>
      <w:bookmarkEnd w:id="18"/>
    </w:p>
    <w:p w14:paraId="33334F42" w14:textId="77777777" w:rsidR="006204B7" w:rsidRDefault="00000000">
      <w:r>
        <w:t>Ricava i codici dalla rubrica e apri ciascuna disposizione richiamata. Per ogni disposizione pertinente scrivi condizione iniziale, effetto pratico e prova del suo rispetto. Riporta soltanto ciò che riguarda la spedizione descritta: una lista indiscriminata di tutti i codici non dimostra di aver capito il caso. Distingui le disposizioni speciali della materia da quelle di imballaggio, cisterna, carico o esercizio.</w:t>
      </w:r>
    </w:p>
    <w:p w14:paraId="52746161" w14:textId="77777777" w:rsidR="006204B7" w:rsidRDefault="00000000">
      <w:pPr>
        <w:pStyle w:val="Small"/>
        <w:pBdr>
          <w:left w:val="single" w:sz="18" w:space="8" w:color="126B70"/>
        </w:pBdr>
        <w:shd w:val="clear" w:color="auto" w:fill="EDF4F5"/>
        <w:spacing w:before="100" w:after="160"/>
        <w:ind w:left="125" w:right="85"/>
      </w:pPr>
      <w:r>
        <w:t>Elaborato atteso: elenco ragionato delle disposizioni effettivamente applicabili, con il relativo effetto sul caso.</w:t>
      </w:r>
    </w:p>
    <w:p w14:paraId="55C8AE3D" w14:textId="77777777" w:rsidR="006204B7" w:rsidRDefault="00000000">
      <w:pPr>
        <w:pStyle w:val="Source"/>
      </w:pPr>
      <w:r>
        <w:t>Collegamenti e consultazione: B03–B08; parte 3 e disposizioni richiamate.</w:t>
      </w:r>
    </w:p>
    <w:p w14:paraId="0ED13880" w14:textId="77777777" w:rsidR="006204B7" w:rsidRDefault="00000000">
      <w:pPr>
        <w:pStyle w:val="Titolo2"/>
      </w:pPr>
      <w:bookmarkStart w:id="19" w:name="a_M03"/>
      <w:r>
        <w:t>M03  /  Esenzioni e quantità</w:t>
      </w:r>
      <w:bookmarkEnd w:id="19"/>
    </w:p>
    <w:p w14:paraId="0B712DEA" w14:textId="77777777" w:rsidR="006204B7" w:rsidRDefault="00000000">
      <w:r>
        <w:t>Tratta separatamente quantità limitate, quantità esenti ed eventuale regime per unità di trasporto. Per ciascuno dichiara ammissibilità della rubrica, unità di misura, limiti, quantità effettiva e prescrizioni residue. Nel regime ADR 1.1.3.6 somma i valori calcolati del carico misto secondo la categoria, non masse e volumi eterogenei. In RID e ADN consulta le rispettive esenzioni; non importare automaticamente la formula stradale. Concludi «applicabile» soltanto dopo aver verificato tutte le condizioni, non il solo limite numerico.</w:t>
      </w:r>
    </w:p>
    <w:p w14:paraId="0FFB3251" w14:textId="77777777" w:rsidR="006204B7" w:rsidRDefault="00000000">
      <w:pPr>
        <w:pStyle w:val="Small"/>
        <w:pBdr>
          <w:left w:val="single" w:sz="18" w:space="8" w:color="126B70"/>
        </w:pBdr>
        <w:shd w:val="clear" w:color="auto" w:fill="EDF4F5"/>
        <w:spacing w:before="100" w:after="160"/>
        <w:ind w:left="125" w:right="85"/>
      </w:pPr>
      <w:r>
        <w:t>Elaborato atteso: tre verifiche distinte, con conclusioni motivate e obblighi residui.</w:t>
      </w:r>
    </w:p>
    <w:p w14:paraId="32C60BC4" w14:textId="77777777" w:rsidR="006204B7" w:rsidRDefault="00000000">
      <w:pPr>
        <w:pStyle w:val="Source"/>
      </w:pPr>
      <w:r>
        <w:t>Collegamenti e consultazione: B04; ADR 1.1.3.6; cap. 3.4 e 3.5 dei testi modali.</w:t>
      </w:r>
    </w:p>
    <w:p w14:paraId="72BE3CD6" w14:textId="77777777" w:rsidR="006204B7" w:rsidRDefault="00000000">
      <w:pPr>
        <w:pStyle w:val="Titolo2"/>
      </w:pPr>
      <w:bookmarkStart w:id="20" w:name="a_M04"/>
      <w:r>
        <w:t>M04  /  Imballaggi e trasporto in colli</w:t>
      </w:r>
      <w:bookmarkEnd w:id="20"/>
    </w:p>
    <w:p w14:paraId="0730C765" w14:textId="77777777" w:rsidR="006204B7" w:rsidRDefault="00000000">
      <w:r>
        <w:t>Individua istruzione di imballaggio e disposizioni speciali della rubrica. Confrontale con tipo, materiale, capacità e massa dei contenitori descritti. Verifica compatibilità chimica, prestazioni, durata d’uso, chiusure, eventuali prove periodiche e imballaggio in comune. Il codice proposto nella traccia è un dato da verificare, non una garanzia di conformità. Se sono richieste marcature di omologazione esemplificative, descrivi i campi senza attribuire al contenitore un certificato reale inesistente.</w:t>
      </w:r>
    </w:p>
    <w:p w14:paraId="755E25A9" w14:textId="77777777" w:rsidR="006204B7" w:rsidRDefault="00000000">
      <w:pPr>
        <w:pStyle w:val="Small"/>
        <w:pBdr>
          <w:left w:val="single" w:sz="18" w:space="8" w:color="126B70"/>
        </w:pBdr>
        <w:shd w:val="clear" w:color="auto" w:fill="EDF4F5"/>
        <w:spacing w:before="100" w:after="160"/>
        <w:ind w:left="125" w:right="85"/>
      </w:pPr>
      <w:r>
        <w:t>Elaborato atteso: scelta motivata del contenitore e giudizio separato su ogni requisito.</w:t>
      </w:r>
    </w:p>
    <w:p w14:paraId="37D7B889" w14:textId="77777777" w:rsidR="006204B7" w:rsidRDefault="00000000">
      <w:pPr>
        <w:pStyle w:val="Source"/>
      </w:pPr>
      <w:r>
        <w:t>Collegamenti e consultazione: B05; parti 4 e 6; per radioattivi M12.</w:t>
      </w:r>
    </w:p>
    <w:p w14:paraId="69CF2839" w14:textId="77777777" w:rsidR="006204B7" w:rsidRDefault="00000000">
      <w:pPr>
        <w:pStyle w:val="Titolo2"/>
      </w:pPr>
      <w:bookmarkStart w:id="21" w:name="a_M05"/>
      <w:r>
        <w:t>M05  /  Cisterna e trasporto alla rinfusa</w:t>
      </w:r>
      <w:bookmarkEnd w:id="21"/>
    </w:p>
    <w:p w14:paraId="4B470559" w14:textId="77777777" w:rsidR="006204B7" w:rsidRDefault="00000000">
      <w:r>
        <w:t>Accerta che la rubrica ammetta la specifica famiglia di cisterna o la rinfusa. Leggi codice, gerarchia, disposizioni speciali, equipaggiamenti, materiali e controlli. Nei gas aggiungi rapporto di riempimento e condizioni termiche; in ADN il tipo di nave e le prescrizioni della Tabella C. Per la rinfusa individua il sistema ammesso e le relative condizioni: non trattare BK, VC o una cisterna come designazioni equivalenti.</w:t>
      </w:r>
    </w:p>
    <w:p w14:paraId="7EA4FDB9" w14:textId="77777777" w:rsidR="006204B7" w:rsidRDefault="00000000">
      <w:pPr>
        <w:pStyle w:val="Small"/>
        <w:pBdr>
          <w:left w:val="single" w:sz="18" w:space="8" w:color="126B70"/>
        </w:pBdr>
        <w:shd w:val="clear" w:color="auto" w:fill="EDF4F5"/>
        <w:spacing w:before="100" w:after="160"/>
        <w:ind w:left="125" w:right="85"/>
      </w:pPr>
      <w:r>
        <w:t>Elaborato atteso: configurazione ammessa e confronto con quella descritta nella traccia.</w:t>
      </w:r>
    </w:p>
    <w:p w14:paraId="1AA68C9C" w14:textId="77777777" w:rsidR="006204B7" w:rsidRDefault="00000000">
      <w:pPr>
        <w:pStyle w:val="Source"/>
      </w:pPr>
      <w:r>
        <w:t>Collegamenti e consultazione: B06, B09, B10, B12; parti 4, 6 e 7.</w:t>
      </w:r>
    </w:p>
    <w:p w14:paraId="026CED74" w14:textId="77777777" w:rsidR="006204B7" w:rsidRDefault="00000000">
      <w:pPr>
        <w:pStyle w:val="Titolo2"/>
      </w:pPr>
      <w:bookmarkStart w:id="22" w:name="a_M06"/>
      <w:r>
        <w:t>M06  /  Marcatura ed etichettatura dei colli</w:t>
      </w:r>
      <w:bookmarkEnd w:id="22"/>
    </w:p>
    <w:p w14:paraId="27DE3822" w14:textId="77777777" w:rsidR="006204B7" w:rsidRDefault="00000000">
      <w:r>
        <w:t>Prepara una voce per collo e una per eventuale sovrimballaggio. Riporta numero ONU, etichette dei pericoli, marchi aggiuntivi e orientamento quando richiesto. Spiega dimensioni e collocazione usando le disposizioni applicabili, senza scambiare etichette con placche. Verifica visibilità e ripetizione delle informazioni nel sovrimballaggio. Per la classe 7 determina prima tipo di collo e categoria e poi le informazioni radiologiche da riportare.</w:t>
      </w:r>
    </w:p>
    <w:p w14:paraId="131C44A7" w14:textId="77777777" w:rsidR="006204B7" w:rsidRDefault="00000000">
      <w:pPr>
        <w:pStyle w:val="Small"/>
        <w:pBdr>
          <w:left w:val="single" w:sz="18" w:space="8" w:color="126B70"/>
        </w:pBdr>
        <w:shd w:val="clear" w:color="auto" w:fill="EDF4F5"/>
        <w:spacing w:before="100" w:after="160"/>
        <w:ind w:left="125" w:right="85"/>
      </w:pPr>
      <w:r>
        <w:t>Elaborato atteso: elenco distinto delle informazioni da apporre su ciascun supporto.</w:t>
      </w:r>
    </w:p>
    <w:p w14:paraId="3E826C0C" w14:textId="77777777" w:rsidR="006204B7" w:rsidRDefault="00000000">
      <w:pPr>
        <w:pStyle w:val="Source"/>
      </w:pPr>
      <w:r>
        <w:t>Collegamenti e consultazione: B07; GD; S1 e S7; parte 5.</w:t>
      </w:r>
    </w:p>
    <w:p w14:paraId="2C77D6BC" w14:textId="77777777" w:rsidR="006204B7" w:rsidRDefault="00000000">
      <w:pPr>
        <w:pStyle w:val="Titolo2"/>
      </w:pPr>
      <w:bookmarkStart w:id="23" w:name="a_M07"/>
      <w:r>
        <w:t>M07  /  Segnalazione di mezzo e container</w:t>
      </w:r>
      <w:bookmarkEnd w:id="23"/>
    </w:p>
    <w:p w14:paraId="0C75C3FD" w14:textId="77777777" w:rsidR="006204B7" w:rsidRDefault="00000000">
      <w:r>
        <w:t>Distingui unità di trasporto, veicolo, carro, container, cisterna e nave. Per ogni supporto indica placche, pannelli o segnali previsti dalla modalità, collocazione e condizioni di esposizione. Considera separatamente colli, cisterna, rinfusa, vuoti non ripuliti ed eventuale esenzione. Il pannello numerato non sostituisce automaticamente ogni placca e l’etichetta sul collo non assolve da sola la segnalazione del mezzo.</w:t>
      </w:r>
    </w:p>
    <w:p w14:paraId="1CEC84A6" w14:textId="77777777" w:rsidR="006204B7" w:rsidRDefault="00000000">
      <w:pPr>
        <w:pStyle w:val="Small"/>
        <w:pBdr>
          <w:left w:val="single" w:sz="18" w:space="8" w:color="126B70"/>
        </w:pBdr>
        <w:shd w:val="clear" w:color="auto" w:fill="EDF4F5"/>
        <w:spacing w:before="100" w:after="160"/>
        <w:ind w:left="125" w:right="85"/>
      </w:pPr>
      <w:r>
        <w:t>Elaborato atteso: schema descrittivo dei lati e delle informazioni da esporre, distinto per supporto.</w:t>
      </w:r>
    </w:p>
    <w:p w14:paraId="38A98F93" w14:textId="77777777" w:rsidR="006204B7" w:rsidRDefault="00000000">
      <w:pPr>
        <w:pStyle w:val="Source"/>
      </w:pPr>
      <w:r>
        <w:t>Collegamenti e consultazione: B07–B10; GD-MS e GD-MF; MN; parte 5 e regole ADN.</w:t>
      </w:r>
    </w:p>
    <w:p w14:paraId="5BF5C7E0" w14:textId="77777777" w:rsidR="006204B7" w:rsidRDefault="00000000">
      <w:pPr>
        <w:pStyle w:val="Titolo2"/>
      </w:pPr>
      <w:bookmarkStart w:id="24" w:name="a_M08"/>
      <w:r>
        <w:t>M08  /  Documento di trasporto e documenti di bordo</w:t>
      </w:r>
      <w:bookmarkEnd w:id="24"/>
    </w:p>
    <w:p w14:paraId="7F01D588" w14:textId="77777777" w:rsidR="006204B7" w:rsidRDefault="00000000">
      <w:r>
        <w:t>Costruisci la descrizione della merce a partire dalla classificazione M01. Aggiungi quantità, colli, soggetti e annotazioni particolari richieste dalla modalità e dal regime. Tratta separatamente rifiuti, vuoti non ripuliti, rubriche n.a.s., pericolo ambientale, classi 1 e 7 e trasporti multimodali. Poi elenca gli altri documenti richiesti al mezzo o all’equipaggio. Una stringa documentale deve contenere solo dati verificati: i campi mancanti si indicano come tali.</w:t>
      </w:r>
    </w:p>
    <w:p w14:paraId="0469B799" w14:textId="77777777" w:rsidR="006204B7" w:rsidRDefault="00000000">
      <w:pPr>
        <w:pStyle w:val="Small"/>
        <w:pBdr>
          <w:left w:val="single" w:sz="18" w:space="8" w:color="126B70"/>
        </w:pBdr>
        <w:shd w:val="clear" w:color="auto" w:fill="EDF4F5"/>
        <w:spacing w:before="100" w:after="160"/>
        <w:ind w:left="125" w:right="85"/>
      </w:pPr>
      <w:r>
        <w:t>Elaborato atteso: descrizione documentale motivata e lista separata degli altri documenti.</w:t>
      </w:r>
    </w:p>
    <w:p w14:paraId="66B51F5A" w14:textId="77777777" w:rsidR="006204B7" w:rsidRDefault="00000000">
      <w:pPr>
        <w:pStyle w:val="Source"/>
      </w:pPr>
      <w:r>
        <w:t>Collegamenti e consultazione: B07–B10, B11, B13; parte 5.</w:t>
      </w:r>
    </w:p>
    <w:p w14:paraId="4D80B76E" w14:textId="77777777" w:rsidR="006204B7" w:rsidRDefault="00000000">
      <w:pPr>
        <w:pStyle w:val="Titolo2"/>
      </w:pPr>
      <w:bookmarkStart w:id="25" w:name="a_M09"/>
      <w:r>
        <w:t>M09  /  Calcoli di massa, volume e riempimento</w:t>
      </w:r>
      <w:bookmarkEnd w:id="25"/>
    </w:p>
    <w:p w14:paraId="5E09DAD7" w14:textId="77777777" w:rsidR="006204B7" w:rsidRDefault="00000000">
      <w:r>
        <w:t>Uniforma le unità prima dei calcoli. Per imballaggi ripetuti: quantità totale = numero di contenitori × capacità × frazione di riempimento. Per liquidi: massa = volume × densità alla temperatura pertinente. Per un mezzo: portata utile = massa complessiva ammessa − tara. Confronta il carico ottenuto con tutti i limiti applicabili. La percentuale di riempimento deve provenire dalla traccia o dalla disposizione pertinente: non si inventa per completare il calcolo. Per esplosivi usa la massa netta esplosiva e verifica compatibilità prima del numero di veicoli.</w:t>
      </w:r>
    </w:p>
    <w:p w14:paraId="3B1D48D1" w14:textId="77777777" w:rsidR="006204B7" w:rsidRDefault="00000000">
      <w:pPr>
        <w:pStyle w:val="Small"/>
        <w:pBdr>
          <w:left w:val="single" w:sz="18" w:space="8" w:color="126B70"/>
        </w:pBdr>
        <w:shd w:val="clear" w:color="auto" w:fill="EDF4F5"/>
        <w:spacing w:before="100" w:after="160"/>
        <w:ind w:left="125" w:right="85"/>
      </w:pPr>
      <w:r>
        <w:t>Elaborato atteso: formula, sostituzione numerica, unità, risultato e vincolo che limita il carico.</w:t>
      </w:r>
    </w:p>
    <w:p w14:paraId="6D7F442D" w14:textId="77777777" w:rsidR="006204B7" w:rsidRDefault="00000000">
      <w:pPr>
        <w:pStyle w:val="Source"/>
      </w:pPr>
      <w:r>
        <w:t>Collegamenti e consultazione: B06, B09, B11, B12; esempi E01–E03.</w:t>
      </w:r>
    </w:p>
    <w:p w14:paraId="466772C6" w14:textId="77777777" w:rsidR="006204B7" w:rsidRDefault="00000000">
      <w:pPr>
        <w:pStyle w:val="Titolo2"/>
      </w:pPr>
      <w:bookmarkStart w:id="26" w:name="a_M10"/>
      <w:r>
        <w:t>M10  /  Mezzo, equipaggio e formazione</w:t>
      </w:r>
      <w:bookmarkEnd w:id="26"/>
    </w:p>
    <w:p w14:paraId="09AAFCA9" w14:textId="77777777" w:rsidR="006204B7" w:rsidRDefault="00000000">
      <w:r>
        <w:t>Individua il mezzo realmente descritto e i requisiti legati a modalità, configurazione e specializzazione. Se richiesto, confronta massa massima autorizzata e data di costruzione con le prescrizioni pertinenti. Separa certificati del mezzo, qualificazione delle persone, estintori, dotazioni generali e dispositivi individuali. Per una nave applica ADN; per un carro applica RID. La denominazione generica di una colonna della traccia non modifica la modalità del caso.</w:t>
      </w:r>
    </w:p>
    <w:p w14:paraId="7FAB93FE" w14:textId="77777777" w:rsidR="006204B7" w:rsidRDefault="00000000">
      <w:pPr>
        <w:pStyle w:val="Small"/>
        <w:pBdr>
          <w:left w:val="single" w:sz="18" w:space="8" w:color="126B70"/>
        </w:pBdr>
        <w:shd w:val="clear" w:color="auto" w:fill="EDF4F5"/>
        <w:spacing w:before="100" w:after="160"/>
        <w:ind w:left="125" w:right="85"/>
      </w:pPr>
      <w:r>
        <w:t>Elaborato atteso: matrice mezzo–documenti–formazione–dotazioni, coerente con il regime applicato.</w:t>
      </w:r>
    </w:p>
    <w:p w14:paraId="745964BE" w14:textId="77777777" w:rsidR="006204B7" w:rsidRDefault="00000000">
      <w:pPr>
        <w:pStyle w:val="Source"/>
      </w:pPr>
      <w:r>
        <w:t>Collegamenti e consultazione: B08–B13; capitoli modali su costruzione ed esercizio.</w:t>
      </w:r>
    </w:p>
    <w:p w14:paraId="247AB567" w14:textId="77777777" w:rsidR="006204B7" w:rsidRDefault="00000000">
      <w:pPr>
        <w:pStyle w:val="Titolo2"/>
      </w:pPr>
      <w:bookmarkStart w:id="27" w:name="a_M11"/>
      <w:r>
        <w:t>M11  /  Carico, scarico, stivaggio, gallerie e sorveglianza</w:t>
      </w:r>
      <w:bookmarkEnd w:id="27"/>
    </w:p>
    <w:p w14:paraId="128DE4F2" w14:textId="77777777" w:rsidR="006204B7" w:rsidRDefault="00000000">
      <w:r>
        <w:t>Verifica condizioni di carico in comune, incompatibilità, fissaggio, movimentazione, segregazione da alimenti e condizioni ambientali. Per la classe 1 considera i gruppi di compatibilità; per la classe 7 distanze, dose, contaminazione e limiti pertinenti; per gas e materie instabili condizioni termiche e ventilazione. Quando la domanda riguarda gallerie o sosta, apri un controllo distinto su itinerario e sorveglianza. Le indicazioni operative devono rispettare le competenze e la formazione delle persone coinvolte.</w:t>
      </w:r>
    </w:p>
    <w:p w14:paraId="6894D80D" w14:textId="77777777" w:rsidR="006204B7" w:rsidRDefault="00000000">
      <w:pPr>
        <w:pStyle w:val="Small"/>
        <w:pBdr>
          <w:left w:val="single" w:sz="18" w:space="8" w:color="126B70"/>
        </w:pBdr>
        <w:shd w:val="clear" w:color="auto" w:fill="EDF4F5"/>
        <w:spacing w:before="100" w:after="160"/>
        <w:ind w:left="125" w:right="85"/>
      </w:pPr>
      <w:r>
        <w:t>Elaborato atteso: sequenza di controlli prima, durante e dopo l’operazione, con condizioni di ammissibilità.</w:t>
      </w:r>
    </w:p>
    <w:p w14:paraId="31315725" w14:textId="77777777" w:rsidR="006204B7" w:rsidRDefault="00000000">
      <w:pPr>
        <w:pStyle w:val="Source"/>
      </w:pPr>
      <w:r>
        <w:t>Collegamenti e consultazione: B03, B08–B13; parte 7 e regole modali di esercizio.</w:t>
      </w:r>
    </w:p>
    <w:p w14:paraId="4CE8F9E9" w14:textId="77777777" w:rsidR="006204B7" w:rsidRDefault="00000000">
      <w:pPr>
        <w:pStyle w:val="Titolo2"/>
      </w:pPr>
      <w:bookmarkStart w:id="28" w:name="a_M12"/>
      <w:r>
        <w:t>M12  /  Radioattivi: contenimento, categoria e criticità</w:t>
      </w:r>
      <w:bookmarkEnd w:id="28"/>
    </w:p>
    <w:p w14:paraId="20C846D3" w14:textId="77777777" w:rsidR="006204B7" w:rsidRDefault="00000000">
      <w:r>
        <w:t>Per ciascun collo raccogli radionuclide, attività, forma speciale o non speciale, stato fisico, dati sulla fissilità, ratei di dose e contaminazione. Determina prima la rubrica e il tipo di collo, poi indice di trasporto e categoria; affronta il CSI separatamente. Verifica approvazioni, prove, limiti per collo e spedizione, uso esclusivo e documenti. Controlla sempre le unità e segnala i dati discordanti. La presenza di un’attività numericamente piccola o di un imballaggio schermante non dimostra, da sola, l’applicabilità di un’esenzione.</w:t>
      </w:r>
    </w:p>
    <w:p w14:paraId="3E51C4B3" w14:textId="77777777" w:rsidR="006204B7" w:rsidRDefault="00000000">
      <w:pPr>
        <w:pStyle w:val="Small"/>
        <w:pBdr>
          <w:left w:val="single" w:sz="18" w:space="8" w:color="126B70"/>
        </w:pBdr>
        <w:shd w:val="clear" w:color="auto" w:fill="EDF4F5"/>
        <w:spacing w:before="100" w:after="160"/>
        <w:ind w:left="125" w:right="85"/>
      </w:pPr>
      <w:r>
        <w:t>Elaborato atteso: scheda per collo e riepilogo della spedizione con tutte le verifiche radiologiche distinte.</w:t>
      </w:r>
    </w:p>
    <w:p w14:paraId="61F3DBC5" w14:textId="77777777" w:rsidR="006204B7" w:rsidRDefault="00000000">
      <w:pPr>
        <w:pStyle w:val="Source"/>
      </w:pPr>
      <w:r>
        <w:t>Collegamenti e consultazione: B13; S7 e S7-MS; parti 2, 4, 5, 6 e disposizioni operative della classe 7.</w:t>
      </w:r>
    </w:p>
    <w:p w14:paraId="6342FF1D" w14:textId="77777777" w:rsidR="006204B7" w:rsidRDefault="00000000">
      <w:pPr>
        <w:pStyle w:val="Titolo2"/>
      </w:pPr>
      <w:bookmarkStart w:id="29" w:name="a_M13"/>
      <w:r>
        <w:t>M13  /  Security e responsabilità</w:t>
      </w:r>
      <w:bookmarkEnd w:id="29"/>
    </w:p>
    <w:p w14:paraId="1C41E09E" w14:textId="77777777" w:rsidR="006204B7" w:rsidRDefault="00000000">
      <w:r>
        <w:t>Individua gli operatori effettivamente coinvolti e verifica se la merce, la quantità e la forma di trasporto rientrano nelle condizioni per merci ad alto rischio. Distingui misure generali di security, formazione e piano specifico. Non confondere il rischio accidentale con la prevenzione degli impieghi intenzionali illeciti. Nella risposta assegna obblighi, controlli e registrazioni al rispettivo operatore; il consulente verifica l’assetto previsto, senza sostituirsi indistintamente a tutti i soggetti.</w:t>
      </w:r>
    </w:p>
    <w:p w14:paraId="2652C226" w14:textId="77777777" w:rsidR="006204B7" w:rsidRDefault="00000000">
      <w:pPr>
        <w:pStyle w:val="Small"/>
        <w:pBdr>
          <w:left w:val="single" w:sz="18" w:space="8" w:color="126B70"/>
        </w:pBdr>
        <w:shd w:val="clear" w:color="auto" w:fill="EDF4F5"/>
        <w:spacing w:before="100" w:after="160"/>
        <w:ind w:left="125" w:right="85"/>
      </w:pPr>
      <w:r>
        <w:t>Elaborato atteso: motivazione dell’applicabilità e attribuzione degli obblighi ai soggetti pertinenti.</w:t>
      </w:r>
    </w:p>
    <w:p w14:paraId="4FEF00D9" w14:textId="77777777" w:rsidR="006204B7" w:rsidRDefault="00000000">
      <w:pPr>
        <w:pStyle w:val="Source"/>
      </w:pPr>
      <w:r>
        <w:t>Collegamenti e consultazione: B02 e B11; GA e specializzazioni; cap. 1.4 e 1.10.</w:t>
      </w:r>
    </w:p>
    <w:p w14:paraId="1F0064E4" w14:textId="77777777" w:rsidR="006204B7" w:rsidRDefault="00000000">
      <w:pPr>
        <w:pStyle w:val="Titolo2"/>
      </w:pPr>
      <w:bookmarkStart w:id="30" w:name="a_M14"/>
      <w:r>
        <w:t>M14  /  Controllo finale e gestione dei dati mancanti</w:t>
      </w:r>
      <w:bookmarkEnd w:id="30"/>
    </w:p>
    <w:p w14:paraId="6D2B536B" w14:textId="77777777" w:rsidR="006204B7" w:rsidRDefault="00000000">
      <w:r>
        <w:t>Rileggi la traccia e confronta ogni risultato con i dati originari. Cerca incoerenze tra totale e quantità per collo, massa e volume, dose misurata e indice dichiarato, testo e numero ONU, modalità del caso e terminologia della tabella. Mantieni visibile il dato originario, descrivi il contrasto e indica che cosa deve essere chiarito. Un valore non fornito può essere calcolato soltanto se i dati sono sufficienti; diversamente va richiesto o mantenuto come variabile. Non presentare una guida didattica come soluzione ufficiale.</w:t>
      </w:r>
    </w:p>
    <w:p w14:paraId="322C32D9" w14:textId="77777777" w:rsidR="006204B7" w:rsidRDefault="00000000">
      <w:pPr>
        <w:pStyle w:val="Small"/>
        <w:pBdr>
          <w:left w:val="single" w:sz="18" w:space="8" w:color="126B70"/>
        </w:pBdr>
        <w:shd w:val="clear" w:color="auto" w:fill="EDF4F5"/>
        <w:spacing w:before="100" w:after="160"/>
        <w:ind w:left="125" w:right="85"/>
      </w:pPr>
      <w:r>
        <w:t>Elaborato atteso: elenco dei risultati verificati, delle condizioni e dei punti da chiarire prima della conclusione.</w:t>
      </w:r>
    </w:p>
    <w:p w14:paraId="64A775CA" w14:textId="77777777" w:rsidR="006204B7" w:rsidRDefault="00000000">
      <w:pPr>
        <w:pStyle w:val="Source"/>
      </w:pPr>
      <w:r>
        <w:t>Collegamenti e consultazione: Tutti i casi; avvertenze specifiche delle singole schede.</w:t>
      </w:r>
    </w:p>
    <w:p w14:paraId="075EA0C0" w14:textId="77777777" w:rsidR="006204B7" w:rsidRDefault="00000000">
      <w:pPr>
        <w:pStyle w:val="Titolo1"/>
        <w:pageBreakBefore/>
      </w:pPr>
      <w:bookmarkStart w:id="31" w:name="a_E01"/>
      <w:r>
        <w:t>E01  /  Metanolo: il limite più restrittivo</w:t>
      </w:r>
      <w:bookmarkEnd w:id="31"/>
    </w:p>
    <w:p w14:paraId="54499B79" w14:textId="77777777" w:rsidR="006204B7" w:rsidRDefault="00000000">
      <w:r>
        <w:t>Esempio svolto sui dati del caso U-04-MF-SV. È un calcolo didattico ricavato dalla traccia, non una soluzione ufficiale dell’intero studio del caso. Il limite del 97% viene assunto perché è espressamente fornito nel DOCX, senza generalizzarlo a ogni cisterna o merce.</w:t>
      </w:r>
    </w:p>
    <w:tbl>
      <w:tblPr>
        <w:tblW w:w="0" w:type="auto"/>
        <w:jc w:val="center"/>
        <w:tblBorders>
          <w:top w:val="single" w:sz="4" w:space="0" w:color="BBC9CE"/>
          <w:left w:val="single" w:sz="4" w:space="0" w:color="BBC9CE"/>
          <w:bottom w:val="single" w:sz="4" w:space="0" w:color="BBC9CE"/>
          <w:right w:val="single" w:sz="4" w:space="0" w:color="BBC9CE"/>
          <w:insideH w:val="single" w:sz="4" w:space="0" w:color="BBC9CE"/>
          <w:insideV w:val="single" w:sz="4" w:space="0" w:color="BBC9CE"/>
        </w:tblBorders>
        <w:tblLayout w:type="fixed"/>
        <w:tblCellMar>
          <w:top w:w="60" w:type="dxa"/>
          <w:left w:w="75" w:type="dxa"/>
          <w:bottom w:w="60" w:type="dxa"/>
          <w:right w:w="75" w:type="dxa"/>
        </w:tblCellMar>
        <w:tblLook w:val="04A0" w:firstRow="1" w:lastRow="0" w:firstColumn="1" w:lastColumn="0" w:noHBand="0" w:noVBand="1"/>
      </w:tblPr>
      <w:tblGrid>
        <w:gridCol w:w="6123"/>
        <w:gridCol w:w="3912"/>
      </w:tblGrid>
      <w:tr w:rsidR="006204B7" w14:paraId="6111EFD0" w14:textId="77777777">
        <w:trPr>
          <w:tblHeader/>
          <w:jc w:val="center"/>
        </w:trPr>
        <w:tc>
          <w:tcPr>
            <w:tcW w:w="6123" w:type="dxa"/>
            <w:shd w:val="clear" w:color="auto" w:fill="132A3A"/>
            <w:vAlign w:val="center"/>
          </w:tcPr>
          <w:p w14:paraId="26DE53DD" w14:textId="77777777" w:rsidR="006204B7" w:rsidRDefault="00000000">
            <w:pPr>
              <w:pStyle w:val="Tablehead"/>
            </w:pPr>
            <w:r>
              <w:t>Dato della traccia</w:t>
            </w:r>
          </w:p>
        </w:tc>
        <w:tc>
          <w:tcPr>
            <w:tcW w:w="3912" w:type="dxa"/>
            <w:shd w:val="clear" w:color="auto" w:fill="132A3A"/>
            <w:vAlign w:val="center"/>
          </w:tcPr>
          <w:p w14:paraId="3A441622" w14:textId="77777777" w:rsidR="006204B7" w:rsidRDefault="00000000">
            <w:pPr>
              <w:pStyle w:val="Tablehead"/>
            </w:pPr>
            <w:r>
              <w:t>Valore</w:t>
            </w:r>
          </w:p>
        </w:tc>
      </w:tr>
      <w:tr w:rsidR="006204B7" w14:paraId="7312A38A" w14:textId="77777777">
        <w:trPr>
          <w:cantSplit/>
          <w:jc w:val="center"/>
        </w:trPr>
        <w:tc>
          <w:tcPr>
            <w:tcW w:w="6123" w:type="dxa"/>
          </w:tcPr>
          <w:p w14:paraId="0829FA1F" w14:textId="77777777" w:rsidR="006204B7" w:rsidRDefault="00000000">
            <w:pPr>
              <w:pStyle w:val="Tablebody"/>
            </w:pPr>
            <w:r>
              <w:t>Capacità nominale</w:t>
            </w:r>
          </w:p>
        </w:tc>
        <w:tc>
          <w:tcPr>
            <w:tcW w:w="3912" w:type="dxa"/>
          </w:tcPr>
          <w:p w14:paraId="4D6D3EE5" w14:textId="77777777" w:rsidR="006204B7" w:rsidRDefault="00000000">
            <w:pPr>
              <w:pStyle w:val="Tablebody"/>
            </w:pPr>
            <w:r>
              <w:t>85.000 L</w:t>
            </w:r>
          </w:p>
        </w:tc>
      </w:tr>
      <w:tr w:rsidR="006204B7" w14:paraId="27CE4C00" w14:textId="77777777">
        <w:trPr>
          <w:cantSplit/>
          <w:jc w:val="center"/>
        </w:trPr>
        <w:tc>
          <w:tcPr>
            <w:tcW w:w="6123" w:type="dxa"/>
            <w:shd w:val="clear" w:color="auto" w:fill="F2F6F7"/>
          </w:tcPr>
          <w:p w14:paraId="2D18E8DC" w14:textId="77777777" w:rsidR="006204B7" w:rsidRDefault="00000000">
            <w:pPr>
              <w:pStyle w:val="Tablebody"/>
            </w:pPr>
            <w:r>
              <w:t>Massa complessiva ammessa</w:t>
            </w:r>
          </w:p>
        </w:tc>
        <w:tc>
          <w:tcPr>
            <w:tcW w:w="3912" w:type="dxa"/>
            <w:shd w:val="clear" w:color="auto" w:fill="F2F6F7"/>
          </w:tcPr>
          <w:p w14:paraId="2FA9FFFD" w14:textId="77777777" w:rsidR="006204B7" w:rsidRDefault="00000000">
            <w:pPr>
              <w:pStyle w:val="Tablebody"/>
            </w:pPr>
            <w:r>
              <w:t>90.000 kg</w:t>
            </w:r>
          </w:p>
        </w:tc>
      </w:tr>
      <w:tr w:rsidR="006204B7" w14:paraId="744F64F6" w14:textId="77777777">
        <w:trPr>
          <w:cantSplit/>
          <w:jc w:val="center"/>
        </w:trPr>
        <w:tc>
          <w:tcPr>
            <w:tcW w:w="6123" w:type="dxa"/>
          </w:tcPr>
          <w:p w14:paraId="30467398" w14:textId="77777777" w:rsidR="006204B7" w:rsidRDefault="00000000">
            <w:pPr>
              <w:pStyle w:val="Tablebody"/>
            </w:pPr>
            <w:r>
              <w:t>Tara</w:t>
            </w:r>
          </w:p>
        </w:tc>
        <w:tc>
          <w:tcPr>
            <w:tcW w:w="3912" w:type="dxa"/>
          </w:tcPr>
          <w:p w14:paraId="19CD4EA9" w14:textId="77777777" w:rsidR="006204B7" w:rsidRDefault="00000000">
            <w:pPr>
              <w:pStyle w:val="Tablebody"/>
            </w:pPr>
            <w:r>
              <w:t>25.000 kg</w:t>
            </w:r>
          </w:p>
        </w:tc>
      </w:tr>
      <w:tr w:rsidR="006204B7" w14:paraId="004CD99A" w14:textId="77777777">
        <w:trPr>
          <w:cantSplit/>
          <w:jc w:val="center"/>
        </w:trPr>
        <w:tc>
          <w:tcPr>
            <w:tcW w:w="6123" w:type="dxa"/>
            <w:shd w:val="clear" w:color="auto" w:fill="F2F6F7"/>
          </w:tcPr>
          <w:p w14:paraId="24E11AB8" w14:textId="77777777" w:rsidR="006204B7" w:rsidRDefault="00000000">
            <w:pPr>
              <w:pStyle w:val="Tablebody"/>
            </w:pPr>
            <w:r>
              <w:t>Grado massimo di riempimento dichiarato</w:t>
            </w:r>
          </w:p>
        </w:tc>
        <w:tc>
          <w:tcPr>
            <w:tcW w:w="3912" w:type="dxa"/>
            <w:shd w:val="clear" w:color="auto" w:fill="F2F6F7"/>
          </w:tcPr>
          <w:p w14:paraId="6ACAC74E" w14:textId="77777777" w:rsidR="006204B7" w:rsidRDefault="00000000">
            <w:pPr>
              <w:pStyle w:val="Tablebody"/>
            </w:pPr>
            <w:r>
              <w:t>97%</w:t>
            </w:r>
          </w:p>
        </w:tc>
      </w:tr>
      <w:tr w:rsidR="006204B7" w14:paraId="4D72EB9C" w14:textId="77777777">
        <w:trPr>
          <w:cantSplit/>
          <w:jc w:val="center"/>
        </w:trPr>
        <w:tc>
          <w:tcPr>
            <w:tcW w:w="6123" w:type="dxa"/>
          </w:tcPr>
          <w:p w14:paraId="1F44898B" w14:textId="77777777" w:rsidR="006204B7" w:rsidRDefault="00000000">
            <w:pPr>
              <w:pStyle w:val="Tablebody"/>
            </w:pPr>
            <w:r>
              <w:t>Densità del metanolo dichiarata</w:t>
            </w:r>
          </w:p>
        </w:tc>
        <w:tc>
          <w:tcPr>
            <w:tcW w:w="3912" w:type="dxa"/>
          </w:tcPr>
          <w:p w14:paraId="235D4D80" w14:textId="77777777" w:rsidR="006204B7" w:rsidRDefault="00000000">
            <w:pPr>
              <w:pStyle w:val="Tablebody"/>
            </w:pPr>
            <w:r>
              <w:t>0,79 kg/dm³ = 0,79 kg/L</w:t>
            </w:r>
          </w:p>
        </w:tc>
      </w:tr>
    </w:tbl>
    <w:p w14:paraId="4CC59DC8" w14:textId="77777777" w:rsidR="006204B7" w:rsidRDefault="006204B7">
      <w:pPr>
        <w:spacing w:after="0" w:line="20" w:lineRule="exact"/>
      </w:pPr>
    </w:p>
    <w:p w14:paraId="5442E0E4" w14:textId="77777777" w:rsidR="006204B7" w:rsidRDefault="00000000">
      <w:pPr>
        <w:pStyle w:val="Titolo2"/>
      </w:pPr>
      <w:r>
        <w:t>1 · Portata utile</w:t>
      </w:r>
    </w:p>
    <w:p w14:paraId="24BA5F80" w14:textId="77777777" w:rsidR="006204B7" w:rsidRDefault="00000000">
      <w:r>
        <w:t>90.000 − 25.000 = 65.000 kg. Questa è la massa massima di merce consentita dal solo vincolo di portata indicato.</w:t>
      </w:r>
    </w:p>
    <w:p w14:paraId="1CEE6EB8" w14:textId="77777777" w:rsidR="006204B7" w:rsidRDefault="00000000">
      <w:pPr>
        <w:pStyle w:val="Titolo2"/>
      </w:pPr>
      <w:r>
        <w:t>2 · Limite volumetrico</w:t>
      </w:r>
    </w:p>
    <w:p w14:paraId="021A4BAF" w14:textId="77777777" w:rsidR="006204B7" w:rsidRDefault="00000000">
      <w:r>
        <w:t>85.000 × 0,97 = 82.450 L. Alla densità indicata, questo volume avrebbe massa 82.450 × 0,79 = 65.135,5 kg.</w:t>
      </w:r>
    </w:p>
    <w:p w14:paraId="45D62CF3" w14:textId="77777777" w:rsidR="006204B7" w:rsidRDefault="00000000">
      <w:pPr>
        <w:pStyle w:val="Titolo2"/>
      </w:pPr>
      <w:r>
        <w:t>3 · Confronto</w:t>
      </w:r>
    </w:p>
    <w:p w14:paraId="44873ED8" w14:textId="77777777" w:rsidR="006204B7" w:rsidRDefault="00000000">
      <w:r>
        <w:t>65.135,5 kg superano la portata utile di 135,5 kg. Riempire esattamente al 97% non rispetterebbe quindi il vincolo di massa della traccia.</w:t>
      </w:r>
    </w:p>
    <w:p w14:paraId="1382C9C6" w14:textId="77777777" w:rsidR="006204B7" w:rsidRDefault="00000000">
      <w:pPr>
        <w:pStyle w:val="Titolo2"/>
      </w:pPr>
      <w:r>
        <w:t>4 · Volume limitato dalla portata</w:t>
      </w:r>
    </w:p>
    <w:p w14:paraId="1B837A96" w14:textId="77777777" w:rsidR="006204B7" w:rsidRDefault="00000000">
      <w:r>
        <w:t>65.000 ÷ 0,79 = 82.278,481… L, corrispondenti a circa il 96,7982% della capacità. La quantità finale deve essere non superiore al limite effettivo e gestita con precisione di misura e margini appropriati.</w:t>
      </w:r>
    </w:p>
    <w:p w14:paraId="1E02952D" w14:textId="77777777" w:rsidR="006204B7" w:rsidRDefault="00000000">
      <w:pPr>
        <w:pStyle w:val="Titolo2"/>
      </w:pPr>
      <w:r>
        <w:t>5 · Conclusione condizionata</w:t>
      </w:r>
    </w:p>
    <w:p w14:paraId="64219A2A" w14:textId="77777777" w:rsidR="006204B7" w:rsidRDefault="00000000">
      <w:r>
        <w:t>Con i soli dati forniti, il vincolo di portata è il più restrittivo. A titolo di arrotondamento prudente a due decimali: non oltre 82.278,48 L. Restano da verificare autorizzazione della cisterna, disposizioni della rubrica, condizioni termiche, controlli e altri limiti applicabili.</w:t>
      </w:r>
    </w:p>
    <w:p w14:paraId="78242DA6" w14:textId="77777777" w:rsidR="006204B7" w:rsidRDefault="00000000">
      <w:pPr>
        <w:pStyle w:val="Source"/>
      </w:pPr>
      <w:r>
        <w:t>Fonte dei dati: U - Caso_4_MF-SV_senza_SOLUZIONI.docx, caso U-04-MF-SV. Metodo: M09. Calcoli effettuati sul testo fornito.</w:t>
      </w:r>
    </w:p>
    <w:p w14:paraId="1EF824D4" w14:textId="77777777" w:rsidR="006204B7" w:rsidRDefault="006204B7">
      <w:pPr>
        <w:pStyle w:val="Small"/>
      </w:pPr>
      <w:hyperlink w:anchor="a_case_U_04_MF_SV">
        <w:r>
          <w:rPr>
            <w:color w:val="126B70"/>
            <w:u w:val="single"/>
          </w:rPr>
          <w:t>Vai alla traccia e a tutti i quesiti del caso</w:t>
        </w:r>
      </w:hyperlink>
    </w:p>
    <w:p w14:paraId="30A9A5AB" w14:textId="77777777" w:rsidR="006204B7" w:rsidRDefault="00000000">
      <w:pPr>
        <w:pStyle w:val="Titolo1"/>
        <w:pageBreakBefore/>
      </w:pPr>
      <w:bookmarkStart w:id="32" w:name="a_E02"/>
      <w:r>
        <w:t>E02  /  Quantità ripetute e conversioni</w:t>
      </w:r>
      <w:bookmarkEnd w:id="32"/>
    </w:p>
    <w:p w14:paraId="774563FD" w14:textId="77777777" w:rsidR="006204B7" w:rsidRDefault="00000000">
      <w:pPr>
        <w:pStyle w:val="Titolo2"/>
      </w:pPr>
      <w:r>
        <w:t>Gasolio: 50 fusti da 450 litri, riempiti al 94%</w:t>
      </w:r>
    </w:p>
    <w:p w14:paraId="3C19DD11" w14:textId="77777777" w:rsidR="006204B7" w:rsidRDefault="00000000">
      <w:r>
        <w:t>Nel caso U-01-MF-SP, il contenuto di ciascun fusto è 450 × 0,94 = 423 litri; per 50 fusti la quantità è 21.150 litri. È un risultato di quantità, non un giudizio di conformità. Per stabilire se i fusti 1A2 indicati siano effettivamente ammessi occorre un’altra verifica, sulla rubrica e sulle disposizioni per l’imballaggio.</w:t>
      </w:r>
    </w:p>
    <w:p w14:paraId="4742AE44" w14:textId="77777777" w:rsidR="006204B7" w:rsidRDefault="00000000">
      <w:pPr>
        <w:pStyle w:val="Titolo2"/>
      </w:pPr>
      <w:r>
        <w:t>Acido nitrico: dal volume alla massa</w:t>
      </w:r>
    </w:p>
    <w:p w14:paraId="64243F6B" w14:textId="77777777" w:rsidR="006204B7" w:rsidRDefault="00000000">
      <w:r>
        <w:t>Nel caso U-02-MF-SV, ciascun fusto contiene 250 × 0,94 = 235 litri. Il totale è 50 × 235 = 11.750 litri. La densità di 1,35 tonnellate per metro cubo equivale a 1,35 kg per litro: la massa totale è quindi 11.750 × 1,35 = 15.862,5 kg, ossia 15,8625 tonnellate. La verifica dell’idoneità dei fusti di plastica all’acido nitrico al 67% rimane separata.</w:t>
      </w:r>
    </w:p>
    <w:p w14:paraId="5DA1C81B" w14:textId="77777777" w:rsidR="006204B7" w:rsidRDefault="00000000">
      <w:pPr>
        <w:pStyle w:val="Titolo2"/>
      </w:pPr>
      <w:r>
        <w:t>Esplosivi: distinguere totale e quantità per rubrica</w:t>
      </w:r>
    </w:p>
    <w:p w14:paraId="2286A4A7" w14:textId="77777777" w:rsidR="006204B7" w:rsidRDefault="00000000">
      <w:r>
        <w:t>Il caso P-03 indica 10.000 kg per ciascuna delle tre rubriche: il totale è 30.000 kg. P-05 usa invece una formulazione che contiene sia «complessivamente» sia «ciascuno». La guida non sceglie una lettura arbitraria: segnala l’ambiguità, che deve essere risolta prima di distribuire il carico e determinare il numero minimo di veicoli. In entrambi i casi, compatibilità e limite di massa netta esplosiva precedono la conclusione logistica.</w:t>
      </w:r>
    </w:p>
    <w:p w14:paraId="22676347" w14:textId="77777777" w:rsidR="006204B7" w:rsidRDefault="00000000">
      <w:pPr>
        <w:pStyle w:val="Warning"/>
        <w:pBdr>
          <w:left w:val="single" w:sz="18" w:space="8" w:color="126B70"/>
        </w:pBdr>
        <w:shd w:val="clear" w:color="auto" w:fill="EDF4F5"/>
        <w:spacing w:before="100" w:after="160"/>
        <w:ind w:left="125" w:right="85"/>
      </w:pPr>
      <w:r>
        <w:rPr>
          <w:b/>
        </w:rPr>
        <w:t xml:space="preserve">REGOLA DI LAVORO  </w:t>
      </w:r>
      <w:r>
        <w:t>Scrivi sempre cosa rappresenta il risultato: litri di contenuto, chilogrammi di merce, massa lorda o massa netta esplosiva. Il numero, da solo, non dimostra che il trasporto sia ammesso.</w:t>
      </w:r>
    </w:p>
    <w:p w14:paraId="73584EA4" w14:textId="77777777" w:rsidR="006204B7" w:rsidRDefault="00000000">
      <w:pPr>
        <w:pStyle w:val="Source"/>
      </w:pPr>
      <w:r>
        <w:t>Fonti: casi U-01-MF-SP, U-02-MF-SV, P-03-MS-S1 e P-05-MS-S1. Tutti i risultati sono elaborazioni aritmetiche dai dati delle tracce.</w:t>
      </w:r>
    </w:p>
    <w:p w14:paraId="1DCDDE18" w14:textId="77777777" w:rsidR="006204B7" w:rsidRDefault="00000000">
      <w:pPr>
        <w:pStyle w:val="Titolo1"/>
        <w:pageBreakBefore/>
      </w:pPr>
      <w:bookmarkStart w:id="33" w:name="a_E03"/>
      <w:r>
        <w:t>E03  /  Radioattivi: controllare prima di concludere</w:t>
      </w:r>
      <w:bookmarkEnd w:id="33"/>
    </w:p>
    <w:p w14:paraId="7DCE0393" w14:textId="77777777" w:rsidR="006204B7" w:rsidRDefault="00000000">
      <w:r>
        <w:t>I casi radioattivi mostrano perché attività, dose e indici devono rimanere distinti. I controlli seguenti sono parziali e didattici: non attribuiscono automaticamente tipo di collo, numero ONU, categoria o autorizzazione al trasporto.</w:t>
      </w:r>
    </w:p>
    <w:p w14:paraId="636C1BD5" w14:textId="77777777" w:rsidR="006204B7" w:rsidRDefault="00000000">
      <w:pPr>
        <w:pStyle w:val="Titolo2"/>
      </w:pPr>
      <w:r>
        <w:t>T-04 · Attività da contaminazione superficiale</w:t>
      </w:r>
    </w:p>
    <w:p w14:paraId="457496EA" w14:textId="77777777" w:rsidR="006204B7" w:rsidRDefault="00000000">
      <w:r>
        <w:t>I dati della traccia sono 40 Bq/cm² su 8.000 cm². Il prodotto è 320.000 Bq, cioè 0,32 MBq: coincide con l’attività totale dichiarata. La coerenza aritmetica non elimina la verifica delle condizioni previste per il collo vuoto contaminato.</w:t>
      </w:r>
    </w:p>
    <w:p w14:paraId="24CE755D" w14:textId="77777777" w:rsidR="006204B7" w:rsidRDefault="00000000">
      <w:pPr>
        <w:pStyle w:val="Titolo2"/>
      </w:pPr>
      <w:r>
        <w:t>T-09 · Contrasto tra dose a un metro e IT</w:t>
      </w:r>
    </w:p>
    <w:p w14:paraId="1F7928E9" w14:textId="77777777" w:rsidR="006204B7" w:rsidRDefault="00000000">
      <w:r>
        <w:t>Per il collo descritto, il dato di 0,004 mSv/h a un metro conduce a 0,4 con il procedimento ordinario del 5.1.5.3.1. La stessa traccia dichiara però IT = 0,2. I due valori non sono coerenti: occorre chiarire quale dato correggere, senza alterare silenziosamente la fonte. Il bignami conserva entrambi i dati e segnala l’anomalia [R7].</w:t>
      </w:r>
    </w:p>
    <w:p w14:paraId="062327FF" w14:textId="77777777" w:rsidR="006204B7" w:rsidRDefault="00000000">
      <w:pPr>
        <w:pStyle w:val="Titolo2"/>
      </w:pPr>
      <w:r>
        <w:t>T-05, T-11 e T-18 · Somme utili, verifiche diverse</w:t>
      </w:r>
    </w:p>
    <w:p w14:paraId="0DC221B4" w14:textId="77777777" w:rsidR="006204B7" w:rsidRDefault="00000000">
      <w:r>
        <w:t>Per T-05, 12 colli con IT 3 danno una somma degli indici di 36. Per T-11, 10 colli con IT 0,7 danno 7. Per T-18 la somma è 0,5 + 1,5 + 0,3 = 2,3 e la massa lorda totale è 15 + 20 + 15 = 50 kg. Queste somme descrivono l’insieme e non sostituiscono i dati da riportare su ogni singolo collo né tutti i limiti della spedizione.</w:t>
      </w:r>
    </w:p>
    <w:p w14:paraId="6B93B57A" w14:textId="77777777" w:rsidR="006204B7" w:rsidRDefault="00000000">
      <w:pPr>
        <w:pStyle w:val="Titolo2"/>
      </w:pPr>
      <w:r>
        <w:t>Lezione da trasferire agli altri casi</w:t>
      </w:r>
    </w:p>
    <w:p w14:paraId="1CA60747" w14:textId="77777777" w:rsidR="006204B7" w:rsidRDefault="00000000">
      <w:r>
        <w:t>Una traccia plausibile può contenere un errore di unità, una cifra incongruente o una frase incompleta. Prima di redigere documenti e indicazioni operative, occorre confrontare le grandezze, distinguere valori misurati e calcolati e lasciare espliciti i punti non risolti.</w:t>
      </w:r>
    </w:p>
    <w:p w14:paraId="2871EF4F" w14:textId="77777777" w:rsidR="006204B7" w:rsidRDefault="00000000">
      <w:pPr>
        <w:pStyle w:val="Source"/>
      </w:pPr>
      <w:r>
        <w:t>Fonti: casi T-04, T-05, T-09, T-11 e T-18; riscontro del procedimento IT in [R7]. Rimandi: B13, M12 e M14.</w:t>
      </w:r>
    </w:p>
    <w:p w14:paraId="35F66C3D" w14:textId="77777777" w:rsidR="006204B7" w:rsidRDefault="00000000">
      <w:pPr>
        <w:pStyle w:val="Titolo1"/>
        <w:pageBreakBefore/>
      </w:pPr>
      <w:bookmarkStart w:id="34" w:name="a_atlante"/>
      <w:r>
        <w:t>Atlante integrale delle domande e delle sole V</w:t>
      </w:r>
      <w:bookmarkEnd w:id="34"/>
    </w:p>
    <w:p w14:paraId="49A31F06" w14:textId="77777777" w:rsidR="006204B7" w:rsidRDefault="00000000">
      <w:r>
        <w:t>Le pagine seguenti mantengono tutti i quesiti della banca e le sole alternative con chiave V. Le interruzioni di riga dei PDF sono normalizzate per la nuova impaginazione; le formulazioni non sono riscritte. I numeri delle alternative e i riferimenti al PDF rendono possibile il confronto puntuale. Non sono riprodotte le 2.536 alternative F.</w:t>
      </w:r>
    </w:p>
    <w:p w14:paraId="11EA123B" w14:textId="77777777" w:rsidR="006204B7" w:rsidRDefault="00000000">
      <w:pPr>
        <w:pStyle w:val="Warning"/>
        <w:pBdr>
          <w:left w:val="single" w:sz="18" w:space="8" w:color="126B70"/>
        </w:pBdr>
        <w:shd w:val="clear" w:color="auto" w:fill="EDF4F5"/>
        <w:spacing w:before="100" w:after="160"/>
        <w:ind w:left="125" w:right="85"/>
      </w:pPr>
      <w:r>
        <w:rPr>
          <w:b/>
        </w:rPr>
        <w:t xml:space="preserve">COME LEGGERE UNA SCHEDA  </w:t>
      </w:r>
      <w:r>
        <w:t>Codice → domanda originale → alternative V nella loro posizione originaria → fonte. Il collegamento «Spiegazione» rinvia ai capitoli del ripasso. Per i quiz F/F/F compare soltanto la nota editoriale, distinta dalla chiave.</w:t>
      </w:r>
    </w:p>
    <w:tbl>
      <w:tblPr>
        <w:tblW w:w="0" w:type="auto"/>
        <w:jc w:val="center"/>
        <w:tblBorders>
          <w:top w:val="single" w:sz="4" w:space="0" w:color="BBC9CE"/>
          <w:left w:val="single" w:sz="4" w:space="0" w:color="BBC9CE"/>
          <w:bottom w:val="single" w:sz="4" w:space="0" w:color="BBC9CE"/>
          <w:right w:val="single" w:sz="4" w:space="0" w:color="BBC9CE"/>
          <w:insideH w:val="single" w:sz="4" w:space="0" w:color="BBC9CE"/>
          <w:insideV w:val="single" w:sz="4" w:space="0" w:color="BBC9CE"/>
        </w:tblBorders>
        <w:tblLayout w:type="fixed"/>
        <w:tblCellMar>
          <w:top w:w="60" w:type="dxa"/>
          <w:left w:w="75" w:type="dxa"/>
          <w:bottom w:w="60" w:type="dxa"/>
          <w:right w:w="75" w:type="dxa"/>
        </w:tblCellMar>
        <w:tblLook w:val="04A0" w:firstRow="1" w:lastRow="0" w:firstColumn="1" w:lastColumn="0" w:noHBand="0" w:noVBand="1"/>
      </w:tblPr>
      <w:tblGrid>
        <w:gridCol w:w="1134"/>
        <w:gridCol w:w="7087"/>
        <w:gridCol w:w="907"/>
        <w:gridCol w:w="907"/>
      </w:tblGrid>
      <w:tr w:rsidR="006204B7" w14:paraId="08B85A84" w14:textId="77777777">
        <w:trPr>
          <w:tblHeader/>
          <w:jc w:val="center"/>
        </w:trPr>
        <w:tc>
          <w:tcPr>
            <w:tcW w:w="1134" w:type="dxa"/>
            <w:shd w:val="clear" w:color="auto" w:fill="132A3A"/>
            <w:vAlign w:val="center"/>
          </w:tcPr>
          <w:p w14:paraId="5BCA2E3C" w14:textId="77777777" w:rsidR="006204B7" w:rsidRDefault="00000000">
            <w:pPr>
              <w:pStyle w:val="Tablehead"/>
            </w:pPr>
            <w:r>
              <w:t>Modulo</w:t>
            </w:r>
          </w:p>
        </w:tc>
        <w:tc>
          <w:tcPr>
            <w:tcW w:w="7087" w:type="dxa"/>
            <w:shd w:val="clear" w:color="auto" w:fill="132A3A"/>
            <w:vAlign w:val="center"/>
          </w:tcPr>
          <w:p w14:paraId="765C949A" w14:textId="77777777" w:rsidR="006204B7" w:rsidRDefault="00000000">
            <w:pPr>
              <w:pStyle w:val="Tablehead"/>
            </w:pPr>
            <w:r>
              <w:t>Argomento / ambito</w:t>
            </w:r>
          </w:p>
        </w:tc>
        <w:tc>
          <w:tcPr>
            <w:tcW w:w="907" w:type="dxa"/>
            <w:shd w:val="clear" w:color="auto" w:fill="132A3A"/>
            <w:vAlign w:val="center"/>
          </w:tcPr>
          <w:p w14:paraId="58BDCBDC" w14:textId="77777777" w:rsidR="006204B7" w:rsidRDefault="00000000">
            <w:pPr>
              <w:pStyle w:val="Tablehead"/>
            </w:pPr>
            <w:r>
              <w:t>Quiz</w:t>
            </w:r>
          </w:p>
        </w:tc>
        <w:tc>
          <w:tcPr>
            <w:tcW w:w="907" w:type="dxa"/>
            <w:shd w:val="clear" w:color="auto" w:fill="132A3A"/>
            <w:vAlign w:val="center"/>
          </w:tcPr>
          <w:p w14:paraId="044290C4" w14:textId="77777777" w:rsidR="006204B7" w:rsidRDefault="00000000">
            <w:pPr>
              <w:pStyle w:val="Tablehead"/>
            </w:pPr>
            <w:r>
              <w:t>V</w:t>
            </w:r>
          </w:p>
        </w:tc>
      </w:tr>
      <w:tr w:rsidR="006204B7" w14:paraId="45409B4A" w14:textId="77777777">
        <w:trPr>
          <w:cantSplit/>
          <w:jc w:val="center"/>
        </w:trPr>
        <w:tc>
          <w:tcPr>
            <w:tcW w:w="1134" w:type="dxa"/>
          </w:tcPr>
          <w:p w14:paraId="23752CFB" w14:textId="77777777" w:rsidR="006204B7" w:rsidRDefault="006204B7">
            <w:pPr>
              <w:pStyle w:val="Tablebody"/>
            </w:pPr>
            <w:hyperlink w:anchor="a_mod_GA">
              <w:r>
                <w:rPr>
                  <w:color w:val="126B70"/>
                  <w:u w:val="single"/>
                </w:rPr>
                <w:t>GA</w:t>
              </w:r>
            </w:hyperlink>
          </w:p>
        </w:tc>
        <w:tc>
          <w:tcPr>
            <w:tcW w:w="7087" w:type="dxa"/>
          </w:tcPr>
          <w:p w14:paraId="614B6768" w14:textId="77777777" w:rsidR="006204B7" w:rsidRDefault="00000000">
            <w:pPr>
              <w:pStyle w:val="Tablebody"/>
            </w:pPr>
            <w:r>
              <w:t>Compiti del consulente, obblighi degli operatori e disposizioni amministrative</w:t>
            </w:r>
          </w:p>
        </w:tc>
        <w:tc>
          <w:tcPr>
            <w:tcW w:w="907" w:type="dxa"/>
          </w:tcPr>
          <w:p w14:paraId="24CAF2E6" w14:textId="77777777" w:rsidR="006204B7" w:rsidRDefault="00000000">
            <w:pPr>
              <w:pStyle w:val="Tablebody"/>
            </w:pPr>
            <w:r>
              <w:t>84</w:t>
            </w:r>
          </w:p>
        </w:tc>
        <w:tc>
          <w:tcPr>
            <w:tcW w:w="907" w:type="dxa"/>
          </w:tcPr>
          <w:p w14:paraId="18D52D89" w14:textId="77777777" w:rsidR="006204B7" w:rsidRDefault="00000000">
            <w:pPr>
              <w:pStyle w:val="Tablebody"/>
            </w:pPr>
            <w:r>
              <w:t>118</w:t>
            </w:r>
          </w:p>
        </w:tc>
      </w:tr>
      <w:tr w:rsidR="006204B7" w14:paraId="3E62089C" w14:textId="77777777">
        <w:trPr>
          <w:cantSplit/>
          <w:jc w:val="center"/>
        </w:trPr>
        <w:tc>
          <w:tcPr>
            <w:tcW w:w="1134" w:type="dxa"/>
            <w:shd w:val="clear" w:color="auto" w:fill="F2F6F7"/>
          </w:tcPr>
          <w:p w14:paraId="5A923A67" w14:textId="77777777" w:rsidR="006204B7" w:rsidRDefault="006204B7">
            <w:pPr>
              <w:pStyle w:val="Tablebody"/>
            </w:pPr>
            <w:hyperlink w:anchor="a_mod_GA_MS">
              <w:r>
                <w:rPr>
                  <w:color w:val="126B70"/>
                  <w:u w:val="single"/>
                </w:rPr>
                <w:t>GA-MS</w:t>
              </w:r>
            </w:hyperlink>
          </w:p>
        </w:tc>
        <w:tc>
          <w:tcPr>
            <w:tcW w:w="7087" w:type="dxa"/>
            <w:shd w:val="clear" w:color="auto" w:fill="F2F6F7"/>
          </w:tcPr>
          <w:p w14:paraId="36D75710" w14:textId="77777777" w:rsidR="006204B7" w:rsidRDefault="00000000">
            <w:pPr>
              <w:pStyle w:val="Tablebody"/>
            </w:pPr>
            <w:r>
              <w:t>Compiti del consulente, obblighi degli operatori e disposizioni amministrative</w:t>
            </w:r>
          </w:p>
        </w:tc>
        <w:tc>
          <w:tcPr>
            <w:tcW w:w="907" w:type="dxa"/>
            <w:shd w:val="clear" w:color="auto" w:fill="F2F6F7"/>
          </w:tcPr>
          <w:p w14:paraId="7E33CBE3" w14:textId="77777777" w:rsidR="006204B7" w:rsidRDefault="00000000">
            <w:pPr>
              <w:pStyle w:val="Tablebody"/>
            </w:pPr>
            <w:r>
              <w:t>4</w:t>
            </w:r>
          </w:p>
        </w:tc>
        <w:tc>
          <w:tcPr>
            <w:tcW w:w="907" w:type="dxa"/>
            <w:shd w:val="clear" w:color="auto" w:fill="F2F6F7"/>
          </w:tcPr>
          <w:p w14:paraId="2421C3D2" w14:textId="77777777" w:rsidR="006204B7" w:rsidRDefault="00000000">
            <w:pPr>
              <w:pStyle w:val="Tablebody"/>
            </w:pPr>
            <w:r>
              <w:t>4</w:t>
            </w:r>
          </w:p>
        </w:tc>
      </w:tr>
      <w:tr w:rsidR="006204B7" w14:paraId="4C80D729" w14:textId="77777777">
        <w:trPr>
          <w:cantSplit/>
          <w:jc w:val="center"/>
        </w:trPr>
        <w:tc>
          <w:tcPr>
            <w:tcW w:w="1134" w:type="dxa"/>
          </w:tcPr>
          <w:p w14:paraId="51F120C9" w14:textId="77777777" w:rsidR="006204B7" w:rsidRDefault="006204B7">
            <w:pPr>
              <w:pStyle w:val="Tablebody"/>
            </w:pPr>
            <w:hyperlink w:anchor="a_mod_GC">
              <w:r>
                <w:rPr>
                  <w:color w:val="126B70"/>
                  <w:u w:val="single"/>
                </w:rPr>
                <w:t>GC</w:t>
              </w:r>
            </w:hyperlink>
          </w:p>
        </w:tc>
        <w:tc>
          <w:tcPr>
            <w:tcW w:w="7087" w:type="dxa"/>
          </w:tcPr>
          <w:p w14:paraId="2A83B03D" w14:textId="77777777" w:rsidR="006204B7" w:rsidRDefault="00000000">
            <w:pPr>
              <w:pStyle w:val="Tablebody"/>
            </w:pPr>
            <w:r>
              <w:t>Classificazione</w:t>
            </w:r>
          </w:p>
        </w:tc>
        <w:tc>
          <w:tcPr>
            <w:tcW w:w="907" w:type="dxa"/>
          </w:tcPr>
          <w:p w14:paraId="190CD93F" w14:textId="77777777" w:rsidR="006204B7" w:rsidRDefault="00000000">
            <w:pPr>
              <w:pStyle w:val="Tablebody"/>
            </w:pPr>
            <w:r>
              <w:t>64</w:t>
            </w:r>
          </w:p>
        </w:tc>
        <w:tc>
          <w:tcPr>
            <w:tcW w:w="907" w:type="dxa"/>
          </w:tcPr>
          <w:p w14:paraId="1CF70B7F" w14:textId="77777777" w:rsidR="006204B7" w:rsidRDefault="00000000">
            <w:pPr>
              <w:pStyle w:val="Tablebody"/>
            </w:pPr>
            <w:r>
              <w:t>82</w:t>
            </w:r>
          </w:p>
        </w:tc>
      </w:tr>
      <w:tr w:rsidR="006204B7" w14:paraId="2D7B97B5" w14:textId="77777777">
        <w:trPr>
          <w:cantSplit/>
          <w:jc w:val="center"/>
        </w:trPr>
        <w:tc>
          <w:tcPr>
            <w:tcW w:w="1134" w:type="dxa"/>
            <w:shd w:val="clear" w:color="auto" w:fill="F2F6F7"/>
          </w:tcPr>
          <w:p w14:paraId="05CB1970" w14:textId="77777777" w:rsidR="006204B7" w:rsidRDefault="006204B7">
            <w:pPr>
              <w:pStyle w:val="Tablebody"/>
            </w:pPr>
            <w:hyperlink w:anchor="a_mod_GC_MS">
              <w:r>
                <w:rPr>
                  <w:color w:val="126B70"/>
                  <w:u w:val="single"/>
                </w:rPr>
                <w:t>GC-MS</w:t>
              </w:r>
            </w:hyperlink>
          </w:p>
        </w:tc>
        <w:tc>
          <w:tcPr>
            <w:tcW w:w="7087" w:type="dxa"/>
            <w:shd w:val="clear" w:color="auto" w:fill="F2F6F7"/>
          </w:tcPr>
          <w:p w14:paraId="5B9B937C" w14:textId="77777777" w:rsidR="006204B7" w:rsidRDefault="00000000">
            <w:pPr>
              <w:pStyle w:val="Tablebody"/>
            </w:pPr>
            <w:r>
              <w:t>Classificazione</w:t>
            </w:r>
          </w:p>
        </w:tc>
        <w:tc>
          <w:tcPr>
            <w:tcW w:w="907" w:type="dxa"/>
            <w:shd w:val="clear" w:color="auto" w:fill="F2F6F7"/>
          </w:tcPr>
          <w:p w14:paraId="7A75E5EB" w14:textId="77777777" w:rsidR="006204B7" w:rsidRDefault="00000000">
            <w:pPr>
              <w:pStyle w:val="Tablebody"/>
            </w:pPr>
            <w:r>
              <w:t>1</w:t>
            </w:r>
          </w:p>
        </w:tc>
        <w:tc>
          <w:tcPr>
            <w:tcW w:w="907" w:type="dxa"/>
            <w:shd w:val="clear" w:color="auto" w:fill="F2F6F7"/>
          </w:tcPr>
          <w:p w14:paraId="18025B77" w14:textId="77777777" w:rsidR="006204B7" w:rsidRDefault="00000000">
            <w:pPr>
              <w:pStyle w:val="Tablebody"/>
            </w:pPr>
            <w:r>
              <w:t>2</w:t>
            </w:r>
          </w:p>
        </w:tc>
      </w:tr>
      <w:tr w:rsidR="006204B7" w14:paraId="3C7CBD76" w14:textId="77777777">
        <w:trPr>
          <w:cantSplit/>
          <w:jc w:val="center"/>
        </w:trPr>
        <w:tc>
          <w:tcPr>
            <w:tcW w:w="1134" w:type="dxa"/>
          </w:tcPr>
          <w:p w14:paraId="7977CC6C" w14:textId="77777777" w:rsidR="006204B7" w:rsidRDefault="006204B7">
            <w:pPr>
              <w:pStyle w:val="Tablebody"/>
            </w:pPr>
            <w:hyperlink w:anchor="a_mod_GD">
              <w:r>
                <w:rPr>
                  <w:color w:val="126B70"/>
                  <w:u w:val="single"/>
                </w:rPr>
                <w:t>GD</w:t>
              </w:r>
            </w:hyperlink>
          </w:p>
        </w:tc>
        <w:tc>
          <w:tcPr>
            <w:tcW w:w="7087" w:type="dxa"/>
          </w:tcPr>
          <w:p w14:paraId="03EA4AFE" w14:textId="77777777" w:rsidR="006204B7" w:rsidRDefault="00000000">
            <w:pPr>
              <w:pStyle w:val="Tablebody"/>
            </w:pPr>
            <w:r>
              <w:t>Iscrizioni, etichette di pericolo e documentazione</w:t>
            </w:r>
          </w:p>
        </w:tc>
        <w:tc>
          <w:tcPr>
            <w:tcW w:w="907" w:type="dxa"/>
          </w:tcPr>
          <w:p w14:paraId="4E4B9A36" w14:textId="77777777" w:rsidR="006204B7" w:rsidRDefault="00000000">
            <w:pPr>
              <w:pStyle w:val="Tablebody"/>
            </w:pPr>
            <w:r>
              <w:t>107</w:t>
            </w:r>
          </w:p>
        </w:tc>
        <w:tc>
          <w:tcPr>
            <w:tcW w:w="907" w:type="dxa"/>
          </w:tcPr>
          <w:p w14:paraId="4567DC57" w14:textId="77777777" w:rsidR="006204B7" w:rsidRDefault="00000000">
            <w:pPr>
              <w:pStyle w:val="Tablebody"/>
            </w:pPr>
            <w:r>
              <w:t>134</w:t>
            </w:r>
          </w:p>
        </w:tc>
      </w:tr>
      <w:tr w:rsidR="006204B7" w14:paraId="16DD0000" w14:textId="77777777">
        <w:trPr>
          <w:cantSplit/>
          <w:jc w:val="center"/>
        </w:trPr>
        <w:tc>
          <w:tcPr>
            <w:tcW w:w="1134" w:type="dxa"/>
            <w:shd w:val="clear" w:color="auto" w:fill="F2F6F7"/>
          </w:tcPr>
          <w:p w14:paraId="187D3920" w14:textId="77777777" w:rsidR="006204B7" w:rsidRDefault="006204B7">
            <w:pPr>
              <w:pStyle w:val="Tablebody"/>
            </w:pPr>
            <w:hyperlink w:anchor="a_mod_GD_MS">
              <w:r>
                <w:rPr>
                  <w:color w:val="126B70"/>
                  <w:u w:val="single"/>
                </w:rPr>
                <w:t>GD-MS</w:t>
              </w:r>
            </w:hyperlink>
          </w:p>
        </w:tc>
        <w:tc>
          <w:tcPr>
            <w:tcW w:w="7087" w:type="dxa"/>
            <w:shd w:val="clear" w:color="auto" w:fill="F2F6F7"/>
          </w:tcPr>
          <w:p w14:paraId="170551A0" w14:textId="77777777" w:rsidR="006204B7" w:rsidRDefault="00000000">
            <w:pPr>
              <w:pStyle w:val="Tablebody"/>
            </w:pPr>
            <w:r>
              <w:t>Iscrizioni, etichette di pericolo e documentazione</w:t>
            </w:r>
          </w:p>
        </w:tc>
        <w:tc>
          <w:tcPr>
            <w:tcW w:w="907" w:type="dxa"/>
            <w:shd w:val="clear" w:color="auto" w:fill="F2F6F7"/>
          </w:tcPr>
          <w:p w14:paraId="4219282A" w14:textId="77777777" w:rsidR="006204B7" w:rsidRDefault="00000000">
            <w:pPr>
              <w:pStyle w:val="Tablebody"/>
            </w:pPr>
            <w:r>
              <w:t>31</w:t>
            </w:r>
          </w:p>
        </w:tc>
        <w:tc>
          <w:tcPr>
            <w:tcW w:w="907" w:type="dxa"/>
            <w:shd w:val="clear" w:color="auto" w:fill="F2F6F7"/>
          </w:tcPr>
          <w:p w14:paraId="5A26A035" w14:textId="77777777" w:rsidR="006204B7" w:rsidRDefault="00000000">
            <w:pPr>
              <w:pStyle w:val="Tablebody"/>
            </w:pPr>
            <w:r>
              <w:t>39</w:t>
            </w:r>
          </w:p>
        </w:tc>
      </w:tr>
      <w:tr w:rsidR="006204B7" w14:paraId="0E4D04FF" w14:textId="77777777">
        <w:trPr>
          <w:cantSplit/>
          <w:jc w:val="center"/>
        </w:trPr>
        <w:tc>
          <w:tcPr>
            <w:tcW w:w="1134" w:type="dxa"/>
          </w:tcPr>
          <w:p w14:paraId="3755C54F" w14:textId="77777777" w:rsidR="006204B7" w:rsidRDefault="006204B7">
            <w:pPr>
              <w:pStyle w:val="Tablebody"/>
            </w:pPr>
            <w:hyperlink w:anchor="a_mod_GD_MF">
              <w:r>
                <w:rPr>
                  <w:color w:val="126B70"/>
                  <w:u w:val="single"/>
                </w:rPr>
                <w:t>GD-MF</w:t>
              </w:r>
            </w:hyperlink>
          </w:p>
        </w:tc>
        <w:tc>
          <w:tcPr>
            <w:tcW w:w="7087" w:type="dxa"/>
          </w:tcPr>
          <w:p w14:paraId="707F4236" w14:textId="77777777" w:rsidR="006204B7" w:rsidRDefault="00000000">
            <w:pPr>
              <w:pStyle w:val="Tablebody"/>
            </w:pPr>
            <w:r>
              <w:t>Iscrizioni, etichette di pericolo e documentazione</w:t>
            </w:r>
          </w:p>
        </w:tc>
        <w:tc>
          <w:tcPr>
            <w:tcW w:w="907" w:type="dxa"/>
          </w:tcPr>
          <w:p w14:paraId="5D1BFBA4" w14:textId="77777777" w:rsidR="006204B7" w:rsidRDefault="00000000">
            <w:pPr>
              <w:pStyle w:val="Tablebody"/>
            </w:pPr>
            <w:r>
              <w:t>9</w:t>
            </w:r>
          </w:p>
        </w:tc>
        <w:tc>
          <w:tcPr>
            <w:tcW w:w="907" w:type="dxa"/>
          </w:tcPr>
          <w:p w14:paraId="15919D52" w14:textId="77777777" w:rsidR="006204B7" w:rsidRDefault="00000000">
            <w:pPr>
              <w:pStyle w:val="Tablebody"/>
            </w:pPr>
            <w:r>
              <w:t>13</w:t>
            </w:r>
          </w:p>
        </w:tc>
      </w:tr>
      <w:tr w:rsidR="006204B7" w14:paraId="62B240B2" w14:textId="77777777">
        <w:trPr>
          <w:cantSplit/>
          <w:jc w:val="center"/>
        </w:trPr>
        <w:tc>
          <w:tcPr>
            <w:tcW w:w="1134" w:type="dxa"/>
            <w:shd w:val="clear" w:color="auto" w:fill="F2F6F7"/>
          </w:tcPr>
          <w:p w14:paraId="3BC55293" w14:textId="77777777" w:rsidR="006204B7" w:rsidRDefault="006204B7">
            <w:pPr>
              <w:pStyle w:val="Tablebody"/>
            </w:pPr>
            <w:hyperlink w:anchor="a_mod_GI">
              <w:r>
                <w:rPr>
                  <w:color w:val="126B70"/>
                  <w:u w:val="single"/>
                </w:rPr>
                <w:t>GI</w:t>
              </w:r>
            </w:hyperlink>
          </w:p>
        </w:tc>
        <w:tc>
          <w:tcPr>
            <w:tcW w:w="7087" w:type="dxa"/>
            <w:shd w:val="clear" w:color="auto" w:fill="F2F6F7"/>
          </w:tcPr>
          <w:p w14:paraId="1BFDA420" w14:textId="77777777" w:rsidR="006204B7" w:rsidRDefault="00000000">
            <w:pPr>
              <w:pStyle w:val="Tablebody"/>
            </w:pPr>
            <w:r>
              <w:t>Imballaggi, grandi imballaggi, IBC e cisterne</w:t>
            </w:r>
          </w:p>
        </w:tc>
        <w:tc>
          <w:tcPr>
            <w:tcW w:w="907" w:type="dxa"/>
            <w:shd w:val="clear" w:color="auto" w:fill="F2F6F7"/>
          </w:tcPr>
          <w:p w14:paraId="6C8E277B" w14:textId="77777777" w:rsidR="006204B7" w:rsidRDefault="00000000">
            <w:pPr>
              <w:pStyle w:val="Tablebody"/>
            </w:pPr>
            <w:r>
              <w:t>102</w:t>
            </w:r>
          </w:p>
        </w:tc>
        <w:tc>
          <w:tcPr>
            <w:tcW w:w="907" w:type="dxa"/>
            <w:shd w:val="clear" w:color="auto" w:fill="F2F6F7"/>
          </w:tcPr>
          <w:p w14:paraId="248D7AF1" w14:textId="77777777" w:rsidR="006204B7" w:rsidRDefault="00000000">
            <w:pPr>
              <w:pStyle w:val="Tablebody"/>
            </w:pPr>
            <w:r>
              <w:t>135</w:t>
            </w:r>
          </w:p>
        </w:tc>
      </w:tr>
      <w:tr w:rsidR="006204B7" w14:paraId="10376F54" w14:textId="77777777">
        <w:trPr>
          <w:cantSplit/>
          <w:jc w:val="center"/>
        </w:trPr>
        <w:tc>
          <w:tcPr>
            <w:tcW w:w="1134" w:type="dxa"/>
          </w:tcPr>
          <w:p w14:paraId="6B68E200" w14:textId="77777777" w:rsidR="006204B7" w:rsidRDefault="006204B7">
            <w:pPr>
              <w:pStyle w:val="Tablebody"/>
            </w:pPr>
            <w:hyperlink w:anchor="a_mod_GI_MS">
              <w:r>
                <w:rPr>
                  <w:color w:val="126B70"/>
                  <w:u w:val="single"/>
                </w:rPr>
                <w:t>GI-MS</w:t>
              </w:r>
            </w:hyperlink>
          </w:p>
        </w:tc>
        <w:tc>
          <w:tcPr>
            <w:tcW w:w="7087" w:type="dxa"/>
          </w:tcPr>
          <w:p w14:paraId="31B30513" w14:textId="77777777" w:rsidR="006204B7" w:rsidRDefault="00000000">
            <w:pPr>
              <w:pStyle w:val="Tablebody"/>
            </w:pPr>
            <w:r>
              <w:t>Imballaggi, grandi imballaggi, IBC e cisterne</w:t>
            </w:r>
          </w:p>
        </w:tc>
        <w:tc>
          <w:tcPr>
            <w:tcW w:w="907" w:type="dxa"/>
          </w:tcPr>
          <w:p w14:paraId="3BD6731C" w14:textId="77777777" w:rsidR="006204B7" w:rsidRDefault="00000000">
            <w:pPr>
              <w:pStyle w:val="Tablebody"/>
            </w:pPr>
            <w:r>
              <w:t>8</w:t>
            </w:r>
          </w:p>
        </w:tc>
        <w:tc>
          <w:tcPr>
            <w:tcW w:w="907" w:type="dxa"/>
          </w:tcPr>
          <w:p w14:paraId="2D0ABE68" w14:textId="77777777" w:rsidR="006204B7" w:rsidRDefault="00000000">
            <w:pPr>
              <w:pStyle w:val="Tablebody"/>
            </w:pPr>
            <w:r>
              <w:t>14</w:t>
            </w:r>
          </w:p>
        </w:tc>
      </w:tr>
      <w:tr w:rsidR="006204B7" w14:paraId="2A98A911" w14:textId="77777777">
        <w:trPr>
          <w:cantSplit/>
          <w:jc w:val="center"/>
        </w:trPr>
        <w:tc>
          <w:tcPr>
            <w:tcW w:w="1134" w:type="dxa"/>
            <w:shd w:val="clear" w:color="auto" w:fill="F2F6F7"/>
          </w:tcPr>
          <w:p w14:paraId="39B6B14C" w14:textId="77777777" w:rsidR="006204B7" w:rsidRDefault="006204B7">
            <w:pPr>
              <w:pStyle w:val="Tablebody"/>
            </w:pPr>
            <w:hyperlink w:anchor="a_mod_GI_MF">
              <w:r>
                <w:rPr>
                  <w:color w:val="126B70"/>
                  <w:u w:val="single"/>
                </w:rPr>
                <w:t>GI-MF</w:t>
              </w:r>
            </w:hyperlink>
          </w:p>
        </w:tc>
        <w:tc>
          <w:tcPr>
            <w:tcW w:w="7087" w:type="dxa"/>
            <w:shd w:val="clear" w:color="auto" w:fill="F2F6F7"/>
          </w:tcPr>
          <w:p w14:paraId="30BC8AE6" w14:textId="77777777" w:rsidR="006204B7" w:rsidRDefault="00000000">
            <w:pPr>
              <w:pStyle w:val="Tablebody"/>
            </w:pPr>
            <w:r>
              <w:t>Imballaggi, grandi imballaggi, IBC e cisterne</w:t>
            </w:r>
          </w:p>
        </w:tc>
        <w:tc>
          <w:tcPr>
            <w:tcW w:w="907" w:type="dxa"/>
            <w:shd w:val="clear" w:color="auto" w:fill="F2F6F7"/>
          </w:tcPr>
          <w:p w14:paraId="4C296EAC" w14:textId="77777777" w:rsidR="006204B7" w:rsidRDefault="00000000">
            <w:pPr>
              <w:pStyle w:val="Tablebody"/>
            </w:pPr>
            <w:r>
              <w:t>2</w:t>
            </w:r>
          </w:p>
        </w:tc>
        <w:tc>
          <w:tcPr>
            <w:tcW w:w="907" w:type="dxa"/>
            <w:shd w:val="clear" w:color="auto" w:fill="F2F6F7"/>
          </w:tcPr>
          <w:p w14:paraId="6C87A382" w14:textId="77777777" w:rsidR="006204B7" w:rsidRDefault="00000000">
            <w:pPr>
              <w:pStyle w:val="Tablebody"/>
            </w:pPr>
            <w:r>
              <w:t>1</w:t>
            </w:r>
          </w:p>
        </w:tc>
      </w:tr>
      <w:tr w:rsidR="006204B7" w14:paraId="57DBD038" w14:textId="77777777">
        <w:trPr>
          <w:cantSplit/>
          <w:jc w:val="center"/>
        </w:trPr>
        <w:tc>
          <w:tcPr>
            <w:tcW w:w="1134" w:type="dxa"/>
          </w:tcPr>
          <w:p w14:paraId="3D9AA7F3" w14:textId="77777777" w:rsidR="006204B7" w:rsidRDefault="006204B7">
            <w:pPr>
              <w:pStyle w:val="Tablebody"/>
            </w:pPr>
            <w:hyperlink w:anchor="a_mod_GR">
              <w:r>
                <w:rPr>
                  <w:color w:val="126B70"/>
                  <w:u w:val="single"/>
                </w:rPr>
                <w:t>GR</w:t>
              </w:r>
            </w:hyperlink>
          </w:p>
        </w:tc>
        <w:tc>
          <w:tcPr>
            <w:tcW w:w="7087" w:type="dxa"/>
          </w:tcPr>
          <w:p w14:paraId="7129E6A6" w14:textId="77777777" w:rsidR="006204B7" w:rsidRDefault="00000000">
            <w:pPr>
              <w:pStyle w:val="Tablebody"/>
            </w:pPr>
            <w:r>
              <w:t>Principali tipi di pericolo</w:t>
            </w:r>
          </w:p>
        </w:tc>
        <w:tc>
          <w:tcPr>
            <w:tcW w:w="907" w:type="dxa"/>
          </w:tcPr>
          <w:p w14:paraId="6F82522E" w14:textId="77777777" w:rsidR="006204B7" w:rsidRDefault="00000000">
            <w:pPr>
              <w:pStyle w:val="Tablebody"/>
            </w:pPr>
            <w:r>
              <w:t>97</w:t>
            </w:r>
          </w:p>
        </w:tc>
        <w:tc>
          <w:tcPr>
            <w:tcW w:w="907" w:type="dxa"/>
          </w:tcPr>
          <w:p w14:paraId="7597B3DB" w14:textId="77777777" w:rsidR="006204B7" w:rsidRDefault="00000000">
            <w:pPr>
              <w:pStyle w:val="Tablebody"/>
            </w:pPr>
            <w:r>
              <w:t>149</w:t>
            </w:r>
          </w:p>
        </w:tc>
      </w:tr>
      <w:tr w:rsidR="006204B7" w14:paraId="47B3E191" w14:textId="77777777">
        <w:trPr>
          <w:cantSplit/>
          <w:jc w:val="center"/>
        </w:trPr>
        <w:tc>
          <w:tcPr>
            <w:tcW w:w="1134" w:type="dxa"/>
            <w:shd w:val="clear" w:color="auto" w:fill="F2F6F7"/>
          </w:tcPr>
          <w:p w14:paraId="26CFD155" w14:textId="77777777" w:rsidR="006204B7" w:rsidRDefault="006204B7">
            <w:pPr>
              <w:pStyle w:val="Tablebody"/>
            </w:pPr>
            <w:hyperlink w:anchor="a_mod_MF">
              <w:r>
                <w:rPr>
                  <w:color w:val="126B70"/>
                  <w:u w:val="single"/>
                </w:rPr>
                <w:t>MF</w:t>
              </w:r>
            </w:hyperlink>
          </w:p>
        </w:tc>
        <w:tc>
          <w:tcPr>
            <w:tcW w:w="7087" w:type="dxa"/>
            <w:shd w:val="clear" w:color="auto" w:fill="F2F6F7"/>
          </w:tcPr>
          <w:p w14:paraId="0D9E6D51" w14:textId="77777777" w:rsidR="006204B7" w:rsidRDefault="00000000">
            <w:pPr>
              <w:pStyle w:val="Tablebody"/>
            </w:pPr>
            <w:r>
              <w:t>Modalità trasporto ferroviario</w:t>
            </w:r>
          </w:p>
        </w:tc>
        <w:tc>
          <w:tcPr>
            <w:tcW w:w="907" w:type="dxa"/>
            <w:shd w:val="clear" w:color="auto" w:fill="F2F6F7"/>
          </w:tcPr>
          <w:p w14:paraId="11D48230" w14:textId="77777777" w:rsidR="006204B7" w:rsidRDefault="00000000">
            <w:pPr>
              <w:pStyle w:val="Tablebody"/>
            </w:pPr>
            <w:r>
              <w:t>49</w:t>
            </w:r>
          </w:p>
        </w:tc>
        <w:tc>
          <w:tcPr>
            <w:tcW w:w="907" w:type="dxa"/>
            <w:shd w:val="clear" w:color="auto" w:fill="F2F6F7"/>
          </w:tcPr>
          <w:p w14:paraId="20932309" w14:textId="77777777" w:rsidR="006204B7" w:rsidRDefault="00000000">
            <w:pPr>
              <w:pStyle w:val="Tablebody"/>
            </w:pPr>
            <w:r>
              <w:t>64</w:t>
            </w:r>
          </w:p>
        </w:tc>
      </w:tr>
      <w:tr w:rsidR="006204B7" w14:paraId="5C567597" w14:textId="77777777">
        <w:trPr>
          <w:cantSplit/>
          <w:jc w:val="center"/>
        </w:trPr>
        <w:tc>
          <w:tcPr>
            <w:tcW w:w="1134" w:type="dxa"/>
          </w:tcPr>
          <w:p w14:paraId="5AE15496" w14:textId="77777777" w:rsidR="006204B7" w:rsidRDefault="006204B7">
            <w:pPr>
              <w:pStyle w:val="Tablebody"/>
            </w:pPr>
            <w:hyperlink w:anchor="a_mod_MN">
              <w:r>
                <w:rPr>
                  <w:color w:val="126B70"/>
                  <w:u w:val="single"/>
                </w:rPr>
                <w:t>MN</w:t>
              </w:r>
            </w:hyperlink>
          </w:p>
        </w:tc>
        <w:tc>
          <w:tcPr>
            <w:tcW w:w="7087" w:type="dxa"/>
          </w:tcPr>
          <w:p w14:paraId="1176E153" w14:textId="77777777" w:rsidR="006204B7" w:rsidRDefault="00000000">
            <w:pPr>
              <w:pStyle w:val="Tablebody"/>
            </w:pPr>
            <w:r>
              <w:t>Modalità navigazione interna</w:t>
            </w:r>
          </w:p>
        </w:tc>
        <w:tc>
          <w:tcPr>
            <w:tcW w:w="907" w:type="dxa"/>
          </w:tcPr>
          <w:p w14:paraId="18AEF709" w14:textId="77777777" w:rsidR="006204B7" w:rsidRDefault="00000000">
            <w:pPr>
              <w:pStyle w:val="Tablebody"/>
            </w:pPr>
            <w:r>
              <w:t>145</w:t>
            </w:r>
          </w:p>
        </w:tc>
        <w:tc>
          <w:tcPr>
            <w:tcW w:w="907" w:type="dxa"/>
          </w:tcPr>
          <w:p w14:paraId="0B47CB7F" w14:textId="77777777" w:rsidR="006204B7" w:rsidRDefault="00000000">
            <w:pPr>
              <w:pStyle w:val="Tablebody"/>
            </w:pPr>
            <w:r>
              <w:t>174</w:t>
            </w:r>
          </w:p>
        </w:tc>
      </w:tr>
      <w:tr w:rsidR="006204B7" w14:paraId="78F61566" w14:textId="77777777">
        <w:trPr>
          <w:cantSplit/>
          <w:jc w:val="center"/>
        </w:trPr>
        <w:tc>
          <w:tcPr>
            <w:tcW w:w="1134" w:type="dxa"/>
            <w:shd w:val="clear" w:color="auto" w:fill="F2F6F7"/>
          </w:tcPr>
          <w:p w14:paraId="7BEA135E" w14:textId="77777777" w:rsidR="006204B7" w:rsidRDefault="006204B7">
            <w:pPr>
              <w:pStyle w:val="Tablebody"/>
            </w:pPr>
            <w:hyperlink w:anchor="a_mod_MS">
              <w:r>
                <w:rPr>
                  <w:color w:val="126B70"/>
                  <w:u w:val="single"/>
                </w:rPr>
                <w:t>MS</w:t>
              </w:r>
            </w:hyperlink>
          </w:p>
        </w:tc>
        <w:tc>
          <w:tcPr>
            <w:tcW w:w="7087" w:type="dxa"/>
            <w:shd w:val="clear" w:color="auto" w:fill="F2F6F7"/>
          </w:tcPr>
          <w:p w14:paraId="5DF60478" w14:textId="77777777" w:rsidR="006204B7" w:rsidRDefault="00000000">
            <w:pPr>
              <w:pStyle w:val="Tablebody"/>
            </w:pPr>
            <w:r>
              <w:t>Modalità trasporto stradale</w:t>
            </w:r>
          </w:p>
        </w:tc>
        <w:tc>
          <w:tcPr>
            <w:tcW w:w="907" w:type="dxa"/>
            <w:shd w:val="clear" w:color="auto" w:fill="F2F6F7"/>
          </w:tcPr>
          <w:p w14:paraId="42164B3B" w14:textId="77777777" w:rsidR="006204B7" w:rsidRDefault="00000000">
            <w:pPr>
              <w:pStyle w:val="Tablebody"/>
            </w:pPr>
            <w:r>
              <w:t>42</w:t>
            </w:r>
          </w:p>
        </w:tc>
        <w:tc>
          <w:tcPr>
            <w:tcW w:w="907" w:type="dxa"/>
            <w:shd w:val="clear" w:color="auto" w:fill="F2F6F7"/>
          </w:tcPr>
          <w:p w14:paraId="6C50F5E4" w14:textId="77777777" w:rsidR="006204B7" w:rsidRDefault="00000000">
            <w:pPr>
              <w:pStyle w:val="Tablebody"/>
            </w:pPr>
            <w:r>
              <w:t>48</w:t>
            </w:r>
          </w:p>
        </w:tc>
      </w:tr>
      <w:tr w:rsidR="006204B7" w14:paraId="3852D23D" w14:textId="77777777">
        <w:trPr>
          <w:cantSplit/>
          <w:jc w:val="center"/>
        </w:trPr>
        <w:tc>
          <w:tcPr>
            <w:tcW w:w="1134" w:type="dxa"/>
          </w:tcPr>
          <w:p w14:paraId="139FE7B6" w14:textId="77777777" w:rsidR="006204B7" w:rsidRDefault="006204B7">
            <w:pPr>
              <w:pStyle w:val="Tablebody"/>
            </w:pPr>
            <w:hyperlink w:anchor="a_mod_S1">
              <w:r>
                <w:rPr>
                  <w:color w:val="126B70"/>
                  <w:u w:val="single"/>
                </w:rPr>
                <w:t>S1</w:t>
              </w:r>
            </w:hyperlink>
          </w:p>
        </w:tc>
        <w:tc>
          <w:tcPr>
            <w:tcW w:w="7087" w:type="dxa"/>
          </w:tcPr>
          <w:p w14:paraId="7888FC1E" w14:textId="77777777" w:rsidR="006204B7" w:rsidRDefault="00000000">
            <w:pPr>
              <w:pStyle w:val="Tablebody"/>
            </w:pPr>
            <w:r>
              <w:t>Specializzazione classe 1 – esplosivi</w:t>
            </w:r>
          </w:p>
        </w:tc>
        <w:tc>
          <w:tcPr>
            <w:tcW w:w="907" w:type="dxa"/>
          </w:tcPr>
          <w:p w14:paraId="3A3D0448" w14:textId="77777777" w:rsidR="006204B7" w:rsidRDefault="00000000">
            <w:pPr>
              <w:pStyle w:val="Tablebody"/>
            </w:pPr>
            <w:r>
              <w:t>88</w:t>
            </w:r>
          </w:p>
        </w:tc>
        <w:tc>
          <w:tcPr>
            <w:tcW w:w="907" w:type="dxa"/>
          </w:tcPr>
          <w:p w14:paraId="51DA21E3" w14:textId="77777777" w:rsidR="006204B7" w:rsidRDefault="00000000">
            <w:pPr>
              <w:pStyle w:val="Tablebody"/>
            </w:pPr>
            <w:r>
              <w:t>146</w:t>
            </w:r>
          </w:p>
        </w:tc>
      </w:tr>
      <w:tr w:rsidR="006204B7" w14:paraId="7FCCA488" w14:textId="77777777">
        <w:trPr>
          <w:cantSplit/>
          <w:jc w:val="center"/>
        </w:trPr>
        <w:tc>
          <w:tcPr>
            <w:tcW w:w="1134" w:type="dxa"/>
            <w:shd w:val="clear" w:color="auto" w:fill="F2F6F7"/>
          </w:tcPr>
          <w:p w14:paraId="5C5840A8" w14:textId="77777777" w:rsidR="006204B7" w:rsidRDefault="006204B7">
            <w:pPr>
              <w:pStyle w:val="Tablebody"/>
            </w:pPr>
            <w:hyperlink w:anchor="a_mod_S1_MS">
              <w:r>
                <w:rPr>
                  <w:color w:val="126B70"/>
                  <w:u w:val="single"/>
                </w:rPr>
                <w:t>S1-MS</w:t>
              </w:r>
            </w:hyperlink>
          </w:p>
        </w:tc>
        <w:tc>
          <w:tcPr>
            <w:tcW w:w="7087" w:type="dxa"/>
            <w:shd w:val="clear" w:color="auto" w:fill="F2F6F7"/>
          </w:tcPr>
          <w:p w14:paraId="40B54659" w14:textId="77777777" w:rsidR="006204B7" w:rsidRDefault="00000000">
            <w:pPr>
              <w:pStyle w:val="Tablebody"/>
            </w:pPr>
            <w:r>
              <w:t>Specializzazione classe 1 – esplosivi</w:t>
            </w:r>
          </w:p>
        </w:tc>
        <w:tc>
          <w:tcPr>
            <w:tcW w:w="907" w:type="dxa"/>
            <w:shd w:val="clear" w:color="auto" w:fill="F2F6F7"/>
          </w:tcPr>
          <w:p w14:paraId="05588B98" w14:textId="77777777" w:rsidR="006204B7" w:rsidRDefault="00000000">
            <w:pPr>
              <w:pStyle w:val="Tablebody"/>
            </w:pPr>
            <w:r>
              <w:t>53</w:t>
            </w:r>
          </w:p>
        </w:tc>
        <w:tc>
          <w:tcPr>
            <w:tcW w:w="907" w:type="dxa"/>
            <w:shd w:val="clear" w:color="auto" w:fill="F2F6F7"/>
          </w:tcPr>
          <w:p w14:paraId="30EFEFBB" w14:textId="77777777" w:rsidR="006204B7" w:rsidRDefault="00000000">
            <w:pPr>
              <w:pStyle w:val="Tablebody"/>
            </w:pPr>
            <w:r>
              <w:t>84</w:t>
            </w:r>
          </w:p>
        </w:tc>
      </w:tr>
      <w:tr w:rsidR="006204B7" w14:paraId="0DD5362A" w14:textId="77777777">
        <w:trPr>
          <w:cantSplit/>
          <w:jc w:val="center"/>
        </w:trPr>
        <w:tc>
          <w:tcPr>
            <w:tcW w:w="1134" w:type="dxa"/>
          </w:tcPr>
          <w:p w14:paraId="68D1002C" w14:textId="77777777" w:rsidR="006204B7" w:rsidRDefault="006204B7">
            <w:pPr>
              <w:pStyle w:val="Tablebody"/>
            </w:pPr>
            <w:hyperlink w:anchor="a_mod_S1_MF">
              <w:r>
                <w:rPr>
                  <w:color w:val="126B70"/>
                  <w:u w:val="single"/>
                </w:rPr>
                <w:t>S1-MF</w:t>
              </w:r>
            </w:hyperlink>
          </w:p>
        </w:tc>
        <w:tc>
          <w:tcPr>
            <w:tcW w:w="7087" w:type="dxa"/>
          </w:tcPr>
          <w:p w14:paraId="3500811C" w14:textId="77777777" w:rsidR="006204B7" w:rsidRDefault="00000000">
            <w:pPr>
              <w:pStyle w:val="Tablebody"/>
            </w:pPr>
            <w:r>
              <w:t>Specializzazione classe 1 – esplosivi</w:t>
            </w:r>
          </w:p>
        </w:tc>
        <w:tc>
          <w:tcPr>
            <w:tcW w:w="907" w:type="dxa"/>
          </w:tcPr>
          <w:p w14:paraId="6F65E2F0" w14:textId="77777777" w:rsidR="006204B7" w:rsidRDefault="00000000">
            <w:pPr>
              <w:pStyle w:val="Tablebody"/>
            </w:pPr>
            <w:r>
              <w:t>8</w:t>
            </w:r>
          </w:p>
        </w:tc>
        <w:tc>
          <w:tcPr>
            <w:tcW w:w="907" w:type="dxa"/>
          </w:tcPr>
          <w:p w14:paraId="32C0143D" w14:textId="77777777" w:rsidR="006204B7" w:rsidRDefault="00000000">
            <w:pPr>
              <w:pStyle w:val="Tablebody"/>
            </w:pPr>
            <w:r>
              <w:t>11</w:t>
            </w:r>
          </w:p>
        </w:tc>
      </w:tr>
      <w:tr w:rsidR="006204B7" w14:paraId="7524C3C9" w14:textId="77777777">
        <w:trPr>
          <w:cantSplit/>
          <w:jc w:val="center"/>
        </w:trPr>
        <w:tc>
          <w:tcPr>
            <w:tcW w:w="1134" w:type="dxa"/>
            <w:shd w:val="clear" w:color="auto" w:fill="F2F6F7"/>
          </w:tcPr>
          <w:p w14:paraId="478BA01B" w14:textId="77777777" w:rsidR="006204B7" w:rsidRDefault="006204B7">
            <w:pPr>
              <w:pStyle w:val="Tablebody"/>
            </w:pPr>
            <w:hyperlink w:anchor="a_mod_S2">
              <w:r>
                <w:rPr>
                  <w:color w:val="126B70"/>
                  <w:u w:val="single"/>
                </w:rPr>
                <w:t>S2</w:t>
              </w:r>
            </w:hyperlink>
          </w:p>
        </w:tc>
        <w:tc>
          <w:tcPr>
            <w:tcW w:w="7087" w:type="dxa"/>
            <w:shd w:val="clear" w:color="auto" w:fill="F2F6F7"/>
          </w:tcPr>
          <w:p w14:paraId="528A0426" w14:textId="77777777" w:rsidR="006204B7" w:rsidRDefault="00000000">
            <w:pPr>
              <w:pStyle w:val="Tablebody"/>
            </w:pPr>
            <w:r>
              <w:t>Specializzazione classe 2 – gas</w:t>
            </w:r>
          </w:p>
        </w:tc>
        <w:tc>
          <w:tcPr>
            <w:tcW w:w="907" w:type="dxa"/>
            <w:shd w:val="clear" w:color="auto" w:fill="F2F6F7"/>
          </w:tcPr>
          <w:p w14:paraId="13CE0591" w14:textId="77777777" w:rsidR="006204B7" w:rsidRDefault="00000000">
            <w:pPr>
              <w:pStyle w:val="Tablebody"/>
            </w:pPr>
            <w:r>
              <w:t>132</w:t>
            </w:r>
          </w:p>
        </w:tc>
        <w:tc>
          <w:tcPr>
            <w:tcW w:w="907" w:type="dxa"/>
            <w:shd w:val="clear" w:color="auto" w:fill="F2F6F7"/>
          </w:tcPr>
          <w:p w14:paraId="61B84465" w14:textId="77777777" w:rsidR="006204B7" w:rsidRDefault="00000000">
            <w:pPr>
              <w:pStyle w:val="Tablebody"/>
            </w:pPr>
            <w:r>
              <w:t>188</w:t>
            </w:r>
          </w:p>
        </w:tc>
      </w:tr>
      <w:tr w:rsidR="006204B7" w14:paraId="78627DE2" w14:textId="77777777">
        <w:trPr>
          <w:cantSplit/>
          <w:jc w:val="center"/>
        </w:trPr>
        <w:tc>
          <w:tcPr>
            <w:tcW w:w="1134" w:type="dxa"/>
          </w:tcPr>
          <w:p w14:paraId="1E77E1D8" w14:textId="77777777" w:rsidR="006204B7" w:rsidRDefault="006204B7">
            <w:pPr>
              <w:pStyle w:val="Tablebody"/>
            </w:pPr>
            <w:hyperlink w:anchor="a_mod_S2_MS">
              <w:r>
                <w:rPr>
                  <w:color w:val="126B70"/>
                  <w:u w:val="single"/>
                </w:rPr>
                <w:t>S2-MS</w:t>
              </w:r>
            </w:hyperlink>
          </w:p>
        </w:tc>
        <w:tc>
          <w:tcPr>
            <w:tcW w:w="7087" w:type="dxa"/>
          </w:tcPr>
          <w:p w14:paraId="781FDDA1" w14:textId="77777777" w:rsidR="006204B7" w:rsidRDefault="00000000">
            <w:pPr>
              <w:pStyle w:val="Tablebody"/>
            </w:pPr>
            <w:r>
              <w:t>Specializzazione classe 2 – gas</w:t>
            </w:r>
          </w:p>
        </w:tc>
        <w:tc>
          <w:tcPr>
            <w:tcW w:w="907" w:type="dxa"/>
          </w:tcPr>
          <w:p w14:paraId="7986523C" w14:textId="77777777" w:rsidR="006204B7" w:rsidRDefault="00000000">
            <w:pPr>
              <w:pStyle w:val="Tablebody"/>
            </w:pPr>
            <w:r>
              <w:t>25</w:t>
            </w:r>
          </w:p>
        </w:tc>
        <w:tc>
          <w:tcPr>
            <w:tcW w:w="907" w:type="dxa"/>
          </w:tcPr>
          <w:p w14:paraId="310DC59A" w14:textId="77777777" w:rsidR="006204B7" w:rsidRDefault="00000000">
            <w:pPr>
              <w:pStyle w:val="Tablebody"/>
            </w:pPr>
            <w:r>
              <w:t>32</w:t>
            </w:r>
          </w:p>
        </w:tc>
      </w:tr>
      <w:tr w:rsidR="006204B7" w14:paraId="6B5BB860" w14:textId="77777777">
        <w:trPr>
          <w:cantSplit/>
          <w:jc w:val="center"/>
        </w:trPr>
        <w:tc>
          <w:tcPr>
            <w:tcW w:w="1134" w:type="dxa"/>
            <w:shd w:val="clear" w:color="auto" w:fill="F2F6F7"/>
          </w:tcPr>
          <w:p w14:paraId="7584383E" w14:textId="77777777" w:rsidR="006204B7" w:rsidRDefault="006204B7">
            <w:pPr>
              <w:pStyle w:val="Tablebody"/>
            </w:pPr>
            <w:hyperlink w:anchor="a_mod_S2_MF">
              <w:r>
                <w:rPr>
                  <w:color w:val="126B70"/>
                  <w:u w:val="single"/>
                </w:rPr>
                <w:t>S2-MF</w:t>
              </w:r>
            </w:hyperlink>
          </w:p>
        </w:tc>
        <w:tc>
          <w:tcPr>
            <w:tcW w:w="7087" w:type="dxa"/>
            <w:shd w:val="clear" w:color="auto" w:fill="F2F6F7"/>
          </w:tcPr>
          <w:p w14:paraId="6C6E8726" w14:textId="77777777" w:rsidR="006204B7" w:rsidRDefault="00000000">
            <w:pPr>
              <w:pStyle w:val="Tablebody"/>
            </w:pPr>
            <w:r>
              <w:t>Specializzazione classe 2 – gas</w:t>
            </w:r>
          </w:p>
        </w:tc>
        <w:tc>
          <w:tcPr>
            <w:tcW w:w="907" w:type="dxa"/>
            <w:shd w:val="clear" w:color="auto" w:fill="F2F6F7"/>
          </w:tcPr>
          <w:p w14:paraId="6743BAE8" w14:textId="77777777" w:rsidR="006204B7" w:rsidRDefault="00000000">
            <w:pPr>
              <w:pStyle w:val="Tablebody"/>
            </w:pPr>
            <w:r>
              <w:t>20</w:t>
            </w:r>
          </w:p>
        </w:tc>
        <w:tc>
          <w:tcPr>
            <w:tcW w:w="907" w:type="dxa"/>
            <w:shd w:val="clear" w:color="auto" w:fill="F2F6F7"/>
          </w:tcPr>
          <w:p w14:paraId="2C664B19" w14:textId="77777777" w:rsidR="006204B7" w:rsidRDefault="00000000">
            <w:pPr>
              <w:pStyle w:val="Tablebody"/>
            </w:pPr>
            <w:r>
              <w:t>26</w:t>
            </w:r>
          </w:p>
        </w:tc>
      </w:tr>
      <w:tr w:rsidR="006204B7" w14:paraId="557C7314" w14:textId="77777777">
        <w:trPr>
          <w:cantSplit/>
          <w:jc w:val="center"/>
        </w:trPr>
        <w:tc>
          <w:tcPr>
            <w:tcW w:w="1134" w:type="dxa"/>
          </w:tcPr>
          <w:p w14:paraId="38BD20DA" w14:textId="77777777" w:rsidR="006204B7" w:rsidRDefault="006204B7">
            <w:pPr>
              <w:pStyle w:val="Tablebody"/>
            </w:pPr>
            <w:hyperlink w:anchor="a_mod_S7">
              <w:r>
                <w:rPr>
                  <w:color w:val="126B70"/>
                  <w:u w:val="single"/>
                </w:rPr>
                <w:t>S7</w:t>
              </w:r>
            </w:hyperlink>
          </w:p>
        </w:tc>
        <w:tc>
          <w:tcPr>
            <w:tcW w:w="7087" w:type="dxa"/>
          </w:tcPr>
          <w:p w14:paraId="4AA22D47" w14:textId="77777777" w:rsidR="006204B7" w:rsidRDefault="00000000">
            <w:pPr>
              <w:pStyle w:val="Tablebody"/>
            </w:pPr>
            <w:r>
              <w:t>Specializzazione classe 7 – radioattivi</w:t>
            </w:r>
          </w:p>
        </w:tc>
        <w:tc>
          <w:tcPr>
            <w:tcW w:w="907" w:type="dxa"/>
          </w:tcPr>
          <w:p w14:paraId="4AAFCDB7" w14:textId="77777777" w:rsidR="006204B7" w:rsidRDefault="00000000">
            <w:pPr>
              <w:pStyle w:val="Tablebody"/>
            </w:pPr>
            <w:r>
              <w:t>131</w:t>
            </w:r>
          </w:p>
        </w:tc>
        <w:tc>
          <w:tcPr>
            <w:tcW w:w="907" w:type="dxa"/>
          </w:tcPr>
          <w:p w14:paraId="5573C5EA" w14:textId="77777777" w:rsidR="006204B7" w:rsidRDefault="00000000">
            <w:pPr>
              <w:pStyle w:val="Tablebody"/>
            </w:pPr>
            <w:r>
              <w:t>189</w:t>
            </w:r>
          </w:p>
        </w:tc>
      </w:tr>
      <w:tr w:rsidR="006204B7" w14:paraId="1C4F64D9" w14:textId="77777777">
        <w:trPr>
          <w:cantSplit/>
          <w:jc w:val="center"/>
        </w:trPr>
        <w:tc>
          <w:tcPr>
            <w:tcW w:w="1134" w:type="dxa"/>
            <w:shd w:val="clear" w:color="auto" w:fill="F2F6F7"/>
          </w:tcPr>
          <w:p w14:paraId="2257B4A3" w14:textId="77777777" w:rsidR="006204B7" w:rsidRDefault="006204B7">
            <w:pPr>
              <w:pStyle w:val="Tablebody"/>
            </w:pPr>
            <w:hyperlink w:anchor="a_mod_S7_MS">
              <w:r>
                <w:rPr>
                  <w:color w:val="126B70"/>
                  <w:u w:val="single"/>
                </w:rPr>
                <w:t>S7-MS</w:t>
              </w:r>
            </w:hyperlink>
          </w:p>
        </w:tc>
        <w:tc>
          <w:tcPr>
            <w:tcW w:w="7087" w:type="dxa"/>
            <w:shd w:val="clear" w:color="auto" w:fill="F2F6F7"/>
          </w:tcPr>
          <w:p w14:paraId="19B99A0C" w14:textId="77777777" w:rsidR="006204B7" w:rsidRDefault="00000000">
            <w:pPr>
              <w:pStyle w:val="Tablebody"/>
            </w:pPr>
            <w:r>
              <w:t>Specializzazione classe 7 – radioattivi</w:t>
            </w:r>
          </w:p>
        </w:tc>
        <w:tc>
          <w:tcPr>
            <w:tcW w:w="907" w:type="dxa"/>
            <w:shd w:val="clear" w:color="auto" w:fill="F2F6F7"/>
          </w:tcPr>
          <w:p w14:paraId="0057871E" w14:textId="77777777" w:rsidR="006204B7" w:rsidRDefault="00000000">
            <w:pPr>
              <w:pStyle w:val="Tablebody"/>
            </w:pPr>
            <w:r>
              <w:t>29</w:t>
            </w:r>
          </w:p>
        </w:tc>
        <w:tc>
          <w:tcPr>
            <w:tcW w:w="907" w:type="dxa"/>
            <w:shd w:val="clear" w:color="auto" w:fill="F2F6F7"/>
          </w:tcPr>
          <w:p w14:paraId="38E74BB0" w14:textId="77777777" w:rsidR="006204B7" w:rsidRDefault="00000000">
            <w:pPr>
              <w:pStyle w:val="Tablebody"/>
            </w:pPr>
            <w:r>
              <w:t>40</w:t>
            </w:r>
          </w:p>
        </w:tc>
      </w:tr>
      <w:tr w:rsidR="006204B7" w14:paraId="4C42EAF8" w14:textId="77777777">
        <w:trPr>
          <w:cantSplit/>
          <w:jc w:val="center"/>
        </w:trPr>
        <w:tc>
          <w:tcPr>
            <w:tcW w:w="1134" w:type="dxa"/>
          </w:tcPr>
          <w:p w14:paraId="2CDCACC1" w14:textId="77777777" w:rsidR="006204B7" w:rsidRDefault="006204B7">
            <w:pPr>
              <w:pStyle w:val="Tablebody"/>
            </w:pPr>
            <w:hyperlink w:anchor="a_mod_SP">
              <w:r>
                <w:rPr>
                  <w:color w:val="126B70"/>
                  <w:u w:val="single"/>
                </w:rPr>
                <w:t>SP</w:t>
              </w:r>
            </w:hyperlink>
          </w:p>
        </w:tc>
        <w:tc>
          <w:tcPr>
            <w:tcW w:w="7087" w:type="dxa"/>
          </w:tcPr>
          <w:p w14:paraId="28DC2C60" w14:textId="77777777" w:rsidR="006204B7" w:rsidRDefault="00000000">
            <w:pPr>
              <w:pStyle w:val="Tablebody"/>
            </w:pPr>
            <w:r>
              <w:t>Specializzazione prodotti petroliferi</w:t>
            </w:r>
          </w:p>
        </w:tc>
        <w:tc>
          <w:tcPr>
            <w:tcW w:w="907" w:type="dxa"/>
          </w:tcPr>
          <w:p w14:paraId="219F248F" w14:textId="77777777" w:rsidR="006204B7" w:rsidRDefault="00000000">
            <w:pPr>
              <w:pStyle w:val="Tablebody"/>
            </w:pPr>
            <w:r>
              <w:t>25</w:t>
            </w:r>
          </w:p>
        </w:tc>
        <w:tc>
          <w:tcPr>
            <w:tcW w:w="907" w:type="dxa"/>
          </w:tcPr>
          <w:p w14:paraId="714A58F0" w14:textId="77777777" w:rsidR="006204B7" w:rsidRDefault="00000000">
            <w:pPr>
              <w:pStyle w:val="Tablebody"/>
            </w:pPr>
            <w:r>
              <w:t>33</w:t>
            </w:r>
          </w:p>
        </w:tc>
      </w:tr>
      <w:tr w:rsidR="006204B7" w14:paraId="0987991B" w14:textId="77777777">
        <w:trPr>
          <w:cantSplit/>
          <w:jc w:val="center"/>
        </w:trPr>
        <w:tc>
          <w:tcPr>
            <w:tcW w:w="1134" w:type="dxa"/>
            <w:shd w:val="clear" w:color="auto" w:fill="F2F6F7"/>
          </w:tcPr>
          <w:p w14:paraId="3E3D08A1" w14:textId="77777777" w:rsidR="006204B7" w:rsidRDefault="006204B7">
            <w:pPr>
              <w:pStyle w:val="Tablebody"/>
            </w:pPr>
            <w:hyperlink w:anchor="a_mod_SP_MS">
              <w:r>
                <w:rPr>
                  <w:color w:val="126B70"/>
                  <w:u w:val="single"/>
                </w:rPr>
                <w:t>SP-MS</w:t>
              </w:r>
            </w:hyperlink>
          </w:p>
        </w:tc>
        <w:tc>
          <w:tcPr>
            <w:tcW w:w="7087" w:type="dxa"/>
            <w:shd w:val="clear" w:color="auto" w:fill="F2F6F7"/>
          </w:tcPr>
          <w:p w14:paraId="4680EED7" w14:textId="77777777" w:rsidR="006204B7" w:rsidRDefault="00000000">
            <w:pPr>
              <w:pStyle w:val="Tablebody"/>
            </w:pPr>
            <w:r>
              <w:t>Specializzazione prodotti petroliferi</w:t>
            </w:r>
          </w:p>
        </w:tc>
        <w:tc>
          <w:tcPr>
            <w:tcW w:w="907" w:type="dxa"/>
            <w:shd w:val="clear" w:color="auto" w:fill="F2F6F7"/>
          </w:tcPr>
          <w:p w14:paraId="5B578C97" w14:textId="77777777" w:rsidR="006204B7" w:rsidRDefault="00000000">
            <w:pPr>
              <w:pStyle w:val="Tablebody"/>
            </w:pPr>
            <w:r>
              <w:t>16</w:t>
            </w:r>
          </w:p>
        </w:tc>
        <w:tc>
          <w:tcPr>
            <w:tcW w:w="907" w:type="dxa"/>
            <w:shd w:val="clear" w:color="auto" w:fill="F2F6F7"/>
          </w:tcPr>
          <w:p w14:paraId="48B95891" w14:textId="77777777" w:rsidR="006204B7" w:rsidRDefault="00000000">
            <w:pPr>
              <w:pStyle w:val="Tablebody"/>
            </w:pPr>
            <w:r>
              <w:t>32</w:t>
            </w:r>
          </w:p>
        </w:tc>
      </w:tr>
      <w:tr w:rsidR="006204B7" w14:paraId="43DDE37D" w14:textId="77777777">
        <w:trPr>
          <w:cantSplit/>
          <w:jc w:val="center"/>
        </w:trPr>
        <w:tc>
          <w:tcPr>
            <w:tcW w:w="1134" w:type="dxa"/>
          </w:tcPr>
          <w:p w14:paraId="32095FE6" w14:textId="77777777" w:rsidR="006204B7" w:rsidRDefault="006204B7">
            <w:pPr>
              <w:pStyle w:val="Tablebody"/>
            </w:pPr>
            <w:hyperlink w:anchor="a_mod_SV">
              <w:r>
                <w:rPr>
                  <w:color w:val="126B70"/>
                  <w:u w:val="single"/>
                </w:rPr>
                <w:t>SV</w:t>
              </w:r>
            </w:hyperlink>
          </w:p>
        </w:tc>
        <w:tc>
          <w:tcPr>
            <w:tcW w:w="7087" w:type="dxa"/>
          </w:tcPr>
          <w:p w14:paraId="2CB0D226" w14:textId="77777777" w:rsidR="006204B7" w:rsidRDefault="00000000">
            <w:pPr>
              <w:pStyle w:val="Tablebody"/>
            </w:pPr>
            <w:r>
              <w:t>Specializzazione classi varie</w:t>
            </w:r>
          </w:p>
        </w:tc>
        <w:tc>
          <w:tcPr>
            <w:tcW w:w="907" w:type="dxa"/>
          </w:tcPr>
          <w:p w14:paraId="167ABC3F" w14:textId="77777777" w:rsidR="006204B7" w:rsidRDefault="00000000">
            <w:pPr>
              <w:pStyle w:val="Tablebody"/>
            </w:pPr>
            <w:r>
              <w:t>198</w:t>
            </w:r>
          </w:p>
        </w:tc>
        <w:tc>
          <w:tcPr>
            <w:tcW w:w="907" w:type="dxa"/>
          </w:tcPr>
          <w:p w14:paraId="7D947874" w14:textId="77777777" w:rsidR="006204B7" w:rsidRDefault="00000000">
            <w:pPr>
              <w:pStyle w:val="Tablebody"/>
            </w:pPr>
            <w:r>
              <w:t>244</w:t>
            </w:r>
          </w:p>
        </w:tc>
      </w:tr>
      <w:tr w:rsidR="006204B7" w14:paraId="00F150C0" w14:textId="77777777">
        <w:trPr>
          <w:cantSplit/>
          <w:jc w:val="center"/>
        </w:trPr>
        <w:tc>
          <w:tcPr>
            <w:tcW w:w="1134" w:type="dxa"/>
            <w:shd w:val="clear" w:color="auto" w:fill="F2F6F7"/>
          </w:tcPr>
          <w:p w14:paraId="326D1B3C" w14:textId="77777777" w:rsidR="006204B7" w:rsidRDefault="006204B7">
            <w:pPr>
              <w:pStyle w:val="Tablebody"/>
            </w:pPr>
            <w:hyperlink w:anchor="a_mod_SV_MS">
              <w:r>
                <w:rPr>
                  <w:color w:val="126B70"/>
                  <w:u w:val="single"/>
                </w:rPr>
                <w:t>SV-MS</w:t>
              </w:r>
            </w:hyperlink>
          </w:p>
        </w:tc>
        <w:tc>
          <w:tcPr>
            <w:tcW w:w="7087" w:type="dxa"/>
            <w:shd w:val="clear" w:color="auto" w:fill="F2F6F7"/>
          </w:tcPr>
          <w:p w14:paraId="1EBAAB0F" w14:textId="77777777" w:rsidR="006204B7" w:rsidRDefault="00000000">
            <w:pPr>
              <w:pStyle w:val="Tablebody"/>
            </w:pPr>
            <w:r>
              <w:t>Specializzazione classi varie</w:t>
            </w:r>
          </w:p>
        </w:tc>
        <w:tc>
          <w:tcPr>
            <w:tcW w:w="907" w:type="dxa"/>
            <w:shd w:val="clear" w:color="auto" w:fill="F2F6F7"/>
          </w:tcPr>
          <w:p w14:paraId="7A412541" w14:textId="77777777" w:rsidR="006204B7" w:rsidRDefault="00000000">
            <w:pPr>
              <w:pStyle w:val="Tablebody"/>
            </w:pPr>
            <w:r>
              <w:t>61</w:t>
            </w:r>
          </w:p>
        </w:tc>
        <w:tc>
          <w:tcPr>
            <w:tcW w:w="907" w:type="dxa"/>
            <w:shd w:val="clear" w:color="auto" w:fill="F2F6F7"/>
          </w:tcPr>
          <w:p w14:paraId="303F2168" w14:textId="77777777" w:rsidR="006204B7" w:rsidRDefault="00000000">
            <w:pPr>
              <w:pStyle w:val="Tablebody"/>
            </w:pPr>
            <w:r>
              <w:t>87</w:t>
            </w:r>
          </w:p>
        </w:tc>
      </w:tr>
      <w:tr w:rsidR="006204B7" w14:paraId="6F305847" w14:textId="77777777">
        <w:trPr>
          <w:cantSplit/>
          <w:jc w:val="center"/>
        </w:trPr>
        <w:tc>
          <w:tcPr>
            <w:tcW w:w="1134" w:type="dxa"/>
          </w:tcPr>
          <w:p w14:paraId="44B3918B" w14:textId="77777777" w:rsidR="006204B7" w:rsidRDefault="006204B7">
            <w:pPr>
              <w:pStyle w:val="Tablebody"/>
            </w:pPr>
            <w:hyperlink w:anchor="a_mod_SV_MF">
              <w:r>
                <w:rPr>
                  <w:color w:val="126B70"/>
                  <w:u w:val="single"/>
                </w:rPr>
                <w:t>SV-MF</w:t>
              </w:r>
            </w:hyperlink>
          </w:p>
        </w:tc>
        <w:tc>
          <w:tcPr>
            <w:tcW w:w="7087" w:type="dxa"/>
          </w:tcPr>
          <w:p w14:paraId="37E35964" w14:textId="77777777" w:rsidR="006204B7" w:rsidRDefault="00000000">
            <w:pPr>
              <w:pStyle w:val="Tablebody"/>
            </w:pPr>
            <w:r>
              <w:t>Specializzazione classi varie</w:t>
            </w:r>
          </w:p>
        </w:tc>
        <w:tc>
          <w:tcPr>
            <w:tcW w:w="907" w:type="dxa"/>
          </w:tcPr>
          <w:p w14:paraId="27E912BE" w14:textId="77777777" w:rsidR="006204B7" w:rsidRDefault="00000000">
            <w:pPr>
              <w:pStyle w:val="Tablebody"/>
            </w:pPr>
            <w:r>
              <w:t>19</w:t>
            </w:r>
          </w:p>
        </w:tc>
        <w:tc>
          <w:tcPr>
            <w:tcW w:w="907" w:type="dxa"/>
          </w:tcPr>
          <w:p w14:paraId="3380CC74" w14:textId="77777777" w:rsidR="006204B7" w:rsidRDefault="00000000">
            <w:pPr>
              <w:pStyle w:val="Tablebody"/>
            </w:pPr>
            <w:r>
              <w:t>25</w:t>
            </w:r>
          </w:p>
        </w:tc>
      </w:tr>
    </w:tbl>
    <w:p w14:paraId="2CB78957" w14:textId="77777777" w:rsidR="006204B7" w:rsidRDefault="006204B7">
      <w:pPr>
        <w:spacing w:after="0" w:line="20" w:lineRule="exact"/>
      </w:pPr>
    </w:p>
    <w:p w14:paraId="181C97AA" w14:textId="77777777" w:rsidR="006204B7" w:rsidRDefault="00000000">
      <w:pPr>
        <w:pStyle w:val="Source"/>
      </w:pPr>
      <w:r>
        <w:t>Ogni codice quiz compare una sola volta nell’atlante; tutte le 4.650 chiavi V/F sono state confrontate con i PDF originali.</w:t>
      </w:r>
    </w:p>
    <w:p w14:paraId="1BF30C0F" w14:textId="77777777" w:rsidR="006204B7" w:rsidRDefault="006204B7">
      <w:pPr>
        <w:sectPr w:rsidR="006204B7">
          <w:headerReference w:type="default" r:id="rId9"/>
          <w:footerReference w:type="default" r:id="rId10"/>
          <w:pgSz w:w="11906" w:h="16838"/>
          <w:pgMar w:top="935" w:right="935" w:bottom="879" w:left="935" w:header="369" w:footer="369" w:gutter="0"/>
          <w:cols w:space="720"/>
          <w:titlePg/>
          <w:docGrid w:linePitch="360"/>
        </w:sectPr>
      </w:pPr>
    </w:p>
    <w:p w14:paraId="562250DF" w14:textId="77777777" w:rsidR="006204B7" w:rsidRDefault="00000000">
      <w:pPr>
        <w:pStyle w:val="Titolo1"/>
      </w:pPr>
      <w:bookmarkStart w:id="35" w:name="a_mod_GA"/>
      <w:r>
        <w:t>GA  /  Compiti del consulente, obblighi degli operatori e disposizioni amministrative</w:t>
      </w:r>
      <w:bookmarkEnd w:id="35"/>
    </w:p>
    <w:p w14:paraId="7D856867" w14:textId="77777777" w:rsidR="006204B7" w:rsidRDefault="00000000">
      <w:pPr>
        <w:pStyle w:val="Kicker"/>
      </w:pPr>
      <w:r>
        <w:t>SEZIONE COMUNE</w:t>
      </w:r>
    </w:p>
    <w:p w14:paraId="02033F1E" w14:textId="77777777" w:rsidR="006204B7" w:rsidRDefault="00000000">
      <w:pPr>
        <w:pStyle w:val="Small"/>
      </w:pPr>
      <w:r>
        <w:t>84 domande · 118 affermazioni V</w:t>
      </w:r>
    </w:p>
    <w:p w14:paraId="51991393" w14:textId="77777777" w:rsidR="006204B7" w:rsidRDefault="00000000">
      <w:pPr>
        <w:pStyle w:val="Small"/>
      </w:pPr>
      <w:r>
        <w:t xml:space="preserve">Ripasso ragionato: </w:t>
      </w:r>
      <w:hyperlink w:anchor="a_B02">
        <w:r w:rsidR="006204B7">
          <w:rPr>
            <w:color w:val="126B70"/>
            <w:u w:val="single"/>
          </w:rPr>
          <w:t>B02</w:t>
        </w:r>
      </w:hyperlink>
    </w:p>
    <w:p w14:paraId="7890D8A6" w14:textId="77777777" w:rsidR="006204B7" w:rsidRDefault="00000000">
      <w:pPr>
        <w:pStyle w:val="Source"/>
      </w:pPr>
      <w:r>
        <w:t>Fonte del modulo: 04_GA.pdf. I numeri V1–V3 sono le posizioni originali delle alternative.</w:t>
      </w:r>
    </w:p>
    <w:p w14:paraId="67D45EE0" w14:textId="77777777" w:rsidR="006204B7" w:rsidRDefault="00000000">
      <w:pPr>
        <w:pStyle w:val="Quizquestion"/>
      </w:pPr>
      <w:bookmarkStart w:id="36" w:name="a_quiz_GA_001"/>
      <w:bookmarkEnd w:id="36"/>
      <w:r>
        <w:rPr>
          <w:color w:val="126B70"/>
        </w:rPr>
        <w:t xml:space="preserve">GA-001  </w:t>
      </w:r>
      <w:r>
        <w:t>Il Decreto Legislativo 27 gennaio 2010, n. 35, recante attuazione della direttiva 2008/68/CE, disciplina:</w:t>
      </w:r>
    </w:p>
    <w:p w14:paraId="594899E8" w14:textId="77777777" w:rsidR="006204B7" w:rsidRDefault="00000000">
      <w:pPr>
        <w:pStyle w:val="Quiztrue"/>
      </w:pPr>
      <w:r>
        <w:rPr>
          <w:b/>
          <w:color w:val="126B70"/>
        </w:rPr>
        <w:t xml:space="preserve">V2  </w:t>
      </w:r>
      <w:r>
        <w:t>la nomina del Consulente per il carico di merci pericolose su un carro ferroviario</w:t>
      </w:r>
    </w:p>
    <w:p w14:paraId="51452DA6" w14:textId="77777777" w:rsidR="006204B7" w:rsidRDefault="00000000">
      <w:pPr>
        <w:pStyle w:val="Source"/>
        <w:spacing w:after="140"/>
      </w:pPr>
      <w:r>
        <w:t xml:space="preserve">04_GA.pdf · p. 1  |  Spiegazione: </w:t>
      </w:r>
      <w:hyperlink w:anchor="a_B02">
        <w:r w:rsidR="006204B7">
          <w:rPr>
            <w:color w:val="126B70"/>
            <w:u w:val="single"/>
          </w:rPr>
          <w:t>B02</w:t>
        </w:r>
      </w:hyperlink>
    </w:p>
    <w:p w14:paraId="65F5275F" w14:textId="77777777" w:rsidR="006204B7" w:rsidRDefault="00000000">
      <w:pPr>
        <w:pStyle w:val="Quizquestion"/>
      </w:pPr>
      <w:bookmarkStart w:id="37" w:name="a_quiz_GA_002"/>
      <w:bookmarkEnd w:id="37"/>
      <w:r>
        <w:rPr>
          <w:color w:val="126B70"/>
        </w:rPr>
        <w:t xml:space="preserve">GA-002  </w:t>
      </w:r>
      <w:r>
        <w:t>Il Decreto Legislativo 27 gennaio 2010, n. 35, recante attuazione della direttiva 2008/68/CE, si applica:</w:t>
      </w:r>
    </w:p>
    <w:p w14:paraId="08F46133" w14:textId="77777777" w:rsidR="006204B7" w:rsidRDefault="00000000">
      <w:pPr>
        <w:pStyle w:val="Quiztrue"/>
      </w:pPr>
      <w:r>
        <w:rPr>
          <w:b/>
          <w:color w:val="126B70"/>
        </w:rPr>
        <w:t xml:space="preserve">V2  </w:t>
      </w:r>
      <w:r>
        <w:t>al riempimento di una cisterna con rifiuti, pericolosi per il trasporto</w:t>
      </w:r>
    </w:p>
    <w:p w14:paraId="22419468" w14:textId="77777777" w:rsidR="006204B7" w:rsidRDefault="00000000">
      <w:pPr>
        <w:pStyle w:val="Source"/>
        <w:spacing w:after="140"/>
      </w:pPr>
      <w:r>
        <w:t xml:space="preserve">04_GA.pdf · p. 1  |  Spiegazione: </w:t>
      </w:r>
      <w:hyperlink w:anchor="a_B02">
        <w:r w:rsidR="006204B7">
          <w:rPr>
            <w:color w:val="126B70"/>
            <w:u w:val="single"/>
          </w:rPr>
          <w:t>B02</w:t>
        </w:r>
      </w:hyperlink>
    </w:p>
    <w:p w14:paraId="48E71A12" w14:textId="77777777" w:rsidR="006204B7" w:rsidRDefault="00000000">
      <w:pPr>
        <w:pStyle w:val="Quizquestion"/>
      </w:pPr>
      <w:bookmarkStart w:id="38" w:name="a_quiz_GA_003"/>
      <w:bookmarkEnd w:id="38"/>
      <w:r>
        <w:rPr>
          <w:color w:val="126B70"/>
        </w:rPr>
        <w:t xml:space="preserve">GA-003  </w:t>
      </w:r>
      <w:r>
        <w:t>Il Decreto Legislativo 27 gennaio 2010, n. 35, recante attuazione della direttiva 2008/68/CE, si applica:</w:t>
      </w:r>
    </w:p>
    <w:p w14:paraId="64DFF888" w14:textId="77777777" w:rsidR="006204B7" w:rsidRDefault="00000000">
      <w:pPr>
        <w:pStyle w:val="Quiztrue"/>
      </w:pPr>
      <w:r>
        <w:rPr>
          <w:b/>
          <w:color w:val="126B70"/>
        </w:rPr>
        <w:t xml:space="preserve">V1  </w:t>
      </w:r>
      <w:r>
        <w:t>al trasporto intermodale ferrovia-via navigabile interna di merci pericolose</w:t>
      </w:r>
    </w:p>
    <w:p w14:paraId="7F4E6AFE" w14:textId="77777777" w:rsidR="006204B7" w:rsidRDefault="00000000">
      <w:pPr>
        <w:pStyle w:val="Quiztrue"/>
      </w:pPr>
      <w:r>
        <w:rPr>
          <w:b/>
          <w:color w:val="126B70"/>
        </w:rPr>
        <w:t xml:space="preserve">V2  </w:t>
      </w:r>
      <w:r>
        <w:t>al trasporto intermodale strada-aereo di merci pericolose</w:t>
      </w:r>
    </w:p>
    <w:p w14:paraId="7E6BA08F" w14:textId="77777777" w:rsidR="006204B7" w:rsidRDefault="00000000">
      <w:pPr>
        <w:pStyle w:val="Quiztrue"/>
      </w:pPr>
      <w:r>
        <w:rPr>
          <w:b/>
          <w:color w:val="126B70"/>
        </w:rPr>
        <w:t xml:space="preserve">V3  </w:t>
      </w:r>
      <w:r>
        <w:t>al trasporto su ferrovia di merci pericolose</w:t>
      </w:r>
    </w:p>
    <w:p w14:paraId="01FB8BC2" w14:textId="77777777" w:rsidR="006204B7" w:rsidRDefault="00000000">
      <w:pPr>
        <w:pStyle w:val="Source"/>
        <w:spacing w:after="140"/>
      </w:pPr>
      <w:r>
        <w:t xml:space="preserve">04_GA.pdf · p. 1  |  Spiegazione: </w:t>
      </w:r>
      <w:hyperlink w:anchor="a_B02">
        <w:r w:rsidR="006204B7">
          <w:rPr>
            <w:color w:val="126B70"/>
            <w:u w:val="single"/>
          </w:rPr>
          <w:t>B02</w:t>
        </w:r>
      </w:hyperlink>
    </w:p>
    <w:p w14:paraId="2A2D440E" w14:textId="77777777" w:rsidR="006204B7" w:rsidRDefault="00000000">
      <w:pPr>
        <w:pStyle w:val="Quizquestion"/>
      </w:pPr>
      <w:bookmarkStart w:id="39" w:name="a_quiz_GA_004"/>
      <w:bookmarkEnd w:id="39"/>
      <w:r>
        <w:rPr>
          <w:color w:val="126B70"/>
        </w:rPr>
        <w:t xml:space="preserve">GA-004  </w:t>
      </w:r>
      <w:r>
        <w:t>Il Decreto Legislativo 27 gennaio 2010, n. 35, recante attuazione della direttiva 2008/68/CE, si applica:</w:t>
      </w:r>
    </w:p>
    <w:p w14:paraId="259897DE" w14:textId="77777777" w:rsidR="006204B7" w:rsidRDefault="00000000">
      <w:pPr>
        <w:pStyle w:val="Quiztrue"/>
      </w:pPr>
      <w:r>
        <w:rPr>
          <w:b/>
          <w:color w:val="126B70"/>
        </w:rPr>
        <w:t xml:space="preserve">V3  </w:t>
      </w:r>
      <w:r>
        <w:t>all'imballaggio di rifiuti, pericolosi per il trasporto</w:t>
      </w:r>
    </w:p>
    <w:p w14:paraId="6A06F4C4" w14:textId="77777777" w:rsidR="006204B7" w:rsidRDefault="00000000">
      <w:pPr>
        <w:pStyle w:val="Source"/>
        <w:spacing w:after="140"/>
      </w:pPr>
      <w:r>
        <w:t xml:space="preserve">04_GA.pdf · p. 1  |  Spiegazione: </w:t>
      </w:r>
      <w:hyperlink w:anchor="a_B02">
        <w:r w:rsidR="006204B7">
          <w:rPr>
            <w:color w:val="126B70"/>
            <w:u w:val="single"/>
          </w:rPr>
          <w:t>B02</w:t>
        </w:r>
      </w:hyperlink>
    </w:p>
    <w:p w14:paraId="27E8EA3B" w14:textId="77777777" w:rsidR="006204B7" w:rsidRDefault="00000000">
      <w:pPr>
        <w:pStyle w:val="Quizquestion"/>
      </w:pPr>
      <w:bookmarkStart w:id="40" w:name="a_quiz_GA_005"/>
      <w:bookmarkEnd w:id="40"/>
      <w:r>
        <w:rPr>
          <w:color w:val="126B70"/>
        </w:rPr>
        <w:t xml:space="preserve">GA-005  </w:t>
      </w:r>
      <w:r>
        <w:t>Il Decreto Legislativo 27 gennaio 2010, n. 35, recante attuazione della direttiva 2008/68/CE, defni isce le tempistiche per:</w:t>
      </w:r>
    </w:p>
    <w:p w14:paraId="2D6EA9E8" w14:textId="77777777" w:rsidR="006204B7" w:rsidRDefault="00000000">
      <w:pPr>
        <w:pStyle w:val="Quiztrue"/>
      </w:pPr>
      <w:r>
        <w:rPr>
          <w:b/>
          <w:color w:val="126B70"/>
        </w:rPr>
        <w:t xml:space="preserve">V1  </w:t>
      </w:r>
      <w:r>
        <w:t>la redazione della relazione del Consulente</w:t>
      </w:r>
    </w:p>
    <w:p w14:paraId="09790645" w14:textId="77777777" w:rsidR="006204B7" w:rsidRDefault="00000000">
      <w:pPr>
        <w:pStyle w:val="Source"/>
        <w:spacing w:after="140"/>
      </w:pPr>
      <w:r>
        <w:t xml:space="preserve">04_GA.pdf · p. 1  |  Spiegazione: </w:t>
      </w:r>
      <w:hyperlink w:anchor="a_B02">
        <w:r w:rsidR="006204B7">
          <w:rPr>
            <w:color w:val="126B70"/>
            <w:u w:val="single"/>
          </w:rPr>
          <w:t>B02</w:t>
        </w:r>
      </w:hyperlink>
    </w:p>
    <w:p w14:paraId="02F24882" w14:textId="77777777" w:rsidR="006204B7" w:rsidRDefault="00000000">
      <w:pPr>
        <w:pStyle w:val="Quizquestion"/>
      </w:pPr>
      <w:bookmarkStart w:id="41" w:name="a_quiz_GA_006"/>
      <w:bookmarkEnd w:id="41"/>
      <w:r>
        <w:rPr>
          <w:color w:val="126B70"/>
        </w:rPr>
        <w:t xml:space="preserve">GA-006  </w:t>
      </w:r>
      <w:r>
        <w:t>Non sono soggette alla nomina del Consulente:</w:t>
      </w:r>
    </w:p>
    <w:p w14:paraId="23D442A0" w14:textId="77777777" w:rsidR="006204B7" w:rsidRDefault="00000000">
      <w:pPr>
        <w:pStyle w:val="Quiztrue"/>
      </w:pPr>
      <w:r>
        <w:rPr>
          <w:b/>
          <w:color w:val="126B70"/>
        </w:rPr>
        <w:t xml:space="preserve">V2  </w:t>
      </w:r>
      <w:r>
        <w:t>le imprese che fanno attività di trasporto delle merci pericolose via mare</w:t>
      </w:r>
    </w:p>
    <w:p w14:paraId="210CABBA" w14:textId="77777777" w:rsidR="006204B7" w:rsidRDefault="00000000">
      <w:pPr>
        <w:pStyle w:val="Source"/>
        <w:spacing w:after="140"/>
      </w:pPr>
      <w:r>
        <w:t xml:space="preserve">04_GA.pdf · p. 1  |  Spiegazione: </w:t>
      </w:r>
      <w:hyperlink w:anchor="a_B02">
        <w:r w:rsidR="006204B7">
          <w:rPr>
            <w:color w:val="126B70"/>
            <w:u w:val="single"/>
          </w:rPr>
          <w:t>B02</w:t>
        </w:r>
      </w:hyperlink>
    </w:p>
    <w:p w14:paraId="7E24C081" w14:textId="77777777" w:rsidR="006204B7" w:rsidRDefault="00000000">
      <w:pPr>
        <w:pStyle w:val="Quizquestion"/>
      </w:pPr>
      <w:bookmarkStart w:id="42" w:name="a_quiz_GA_007"/>
      <w:bookmarkEnd w:id="42"/>
      <w:r>
        <w:rPr>
          <w:color w:val="126B70"/>
        </w:rPr>
        <w:t xml:space="preserve">GA-007  </w:t>
      </w:r>
      <w:r>
        <w:t>L'autorità competente preposta alla vigilanza sull'osservanza delle disposizioni per i Consulenti:</w:t>
      </w:r>
    </w:p>
    <w:p w14:paraId="62FA0F12" w14:textId="77777777" w:rsidR="006204B7" w:rsidRDefault="00000000">
      <w:pPr>
        <w:pStyle w:val="Quiztrue"/>
      </w:pPr>
      <w:r>
        <w:rPr>
          <w:b/>
          <w:color w:val="126B70"/>
        </w:rPr>
        <w:t xml:space="preserve">V3  </w:t>
      </w:r>
      <w:r>
        <w:t>è l'Ufficio periferico del MIT</w:t>
      </w:r>
    </w:p>
    <w:p w14:paraId="2E210945" w14:textId="77777777" w:rsidR="006204B7" w:rsidRDefault="00000000">
      <w:pPr>
        <w:pStyle w:val="Source"/>
        <w:spacing w:after="140"/>
      </w:pPr>
      <w:r>
        <w:t xml:space="preserve">04_GA.pdf · p. 1  |  Spiegazione: </w:t>
      </w:r>
      <w:hyperlink w:anchor="a_B02">
        <w:r w:rsidR="006204B7">
          <w:rPr>
            <w:color w:val="126B70"/>
            <w:u w:val="single"/>
          </w:rPr>
          <w:t>B02</w:t>
        </w:r>
      </w:hyperlink>
    </w:p>
    <w:p w14:paraId="446D6CD7" w14:textId="77777777" w:rsidR="006204B7" w:rsidRDefault="00000000">
      <w:pPr>
        <w:pStyle w:val="Quizquestion"/>
      </w:pPr>
      <w:bookmarkStart w:id="43" w:name="a_quiz_GA_008"/>
      <w:bookmarkEnd w:id="43"/>
      <w:r>
        <w:rPr>
          <w:color w:val="126B70"/>
        </w:rPr>
        <w:t xml:space="preserve">GA-008  </w:t>
      </w:r>
      <w:r>
        <w:t>L'autorità competente a infliggere le sanzioni ai Consulenti:</w:t>
      </w:r>
    </w:p>
    <w:p w14:paraId="34F5469A" w14:textId="77777777" w:rsidR="006204B7" w:rsidRDefault="00000000">
      <w:pPr>
        <w:pStyle w:val="Quiztrue"/>
      </w:pPr>
      <w:r>
        <w:rPr>
          <w:b/>
          <w:color w:val="126B70"/>
        </w:rPr>
        <w:t xml:space="preserve">V2  </w:t>
      </w:r>
      <w:r>
        <w:t>è il Prefetto</w:t>
      </w:r>
    </w:p>
    <w:p w14:paraId="40A25B43" w14:textId="77777777" w:rsidR="006204B7" w:rsidRDefault="00000000">
      <w:pPr>
        <w:pStyle w:val="Source"/>
        <w:spacing w:after="140"/>
      </w:pPr>
      <w:r>
        <w:t xml:space="preserve">04_GA.pdf · p. 1  |  Spiegazione: </w:t>
      </w:r>
      <w:hyperlink w:anchor="a_B02">
        <w:r w:rsidR="006204B7">
          <w:rPr>
            <w:color w:val="126B70"/>
            <w:u w:val="single"/>
          </w:rPr>
          <w:t>B02</w:t>
        </w:r>
      </w:hyperlink>
    </w:p>
    <w:p w14:paraId="2F93E099" w14:textId="77777777" w:rsidR="006204B7" w:rsidRDefault="00000000">
      <w:pPr>
        <w:pStyle w:val="Quizquestion"/>
      </w:pPr>
      <w:bookmarkStart w:id="44" w:name="a_quiz_GA_009"/>
      <w:bookmarkEnd w:id="44"/>
      <w:r>
        <w:rPr>
          <w:color w:val="126B70"/>
        </w:rPr>
        <w:t xml:space="preserve">GA-009  </w:t>
      </w:r>
      <w:r>
        <w:t>Il Consulente:</w:t>
      </w:r>
    </w:p>
    <w:p w14:paraId="571C1D74" w14:textId="77777777" w:rsidR="006204B7" w:rsidRDefault="00000000">
      <w:pPr>
        <w:pStyle w:val="Quiztrue"/>
      </w:pPr>
      <w:r>
        <w:rPr>
          <w:b/>
          <w:color w:val="126B70"/>
        </w:rPr>
        <w:t xml:space="preserve">V3  </w:t>
      </w:r>
      <w:r>
        <w:t>può essere lo stesso per tutte le sedi operative</w:t>
      </w:r>
    </w:p>
    <w:p w14:paraId="6CA2DD1B" w14:textId="77777777" w:rsidR="006204B7" w:rsidRDefault="00000000">
      <w:pPr>
        <w:pStyle w:val="Source"/>
        <w:spacing w:after="140"/>
      </w:pPr>
      <w:r>
        <w:t xml:space="preserve">04_GA.pdf · p. 1  |  Spiegazione: </w:t>
      </w:r>
      <w:hyperlink w:anchor="a_B02">
        <w:r w:rsidR="006204B7">
          <w:rPr>
            <w:color w:val="126B70"/>
            <w:u w:val="single"/>
          </w:rPr>
          <w:t>B02</w:t>
        </w:r>
      </w:hyperlink>
    </w:p>
    <w:p w14:paraId="3F093936" w14:textId="77777777" w:rsidR="006204B7" w:rsidRDefault="00000000">
      <w:pPr>
        <w:pStyle w:val="Quizquestion"/>
      </w:pPr>
      <w:bookmarkStart w:id="45" w:name="a_quiz_GA_010"/>
      <w:bookmarkEnd w:id="45"/>
      <w:r>
        <w:rPr>
          <w:color w:val="126B70"/>
        </w:rPr>
        <w:t xml:space="preserve">GA-010  </w:t>
      </w:r>
      <w:r>
        <w:t>Il Consulente:</w:t>
      </w:r>
    </w:p>
    <w:p w14:paraId="5FE4B5BD" w14:textId="77777777" w:rsidR="006204B7" w:rsidRDefault="00000000">
      <w:pPr>
        <w:pStyle w:val="Quiztrue"/>
      </w:pPr>
      <w:r>
        <w:rPr>
          <w:b/>
          <w:color w:val="126B70"/>
        </w:rPr>
        <w:t xml:space="preserve">V3  </w:t>
      </w:r>
      <w:r>
        <w:t>può essere una persona esterna all'impresa, indipendentemente dall'esperienza maturata nella gestione delle merci pericolose per il trasporto, purché munito di certificato</w:t>
      </w:r>
    </w:p>
    <w:p w14:paraId="641D0DCB" w14:textId="77777777" w:rsidR="006204B7" w:rsidRDefault="00000000">
      <w:pPr>
        <w:pStyle w:val="Source"/>
        <w:spacing w:after="140"/>
      </w:pPr>
      <w:r>
        <w:t xml:space="preserve">04_GA.pdf · p. 1  |  Spiegazione: </w:t>
      </w:r>
      <w:hyperlink w:anchor="a_B02">
        <w:r w:rsidR="006204B7">
          <w:rPr>
            <w:color w:val="126B70"/>
            <w:u w:val="single"/>
          </w:rPr>
          <w:t>B02</w:t>
        </w:r>
      </w:hyperlink>
    </w:p>
    <w:p w14:paraId="49A7016F" w14:textId="77777777" w:rsidR="006204B7" w:rsidRDefault="00000000">
      <w:pPr>
        <w:pStyle w:val="Quizquestion"/>
      </w:pPr>
      <w:bookmarkStart w:id="46" w:name="a_quiz_GA_011"/>
      <w:bookmarkEnd w:id="46"/>
      <w:r>
        <w:rPr>
          <w:color w:val="126B70"/>
        </w:rPr>
        <w:t xml:space="preserve">GA-011  </w:t>
      </w:r>
      <w:r>
        <w:t>Il Consulente:</w:t>
      </w:r>
    </w:p>
    <w:p w14:paraId="26EECD40" w14:textId="77777777" w:rsidR="006204B7" w:rsidRDefault="00000000">
      <w:pPr>
        <w:pStyle w:val="Quiztrue"/>
      </w:pPr>
      <w:r>
        <w:rPr>
          <w:b/>
          <w:color w:val="126B70"/>
        </w:rPr>
        <w:t xml:space="preserve">V1  </w:t>
      </w:r>
      <w:r>
        <w:t>può essere lo stesso legale rappresentante dell'impresa</w:t>
      </w:r>
    </w:p>
    <w:p w14:paraId="3244E67E" w14:textId="77777777" w:rsidR="006204B7" w:rsidRDefault="00000000">
      <w:pPr>
        <w:pStyle w:val="Quiztrue"/>
      </w:pPr>
      <w:r>
        <w:rPr>
          <w:b/>
          <w:color w:val="126B70"/>
        </w:rPr>
        <w:t xml:space="preserve">V2  </w:t>
      </w:r>
      <w:r>
        <w:t>può essere un dipendente dell'impresa</w:t>
      </w:r>
    </w:p>
    <w:p w14:paraId="184B4C3D" w14:textId="77777777" w:rsidR="006204B7" w:rsidRDefault="00000000">
      <w:pPr>
        <w:pStyle w:val="Quiztrue"/>
      </w:pPr>
      <w:r>
        <w:rPr>
          <w:b/>
          <w:color w:val="126B70"/>
        </w:rPr>
        <w:t xml:space="preserve">V3  </w:t>
      </w:r>
      <w:r>
        <w:t>può essere una persona esterna all'impresa</w:t>
      </w:r>
    </w:p>
    <w:p w14:paraId="1BB8792F" w14:textId="77777777" w:rsidR="006204B7" w:rsidRDefault="00000000">
      <w:pPr>
        <w:pStyle w:val="Source"/>
        <w:spacing w:after="140"/>
      </w:pPr>
      <w:r>
        <w:t xml:space="preserve">04_GA.pdf · p. 1  |  Spiegazione: </w:t>
      </w:r>
      <w:hyperlink w:anchor="a_B02">
        <w:r w:rsidR="006204B7">
          <w:rPr>
            <w:color w:val="126B70"/>
            <w:u w:val="single"/>
          </w:rPr>
          <w:t>B02</w:t>
        </w:r>
      </w:hyperlink>
    </w:p>
    <w:p w14:paraId="0F0DBC52" w14:textId="77777777" w:rsidR="006204B7" w:rsidRDefault="00000000">
      <w:pPr>
        <w:pStyle w:val="Quizquestion"/>
      </w:pPr>
      <w:bookmarkStart w:id="47" w:name="a_quiz_GA_012"/>
      <w:bookmarkEnd w:id="47"/>
      <w:r>
        <w:rPr>
          <w:color w:val="126B70"/>
        </w:rPr>
        <w:t xml:space="preserve">GA-012  </w:t>
      </w:r>
      <w:r>
        <w:t>Quali sono gli obblighi del legale rappresentante dell'impresa riguardo al Consulente?</w:t>
      </w:r>
    </w:p>
    <w:p w14:paraId="1CFE4AC4" w14:textId="77777777" w:rsidR="006204B7" w:rsidRDefault="00000000">
      <w:pPr>
        <w:pStyle w:val="Quiztrue"/>
      </w:pPr>
      <w:r>
        <w:rPr>
          <w:b/>
          <w:color w:val="126B70"/>
        </w:rPr>
        <w:t xml:space="preserve">V1  </w:t>
      </w:r>
      <w:r>
        <w:t>Comunicare entro 15 giorni la nomina del Consulente all'Ufficio periferico del MIT</w:t>
      </w:r>
    </w:p>
    <w:p w14:paraId="628704C9" w14:textId="77777777" w:rsidR="006204B7" w:rsidRDefault="00000000">
      <w:pPr>
        <w:pStyle w:val="Quiztrue"/>
      </w:pPr>
      <w:r>
        <w:rPr>
          <w:b/>
          <w:color w:val="126B70"/>
        </w:rPr>
        <w:t xml:space="preserve">V3  </w:t>
      </w:r>
      <w:r>
        <w:t>Di nominare uno o più Consulenti per le sedi operative della propria impresa</w:t>
      </w:r>
    </w:p>
    <w:p w14:paraId="70CF8D13" w14:textId="77777777" w:rsidR="006204B7" w:rsidRDefault="00000000">
      <w:pPr>
        <w:pStyle w:val="Source"/>
        <w:spacing w:after="140"/>
      </w:pPr>
      <w:r>
        <w:t xml:space="preserve">04_GA.pdf · p. 1  |  Spiegazione: </w:t>
      </w:r>
      <w:hyperlink w:anchor="a_B02">
        <w:r w:rsidR="006204B7">
          <w:rPr>
            <w:color w:val="126B70"/>
            <w:u w:val="single"/>
          </w:rPr>
          <w:t>B02</w:t>
        </w:r>
      </w:hyperlink>
    </w:p>
    <w:p w14:paraId="65640DFB" w14:textId="77777777" w:rsidR="006204B7" w:rsidRDefault="00000000">
      <w:pPr>
        <w:pStyle w:val="Quizquestion"/>
      </w:pPr>
      <w:bookmarkStart w:id="48" w:name="a_quiz_GA_013"/>
      <w:bookmarkEnd w:id="48"/>
      <w:r>
        <w:rPr>
          <w:color w:val="126B70"/>
        </w:rPr>
        <w:t xml:space="preserve">GA-013  </w:t>
      </w:r>
      <w:r>
        <w:t>L'impresa deve presentare la comunicazione del proprio Consulente a:</w:t>
      </w:r>
    </w:p>
    <w:p w14:paraId="4A794E98" w14:textId="77777777" w:rsidR="006204B7" w:rsidRDefault="00000000">
      <w:pPr>
        <w:pStyle w:val="Quiztrue"/>
      </w:pPr>
      <w:r>
        <w:rPr>
          <w:b/>
          <w:color w:val="126B70"/>
        </w:rPr>
        <w:t xml:space="preserve">V3  </w:t>
      </w:r>
      <w:r>
        <w:t>Ufficio periferico del MIT nella cui circoscrizione si trova la sede operativa</w:t>
      </w:r>
    </w:p>
    <w:p w14:paraId="2AC8F317" w14:textId="77777777" w:rsidR="006204B7" w:rsidRDefault="00000000">
      <w:pPr>
        <w:pStyle w:val="Source"/>
        <w:spacing w:after="140"/>
      </w:pPr>
      <w:r>
        <w:t xml:space="preserve">04_GA.pdf · p. 1  |  Spiegazione: </w:t>
      </w:r>
      <w:hyperlink w:anchor="a_B02">
        <w:r w:rsidR="006204B7">
          <w:rPr>
            <w:color w:val="126B70"/>
            <w:u w:val="single"/>
          </w:rPr>
          <w:t>B02</w:t>
        </w:r>
      </w:hyperlink>
    </w:p>
    <w:p w14:paraId="7A2272F9" w14:textId="77777777" w:rsidR="006204B7" w:rsidRDefault="00000000">
      <w:pPr>
        <w:pStyle w:val="Quizquestion"/>
      </w:pPr>
      <w:bookmarkStart w:id="49" w:name="a_quiz_GA_014"/>
      <w:bookmarkEnd w:id="49"/>
      <w:r>
        <w:rPr>
          <w:color w:val="126B70"/>
        </w:rPr>
        <w:t xml:space="preserve">GA-014  </w:t>
      </w:r>
      <w:r>
        <w:t>L'impresa con più sedi operative deve presentare la comunicazione del proprio Consulente:</w:t>
      </w:r>
    </w:p>
    <w:p w14:paraId="16A1AE73" w14:textId="77777777" w:rsidR="006204B7" w:rsidRDefault="00000000">
      <w:pPr>
        <w:pStyle w:val="Quiztrue"/>
      </w:pPr>
      <w:r>
        <w:rPr>
          <w:b/>
          <w:color w:val="126B70"/>
        </w:rPr>
        <w:t xml:space="preserve">V1  </w:t>
      </w:r>
      <w:r>
        <w:t>a ciascun Ufficio periferico del MIT nella cui circoscrizione è presente una sede operativa</w:t>
      </w:r>
    </w:p>
    <w:p w14:paraId="53AE2C25" w14:textId="77777777" w:rsidR="006204B7" w:rsidRDefault="00000000">
      <w:pPr>
        <w:pStyle w:val="Source"/>
        <w:spacing w:after="140"/>
      </w:pPr>
      <w:r>
        <w:t xml:space="preserve">04_GA.pdf · p. 1  |  Spiegazione: </w:t>
      </w:r>
      <w:hyperlink w:anchor="a_B02">
        <w:r w:rsidR="006204B7">
          <w:rPr>
            <w:color w:val="126B70"/>
            <w:u w:val="single"/>
          </w:rPr>
          <w:t>B02</w:t>
        </w:r>
      </w:hyperlink>
    </w:p>
    <w:p w14:paraId="5BE07463" w14:textId="77777777" w:rsidR="006204B7" w:rsidRDefault="00000000">
      <w:pPr>
        <w:pStyle w:val="Quizquestion"/>
      </w:pPr>
      <w:bookmarkStart w:id="50" w:name="a_quiz_GA_015"/>
      <w:bookmarkEnd w:id="50"/>
      <w:r>
        <w:rPr>
          <w:color w:val="126B70"/>
        </w:rPr>
        <w:t xml:space="preserve">GA-015  </w:t>
      </w:r>
      <w:r>
        <w:t>L'impresa con più sedi operative nella stessa Provincia presenta:</w:t>
      </w:r>
    </w:p>
    <w:p w14:paraId="4CDDD7D9" w14:textId="77777777" w:rsidR="006204B7" w:rsidRDefault="00000000">
      <w:pPr>
        <w:pStyle w:val="Quiztrue"/>
      </w:pPr>
      <w:r>
        <w:rPr>
          <w:b/>
          <w:color w:val="126B70"/>
        </w:rPr>
        <w:t xml:space="preserve">V1  </w:t>
      </w:r>
      <w:r>
        <w:t>comunicazione separata del Consulente, per ciascuna sede operativa, all'Ufficio periferico del MIT</w:t>
      </w:r>
    </w:p>
    <w:p w14:paraId="75AE9085" w14:textId="77777777" w:rsidR="006204B7" w:rsidRDefault="00000000">
      <w:pPr>
        <w:pStyle w:val="Source"/>
        <w:spacing w:after="140"/>
      </w:pPr>
      <w:r>
        <w:t xml:space="preserve">04_GA.pdf · p. 2  |  Spiegazione: </w:t>
      </w:r>
      <w:hyperlink w:anchor="a_B02">
        <w:r w:rsidR="006204B7">
          <w:rPr>
            <w:color w:val="126B70"/>
            <w:u w:val="single"/>
          </w:rPr>
          <w:t>B02</w:t>
        </w:r>
      </w:hyperlink>
    </w:p>
    <w:p w14:paraId="44EB45B6" w14:textId="77777777" w:rsidR="006204B7" w:rsidRDefault="00000000">
      <w:pPr>
        <w:pStyle w:val="Quizquestion"/>
      </w:pPr>
      <w:bookmarkStart w:id="51" w:name="a_quiz_GA_016"/>
      <w:bookmarkEnd w:id="51"/>
      <w:r>
        <w:rPr>
          <w:color w:val="126B70"/>
        </w:rPr>
        <w:t xml:space="preserve">GA-016  </w:t>
      </w:r>
      <w:r>
        <w:t>Per quali modi di trasporto è possibile conseguire il certificato di Consulente in Italia?</w:t>
      </w:r>
    </w:p>
    <w:p w14:paraId="10DE39A7" w14:textId="77777777" w:rsidR="006204B7" w:rsidRDefault="00000000">
      <w:pPr>
        <w:pStyle w:val="Quiztrue"/>
      </w:pPr>
      <w:r>
        <w:rPr>
          <w:b/>
          <w:color w:val="126B70"/>
        </w:rPr>
        <w:t xml:space="preserve">V2  </w:t>
      </w:r>
      <w:r>
        <w:t>Per il modo navigazione interna</w:t>
      </w:r>
    </w:p>
    <w:p w14:paraId="385669AD" w14:textId="77777777" w:rsidR="006204B7" w:rsidRDefault="00000000">
      <w:pPr>
        <w:pStyle w:val="Quiztrue"/>
      </w:pPr>
      <w:r>
        <w:rPr>
          <w:b/>
          <w:color w:val="126B70"/>
        </w:rPr>
        <w:t xml:space="preserve">V3  </w:t>
      </w:r>
      <w:r>
        <w:t>Per il modo stradale e/o ferroviario</w:t>
      </w:r>
    </w:p>
    <w:p w14:paraId="6620D98D" w14:textId="77777777" w:rsidR="006204B7" w:rsidRDefault="00000000">
      <w:pPr>
        <w:pStyle w:val="Source"/>
        <w:spacing w:after="140"/>
      </w:pPr>
      <w:r>
        <w:t xml:space="preserve">04_GA.pdf · p. 2  |  Spiegazione: </w:t>
      </w:r>
      <w:hyperlink w:anchor="a_B02">
        <w:r w:rsidR="006204B7">
          <w:rPr>
            <w:color w:val="126B70"/>
            <w:u w:val="single"/>
          </w:rPr>
          <w:t>B02</w:t>
        </w:r>
      </w:hyperlink>
    </w:p>
    <w:p w14:paraId="1546EFE9" w14:textId="77777777" w:rsidR="006204B7" w:rsidRDefault="00000000">
      <w:pPr>
        <w:pStyle w:val="Quizquestion"/>
      </w:pPr>
      <w:bookmarkStart w:id="52" w:name="a_quiz_GA_017"/>
      <w:bookmarkEnd w:id="52"/>
      <w:r>
        <w:rPr>
          <w:color w:val="126B70"/>
        </w:rPr>
        <w:t xml:space="preserve">GA-017  </w:t>
      </w:r>
      <w:r>
        <w:t>Quali sono le specializzazioni ammesse, riguardo alle classi o tipi di merci, per le quali può essere rilasciato il certifci ato di Consulente?</w:t>
      </w:r>
    </w:p>
    <w:p w14:paraId="5D6E7085" w14:textId="77777777" w:rsidR="006204B7" w:rsidRDefault="00000000">
      <w:pPr>
        <w:pStyle w:val="Quiztrue"/>
      </w:pPr>
      <w:r>
        <w:rPr>
          <w:b/>
          <w:color w:val="126B70"/>
        </w:rPr>
        <w:t xml:space="preserve">V1  </w:t>
      </w:r>
      <w:r>
        <w:t>Classe 1</w:t>
      </w:r>
    </w:p>
    <w:p w14:paraId="70DF84F7" w14:textId="77777777" w:rsidR="006204B7" w:rsidRDefault="00000000">
      <w:pPr>
        <w:pStyle w:val="Quiztrue"/>
      </w:pPr>
      <w:r>
        <w:rPr>
          <w:b/>
          <w:color w:val="126B70"/>
        </w:rPr>
        <w:t xml:space="preserve">V3  </w:t>
      </w:r>
      <w:r>
        <w:t>Le classi 3, 4.1, 4.2, 4.3, 5.1, 5.2, 6.1, 6.2, 8, 9</w:t>
      </w:r>
    </w:p>
    <w:p w14:paraId="49FCF217" w14:textId="77777777" w:rsidR="006204B7" w:rsidRDefault="00000000">
      <w:pPr>
        <w:pStyle w:val="Source"/>
        <w:spacing w:after="140"/>
      </w:pPr>
      <w:r>
        <w:t xml:space="preserve">04_GA.pdf · p. 2  |  Spiegazione: </w:t>
      </w:r>
      <w:hyperlink w:anchor="a_B02">
        <w:r w:rsidR="006204B7">
          <w:rPr>
            <w:color w:val="126B70"/>
            <w:u w:val="single"/>
          </w:rPr>
          <w:t>B02</w:t>
        </w:r>
      </w:hyperlink>
    </w:p>
    <w:p w14:paraId="07E027AA" w14:textId="77777777" w:rsidR="006204B7" w:rsidRDefault="00000000">
      <w:pPr>
        <w:pStyle w:val="Quizquestion"/>
      </w:pPr>
      <w:bookmarkStart w:id="53" w:name="a_quiz_GA_018"/>
      <w:bookmarkEnd w:id="53"/>
      <w:r>
        <w:rPr>
          <w:color w:val="126B70"/>
        </w:rPr>
        <w:t xml:space="preserve">GA-018  </w:t>
      </w:r>
      <w:r>
        <w:t>Quali sono le specializzazioni ammesse, riguardo alle classi o tipi di merci, per le quali può essere rilasciato il certifci ato di Consulente?</w:t>
      </w:r>
    </w:p>
    <w:p w14:paraId="3D5E46ED" w14:textId="77777777" w:rsidR="006204B7" w:rsidRDefault="00000000">
      <w:pPr>
        <w:pStyle w:val="Quiztrue"/>
      </w:pPr>
      <w:r>
        <w:rPr>
          <w:b/>
          <w:color w:val="126B70"/>
        </w:rPr>
        <w:t xml:space="preserve">V1  </w:t>
      </w:r>
      <w:r>
        <w:t>Classe 2</w:t>
      </w:r>
    </w:p>
    <w:p w14:paraId="64D3C557" w14:textId="77777777" w:rsidR="006204B7" w:rsidRDefault="00000000">
      <w:pPr>
        <w:pStyle w:val="Quiztrue"/>
      </w:pPr>
      <w:r>
        <w:rPr>
          <w:b/>
          <w:color w:val="126B70"/>
        </w:rPr>
        <w:t xml:space="preserve">V2  </w:t>
      </w:r>
      <w:r>
        <w:t>Prodotti petroliferi - Numeri ONU 1202, 1203, 1223, 1268, 1863 e 3475</w:t>
      </w:r>
    </w:p>
    <w:p w14:paraId="2B46933E" w14:textId="77777777" w:rsidR="006204B7" w:rsidRDefault="00000000">
      <w:pPr>
        <w:pStyle w:val="Source"/>
        <w:spacing w:after="140"/>
      </w:pPr>
      <w:r>
        <w:t xml:space="preserve">04_GA.pdf · p. 2  |  Spiegazione: </w:t>
      </w:r>
      <w:hyperlink w:anchor="a_B02">
        <w:r w:rsidR="006204B7">
          <w:rPr>
            <w:color w:val="126B70"/>
            <w:u w:val="single"/>
          </w:rPr>
          <w:t>B02</w:t>
        </w:r>
      </w:hyperlink>
    </w:p>
    <w:p w14:paraId="4D8B75EF" w14:textId="77777777" w:rsidR="006204B7" w:rsidRDefault="00000000">
      <w:pPr>
        <w:pStyle w:val="Quizquestion"/>
      </w:pPr>
      <w:bookmarkStart w:id="54" w:name="a_quiz_GA_019"/>
      <w:bookmarkEnd w:id="54"/>
      <w:r>
        <w:rPr>
          <w:color w:val="126B70"/>
        </w:rPr>
        <w:t xml:space="preserve">GA-019  </w:t>
      </w:r>
      <w:r>
        <w:t>Quali sono le specializzazioni ammesse, riguardo alle classi o tipi di merci, per le quali può essere rilasciato il certifci ato di Consulente?</w:t>
      </w:r>
    </w:p>
    <w:p w14:paraId="7A382571" w14:textId="77777777" w:rsidR="006204B7" w:rsidRDefault="00000000">
      <w:pPr>
        <w:pStyle w:val="Quiztrue"/>
      </w:pPr>
      <w:r>
        <w:rPr>
          <w:b/>
          <w:color w:val="126B70"/>
        </w:rPr>
        <w:t xml:space="preserve">V1  </w:t>
      </w:r>
      <w:r>
        <w:t>Classe 7</w:t>
      </w:r>
    </w:p>
    <w:p w14:paraId="5701552A" w14:textId="77777777" w:rsidR="006204B7" w:rsidRDefault="00000000">
      <w:pPr>
        <w:pStyle w:val="Quiztrue"/>
      </w:pPr>
      <w:r>
        <w:rPr>
          <w:b/>
          <w:color w:val="126B70"/>
        </w:rPr>
        <w:t xml:space="preserve">V2  </w:t>
      </w:r>
      <w:r>
        <w:t>Le classi 3, 4.1, 4.2, 4.3, 5.1, 5.2, 6.1, 6.2, 8, 9</w:t>
      </w:r>
    </w:p>
    <w:p w14:paraId="692D0280" w14:textId="77777777" w:rsidR="006204B7" w:rsidRDefault="00000000">
      <w:pPr>
        <w:pStyle w:val="Source"/>
        <w:spacing w:after="140"/>
      </w:pPr>
      <w:r>
        <w:t xml:space="preserve">04_GA.pdf · p. 2  |  Spiegazione: </w:t>
      </w:r>
      <w:hyperlink w:anchor="a_B02">
        <w:r w:rsidR="006204B7">
          <w:rPr>
            <w:color w:val="126B70"/>
            <w:u w:val="single"/>
          </w:rPr>
          <w:t>B02</w:t>
        </w:r>
      </w:hyperlink>
    </w:p>
    <w:p w14:paraId="7EC5C4F5" w14:textId="77777777" w:rsidR="006204B7" w:rsidRDefault="00000000">
      <w:pPr>
        <w:pStyle w:val="Quizquestion"/>
      </w:pPr>
      <w:bookmarkStart w:id="55" w:name="a_quiz_GA_020"/>
      <w:bookmarkEnd w:id="55"/>
      <w:r>
        <w:rPr>
          <w:color w:val="126B70"/>
        </w:rPr>
        <w:t xml:space="preserve">GA-020  </w:t>
      </w:r>
      <w:r>
        <w:t>Durante l'esame per il conseguimento del certificato di Consulente:</w:t>
      </w:r>
    </w:p>
    <w:p w14:paraId="0421F0C1" w14:textId="77777777" w:rsidR="006204B7" w:rsidRDefault="00000000">
      <w:pPr>
        <w:pStyle w:val="Quiztrue"/>
      </w:pPr>
      <w:r>
        <w:rPr>
          <w:b/>
          <w:color w:val="126B70"/>
        </w:rPr>
        <w:t xml:space="preserve">V2  </w:t>
      </w:r>
      <w:r>
        <w:t>la prova scritta può essere integrata da una prova orale</w:t>
      </w:r>
    </w:p>
    <w:p w14:paraId="251DD86F" w14:textId="77777777" w:rsidR="006204B7" w:rsidRDefault="00000000">
      <w:pPr>
        <w:pStyle w:val="Quiztrue"/>
      </w:pPr>
      <w:r>
        <w:rPr>
          <w:b/>
          <w:color w:val="126B70"/>
        </w:rPr>
        <w:t xml:space="preserve">V3  </w:t>
      </w:r>
      <w:r>
        <w:t>possono essere utilizzati dispositivi elettronici se forniti dall'organismo esaminatore</w:t>
      </w:r>
    </w:p>
    <w:p w14:paraId="0504D645" w14:textId="77777777" w:rsidR="006204B7" w:rsidRDefault="00000000">
      <w:pPr>
        <w:pStyle w:val="Source"/>
        <w:spacing w:after="140"/>
      </w:pPr>
      <w:r>
        <w:t xml:space="preserve">04_GA.pdf · p. 2  |  Spiegazione: </w:t>
      </w:r>
      <w:hyperlink w:anchor="a_B02">
        <w:r w:rsidR="006204B7">
          <w:rPr>
            <w:color w:val="126B70"/>
            <w:u w:val="single"/>
          </w:rPr>
          <w:t>B02</w:t>
        </w:r>
      </w:hyperlink>
    </w:p>
    <w:p w14:paraId="259CD488" w14:textId="77777777" w:rsidR="006204B7" w:rsidRDefault="00000000">
      <w:pPr>
        <w:pStyle w:val="Quizquestion"/>
      </w:pPr>
      <w:bookmarkStart w:id="56" w:name="a_quiz_GA_021"/>
      <w:bookmarkEnd w:id="56"/>
      <w:r>
        <w:rPr>
          <w:color w:val="126B70"/>
        </w:rPr>
        <w:t xml:space="preserve">GA-021  </w:t>
      </w:r>
      <w:r>
        <w:t>L'esame per il primo conseguimento del certificato di Consulente:</w:t>
      </w:r>
    </w:p>
    <w:p w14:paraId="0C92397B" w14:textId="77777777" w:rsidR="006204B7" w:rsidRDefault="00000000">
      <w:pPr>
        <w:pStyle w:val="Quiztrue"/>
      </w:pPr>
      <w:r>
        <w:rPr>
          <w:b/>
          <w:color w:val="126B70"/>
        </w:rPr>
        <w:t xml:space="preserve">V1  </w:t>
      </w:r>
      <w:r>
        <w:t>consiste in una prova scritta con quiz e studio del caso</w:t>
      </w:r>
    </w:p>
    <w:p w14:paraId="60B3CF84" w14:textId="77777777" w:rsidR="006204B7" w:rsidRDefault="00000000">
      <w:pPr>
        <w:pStyle w:val="Quiztrue"/>
      </w:pPr>
      <w:r>
        <w:rPr>
          <w:b/>
          <w:color w:val="126B70"/>
        </w:rPr>
        <w:t xml:space="preserve">V3  </w:t>
      </w:r>
      <w:r>
        <w:t>può essere svolto in modalità elettronica con condizioni definite dall'Autorità Competente</w:t>
      </w:r>
    </w:p>
    <w:p w14:paraId="6D2CDEC1" w14:textId="77777777" w:rsidR="006204B7" w:rsidRDefault="00000000">
      <w:pPr>
        <w:pStyle w:val="Source"/>
        <w:spacing w:after="140"/>
      </w:pPr>
      <w:r>
        <w:t xml:space="preserve">04_GA.pdf · p. 2  |  Spiegazione: </w:t>
      </w:r>
      <w:hyperlink w:anchor="a_B02">
        <w:r w:rsidR="006204B7">
          <w:rPr>
            <w:color w:val="126B70"/>
            <w:u w:val="single"/>
          </w:rPr>
          <w:t>B02</w:t>
        </w:r>
      </w:hyperlink>
    </w:p>
    <w:p w14:paraId="6D6A9037" w14:textId="77777777" w:rsidR="006204B7" w:rsidRDefault="00000000">
      <w:pPr>
        <w:pStyle w:val="Quizquestion"/>
      </w:pPr>
      <w:bookmarkStart w:id="57" w:name="a_quiz_GA_022"/>
      <w:bookmarkEnd w:id="57"/>
      <w:r>
        <w:rPr>
          <w:color w:val="126B70"/>
        </w:rPr>
        <w:t xml:space="preserve">GA-022  </w:t>
      </w:r>
      <w:r>
        <w:t>L'esame di Consulente verte, tra l'altro, sulle seguenti materie:</w:t>
      </w:r>
    </w:p>
    <w:p w14:paraId="2C2B82CC" w14:textId="77777777" w:rsidR="006204B7" w:rsidRDefault="00000000">
      <w:pPr>
        <w:pStyle w:val="Quiztrue"/>
      </w:pPr>
      <w:r>
        <w:rPr>
          <w:b/>
          <w:color w:val="126B70"/>
        </w:rPr>
        <w:t xml:space="preserve">V1  </w:t>
      </w:r>
      <w:r>
        <w:t>i requisiti concernenti le attrezzature di trasporto</w:t>
      </w:r>
    </w:p>
    <w:p w14:paraId="1C45867B" w14:textId="77777777" w:rsidR="006204B7" w:rsidRDefault="00000000">
      <w:pPr>
        <w:pStyle w:val="Source"/>
        <w:spacing w:after="140"/>
      </w:pPr>
      <w:r>
        <w:t xml:space="preserve">04_GA.pdf · p. 2  |  Spiegazione: </w:t>
      </w:r>
      <w:hyperlink w:anchor="a_B02">
        <w:r w:rsidR="006204B7">
          <w:rPr>
            <w:color w:val="126B70"/>
            <w:u w:val="single"/>
          </w:rPr>
          <w:t>B02</w:t>
        </w:r>
      </w:hyperlink>
    </w:p>
    <w:p w14:paraId="3244E344" w14:textId="77777777" w:rsidR="006204B7" w:rsidRDefault="00000000">
      <w:pPr>
        <w:pStyle w:val="Quizquestion"/>
      </w:pPr>
      <w:bookmarkStart w:id="58" w:name="a_quiz_GA_023"/>
      <w:bookmarkEnd w:id="58"/>
      <w:r>
        <w:rPr>
          <w:color w:val="126B70"/>
        </w:rPr>
        <w:t xml:space="preserve">GA-023  </w:t>
      </w:r>
      <w:r>
        <w:t>Il certificato di Consulente ha validità temporale limitata?</w:t>
      </w:r>
    </w:p>
    <w:p w14:paraId="17CF8597" w14:textId="77777777" w:rsidR="006204B7" w:rsidRDefault="00000000">
      <w:pPr>
        <w:pStyle w:val="Quiztrue"/>
      </w:pPr>
      <w:r>
        <w:rPr>
          <w:b/>
          <w:color w:val="126B70"/>
        </w:rPr>
        <w:t xml:space="preserve">V3  </w:t>
      </w:r>
      <w:r>
        <w:t>Sì, ha validità limitata a 5 anni</w:t>
      </w:r>
    </w:p>
    <w:p w14:paraId="0F44BC30" w14:textId="77777777" w:rsidR="006204B7" w:rsidRDefault="00000000">
      <w:pPr>
        <w:pStyle w:val="Source"/>
        <w:spacing w:after="140"/>
      </w:pPr>
      <w:r>
        <w:t xml:space="preserve">04_GA.pdf · p. 2  |  Spiegazione: </w:t>
      </w:r>
      <w:hyperlink w:anchor="a_B02">
        <w:r w:rsidR="006204B7">
          <w:rPr>
            <w:color w:val="126B70"/>
            <w:u w:val="single"/>
          </w:rPr>
          <w:t>B02</w:t>
        </w:r>
      </w:hyperlink>
    </w:p>
    <w:p w14:paraId="5AF4381B" w14:textId="77777777" w:rsidR="006204B7" w:rsidRDefault="00000000">
      <w:pPr>
        <w:pStyle w:val="Quizquestion"/>
      </w:pPr>
      <w:bookmarkStart w:id="59" w:name="a_quiz_GA_024"/>
      <w:bookmarkEnd w:id="59"/>
      <w:r>
        <w:rPr>
          <w:color w:val="126B70"/>
        </w:rPr>
        <w:t xml:space="preserve">GA-024  </w:t>
      </w:r>
      <w:r>
        <w:t>Il campo di validità territoriale del certificato di Consulente:</w:t>
      </w:r>
    </w:p>
    <w:p w14:paraId="66194643" w14:textId="77777777" w:rsidR="006204B7" w:rsidRDefault="00000000">
      <w:pPr>
        <w:pStyle w:val="Quiztrue"/>
      </w:pPr>
      <w:r>
        <w:rPr>
          <w:b/>
          <w:color w:val="126B70"/>
        </w:rPr>
        <w:t xml:space="preserve">V2  </w:t>
      </w:r>
      <w:r>
        <w:t>è valido in tutti i Paesi che hanno sottoscritto l'Accordo RID/ADR/ADN</w:t>
      </w:r>
    </w:p>
    <w:p w14:paraId="72A96C1A" w14:textId="77777777" w:rsidR="006204B7" w:rsidRDefault="00000000">
      <w:pPr>
        <w:pStyle w:val="Source"/>
        <w:spacing w:after="140"/>
      </w:pPr>
      <w:r>
        <w:t xml:space="preserve">04_GA.pdf · p. 2  |  Spiegazione: </w:t>
      </w:r>
      <w:hyperlink w:anchor="a_B02">
        <w:r w:rsidR="006204B7">
          <w:rPr>
            <w:color w:val="126B70"/>
            <w:u w:val="single"/>
          </w:rPr>
          <w:t>B02</w:t>
        </w:r>
      </w:hyperlink>
    </w:p>
    <w:p w14:paraId="68A513A2" w14:textId="77777777" w:rsidR="006204B7" w:rsidRDefault="00000000">
      <w:pPr>
        <w:pStyle w:val="Quizquestion"/>
      </w:pPr>
      <w:bookmarkStart w:id="60" w:name="a_quiz_GA_025"/>
      <w:bookmarkEnd w:id="60"/>
      <w:r>
        <w:rPr>
          <w:color w:val="126B70"/>
        </w:rPr>
        <w:t xml:space="preserve">GA-025  </w:t>
      </w:r>
      <w:r>
        <w:t>Il campo di validità del certificato di Consulente è limitato al Paese di rilascio?</w:t>
      </w:r>
    </w:p>
    <w:p w14:paraId="1FEF272A" w14:textId="77777777" w:rsidR="006204B7" w:rsidRDefault="00000000">
      <w:pPr>
        <w:pStyle w:val="Quiztrue"/>
      </w:pPr>
      <w:r>
        <w:rPr>
          <w:b/>
          <w:color w:val="126B70"/>
        </w:rPr>
        <w:t xml:space="preserve">V2  </w:t>
      </w:r>
      <w:r>
        <w:t>No, il certificato di Consulente è valido in tutti i Paesi che hanno sottoscritto l'Accordo RID/ADR/ADN</w:t>
      </w:r>
    </w:p>
    <w:p w14:paraId="34BE2CA8" w14:textId="77777777" w:rsidR="006204B7" w:rsidRDefault="00000000">
      <w:pPr>
        <w:pStyle w:val="Source"/>
        <w:spacing w:after="140"/>
      </w:pPr>
      <w:r>
        <w:t xml:space="preserve">04_GA.pdf · p. 2  |  Spiegazione: </w:t>
      </w:r>
      <w:hyperlink w:anchor="a_B02">
        <w:r w:rsidR="006204B7">
          <w:rPr>
            <w:color w:val="126B70"/>
            <w:u w:val="single"/>
          </w:rPr>
          <w:t>B02</w:t>
        </w:r>
      </w:hyperlink>
    </w:p>
    <w:p w14:paraId="7EC3FDEC" w14:textId="77777777" w:rsidR="006204B7" w:rsidRDefault="00000000">
      <w:pPr>
        <w:pStyle w:val="Quizquestion"/>
      </w:pPr>
      <w:bookmarkStart w:id="61" w:name="a_quiz_GA_026"/>
      <w:bookmarkEnd w:id="61"/>
      <w:r>
        <w:rPr>
          <w:color w:val="126B70"/>
        </w:rPr>
        <w:t xml:space="preserve">GA-026  </w:t>
      </w:r>
      <w:r>
        <w:t>Il certifci ato di Consulente rilasciato da un Paese che ha sottoscritto l'Accordo RID/ADR/ADN è valido anche in Italia?</w:t>
      </w:r>
    </w:p>
    <w:p w14:paraId="3FF13F38" w14:textId="77777777" w:rsidR="006204B7" w:rsidRDefault="00000000">
      <w:pPr>
        <w:pStyle w:val="Quiztrue"/>
      </w:pPr>
      <w:r>
        <w:rPr>
          <w:b/>
          <w:color w:val="126B70"/>
        </w:rPr>
        <w:t xml:space="preserve">V2  </w:t>
      </w:r>
      <w:r>
        <w:t>Sì</w:t>
      </w:r>
    </w:p>
    <w:p w14:paraId="2513242F" w14:textId="77777777" w:rsidR="006204B7" w:rsidRDefault="00000000">
      <w:pPr>
        <w:pStyle w:val="Source"/>
        <w:spacing w:after="140"/>
      </w:pPr>
      <w:r>
        <w:t xml:space="preserve">04_GA.pdf · p. 2  |  Spiegazione: </w:t>
      </w:r>
      <w:hyperlink w:anchor="a_B02">
        <w:r w:rsidR="006204B7">
          <w:rPr>
            <w:color w:val="126B70"/>
            <w:u w:val="single"/>
          </w:rPr>
          <w:t>B02</w:t>
        </w:r>
      </w:hyperlink>
    </w:p>
    <w:p w14:paraId="6A5FD492" w14:textId="77777777" w:rsidR="006204B7" w:rsidRDefault="00000000">
      <w:pPr>
        <w:pStyle w:val="Quizquestion"/>
      </w:pPr>
      <w:bookmarkStart w:id="62" w:name="a_quiz_GA_027"/>
      <w:bookmarkEnd w:id="62"/>
      <w:r>
        <w:rPr>
          <w:color w:val="126B70"/>
        </w:rPr>
        <w:t xml:space="preserve">GA-027  </w:t>
      </w:r>
      <w:r>
        <w:t>In che modo può essere rinnovato il certificato di Consulente?</w:t>
      </w:r>
    </w:p>
    <w:p w14:paraId="796AD966" w14:textId="77777777" w:rsidR="006204B7" w:rsidRDefault="00000000">
      <w:pPr>
        <w:pStyle w:val="Quiztrue"/>
      </w:pPr>
      <w:r>
        <w:rPr>
          <w:b/>
          <w:color w:val="126B70"/>
        </w:rPr>
        <w:t xml:space="preserve">V3  </w:t>
      </w:r>
      <w:r>
        <w:t>Mediante un esame da sostenere durante durante i 12 mesi precedenti la scadenza del certificato</w:t>
      </w:r>
    </w:p>
    <w:p w14:paraId="132321A2" w14:textId="77777777" w:rsidR="006204B7" w:rsidRDefault="00000000">
      <w:pPr>
        <w:pStyle w:val="Source"/>
        <w:spacing w:after="140"/>
      </w:pPr>
      <w:r>
        <w:t xml:space="preserve">04_GA.pdf · p. 2  |  Spiegazione: </w:t>
      </w:r>
      <w:hyperlink w:anchor="a_B02">
        <w:r w:rsidR="006204B7">
          <w:rPr>
            <w:color w:val="126B70"/>
            <w:u w:val="single"/>
          </w:rPr>
          <w:t>B02</w:t>
        </w:r>
      </w:hyperlink>
    </w:p>
    <w:p w14:paraId="45CDF5D4" w14:textId="77777777" w:rsidR="006204B7" w:rsidRDefault="00000000">
      <w:pPr>
        <w:pStyle w:val="Quizquestion"/>
      </w:pPr>
      <w:bookmarkStart w:id="63" w:name="a_quiz_GA_028"/>
      <w:bookmarkEnd w:id="63"/>
      <w:r>
        <w:rPr>
          <w:color w:val="126B70"/>
        </w:rPr>
        <w:t xml:space="preserve">GA-028  </w:t>
      </w:r>
      <w:r>
        <w:t>Il certificato di Consulente:</w:t>
      </w:r>
    </w:p>
    <w:p w14:paraId="095CA5C7" w14:textId="77777777" w:rsidR="006204B7" w:rsidRDefault="00000000">
      <w:pPr>
        <w:pStyle w:val="Quiztrue"/>
      </w:pPr>
      <w:r>
        <w:rPr>
          <w:b/>
          <w:color w:val="126B70"/>
        </w:rPr>
        <w:t xml:space="preserve">V1  </w:t>
      </w:r>
      <w:r>
        <w:t>può essere rinnovato alla data di scadenza in Germania, anche se originariamente rilasciato in Italia</w:t>
      </w:r>
    </w:p>
    <w:p w14:paraId="42507C04" w14:textId="77777777" w:rsidR="006204B7" w:rsidRDefault="00000000">
      <w:pPr>
        <w:pStyle w:val="Quiztrue"/>
      </w:pPr>
      <w:r>
        <w:rPr>
          <w:b/>
          <w:color w:val="126B70"/>
        </w:rPr>
        <w:t xml:space="preserve">V2  </w:t>
      </w:r>
      <w:r>
        <w:t>rilasciato in Svezia ha validità in Italia</w:t>
      </w:r>
    </w:p>
    <w:p w14:paraId="24B26C30" w14:textId="77777777" w:rsidR="006204B7" w:rsidRDefault="00000000">
      <w:pPr>
        <w:pStyle w:val="Source"/>
        <w:spacing w:after="140"/>
      </w:pPr>
      <w:r>
        <w:t xml:space="preserve">04_GA.pdf · p. 2  |  Spiegazione: </w:t>
      </w:r>
      <w:hyperlink w:anchor="a_B02">
        <w:r w:rsidR="006204B7">
          <w:rPr>
            <w:color w:val="126B70"/>
            <w:u w:val="single"/>
          </w:rPr>
          <w:t>B02</w:t>
        </w:r>
      </w:hyperlink>
    </w:p>
    <w:p w14:paraId="6BED32E5" w14:textId="77777777" w:rsidR="006204B7" w:rsidRDefault="00000000">
      <w:pPr>
        <w:pStyle w:val="Quizquestion"/>
      </w:pPr>
      <w:bookmarkStart w:id="64" w:name="a_quiz_GA_029"/>
      <w:bookmarkEnd w:id="64"/>
      <w:r>
        <w:rPr>
          <w:color w:val="126B70"/>
        </w:rPr>
        <w:t xml:space="preserve">GA-029  </w:t>
      </w:r>
      <w:r>
        <w:t>L'integrazione del certifci ato di Consulente con nuovo modo (stradale o ferroviaria o vie navigabili interne), in Italia:</w:t>
      </w:r>
    </w:p>
    <w:p w14:paraId="05C663A5" w14:textId="77777777" w:rsidR="006204B7" w:rsidRDefault="00000000">
      <w:pPr>
        <w:pStyle w:val="Quiztrue"/>
      </w:pPr>
      <w:r>
        <w:rPr>
          <w:b/>
          <w:color w:val="126B70"/>
        </w:rPr>
        <w:t xml:space="preserve">V2  </w:t>
      </w:r>
      <w:r>
        <w:t>è soggetto a studio del caso (per la specializzazione) se l'integrazione concerne anche nuova specializzazione</w:t>
      </w:r>
    </w:p>
    <w:p w14:paraId="26E96C83" w14:textId="77777777" w:rsidR="006204B7" w:rsidRDefault="00000000">
      <w:pPr>
        <w:pStyle w:val="Quiztrue"/>
      </w:pPr>
      <w:r>
        <w:rPr>
          <w:b/>
          <w:color w:val="126B70"/>
        </w:rPr>
        <w:t xml:space="preserve">V3  </w:t>
      </w:r>
      <w:r>
        <w:t>non è soggetto a studio del caso</w:t>
      </w:r>
    </w:p>
    <w:p w14:paraId="63F4A093" w14:textId="77777777" w:rsidR="006204B7" w:rsidRDefault="00000000">
      <w:pPr>
        <w:pStyle w:val="Source"/>
        <w:spacing w:after="140"/>
      </w:pPr>
      <w:r>
        <w:t xml:space="preserve">04_GA.pdf · pp. 2, 3  |  Spiegazione: </w:t>
      </w:r>
      <w:hyperlink w:anchor="a_B02">
        <w:r w:rsidR="006204B7">
          <w:rPr>
            <w:color w:val="126B70"/>
            <w:u w:val="single"/>
          </w:rPr>
          <w:t>B02</w:t>
        </w:r>
      </w:hyperlink>
    </w:p>
    <w:p w14:paraId="3AC11014" w14:textId="77777777" w:rsidR="006204B7" w:rsidRDefault="00000000">
      <w:pPr>
        <w:pStyle w:val="Quizquestion"/>
      </w:pPr>
      <w:bookmarkStart w:id="65" w:name="a_quiz_GA_030"/>
      <w:bookmarkEnd w:id="65"/>
      <w:r>
        <w:rPr>
          <w:color w:val="126B70"/>
        </w:rPr>
        <w:t xml:space="preserve">GA-030  </w:t>
      </w:r>
      <w:r>
        <w:t>In caso di estensione del certifci ato del consulente, durante la sua validità, a una nuova specializzazione o a un nuovo modo di trasporto:</w:t>
      </w:r>
    </w:p>
    <w:p w14:paraId="1B929F97" w14:textId="77777777" w:rsidR="006204B7" w:rsidRDefault="00000000">
      <w:pPr>
        <w:pStyle w:val="Quizkey"/>
      </w:pPr>
      <w:r>
        <w:t>CHIAVE ORIGINALE F/F/F · Nessuna affermazione V.</w:t>
      </w:r>
    </w:p>
    <w:p w14:paraId="630132E7" w14:textId="77777777" w:rsidR="006204B7" w:rsidRDefault="00000000">
      <w:pPr>
        <w:pStyle w:val="Quiznote"/>
      </w:pPr>
      <w:r>
        <w:rPr>
          <w:i/>
        </w:rPr>
        <w:t xml:space="preserve">Richiamo didattico: </w:t>
      </w:r>
      <w:r>
        <w:t>Distingui estensione dell’abilitazione e rinnovo della validità: sono operazioni diverse. Il quiz non offre un’alternativa V; confronta il tema con GA-023, GA-027 e GA-029.</w:t>
      </w:r>
    </w:p>
    <w:p w14:paraId="400AB9F6" w14:textId="77777777" w:rsidR="006204B7" w:rsidRDefault="00000000">
      <w:pPr>
        <w:pStyle w:val="Source"/>
        <w:spacing w:after="140"/>
      </w:pPr>
      <w:r>
        <w:t xml:space="preserve">04_GA.pdf · p. 3  |  Spiegazione: </w:t>
      </w:r>
      <w:hyperlink w:anchor="a_B02">
        <w:r w:rsidR="006204B7">
          <w:rPr>
            <w:color w:val="126B70"/>
            <w:u w:val="single"/>
          </w:rPr>
          <w:t>B02</w:t>
        </w:r>
      </w:hyperlink>
    </w:p>
    <w:p w14:paraId="768CD760" w14:textId="77777777" w:rsidR="006204B7" w:rsidRDefault="00000000">
      <w:pPr>
        <w:pStyle w:val="Quizquestion"/>
      </w:pPr>
      <w:bookmarkStart w:id="66" w:name="a_quiz_GA_031"/>
      <w:bookmarkEnd w:id="66"/>
      <w:r>
        <w:rPr>
          <w:color w:val="126B70"/>
        </w:rPr>
        <w:t xml:space="preserve">GA-031  </w:t>
      </w:r>
      <w:r>
        <w:t>Gli obblighi del Consulente sono:</w:t>
      </w:r>
    </w:p>
    <w:p w14:paraId="142F62E2" w14:textId="77777777" w:rsidR="006204B7" w:rsidRDefault="00000000">
      <w:pPr>
        <w:pStyle w:val="Quizkey"/>
      </w:pPr>
      <w:r>
        <w:t>CHIAVE ORIGINALE F/F/F · Nessuna affermazione V.</w:t>
      </w:r>
    </w:p>
    <w:p w14:paraId="78F125E1" w14:textId="77777777" w:rsidR="006204B7" w:rsidRDefault="00000000">
      <w:pPr>
        <w:pStyle w:val="Quiznote"/>
      </w:pPr>
      <w:r>
        <w:rPr>
          <w:i/>
        </w:rPr>
        <w:t xml:space="preserve">Richiamo didattico: </w:t>
      </w:r>
      <w:r>
        <w:t>Studia i compiti come verifiche e relazioni, senza trasferire al consulente tutti gli obblighi degli operatori. Le affermazioni utili sono sviluppate in GA-032–039.</w:t>
      </w:r>
    </w:p>
    <w:p w14:paraId="56472844" w14:textId="77777777" w:rsidR="006204B7" w:rsidRDefault="00000000">
      <w:pPr>
        <w:pStyle w:val="Source"/>
        <w:spacing w:after="140"/>
      </w:pPr>
      <w:r>
        <w:t xml:space="preserve">04_GA.pdf · p. 3  |  Spiegazione: </w:t>
      </w:r>
      <w:hyperlink w:anchor="a_B02">
        <w:r w:rsidR="006204B7">
          <w:rPr>
            <w:color w:val="126B70"/>
            <w:u w:val="single"/>
          </w:rPr>
          <w:t>B02</w:t>
        </w:r>
      </w:hyperlink>
    </w:p>
    <w:p w14:paraId="02E0988A" w14:textId="77777777" w:rsidR="006204B7" w:rsidRDefault="00000000">
      <w:pPr>
        <w:pStyle w:val="Quizquestion"/>
      </w:pPr>
      <w:bookmarkStart w:id="67" w:name="a_quiz_GA_032"/>
      <w:bookmarkEnd w:id="67"/>
      <w:r>
        <w:rPr>
          <w:color w:val="126B70"/>
        </w:rPr>
        <w:t xml:space="preserve">GA-032  </w:t>
      </w:r>
      <w:r>
        <w:t>Gli obblighi del Consulente sono:</w:t>
      </w:r>
    </w:p>
    <w:p w14:paraId="7D48A5D2" w14:textId="77777777" w:rsidR="006204B7" w:rsidRDefault="00000000">
      <w:pPr>
        <w:pStyle w:val="Quiztrue"/>
      </w:pPr>
      <w:r>
        <w:rPr>
          <w:b/>
          <w:color w:val="126B70"/>
        </w:rPr>
        <w:t xml:space="preserve">V1  </w:t>
      </w:r>
      <w:r>
        <w:t>la verifica dell'esistenza e dell'operatività del piano di security</w:t>
      </w:r>
    </w:p>
    <w:p w14:paraId="670E5244" w14:textId="77777777" w:rsidR="006204B7" w:rsidRDefault="00000000">
      <w:pPr>
        <w:pStyle w:val="Quiztrue"/>
      </w:pPr>
      <w:r>
        <w:rPr>
          <w:b/>
          <w:color w:val="126B70"/>
        </w:rPr>
        <w:t xml:space="preserve">V3  </w:t>
      </w:r>
      <w:r>
        <w:t>verificare le registrazioni concernenti la formazione del personale dell'impresa</w:t>
      </w:r>
    </w:p>
    <w:p w14:paraId="2B76D78A" w14:textId="77777777" w:rsidR="006204B7" w:rsidRDefault="00000000">
      <w:pPr>
        <w:pStyle w:val="Source"/>
        <w:spacing w:after="140"/>
      </w:pPr>
      <w:r>
        <w:t xml:space="preserve">04_GA.pdf · p. 3  |  Spiegazione: </w:t>
      </w:r>
      <w:hyperlink w:anchor="a_B02">
        <w:r w:rsidR="006204B7">
          <w:rPr>
            <w:color w:val="126B70"/>
            <w:u w:val="single"/>
          </w:rPr>
          <w:t>B02</w:t>
        </w:r>
      </w:hyperlink>
    </w:p>
    <w:p w14:paraId="0937A500" w14:textId="77777777" w:rsidR="006204B7" w:rsidRDefault="00000000">
      <w:pPr>
        <w:pStyle w:val="Quizquestion"/>
      </w:pPr>
      <w:bookmarkStart w:id="68" w:name="a_quiz_GA_033"/>
      <w:bookmarkEnd w:id="68"/>
      <w:r>
        <w:rPr>
          <w:color w:val="126B70"/>
        </w:rPr>
        <w:t xml:space="preserve">GA-033  </w:t>
      </w:r>
      <w:r>
        <w:t>Gli obblighi del Consulente sono:</w:t>
      </w:r>
    </w:p>
    <w:p w14:paraId="36C198A3" w14:textId="77777777" w:rsidR="006204B7" w:rsidRDefault="00000000">
      <w:pPr>
        <w:pStyle w:val="Quiztrue"/>
      </w:pPr>
      <w:r>
        <w:rPr>
          <w:b/>
          <w:color w:val="126B70"/>
        </w:rPr>
        <w:t xml:space="preserve">V2  </w:t>
      </w:r>
      <w:r>
        <w:t>redigere una relazione straordinaria nel caso in cui l'impresa decida di mettere in spedizione per la prima volta merci pericolose in cisterna o container-cisterna</w:t>
      </w:r>
    </w:p>
    <w:p w14:paraId="3C09826D" w14:textId="77777777" w:rsidR="006204B7" w:rsidRDefault="00000000">
      <w:pPr>
        <w:pStyle w:val="Quiztrue"/>
      </w:pPr>
      <w:r>
        <w:rPr>
          <w:b/>
          <w:color w:val="126B70"/>
        </w:rPr>
        <w:t xml:space="preserve">V3  </w:t>
      </w:r>
      <w:r>
        <w:t>verificare l'esistenza e l'operatività nell'impresa del piano di security</w:t>
      </w:r>
    </w:p>
    <w:p w14:paraId="53DD67F0" w14:textId="77777777" w:rsidR="006204B7" w:rsidRDefault="00000000">
      <w:pPr>
        <w:pStyle w:val="Source"/>
        <w:spacing w:after="140"/>
      </w:pPr>
      <w:r>
        <w:t xml:space="preserve">04_GA.pdf · p. 3  |  Spiegazione: </w:t>
      </w:r>
      <w:hyperlink w:anchor="a_B02">
        <w:r w:rsidR="006204B7">
          <w:rPr>
            <w:color w:val="126B70"/>
            <w:u w:val="single"/>
          </w:rPr>
          <w:t>B02</w:t>
        </w:r>
      </w:hyperlink>
    </w:p>
    <w:p w14:paraId="6FE941F1" w14:textId="77777777" w:rsidR="006204B7" w:rsidRDefault="00000000">
      <w:pPr>
        <w:pStyle w:val="Quizquestion"/>
      </w:pPr>
      <w:bookmarkStart w:id="69" w:name="a_quiz_GA_034"/>
      <w:bookmarkEnd w:id="69"/>
      <w:r>
        <w:rPr>
          <w:color w:val="126B70"/>
        </w:rPr>
        <w:t xml:space="preserve">GA-034  </w:t>
      </w:r>
      <w:r>
        <w:t>Gli obblighi del Consulente sono:</w:t>
      </w:r>
    </w:p>
    <w:p w14:paraId="6293BFFF" w14:textId="77777777" w:rsidR="006204B7" w:rsidRDefault="00000000">
      <w:pPr>
        <w:pStyle w:val="Quizkey"/>
      </w:pPr>
      <w:r>
        <w:t>CHIAVE ORIGINALE F/F/F · Nessuna affermazione V.</w:t>
      </w:r>
    </w:p>
    <w:p w14:paraId="593986CE" w14:textId="77777777" w:rsidR="006204B7" w:rsidRDefault="00000000">
      <w:pPr>
        <w:pStyle w:val="Quiznote"/>
      </w:pPr>
      <w:r>
        <w:rPr>
          <w:i/>
        </w:rPr>
        <w:t xml:space="preserve">Richiamo didattico: </w:t>
      </w:r>
      <w:r>
        <w:t>La relazione iniziale, quella annuale e quella di incidente hanno presupposti differenti. Associa ogni adempimento al termine e al destinatario, come in GA-035 e GA-041–050.</w:t>
      </w:r>
    </w:p>
    <w:p w14:paraId="0EF57FA1" w14:textId="77777777" w:rsidR="006204B7" w:rsidRDefault="00000000">
      <w:pPr>
        <w:pStyle w:val="Source"/>
        <w:spacing w:after="140"/>
      </w:pPr>
      <w:r>
        <w:t xml:space="preserve">04_GA.pdf · p. 3  |  Spiegazione: </w:t>
      </w:r>
      <w:hyperlink w:anchor="a_B02">
        <w:r w:rsidR="006204B7">
          <w:rPr>
            <w:color w:val="126B70"/>
            <w:u w:val="single"/>
          </w:rPr>
          <w:t>B02</w:t>
        </w:r>
      </w:hyperlink>
    </w:p>
    <w:p w14:paraId="7B2E0173" w14:textId="77777777" w:rsidR="006204B7" w:rsidRDefault="00000000">
      <w:pPr>
        <w:pStyle w:val="Quizquestion"/>
      </w:pPr>
      <w:bookmarkStart w:id="70" w:name="a_quiz_GA_035"/>
      <w:bookmarkEnd w:id="70"/>
      <w:r>
        <w:rPr>
          <w:color w:val="126B70"/>
        </w:rPr>
        <w:t xml:space="preserve">GA-035  </w:t>
      </w:r>
      <w:r>
        <w:t>Gli obblighi del Consulente sono:</w:t>
      </w:r>
    </w:p>
    <w:p w14:paraId="2EFAA14C" w14:textId="77777777" w:rsidR="006204B7" w:rsidRDefault="00000000">
      <w:pPr>
        <w:pStyle w:val="Quiztrue"/>
      </w:pPr>
      <w:r>
        <w:rPr>
          <w:b/>
          <w:color w:val="126B70"/>
        </w:rPr>
        <w:t xml:space="preserve">V2  </w:t>
      </w:r>
      <w:r>
        <w:t>redigere una relazione entro 60 gg. dalla nomina</w:t>
      </w:r>
    </w:p>
    <w:p w14:paraId="600AB8A6" w14:textId="77777777" w:rsidR="006204B7" w:rsidRDefault="00000000">
      <w:pPr>
        <w:pStyle w:val="Source"/>
        <w:spacing w:after="140"/>
      </w:pPr>
      <w:r>
        <w:t xml:space="preserve">04_GA.pdf · p. 3  |  Spiegazione: </w:t>
      </w:r>
      <w:hyperlink w:anchor="a_B02">
        <w:r w:rsidR="006204B7">
          <w:rPr>
            <w:color w:val="126B70"/>
            <w:u w:val="single"/>
          </w:rPr>
          <w:t>B02</w:t>
        </w:r>
      </w:hyperlink>
    </w:p>
    <w:p w14:paraId="165AA28E" w14:textId="77777777" w:rsidR="006204B7" w:rsidRDefault="00000000">
      <w:pPr>
        <w:pStyle w:val="Quizquestion"/>
      </w:pPr>
      <w:bookmarkStart w:id="71" w:name="a_quiz_GA_036"/>
      <w:bookmarkEnd w:id="71"/>
      <w:r>
        <w:rPr>
          <w:color w:val="126B70"/>
        </w:rPr>
        <w:t xml:space="preserve">GA-036  </w:t>
      </w:r>
      <w:r>
        <w:t>Il Consulente deve accertarsi che:</w:t>
      </w:r>
    </w:p>
    <w:p w14:paraId="2E1AEACB" w14:textId="77777777" w:rsidR="006204B7" w:rsidRDefault="00000000">
      <w:pPr>
        <w:pStyle w:val="Quiztrue"/>
      </w:pPr>
      <w:r>
        <w:rPr>
          <w:b/>
          <w:color w:val="126B70"/>
        </w:rPr>
        <w:t xml:space="preserve">V3  </w:t>
      </w:r>
      <w:r>
        <w:t>il riempitore abbia stabilito delle procedure per verificare il corretto funzionamento delle chiusure della cisterna</w:t>
      </w:r>
    </w:p>
    <w:p w14:paraId="59AE32FB" w14:textId="77777777" w:rsidR="006204B7" w:rsidRDefault="00000000">
      <w:pPr>
        <w:pStyle w:val="Source"/>
        <w:spacing w:after="140"/>
      </w:pPr>
      <w:r>
        <w:t xml:space="preserve">04_GA.pdf · p. 3  |  Spiegazione: </w:t>
      </w:r>
      <w:hyperlink w:anchor="a_B02">
        <w:r w:rsidR="006204B7">
          <w:rPr>
            <w:color w:val="126B70"/>
            <w:u w:val="single"/>
          </w:rPr>
          <w:t>B02</w:t>
        </w:r>
      </w:hyperlink>
    </w:p>
    <w:p w14:paraId="0AE69ABB" w14:textId="77777777" w:rsidR="006204B7" w:rsidRDefault="00000000">
      <w:pPr>
        <w:pStyle w:val="Quizquestion"/>
      </w:pPr>
      <w:bookmarkStart w:id="72" w:name="a_quiz_GA_037"/>
      <w:bookmarkEnd w:id="72"/>
      <w:r>
        <w:rPr>
          <w:color w:val="126B70"/>
        </w:rPr>
        <w:t xml:space="preserve">GA-037  </w:t>
      </w:r>
      <w:r>
        <w:t>Il Consulente deve accertarsi che:</w:t>
      </w:r>
    </w:p>
    <w:p w14:paraId="4BCABFB7" w14:textId="77777777" w:rsidR="006204B7" w:rsidRDefault="00000000">
      <w:pPr>
        <w:pStyle w:val="Quiztrue"/>
      </w:pPr>
      <w:r>
        <w:rPr>
          <w:b/>
          <w:color w:val="126B70"/>
        </w:rPr>
        <w:t xml:space="preserve">V3  </w:t>
      </w:r>
      <w:r>
        <w:t>lo scaricatore abbia stabilito delle procedure per verificare il corretto funzionamento delle chiusure della cisterna</w:t>
      </w:r>
    </w:p>
    <w:p w14:paraId="3C29A9C5" w14:textId="77777777" w:rsidR="006204B7" w:rsidRDefault="00000000">
      <w:pPr>
        <w:pStyle w:val="Source"/>
        <w:spacing w:after="140"/>
      </w:pPr>
      <w:r>
        <w:t xml:space="preserve">04_GA.pdf · p. 3  |  Spiegazione: </w:t>
      </w:r>
      <w:hyperlink w:anchor="a_B02">
        <w:r w:rsidR="006204B7">
          <w:rPr>
            <w:color w:val="126B70"/>
            <w:u w:val="single"/>
          </w:rPr>
          <w:t>B02</w:t>
        </w:r>
      </w:hyperlink>
    </w:p>
    <w:p w14:paraId="2562BFB0" w14:textId="77777777" w:rsidR="006204B7" w:rsidRDefault="00000000">
      <w:pPr>
        <w:pStyle w:val="Quizquestion"/>
      </w:pPr>
      <w:bookmarkStart w:id="73" w:name="a_quiz_GA_038"/>
      <w:bookmarkEnd w:id="73"/>
      <w:r>
        <w:rPr>
          <w:color w:val="126B70"/>
        </w:rPr>
        <w:t xml:space="preserve">GA-038  </w:t>
      </w:r>
      <w:r>
        <w:t>Il Consulente:</w:t>
      </w:r>
    </w:p>
    <w:p w14:paraId="58608399" w14:textId="77777777" w:rsidR="006204B7" w:rsidRDefault="00000000">
      <w:pPr>
        <w:pStyle w:val="Quiztrue"/>
      </w:pPr>
      <w:r>
        <w:rPr>
          <w:b/>
          <w:color w:val="126B70"/>
        </w:rPr>
        <w:t xml:space="preserve">V3  </w:t>
      </w:r>
      <w:r>
        <w:t>deve verificare che la formazione obbligatoria descritta nel Capitolo 1.3 è stata erogata al personale coinvolto nel carico e scarico di merci pericolose</w:t>
      </w:r>
    </w:p>
    <w:p w14:paraId="09A57B6C" w14:textId="77777777" w:rsidR="006204B7" w:rsidRDefault="00000000">
      <w:pPr>
        <w:pStyle w:val="Source"/>
        <w:spacing w:after="140"/>
      </w:pPr>
      <w:r>
        <w:t xml:space="preserve">04_GA.pdf · p. 3  |  Spiegazione: </w:t>
      </w:r>
      <w:hyperlink w:anchor="a_B02">
        <w:r w:rsidR="006204B7">
          <w:rPr>
            <w:color w:val="126B70"/>
            <w:u w:val="single"/>
          </w:rPr>
          <w:t>B02</w:t>
        </w:r>
      </w:hyperlink>
    </w:p>
    <w:p w14:paraId="2C7C94DC" w14:textId="77777777" w:rsidR="006204B7" w:rsidRDefault="00000000">
      <w:pPr>
        <w:pStyle w:val="Quizquestion"/>
      </w:pPr>
      <w:bookmarkStart w:id="74" w:name="a_quiz_GA_039"/>
      <w:bookmarkEnd w:id="74"/>
      <w:r>
        <w:rPr>
          <w:color w:val="126B70"/>
        </w:rPr>
        <w:t xml:space="preserve">GA-039  </w:t>
      </w:r>
      <w:r>
        <w:t>Il Consulente:</w:t>
      </w:r>
    </w:p>
    <w:p w14:paraId="42677F5C" w14:textId="77777777" w:rsidR="006204B7" w:rsidRDefault="00000000">
      <w:pPr>
        <w:pStyle w:val="Quiztrue"/>
      </w:pPr>
      <w:r>
        <w:rPr>
          <w:b/>
          <w:color w:val="126B70"/>
        </w:rPr>
        <w:t xml:space="preserve">V2  </w:t>
      </w:r>
      <w:r>
        <w:t>deve verificare che vi sia una procedura/prassi di identifci azione delle merci pericolose nelle sedi nelle quali è stato nominato</w:t>
      </w:r>
    </w:p>
    <w:p w14:paraId="178DB22F" w14:textId="77777777" w:rsidR="006204B7" w:rsidRDefault="00000000">
      <w:pPr>
        <w:pStyle w:val="Quiztrue"/>
      </w:pPr>
      <w:r>
        <w:rPr>
          <w:b/>
          <w:color w:val="126B70"/>
        </w:rPr>
        <w:t xml:space="preserve">V3  </w:t>
      </w:r>
      <w:r>
        <w:t>deve verificare l'esistenza di una procedura/prassi di identifci azione dei rifiuti pericolosi che siano anche merci pericolose</w:t>
      </w:r>
    </w:p>
    <w:p w14:paraId="31F96CAC" w14:textId="77777777" w:rsidR="006204B7" w:rsidRDefault="00000000">
      <w:pPr>
        <w:pStyle w:val="Source"/>
        <w:spacing w:after="140"/>
      </w:pPr>
      <w:r>
        <w:t xml:space="preserve">04_GA.pdf · p. 3  |  Spiegazione: </w:t>
      </w:r>
      <w:hyperlink w:anchor="a_B02">
        <w:r w:rsidR="006204B7">
          <w:rPr>
            <w:color w:val="126B70"/>
            <w:u w:val="single"/>
          </w:rPr>
          <w:t>B02</w:t>
        </w:r>
      </w:hyperlink>
    </w:p>
    <w:p w14:paraId="48CAD3C8" w14:textId="77777777" w:rsidR="006204B7" w:rsidRDefault="00000000">
      <w:pPr>
        <w:pStyle w:val="Quizquestion"/>
      </w:pPr>
      <w:bookmarkStart w:id="75" w:name="a_quiz_GA_040"/>
      <w:bookmarkEnd w:id="75"/>
      <w:r>
        <w:rPr>
          <w:color w:val="126B70"/>
        </w:rPr>
        <w:t xml:space="preserve">GA-040  </w:t>
      </w:r>
      <w:r>
        <w:t>Il Consulente:</w:t>
      </w:r>
    </w:p>
    <w:p w14:paraId="282B7C92" w14:textId="77777777" w:rsidR="006204B7" w:rsidRDefault="00000000">
      <w:pPr>
        <w:pStyle w:val="Quizkey"/>
      </w:pPr>
      <w:r>
        <w:t>CHIAVE ORIGINALE F/F/F · Nessuna affermazione V.</w:t>
      </w:r>
    </w:p>
    <w:p w14:paraId="2756A982" w14:textId="77777777" w:rsidR="006204B7" w:rsidRDefault="00000000">
      <w:pPr>
        <w:pStyle w:val="Quiznote"/>
      </w:pPr>
      <w:r>
        <w:rPr>
          <w:i/>
        </w:rPr>
        <w:t xml:space="preserve">Richiamo didattico: </w:t>
      </w:r>
      <w:r>
        <w:t>Separa attività di verifica del consulente e responsabilità operative dell’impresa. Identificazione delle merci, formazione e procedure sono richiamate in GA-036–039.</w:t>
      </w:r>
    </w:p>
    <w:p w14:paraId="42B1AA1B" w14:textId="77777777" w:rsidR="006204B7" w:rsidRDefault="00000000">
      <w:pPr>
        <w:pStyle w:val="Source"/>
        <w:spacing w:after="140"/>
      </w:pPr>
      <w:r>
        <w:t xml:space="preserve">04_GA.pdf · p. 3  |  Spiegazione: </w:t>
      </w:r>
      <w:hyperlink w:anchor="a_B02">
        <w:r w:rsidR="006204B7">
          <w:rPr>
            <w:color w:val="126B70"/>
            <w:u w:val="single"/>
          </w:rPr>
          <w:t>B02</w:t>
        </w:r>
      </w:hyperlink>
    </w:p>
    <w:p w14:paraId="34D7AB65" w14:textId="77777777" w:rsidR="006204B7" w:rsidRDefault="00000000">
      <w:pPr>
        <w:pStyle w:val="Quizquestion"/>
      </w:pPr>
      <w:bookmarkStart w:id="76" w:name="a_quiz_GA_041"/>
      <w:bookmarkEnd w:id="76"/>
      <w:r>
        <w:rPr>
          <w:color w:val="126B70"/>
        </w:rPr>
        <w:t xml:space="preserve">GA-041  </w:t>
      </w:r>
      <w:r>
        <w:t>La relazione annuale deve essere redatta:</w:t>
      </w:r>
    </w:p>
    <w:p w14:paraId="50D71682" w14:textId="77777777" w:rsidR="006204B7" w:rsidRDefault="00000000">
      <w:pPr>
        <w:pStyle w:val="Quiztrue"/>
      </w:pPr>
      <w:r>
        <w:rPr>
          <w:b/>
          <w:color w:val="126B70"/>
        </w:rPr>
        <w:t xml:space="preserve">V1  </w:t>
      </w:r>
      <w:r>
        <w:t>entro febbraio dell'anno successivo</w:t>
      </w:r>
    </w:p>
    <w:p w14:paraId="66876ABE" w14:textId="77777777" w:rsidR="006204B7" w:rsidRDefault="00000000">
      <w:pPr>
        <w:pStyle w:val="Source"/>
        <w:spacing w:after="140"/>
      </w:pPr>
      <w:r>
        <w:t xml:space="preserve">04_GA.pdf · p. 3  |  Spiegazione: </w:t>
      </w:r>
      <w:hyperlink w:anchor="a_B02">
        <w:r w:rsidR="006204B7">
          <w:rPr>
            <w:color w:val="126B70"/>
            <w:u w:val="single"/>
          </w:rPr>
          <w:t>B02</w:t>
        </w:r>
      </w:hyperlink>
    </w:p>
    <w:p w14:paraId="7416DBFA" w14:textId="77777777" w:rsidR="006204B7" w:rsidRDefault="00000000">
      <w:pPr>
        <w:pStyle w:val="Quizquestion"/>
      </w:pPr>
      <w:bookmarkStart w:id="77" w:name="a_quiz_GA_042"/>
      <w:bookmarkEnd w:id="77"/>
      <w:r>
        <w:rPr>
          <w:color w:val="126B70"/>
        </w:rPr>
        <w:t xml:space="preserve">GA-042  </w:t>
      </w:r>
      <w:r>
        <w:t>La relazione annuale deve essere redatta:</w:t>
      </w:r>
    </w:p>
    <w:p w14:paraId="2C0207AC" w14:textId="77777777" w:rsidR="006204B7" w:rsidRDefault="00000000">
      <w:pPr>
        <w:pStyle w:val="Quiztrue"/>
      </w:pPr>
      <w:r>
        <w:rPr>
          <w:b/>
          <w:color w:val="126B70"/>
        </w:rPr>
        <w:t xml:space="preserve">V1  </w:t>
      </w:r>
      <w:r>
        <w:t>annualmente, entro febbraio dell'anno successivo a quello di riferimento</w:t>
      </w:r>
    </w:p>
    <w:p w14:paraId="64ED2314" w14:textId="77777777" w:rsidR="006204B7" w:rsidRDefault="00000000">
      <w:pPr>
        <w:pStyle w:val="Quiztrue"/>
      </w:pPr>
      <w:r>
        <w:rPr>
          <w:b/>
          <w:color w:val="126B70"/>
        </w:rPr>
        <w:t xml:space="preserve">V3  </w:t>
      </w:r>
      <w:r>
        <w:t>anche in assenza di eventi modificativi a livello di prassi, procedure, e norme in materia di trasporto, carico e scarico di merci pericolose</w:t>
      </w:r>
    </w:p>
    <w:p w14:paraId="7867AF0C" w14:textId="77777777" w:rsidR="006204B7" w:rsidRDefault="00000000">
      <w:pPr>
        <w:pStyle w:val="Source"/>
        <w:spacing w:after="140"/>
      </w:pPr>
      <w:r>
        <w:t xml:space="preserve">04_GA.pdf · p. 3  |  Spiegazione: </w:t>
      </w:r>
      <w:hyperlink w:anchor="a_B02">
        <w:r w:rsidR="006204B7">
          <w:rPr>
            <w:color w:val="126B70"/>
            <w:u w:val="single"/>
          </w:rPr>
          <w:t>B02</w:t>
        </w:r>
      </w:hyperlink>
    </w:p>
    <w:p w14:paraId="3CB35812" w14:textId="77777777" w:rsidR="006204B7" w:rsidRDefault="00000000">
      <w:pPr>
        <w:pStyle w:val="Quizquestion"/>
      </w:pPr>
      <w:bookmarkStart w:id="78" w:name="a_quiz_GA_043"/>
      <w:bookmarkEnd w:id="78"/>
      <w:r>
        <w:rPr>
          <w:color w:val="126B70"/>
        </w:rPr>
        <w:t xml:space="preserve">GA-043  </w:t>
      </w:r>
      <w:r>
        <w:t>Se non intervengono eventi modificativi delle prassi e procedure dell'impresa, con che periodicità il Consulente è tenuto a redigere la relazione diretta al legale rappresentante dell'impresa?</w:t>
      </w:r>
    </w:p>
    <w:p w14:paraId="474675FE" w14:textId="77777777" w:rsidR="006204B7" w:rsidRDefault="00000000">
      <w:pPr>
        <w:pStyle w:val="Quiztrue"/>
      </w:pPr>
      <w:r>
        <w:rPr>
          <w:b/>
          <w:color w:val="126B70"/>
        </w:rPr>
        <w:t xml:space="preserve">V1  </w:t>
      </w:r>
      <w:r>
        <w:t>Annualmente</w:t>
      </w:r>
    </w:p>
    <w:p w14:paraId="752967BD" w14:textId="77777777" w:rsidR="006204B7" w:rsidRDefault="00000000">
      <w:pPr>
        <w:pStyle w:val="Quiztrue"/>
      </w:pPr>
      <w:r>
        <w:rPr>
          <w:b/>
          <w:color w:val="126B70"/>
        </w:rPr>
        <w:t xml:space="preserve">V2  </w:t>
      </w:r>
      <w:r>
        <w:t>Entro febbraio dell'anno successivo</w:t>
      </w:r>
    </w:p>
    <w:p w14:paraId="507DAF07" w14:textId="77777777" w:rsidR="006204B7" w:rsidRDefault="00000000">
      <w:pPr>
        <w:pStyle w:val="Source"/>
        <w:spacing w:after="140"/>
      </w:pPr>
      <w:r>
        <w:t xml:space="preserve">04_GA.pdf · p. 3  |  Spiegazione: </w:t>
      </w:r>
      <w:hyperlink w:anchor="a_B02">
        <w:r w:rsidR="006204B7">
          <w:rPr>
            <w:color w:val="126B70"/>
            <w:u w:val="single"/>
          </w:rPr>
          <w:t>B02</w:t>
        </w:r>
      </w:hyperlink>
    </w:p>
    <w:p w14:paraId="00B072A5" w14:textId="77777777" w:rsidR="006204B7" w:rsidRDefault="00000000">
      <w:pPr>
        <w:pStyle w:val="Quizquestion"/>
      </w:pPr>
      <w:bookmarkStart w:id="79" w:name="a_quiz_GA_044"/>
      <w:bookmarkEnd w:id="79"/>
      <w:r>
        <w:rPr>
          <w:color w:val="126B70"/>
        </w:rPr>
        <w:t xml:space="preserve">GA-044  </w:t>
      </w:r>
      <w:r>
        <w:t>Lo scopo della relazione annuale diretta al legale rappresentante dell'impresa, che il Consulente è tenuto a redigere:</w:t>
      </w:r>
    </w:p>
    <w:p w14:paraId="0C2AC1EB" w14:textId="77777777" w:rsidR="006204B7" w:rsidRDefault="00000000">
      <w:pPr>
        <w:pStyle w:val="Quiztrue"/>
      </w:pPr>
      <w:r>
        <w:rPr>
          <w:b/>
          <w:color w:val="126B70"/>
        </w:rPr>
        <w:t xml:space="preserve">V2  </w:t>
      </w:r>
      <w:r>
        <w:t>è indicare al legale rappresentante dell'impresa eventuali modifiche procedurali, in altre parole strutturali, necessarie per l'osservanza delle norme in materia di trasporto, carico e scarico di merci pericolose, e per lo svolgimento dell'attività dell'impresa in condizioni ottimali di sicurezza</w:t>
      </w:r>
    </w:p>
    <w:p w14:paraId="5F5DFAA9" w14:textId="77777777" w:rsidR="006204B7" w:rsidRDefault="00000000">
      <w:pPr>
        <w:pStyle w:val="Source"/>
        <w:spacing w:after="140"/>
      </w:pPr>
      <w:r>
        <w:t xml:space="preserve">04_GA.pdf · p. 4  |  Spiegazione: </w:t>
      </w:r>
      <w:hyperlink w:anchor="a_B02">
        <w:r w:rsidR="006204B7">
          <w:rPr>
            <w:color w:val="126B70"/>
            <w:u w:val="single"/>
          </w:rPr>
          <w:t>B02</w:t>
        </w:r>
      </w:hyperlink>
    </w:p>
    <w:p w14:paraId="336603C5" w14:textId="77777777" w:rsidR="006204B7" w:rsidRDefault="00000000">
      <w:pPr>
        <w:pStyle w:val="Quizquestion"/>
      </w:pPr>
      <w:bookmarkStart w:id="80" w:name="a_quiz_GA_045"/>
      <w:bookmarkEnd w:id="80"/>
      <w:r>
        <w:rPr>
          <w:color w:val="126B70"/>
        </w:rPr>
        <w:t xml:space="preserve">GA-045  </w:t>
      </w:r>
      <w:r>
        <w:t>Chi è il destinatario della relazione annuale?</w:t>
      </w:r>
    </w:p>
    <w:p w14:paraId="6BAB5A9B" w14:textId="77777777" w:rsidR="006204B7" w:rsidRDefault="00000000">
      <w:pPr>
        <w:pStyle w:val="Quiztrue"/>
      </w:pPr>
      <w:r>
        <w:rPr>
          <w:b/>
          <w:color w:val="126B70"/>
        </w:rPr>
        <w:t xml:space="preserve">V1  </w:t>
      </w:r>
      <w:r>
        <w:t>Il legale rappresentante dell'impresa</w:t>
      </w:r>
    </w:p>
    <w:p w14:paraId="27BFD56F" w14:textId="77777777" w:rsidR="006204B7" w:rsidRDefault="00000000">
      <w:pPr>
        <w:pStyle w:val="Source"/>
        <w:spacing w:after="140"/>
      </w:pPr>
      <w:r>
        <w:t xml:space="preserve">04_GA.pdf · p. 4  |  Spiegazione: </w:t>
      </w:r>
      <w:hyperlink w:anchor="a_B02">
        <w:r w:rsidR="006204B7">
          <w:rPr>
            <w:color w:val="126B70"/>
            <w:u w:val="single"/>
          </w:rPr>
          <w:t>B02</w:t>
        </w:r>
      </w:hyperlink>
    </w:p>
    <w:p w14:paraId="056BD72C" w14:textId="77777777" w:rsidR="006204B7" w:rsidRDefault="00000000">
      <w:pPr>
        <w:pStyle w:val="Quizquestion"/>
      </w:pPr>
      <w:bookmarkStart w:id="81" w:name="a_quiz_GA_046"/>
      <w:bookmarkEnd w:id="81"/>
      <w:r>
        <w:rPr>
          <w:color w:val="126B70"/>
        </w:rPr>
        <w:t xml:space="preserve">GA-046  </w:t>
      </w:r>
      <w:r>
        <w:t>Il Consulente deve presentare la relazione annuale a:</w:t>
      </w:r>
    </w:p>
    <w:p w14:paraId="152A7047" w14:textId="77777777" w:rsidR="006204B7" w:rsidRDefault="00000000">
      <w:pPr>
        <w:pStyle w:val="Quiztrue"/>
      </w:pPr>
      <w:r>
        <w:rPr>
          <w:b/>
          <w:color w:val="126B70"/>
        </w:rPr>
        <w:t xml:space="preserve">V1  </w:t>
      </w:r>
      <w:r>
        <w:t>legale rappresentante dell'impresa</w:t>
      </w:r>
    </w:p>
    <w:p w14:paraId="18221D9A" w14:textId="77777777" w:rsidR="006204B7" w:rsidRDefault="00000000">
      <w:pPr>
        <w:pStyle w:val="Source"/>
        <w:spacing w:after="140"/>
      </w:pPr>
      <w:r>
        <w:t xml:space="preserve">04_GA.pdf · p. 4  |  Spiegazione: </w:t>
      </w:r>
      <w:hyperlink w:anchor="a_B02">
        <w:r w:rsidR="006204B7">
          <w:rPr>
            <w:color w:val="126B70"/>
            <w:u w:val="single"/>
          </w:rPr>
          <w:t>B02</w:t>
        </w:r>
      </w:hyperlink>
    </w:p>
    <w:p w14:paraId="6FD64D32" w14:textId="77777777" w:rsidR="006204B7" w:rsidRDefault="00000000">
      <w:pPr>
        <w:pStyle w:val="Quizquestion"/>
      </w:pPr>
      <w:bookmarkStart w:id="82" w:name="a_quiz_GA_047"/>
      <w:bookmarkEnd w:id="82"/>
      <w:r>
        <w:rPr>
          <w:color w:val="126B70"/>
        </w:rPr>
        <w:t xml:space="preserve">GA-047  </w:t>
      </w:r>
      <w:r>
        <w:t>La relazione annuale del Consulente deve essere conservata per:</w:t>
      </w:r>
    </w:p>
    <w:p w14:paraId="0B5C7679" w14:textId="77777777" w:rsidR="006204B7" w:rsidRDefault="00000000">
      <w:pPr>
        <w:pStyle w:val="Quiztrue"/>
      </w:pPr>
      <w:r>
        <w:rPr>
          <w:b/>
          <w:color w:val="126B70"/>
        </w:rPr>
        <w:t xml:space="preserve">V3  </w:t>
      </w:r>
      <w:r>
        <w:t>5 anni</w:t>
      </w:r>
    </w:p>
    <w:p w14:paraId="7539A472" w14:textId="77777777" w:rsidR="006204B7" w:rsidRDefault="00000000">
      <w:pPr>
        <w:pStyle w:val="Source"/>
        <w:spacing w:after="140"/>
      </w:pPr>
      <w:r>
        <w:t xml:space="preserve">04_GA.pdf · p. 4  |  Spiegazione: </w:t>
      </w:r>
      <w:hyperlink w:anchor="a_B02">
        <w:r w:rsidR="006204B7">
          <w:rPr>
            <w:color w:val="126B70"/>
            <w:u w:val="single"/>
          </w:rPr>
          <w:t>B02</w:t>
        </w:r>
      </w:hyperlink>
    </w:p>
    <w:p w14:paraId="3F6694DD" w14:textId="77777777" w:rsidR="006204B7" w:rsidRDefault="00000000">
      <w:pPr>
        <w:pStyle w:val="Quizquestion"/>
      </w:pPr>
      <w:bookmarkStart w:id="83" w:name="a_quiz_GA_048"/>
      <w:bookmarkEnd w:id="83"/>
      <w:r>
        <w:rPr>
          <w:color w:val="126B70"/>
        </w:rPr>
        <w:t xml:space="preserve">GA-048  </w:t>
      </w:r>
      <w:r>
        <w:t>Quali sono gli obblighi del legale rappresentante dell'impresa riguardo alla relazione annuale consegnatagli dal Consulente?</w:t>
      </w:r>
    </w:p>
    <w:p w14:paraId="5D69A80B" w14:textId="77777777" w:rsidR="006204B7" w:rsidRDefault="00000000">
      <w:pPr>
        <w:pStyle w:val="Quiztrue"/>
      </w:pPr>
      <w:r>
        <w:rPr>
          <w:b/>
          <w:color w:val="126B70"/>
        </w:rPr>
        <w:t xml:space="preserve">V1  </w:t>
      </w:r>
      <w:r>
        <w:t>A richiesta, metterla a disposizione dell'Ufficio periferico del MIT</w:t>
      </w:r>
    </w:p>
    <w:p w14:paraId="39608BF5" w14:textId="77777777" w:rsidR="006204B7" w:rsidRDefault="00000000">
      <w:pPr>
        <w:pStyle w:val="Quiztrue"/>
      </w:pPr>
      <w:r>
        <w:rPr>
          <w:b/>
          <w:color w:val="126B70"/>
        </w:rPr>
        <w:t xml:space="preserve">V3  </w:t>
      </w:r>
      <w:r>
        <w:t>Conservarla per almeno 5 anni</w:t>
      </w:r>
    </w:p>
    <w:p w14:paraId="47E6074D" w14:textId="77777777" w:rsidR="006204B7" w:rsidRDefault="00000000">
      <w:pPr>
        <w:pStyle w:val="Source"/>
        <w:spacing w:after="140"/>
      </w:pPr>
      <w:r>
        <w:t xml:space="preserve">04_GA.pdf · p. 4  |  Spiegazione: </w:t>
      </w:r>
      <w:hyperlink w:anchor="a_B02">
        <w:r w:rsidR="006204B7">
          <w:rPr>
            <w:color w:val="126B70"/>
            <w:u w:val="single"/>
          </w:rPr>
          <w:t>B02</w:t>
        </w:r>
      </w:hyperlink>
    </w:p>
    <w:p w14:paraId="5EB2F1E2" w14:textId="77777777" w:rsidR="006204B7" w:rsidRDefault="00000000">
      <w:pPr>
        <w:pStyle w:val="Quizquestion"/>
      </w:pPr>
      <w:bookmarkStart w:id="84" w:name="a_quiz_GA_049"/>
      <w:bookmarkEnd w:id="84"/>
      <w:r>
        <w:rPr>
          <w:color w:val="126B70"/>
        </w:rPr>
        <w:t xml:space="preserve">GA-049  </w:t>
      </w:r>
      <w:r>
        <w:t>Il Consulente redige la relazione per la verifci a delle prassi e delle procedure concernenti le attività dell'impresa:</w:t>
      </w:r>
    </w:p>
    <w:p w14:paraId="11F64DEF" w14:textId="77777777" w:rsidR="006204B7" w:rsidRDefault="00000000">
      <w:pPr>
        <w:pStyle w:val="Quiztrue"/>
      </w:pPr>
      <w:r>
        <w:rPr>
          <w:b/>
          <w:color w:val="126B70"/>
        </w:rPr>
        <w:t xml:space="preserve">V1  </w:t>
      </w:r>
      <w:r>
        <w:t>entro 60 giorni dalla nomina e in seguito annualmente, ai sensi del Decreto Legislativo 27 gennaio 2010, n. 35</w:t>
      </w:r>
    </w:p>
    <w:p w14:paraId="311893B4" w14:textId="77777777" w:rsidR="006204B7" w:rsidRDefault="00000000">
      <w:pPr>
        <w:pStyle w:val="Quiztrue"/>
      </w:pPr>
      <w:r>
        <w:rPr>
          <w:b/>
          <w:color w:val="126B70"/>
        </w:rPr>
        <w:t xml:space="preserve">V2  </w:t>
      </w:r>
      <w:r>
        <w:t>quando intervengano modifci he normative nel trasporto, carico e scarico di merci pericolose o delle prassi e procedure gestionali poste alla base della relazione stessa e in seguito annualmente</w:t>
      </w:r>
    </w:p>
    <w:p w14:paraId="16E73DFB" w14:textId="77777777" w:rsidR="006204B7" w:rsidRDefault="00000000">
      <w:pPr>
        <w:pStyle w:val="Source"/>
        <w:spacing w:after="140"/>
      </w:pPr>
      <w:r>
        <w:t xml:space="preserve">04_GA.pdf · p. 4  |  Spiegazione: </w:t>
      </w:r>
      <w:hyperlink w:anchor="a_B02">
        <w:r w:rsidR="006204B7">
          <w:rPr>
            <w:color w:val="126B70"/>
            <w:u w:val="single"/>
          </w:rPr>
          <w:t>B02</w:t>
        </w:r>
      </w:hyperlink>
    </w:p>
    <w:p w14:paraId="404174A4" w14:textId="77777777" w:rsidR="006204B7" w:rsidRDefault="00000000">
      <w:pPr>
        <w:pStyle w:val="Quizquestion"/>
      </w:pPr>
      <w:bookmarkStart w:id="85" w:name="a_quiz_GA_050"/>
      <w:bookmarkEnd w:id="85"/>
      <w:r>
        <w:rPr>
          <w:color w:val="126B70"/>
        </w:rPr>
        <w:t xml:space="preserve">GA-050  </w:t>
      </w:r>
      <w:r>
        <w:t>Se intervengono eventi modifci ativi delle prassi e procedure dell'impresa, che cosa è tenuto a fare il Consulente?</w:t>
      </w:r>
    </w:p>
    <w:p w14:paraId="2A2482BC" w14:textId="77777777" w:rsidR="006204B7" w:rsidRDefault="00000000">
      <w:pPr>
        <w:pStyle w:val="Quiztrue"/>
      </w:pPr>
      <w:r>
        <w:rPr>
          <w:b/>
          <w:color w:val="126B70"/>
        </w:rPr>
        <w:t xml:space="preserve">V3  </w:t>
      </w:r>
      <w:r>
        <w:t>Redigere una relazione straordinaria diretta anche al legale rappresentante dell'impresa</w:t>
      </w:r>
    </w:p>
    <w:p w14:paraId="55B820E4" w14:textId="77777777" w:rsidR="006204B7" w:rsidRDefault="00000000">
      <w:pPr>
        <w:pStyle w:val="Source"/>
        <w:spacing w:after="140"/>
      </w:pPr>
      <w:r>
        <w:t xml:space="preserve">04_GA.pdf · p. 4  |  Spiegazione: </w:t>
      </w:r>
      <w:hyperlink w:anchor="a_B02">
        <w:r w:rsidR="006204B7">
          <w:rPr>
            <w:color w:val="126B70"/>
            <w:u w:val="single"/>
          </w:rPr>
          <w:t>B02</w:t>
        </w:r>
      </w:hyperlink>
    </w:p>
    <w:p w14:paraId="13D2A652" w14:textId="77777777" w:rsidR="006204B7" w:rsidRDefault="00000000">
      <w:pPr>
        <w:pStyle w:val="Quizquestion"/>
      </w:pPr>
      <w:bookmarkStart w:id="86" w:name="a_quiz_GA_051"/>
      <w:bookmarkEnd w:id="86"/>
      <w:r>
        <w:rPr>
          <w:color w:val="126B70"/>
        </w:rPr>
        <w:t xml:space="preserve">GA-051  </w:t>
      </w:r>
      <w:r>
        <w:t>È soggetto a sanzioni il legale rappresentante dell'impresa che:</w:t>
      </w:r>
    </w:p>
    <w:p w14:paraId="134342F3" w14:textId="77777777" w:rsidR="006204B7" w:rsidRDefault="00000000">
      <w:pPr>
        <w:pStyle w:val="Quiztrue"/>
      </w:pPr>
      <w:r>
        <w:rPr>
          <w:b/>
          <w:color w:val="126B70"/>
        </w:rPr>
        <w:t xml:space="preserve">V2  </w:t>
      </w:r>
      <w:r>
        <w:t>non conserva le relazioni annuali predisposte dal Consulente per 5 anni</w:t>
      </w:r>
    </w:p>
    <w:p w14:paraId="166C2FBC" w14:textId="77777777" w:rsidR="006204B7" w:rsidRDefault="00000000">
      <w:pPr>
        <w:pStyle w:val="Source"/>
        <w:spacing w:after="140"/>
      </w:pPr>
      <w:r>
        <w:t xml:space="preserve">04_GA.pdf · p. 4  |  Spiegazione: </w:t>
      </w:r>
      <w:hyperlink w:anchor="a_B02">
        <w:r w:rsidR="006204B7">
          <w:rPr>
            <w:color w:val="126B70"/>
            <w:u w:val="single"/>
          </w:rPr>
          <w:t>B02</w:t>
        </w:r>
      </w:hyperlink>
    </w:p>
    <w:p w14:paraId="4F6FEF66" w14:textId="77777777" w:rsidR="006204B7" w:rsidRDefault="00000000">
      <w:pPr>
        <w:pStyle w:val="Quizquestion"/>
      </w:pPr>
      <w:bookmarkStart w:id="87" w:name="a_quiz_GA_053"/>
      <w:bookmarkEnd w:id="87"/>
      <w:r>
        <w:rPr>
          <w:color w:val="126B70"/>
        </w:rPr>
        <w:t xml:space="preserve">GA-053  </w:t>
      </w:r>
      <w:r>
        <w:t>Chi è il destinatario della relazione di incidente?</w:t>
      </w:r>
    </w:p>
    <w:p w14:paraId="14400D6D" w14:textId="77777777" w:rsidR="006204B7" w:rsidRDefault="00000000">
      <w:pPr>
        <w:pStyle w:val="Quiztrue"/>
      </w:pPr>
      <w:r>
        <w:rPr>
          <w:b/>
          <w:color w:val="126B70"/>
        </w:rPr>
        <w:t xml:space="preserve">V1  </w:t>
      </w:r>
      <w:r>
        <w:t>Anche il legale rappresentante dell'impresa</w:t>
      </w:r>
    </w:p>
    <w:p w14:paraId="784FBB40" w14:textId="77777777" w:rsidR="006204B7" w:rsidRDefault="00000000">
      <w:pPr>
        <w:pStyle w:val="Quiztrue"/>
      </w:pPr>
      <w:r>
        <w:rPr>
          <w:b/>
          <w:color w:val="126B70"/>
        </w:rPr>
        <w:t xml:space="preserve">V3  </w:t>
      </w:r>
      <w:r>
        <w:t>Anche l'Ufficio periferico del MIT</w:t>
      </w:r>
    </w:p>
    <w:p w14:paraId="25CF9058" w14:textId="77777777" w:rsidR="006204B7" w:rsidRDefault="00000000">
      <w:pPr>
        <w:pStyle w:val="Source"/>
        <w:spacing w:after="140"/>
      </w:pPr>
      <w:r>
        <w:t xml:space="preserve">04_GA.pdf · p. 4  |  Spiegazione: </w:t>
      </w:r>
      <w:hyperlink w:anchor="a_B02">
        <w:r w:rsidR="006204B7">
          <w:rPr>
            <w:color w:val="126B70"/>
            <w:u w:val="single"/>
          </w:rPr>
          <w:t>B02</w:t>
        </w:r>
      </w:hyperlink>
    </w:p>
    <w:p w14:paraId="26E150D1" w14:textId="77777777" w:rsidR="006204B7" w:rsidRDefault="00000000">
      <w:pPr>
        <w:pStyle w:val="Quizquestion"/>
      </w:pPr>
      <w:bookmarkStart w:id="88" w:name="a_quiz_GA_054"/>
      <w:bookmarkEnd w:id="88"/>
      <w:r>
        <w:rPr>
          <w:color w:val="126B70"/>
        </w:rPr>
        <w:t xml:space="preserve">GA-054  </w:t>
      </w:r>
      <w:r>
        <w:t>Se accade un incidente, qual è l'obbligo del Consulente?</w:t>
      </w:r>
    </w:p>
    <w:p w14:paraId="2CE63B64" w14:textId="77777777" w:rsidR="006204B7" w:rsidRDefault="00000000">
      <w:pPr>
        <w:pStyle w:val="Quiztrue"/>
      </w:pPr>
      <w:r>
        <w:rPr>
          <w:b/>
          <w:color w:val="126B70"/>
        </w:rPr>
        <w:t xml:space="preserve">V3  </w:t>
      </w:r>
      <w:r>
        <w:t>Redigere una relazione, in cui deve analizzare le cause dell'incidente e avanzare proposte al fine di evitare che eventi simili accadano in futuro</w:t>
      </w:r>
    </w:p>
    <w:p w14:paraId="17814086" w14:textId="77777777" w:rsidR="006204B7" w:rsidRDefault="00000000">
      <w:pPr>
        <w:pStyle w:val="Source"/>
        <w:spacing w:after="140"/>
      </w:pPr>
      <w:r>
        <w:t xml:space="preserve">04_GA.pdf · p. 4  |  Spiegazione: </w:t>
      </w:r>
      <w:hyperlink w:anchor="a_B02">
        <w:r w:rsidR="006204B7">
          <w:rPr>
            <w:color w:val="126B70"/>
            <w:u w:val="single"/>
          </w:rPr>
          <w:t>B02</w:t>
        </w:r>
      </w:hyperlink>
    </w:p>
    <w:p w14:paraId="54951C4F" w14:textId="77777777" w:rsidR="006204B7" w:rsidRDefault="00000000">
      <w:pPr>
        <w:pStyle w:val="Quizquestion"/>
      </w:pPr>
      <w:bookmarkStart w:id="89" w:name="a_quiz_GA_055"/>
      <w:bookmarkEnd w:id="89"/>
      <w:r>
        <w:rPr>
          <w:color w:val="126B70"/>
        </w:rPr>
        <w:t xml:space="preserve">GA-055  </w:t>
      </w:r>
      <w:r>
        <w:t>La relazione di incidente secondo il modello prescritto dal RID/ADR/ADN deve essere redatta se avviene un incidente secondo i criteri di tali Regolamenti in fase di:</w:t>
      </w:r>
    </w:p>
    <w:p w14:paraId="776BF569" w14:textId="77777777" w:rsidR="006204B7" w:rsidRDefault="00000000">
      <w:pPr>
        <w:pStyle w:val="Quiztrue"/>
      </w:pPr>
      <w:r>
        <w:rPr>
          <w:b/>
          <w:color w:val="126B70"/>
        </w:rPr>
        <w:t xml:space="preserve">V1  </w:t>
      </w:r>
      <w:r>
        <w:t>carico</w:t>
      </w:r>
    </w:p>
    <w:p w14:paraId="03B2C0DF" w14:textId="77777777" w:rsidR="006204B7" w:rsidRDefault="00000000">
      <w:pPr>
        <w:pStyle w:val="Quiztrue"/>
      </w:pPr>
      <w:r>
        <w:rPr>
          <w:b/>
          <w:color w:val="126B70"/>
        </w:rPr>
        <w:t xml:space="preserve">V2  </w:t>
      </w:r>
      <w:r>
        <w:t>riempimento</w:t>
      </w:r>
    </w:p>
    <w:p w14:paraId="7B9DEB12" w14:textId="77777777" w:rsidR="006204B7" w:rsidRDefault="00000000">
      <w:pPr>
        <w:pStyle w:val="Quiztrue"/>
      </w:pPr>
      <w:r>
        <w:rPr>
          <w:b/>
          <w:color w:val="126B70"/>
        </w:rPr>
        <w:t xml:space="preserve">V3  </w:t>
      </w:r>
      <w:r>
        <w:t>scarico</w:t>
      </w:r>
    </w:p>
    <w:p w14:paraId="74501D5A" w14:textId="77777777" w:rsidR="006204B7" w:rsidRDefault="00000000">
      <w:pPr>
        <w:pStyle w:val="Source"/>
        <w:spacing w:after="140"/>
      </w:pPr>
      <w:r>
        <w:t xml:space="preserve">04_GA.pdf · p. 4  |  Spiegazione: </w:t>
      </w:r>
      <w:hyperlink w:anchor="a_B02">
        <w:r w:rsidR="006204B7">
          <w:rPr>
            <w:color w:val="126B70"/>
            <w:u w:val="single"/>
          </w:rPr>
          <w:t>B02</w:t>
        </w:r>
      </w:hyperlink>
    </w:p>
    <w:p w14:paraId="408303CD" w14:textId="77777777" w:rsidR="006204B7" w:rsidRDefault="00000000">
      <w:pPr>
        <w:pStyle w:val="Quizquestion"/>
      </w:pPr>
      <w:bookmarkStart w:id="90" w:name="a_quiz_GA_056"/>
      <w:bookmarkEnd w:id="90"/>
      <w:r>
        <w:rPr>
          <w:color w:val="126B70"/>
        </w:rPr>
        <w:t xml:space="preserve">GA-056  </w:t>
      </w:r>
      <w:r>
        <w:t>Quali sono i criteri per i quali un incidente possa essere ritenuto motivo per la redazione della relazione di incidente?</w:t>
      </w:r>
    </w:p>
    <w:p w14:paraId="7D359DEB" w14:textId="77777777" w:rsidR="006204B7" w:rsidRDefault="00000000">
      <w:pPr>
        <w:pStyle w:val="Quiztrue"/>
      </w:pPr>
      <w:r>
        <w:rPr>
          <w:b/>
          <w:color w:val="126B70"/>
        </w:rPr>
        <w:t xml:space="preserve">V3  </w:t>
      </w:r>
      <w:r>
        <w:t>Sono: danni a persone o cose, perdite di materie pericolose, motivi precauzionali di ordine pubblico, danni materiali o all’ambiente superiori a 50.000 €</w:t>
      </w:r>
    </w:p>
    <w:p w14:paraId="0CF84765" w14:textId="77777777" w:rsidR="006204B7" w:rsidRDefault="00000000">
      <w:pPr>
        <w:pStyle w:val="Source"/>
        <w:spacing w:after="140"/>
      </w:pPr>
      <w:r>
        <w:t xml:space="preserve">04_GA.pdf · p. 4  |  Spiegazione: </w:t>
      </w:r>
      <w:hyperlink w:anchor="a_B02">
        <w:r w:rsidR="006204B7">
          <w:rPr>
            <w:color w:val="126B70"/>
            <w:u w:val="single"/>
          </w:rPr>
          <w:t>B02</w:t>
        </w:r>
      </w:hyperlink>
    </w:p>
    <w:p w14:paraId="2BD7AD75" w14:textId="77777777" w:rsidR="006204B7" w:rsidRDefault="00000000">
      <w:pPr>
        <w:pStyle w:val="Quizquestion"/>
      </w:pPr>
      <w:bookmarkStart w:id="91" w:name="a_quiz_GA_057"/>
      <w:bookmarkEnd w:id="91"/>
      <w:r>
        <w:rPr>
          <w:color w:val="126B70"/>
        </w:rPr>
        <w:t xml:space="preserve">GA-057  </w:t>
      </w:r>
      <w:r>
        <w:t>Durante il trasporto di Carbone attivo si ha una perdita di 1100 kg di prodotto, è necessaria la redazione di un rapporto di incidente?</w:t>
      </w:r>
    </w:p>
    <w:p w14:paraId="0C262B16" w14:textId="77777777" w:rsidR="006204B7" w:rsidRDefault="00000000">
      <w:pPr>
        <w:pStyle w:val="Quiztrue"/>
      </w:pPr>
      <w:r>
        <w:rPr>
          <w:b/>
          <w:color w:val="126B70"/>
        </w:rPr>
        <w:t xml:space="preserve">V2  </w:t>
      </w:r>
      <w:r>
        <w:t>Sì</w:t>
      </w:r>
    </w:p>
    <w:p w14:paraId="2F4FACB5" w14:textId="77777777" w:rsidR="006204B7" w:rsidRDefault="00000000">
      <w:pPr>
        <w:pStyle w:val="Source"/>
        <w:spacing w:after="140"/>
      </w:pPr>
      <w:r>
        <w:t xml:space="preserve">04_GA.pdf · p. 4  |  Spiegazione: </w:t>
      </w:r>
      <w:hyperlink w:anchor="a_B02">
        <w:r w:rsidR="006204B7">
          <w:rPr>
            <w:color w:val="126B70"/>
            <w:u w:val="single"/>
          </w:rPr>
          <w:t>B02</w:t>
        </w:r>
      </w:hyperlink>
    </w:p>
    <w:p w14:paraId="1EA15AB2" w14:textId="77777777" w:rsidR="006204B7" w:rsidRDefault="00000000">
      <w:pPr>
        <w:pStyle w:val="Quizquestion"/>
      </w:pPr>
      <w:bookmarkStart w:id="92" w:name="a_quiz_GA_058"/>
      <w:bookmarkEnd w:id="92"/>
      <w:r>
        <w:rPr>
          <w:color w:val="126B70"/>
        </w:rPr>
        <w:t xml:space="preserve">GA-058  </w:t>
      </w:r>
      <w:r>
        <w:t>A seguito di un versamento al carico di una merce pericolosa il Consulente deve redigere la relazione di incidente e consegnarla al:</w:t>
      </w:r>
    </w:p>
    <w:p w14:paraId="2F212852" w14:textId="77777777" w:rsidR="006204B7" w:rsidRDefault="00000000">
      <w:pPr>
        <w:pStyle w:val="Quiztrue"/>
      </w:pPr>
      <w:r>
        <w:rPr>
          <w:b/>
          <w:color w:val="126B70"/>
        </w:rPr>
        <w:t xml:space="preserve">V2  </w:t>
      </w:r>
      <w:r>
        <w:t>Legale rappresentante dell'impresa</w:t>
      </w:r>
    </w:p>
    <w:p w14:paraId="26149A79" w14:textId="77777777" w:rsidR="006204B7" w:rsidRDefault="00000000">
      <w:pPr>
        <w:pStyle w:val="Source"/>
        <w:spacing w:after="140"/>
      </w:pPr>
      <w:r>
        <w:t xml:space="preserve">04_GA.pdf · pp. 4, 5  |  Spiegazione: </w:t>
      </w:r>
      <w:hyperlink w:anchor="a_B02">
        <w:r w:rsidR="006204B7">
          <w:rPr>
            <w:color w:val="126B70"/>
            <w:u w:val="single"/>
          </w:rPr>
          <w:t>B02</w:t>
        </w:r>
      </w:hyperlink>
    </w:p>
    <w:p w14:paraId="7F76CEC6" w14:textId="77777777" w:rsidR="006204B7" w:rsidRDefault="00000000">
      <w:pPr>
        <w:pStyle w:val="Quizquestion"/>
      </w:pPr>
      <w:bookmarkStart w:id="93" w:name="a_quiz_GA_059"/>
      <w:bookmarkEnd w:id="93"/>
      <w:r>
        <w:rPr>
          <w:color w:val="126B70"/>
        </w:rPr>
        <w:t xml:space="preserve">GA-059  </w:t>
      </w:r>
      <w:r>
        <w:t>Se durante il trasporto avviene una perdita da un fusto metallico di circa 5 litri di gasolio, dovuta ad un difetto della graffatura del fondo, esiste qualche obbligo da parte del Consulente?</w:t>
      </w:r>
    </w:p>
    <w:p w14:paraId="0BE77253" w14:textId="77777777" w:rsidR="006204B7" w:rsidRDefault="00000000">
      <w:pPr>
        <w:pStyle w:val="Quiztrue"/>
      </w:pPr>
      <w:r>
        <w:rPr>
          <w:b/>
          <w:color w:val="126B70"/>
        </w:rPr>
        <w:t xml:space="preserve">V1  </w:t>
      </w:r>
      <w:r>
        <w:t>No, non è tenuto a redigere la relazione di incidente</w:t>
      </w:r>
    </w:p>
    <w:p w14:paraId="49199F50" w14:textId="77777777" w:rsidR="006204B7" w:rsidRDefault="00000000">
      <w:pPr>
        <w:pStyle w:val="Source"/>
        <w:spacing w:after="140"/>
      </w:pPr>
      <w:r>
        <w:t xml:space="preserve">04_GA.pdf · p. 5  |  Spiegazione: </w:t>
      </w:r>
      <w:hyperlink w:anchor="a_B02">
        <w:r w:rsidR="006204B7">
          <w:rPr>
            <w:color w:val="126B70"/>
            <w:u w:val="single"/>
          </w:rPr>
          <w:t>B02</w:t>
        </w:r>
      </w:hyperlink>
    </w:p>
    <w:p w14:paraId="77018CA3" w14:textId="77777777" w:rsidR="006204B7" w:rsidRDefault="00000000">
      <w:pPr>
        <w:pStyle w:val="Quizquestion"/>
      </w:pPr>
      <w:bookmarkStart w:id="94" w:name="a_quiz_GA_060"/>
      <w:bookmarkEnd w:id="94"/>
      <w:r>
        <w:rPr>
          <w:color w:val="126B70"/>
        </w:rPr>
        <w:t xml:space="preserve">GA-060  </w:t>
      </w:r>
      <w:r>
        <w:t>Se durante il carico un operatore maldestro fora con la punta delle forche del muletto un fusto metallico contenente acetone e fuoriescono 120 litri di prodotto, esiste qualche obbligo da parte del Consulente?</w:t>
      </w:r>
    </w:p>
    <w:p w14:paraId="117D3B7C" w14:textId="77777777" w:rsidR="006204B7" w:rsidRDefault="00000000">
      <w:pPr>
        <w:pStyle w:val="Quiztrue"/>
      </w:pPr>
      <w:r>
        <w:rPr>
          <w:b/>
          <w:color w:val="126B70"/>
        </w:rPr>
        <w:t xml:space="preserve">V1  </w:t>
      </w:r>
      <w:r>
        <w:t>No, non è tenuto a redigere la relazione di incidente</w:t>
      </w:r>
    </w:p>
    <w:p w14:paraId="0C5FB7AD" w14:textId="77777777" w:rsidR="006204B7" w:rsidRDefault="00000000">
      <w:pPr>
        <w:pStyle w:val="Source"/>
        <w:spacing w:after="140"/>
      </w:pPr>
      <w:r>
        <w:t xml:space="preserve">04_GA.pdf · p. 5  |  Spiegazione: </w:t>
      </w:r>
      <w:hyperlink w:anchor="a_B02">
        <w:r w:rsidR="006204B7">
          <w:rPr>
            <w:color w:val="126B70"/>
            <w:u w:val="single"/>
          </w:rPr>
          <w:t>B02</w:t>
        </w:r>
      </w:hyperlink>
    </w:p>
    <w:p w14:paraId="4F162118" w14:textId="77777777" w:rsidR="006204B7" w:rsidRDefault="00000000">
      <w:pPr>
        <w:pStyle w:val="Quizquestion"/>
      </w:pPr>
      <w:bookmarkStart w:id="95" w:name="a_quiz_GA_061"/>
      <w:bookmarkEnd w:id="95"/>
      <w:r>
        <w:rPr>
          <w:color w:val="126B70"/>
        </w:rPr>
        <w:t xml:space="preserve">GA-061  </w:t>
      </w:r>
      <w:r>
        <w:t>Il personale che opera nel campo del trasporto di merci pericolose:</w:t>
      </w:r>
    </w:p>
    <w:p w14:paraId="1F0066DE" w14:textId="77777777" w:rsidR="006204B7" w:rsidRDefault="00000000">
      <w:pPr>
        <w:pStyle w:val="Quiztrue"/>
      </w:pPr>
      <w:r>
        <w:rPr>
          <w:b/>
          <w:color w:val="126B70"/>
        </w:rPr>
        <w:t xml:space="preserve">V1  </w:t>
      </w:r>
      <w:r>
        <w:t>deve essere addestrato prima di assumere responsabilità</w:t>
      </w:r>
    </w:p>
    <w:p w14:paraId="6D77219F" w14:textId="77777777" w:rsidR="006204B7" w:rsidRDefault="00000000">
      <w:pPr>
        <w:pStyle w:val="Quiztrue"/>
      </w:pPr>
      <w:r>
        <w:rPr>
          <w:b/>
          <w:color w:val="126B70"/>
        </w:rPr>
        <w:t xml:space="preserve">V3  </w:t>
      </w:r>
      <w:r>
        <w:t>può svolgere funzioni operative, senza essere formato, sotto la supervisione di una persona addestrata</w:t>
      </w:r>
    </w:p>
    <w:p w14:paraId="0E51BBD6" w14:textId="77777777" w:rsidR="006204B7" w:rsidRDefault="00000000">
      <w:pPr>
        <w:pStyle w:val="Source"/>
        <w:spacing w:after="140"/>
      </w:pPr>
      <w:r>
        <w:t xml:space="preserve">04_GA.pdf · p. 5  |  Spiegazione: </w:t>
      </w:r>
      <w:hyperlink w:anchor="a_B02">
        <w:r w:rsidR="006204B7">
          <w:rPr>
            <w:color w:val="126B70"/>
            <w:u w:val="single"/>
          </w:rPr>
          <w:t>B02</w:t>
        </w:r>
      </w:hyperlink>
    </w:p>
    <w:p w14:paraId="709FC9F2" w14:textId="77777777" w:rsidR="006204B7" w:rsidRDefault="00000000">
      <w:pPr>
        <w:pStyle w:val="Quizquestion"/>
      </w:pPr>
      <w:bookmarkStart w:id="96" w:name="a_quiz_GA_062"/>
      <w:bookmarkEnd w:id="96"/>
      <w:r>
        <w:rPr>
          <w:color w:val="126B70"/>
        </w:rPr>
        <w:t xml:space="preserve">GA-062  </w:t>
      </w:r>
      <w:r>
        <w:t>Chi deve adottare e attuare il piano di security nel trasporto di merci pericolose ad alto rischio?</w:t>
      </w:r>
    </w:p>
    <w:p w14:paraId="3D133483" w14:textId="77777777" w:rsidR="006204B7" w:rsidRDefault="00000000">
      <w:pPr>
        <w:pStyle w:val="Quiztrue"/>
      </w:pPr>
      <w:r>
        <w:rPr>
          <w:b/>
          <w:color w:val="126B70"/>
        </w:rPr>
        <w:t xml:space="preserve">V1  </w:t>
      </w:r>
      <w:r>
        <w:t>Il trasportatore</w:t>
      </w:r>
    </w:p>
    <w:p w14:paraId="24D25923" w14:textId="77777777" w:rsidR="006204B7" w:rsidRDefault="00000000">
      <w:pPr>
        <w:pStyle w:val="Quiztrue"/>
      </w:pPr>
      <w:r>
        <w:rPr>
          <w:b/>
          <w:color w:val="126B70"/>
        </w:rPr>
        <w:t xml:space="preserve">V3  </w:t>
      </w:r>
      <w:r>
        <w:t>Lo speditore/mittente</w:t>
      </w:r>
    </w:p>
    <w:p w14:paraId="34B25B7F" w14:textId="77777777" w:rsidR="006204B7" w:rsidRDefault="00000000">
      <w:pPr>
        <w:pStyle w:val="Source"/>
        <w:spacing w:after="140"/>
      </w:pPr>
      <w:r>
        <w:t xml:space="preserve">04_GA.pdf · p. 5  |  Spiegazione: </w:t>
      </w:r>
      <w:hyperlink w:anchor="a_B02">
        <w:r w:rsidR="006204B7">
          <w:rPr>
            <w:color w:val="126B70"/>
            <w:u w:val="single"/>
          </w:rPr>
          <w:t>B02</w:t>
        </w:r>
      </w:hyperlink>
    </w:p>
    <w:p w14:paraId="396CF16D" w14:textId="77777777" w:rsidR="006204B7" w:rsidRDefault="00000000">
      <w:pPr>
        <w:pStyle w:val="Quizquestion"/>
      </w:pPr>
      <w:bookmarkStart w:id="97" w:name="a_quiz_GA_063"/>
      <w:bookmarkEnd w:id="97"/>
      <w:r>
        <w:rPr>
          <w:color w:val="126B70"/>
        </w:rPr>
        <w:t xml:space="preserve">GA-063  </w:t>
      </w:r>
      <w:r>
        <w:t>Un'impresa che esegue lo scarico di una cisterna contenente 20.000 litri di alcol etilico (gruppo di imballaggio II) deve redigere un piano di security?</w:t>
      </w:r>
    </w:p>
    <w:p w14:paraId="2376B7B8" w14:textId="77777777" w:rsidR="006204B7" w:rsidRDefault="00000000">
      <w:pPr>
        <w:pStyle w:val="Quiztrue"/>
      </w:pPr>
      <w:r>
        <w:rPr>
          <w:b/>
          <w:color w:val="126B70"/>
        </w:rPr>
        <w:t xml:space="preserve">V1  </w:t>
      </w:r>
      <w:r>
        <w:t>Sì</w:t>
      </w:r>
    </w:p>
    <w:p w14:paraId="1C72CE82" w14:textId="77777777" w:rsidR="006204B7" w:rsidRDefault="00000000">
      <w:pPr>
        <w:pStyle w:val="Source"/>
        <w:spacing w:after="140"/>
      </w:pPr>
      <w:r>
        <w:t xml:space="preserve">04_GA.pdf · p. 5  |  Spiegazione: </w:t>
      </w:r>
      <w:hyperlink w:anchor="a_B02">
        <w:r w:rsidR="006204B7">
          <w:rPr>
            <w:color w:val="126B70"/>
            <w:u w:val="single"/>
          </w:rPr>
          <w:t>B02</w:t>
        </w:r>
      </w:hyperlink>
    </w:p>
    <w:p w14:paraId="7B6921B2" w14:textId="77777777" w:rsidR="006204B7" w:rsidRDefault="00000000">
      <w:pPr>
        <w:pStyle w:val="Quizquestion"/>
      </w:pPr>
      <w:bookmarkStart w:id="98" w:name="a_quiz_GA_064"/>
      <w:bookmarkEnd w:id="98"/>
      <w:r>
        <w:rPr>
          <w:color w:val="126B70"/>
        </w:rPr>
        <w:t xml:space="preserve">GA-064  </w:t>
      </w:r>
      <w:r>
        <w:t>Un'impresa che scarica merci pericolose deve fare la formazione del personale in materia di security?</w:t>
      </w:r>
    </w:p>
    <w:p w14:paraId="0B3EAD04" w14:textId="77777777" w:rsidR="006204B7" w:rsidRDefault="00000000">
      <w:pPr>
        <w:pStyle w:val="Quiztrue"/>
      </w:pPr>
      <w:r>
        <w:rPr>
          <w:b/>
          <w:color w:val="126B70"/>
        </w:rPr>
        <w:t xml:space="preserve">V1  </w:t>
      </w:r>
      <w:r>
        <w:t>Sì</w:t>
      </w:r>
    </w:p>
    <w:p w14:paraId="7E8035F6" w14:textId="77777777" w:rsidR="006204B7" w:rsidRDefault="00000000">
      <w:pPr>
        <w:pStyle w:val="Source"/>
        <w:spacing w:after="140"/>
      </w:pPr>
      <w:r>
        <w:t xml:space="preserve">04_GA.pdf · p. 5  |  Spiegazione: </w:t>
      </w:r>
      <w:hyperlink w:anchor="a_B02">
        <w:r w:rsidR="006204B7">
          <w:rPr>
            <w:color w:val="126B70"/>
            <w:u w:val="single"/>
          </w:rPr>
          <w:t>B02</w:t>
        </w:r>
      </w:hyperlink>
    </w:p>
    <w:p w14:paraId="17A31176" w14:textId="77777777" w:rsidR="006204B7" w:rsidRDefault="00000000">
      <w:pPr>
        <w:pStyle w:val="Quizquestion"/>
      </w:pPr>
      <w:bookmarkStart w:id="99" w:name="a_quiz_GA_065"/>
      <w:bookmarkEnd w:id="99"/>
      <w:r>
        <w:rPr>
          <w:color w:val="126B70"/>
        </w:rPr>
        <w:t xml:space="preserve">GA-065  </w:t>
      </w:r>
      <w:r>
        <w:t>Un'impresa che scarica una cisterna contenente 22.000 litri di gasolio:</w:t>
      </w:r>
    </w:p>
    <w:p w14:paraId="65E18F57" w14:textId="77777777" w:rsidR="006204B7" w:rsidRDefault="00000000">
      <w:pPr>
        <w:pStyle w:val="Quiztrue"/>
      </w:pPr>
      <w:r>
        <w:rPr>
          <w:b/>
          <w:color w:val="126B70"/>
        </w:rPr>
        <w:t xml:space="preserve">V1  </w:t>
      </w:r>
      <w:r>
        <w:t>deve fare la formazione del personale in materia di security</w:t>
      </w:r>
    </w:p>
    <w:p w14:paraId="1944F4A5" w14:textId="77777777" w:rsidR="006204B7" w:rsidRDefault="00000000">
      <w:pPr>
        <w:pStyle w:val="Source"/>
        <w:spacing w:after="140"/>
      </w:pPr>
      <w:r>
        <w:t xml:space="preserve">04_GA.pdf · p. 5  |  Spiegazione: </w:t>
      </w:r>
      <w:hyperlink w:anchor="a_B02">
        <w:r w:rsidR="006204B7">
          <w:rPr>
            <w:color w:val="126B70"/>
            <w:u w:val="single"/>
          </w:rPr>
          <w:t>B02</w:t>
        </w:r>
      </w:hyperlink>
    </w:p>
    <w:p w14:paraId="056A10F9" w14:textId="77777777" w:rsidR="006204B7" w:rsidRDefault="00000000">
      <w:pPr>
        <w:pStyle w:val="Quizquestion"/>
      </w:pPr>
      <w:bookmarkStart w:id="100" w:name="a_quiz_GA_066"/>
      <w:bookmarkEnd w:id="100"/>
      <w:r>
        <w:rPr>
          <w:color w:val="126B70"/>
        </w:rPr>
        <w:t xml:space="preserve">GA-066  </w:t>
      </w:r>
      <w:r>
        <w:t>I piani di security indicati nel RID/ADR/ADN sono documenti:</w:t>
      </w:r>
    </w:p>
    <w:p w14:paraId="5119C851" w14:textId="77777777" w:rsidR="006204B7" w:rsidRDefault="00000000">
      <w:pPr>
        <w:pStyle w:val="Quiztrue"/>
      </w:pPr>
      <w:r>
        <w:rPr>
          <w:b/>
          <w:color w:val="126B70"/>
        </w:rPr>
        <w:t xml:space="preserve">V2  </w:t>
      </w:r>
      <w:r>
        <w:t>che contengono, tra gli altri elementi, anche le modalità di reazione in caso di minaccia</w:t>
      </w:r>
    </w:p>
    <w:p w14:paraId="6526BD8A" w14:textId="77777777" w:rsidR="006204B7" w:rsidRDefault="00000000">
      <w:pPr>
        <w:pStyle w:val="Quiztrue"/>
      </w:pPr>
      <w:r>
        <w:rPr>
          <w:b/>
          <w:color w:val="126B70"/>
        </w:rPr>
        <w:t xml:space="preserve">V3  </w:t>
      </w:r>
      <w:r>
        <w:t>che contengono, tra gli altri elementi, anche le registrazioni delle merci pericolose ad alto pericolo</w:t>
      </w:r>
    </w:p>
    <w:p w14:paraId="1A42497A" w14:textId="77777777" w:rsidR="006204B7" w:rsidRDefault="00000000">
      <w:pPr>
        <w:pStyle w:val="Source"/>
        <w:spacing w:after="140"/>
      </w:pPr>
      <w:r>
        <w:t xml:space="preserve">04_GA.pdf · p. 5  |  Spiegazione: </w:t>
      </w:r>
      <w:hyperlink w:anchor="a_B02">
        <w:r w:rsidR="006204B7">
          <w:rPr>
            <w:color w:val="126B70"/>
            <w:u w:val="single"/>
          </w:rPr>
          <w:t>B02</w:t>
        </w:r>
      </w:hyperlink>
    </w:p>
    <w:p w14:paraId="7C0987D6" w14:textId="77777777" w:rsidR="006204B7" w:rsidRDefault="00000000">
      <w:pPr>
        <w:pStyle w:val="Quizquestion"/>
      </w:pPr>
      <w:bookmarkStart w:id="101" w:name="a_quiz_GA_067"/>
      <w:bookmarkEnd w:id="101"/>
      <w:r>
        <w:rPr>
          <w:color w:val="126B70"/>
        </w:rPr>
        <w:t xml:space="preserve">GA-067  </w:t>
      </w:r>
      <w:r>
        <w:t>Chi è responsabile della classificazione di un prodotto ai fini del trasporto?</w:t>
      </w:r>
    </w:p>
    <w:p w14:paraId="14AD17A1" w14:textId="77777777" w:rsidR="006204B7" w:rsidRDefault="00000000">
      <w:pPr>
        <w:pStyle w:val="Quiztrue"/>
      </w:pPr>
      <w:r>
        <w:rPr>
          <w:b/>
          <w:color w:val="126B70"/>
        </w:rPr>
        <w:t xml:space="preserve">V3  </w:t>
      </w:r>
      <w:r>
        <w:t>Lo speditore/mittente</w:t>
      </w:r>
    </w:p>
    <w:p w14:paraId="4F702AC4" w14:textId="77777777" w:rsidR="006204B7" w:rsidRDefault="00000000">
      <w:pPr>
        <w:pStyle w:val="Source"/>
        <w:spacing w:after="140"/>
      </w:pPr>
      <w:r>
        <w:t xml:space="preserve">04_GA.pdf · p. 5  |  Spiegazione: </w:t>
      </w:r>
      <w:hyperlink w:anchor="a_B02">
        <w:r w:rsidR="006204B7">
          <w:rPr>
            <w:color w:val="126B70"/>
            <w:u w:val="single"/>
          </w:rPr>
          <w:t>B02</w:t>
        </w:r>
      </w:hyperlink>
    </w:p>
    <w:p w14:paraId="1D2592A6" w14:textId="77777777" w:rsidR="006204B7" w:rsidRDefault="00000000">
      <w:pPr>
        <w:pStyle w:val="Quizquestion"/>
      </w:pPr>
      <w:bookmarkStart w:id="102" w:name="a_quiz_GA_068"/>
      <w:bookmarkEnd w:id="102"/>
      <w:r>
        <w:rPr>
          <w:color w:val="126B70"/>
        </w:rPr>
        <w:t xml:space="preserve">GA-068  </w:t>
      </w:r>
      <w:r>
        <w:t>Chi è responsabile dell'idoneità dell'imballaggio a proposito della merce in esso contenuta?</w:t>
      </w:r>
    </w:p>
    <w:p w14:paraId="45779DEE" w14:textId="77777777" w:rsidR="006204B7" w:rsidRDefault="00000000">
      <w:pPr>
        <w:pStyle w:val="Quiztrue"/>
      </w:pPr>
      <w:r>
        <w:rPr>
          <w:b/>
          <w:color w:val="126B70"/>
        </w:rPr>
        <w:t xml:space="preserve">V1  </w:t>
      </w:r>
      <w:r>
        <w:t>Il committente o speditore</w:t>
      </w:r>
    </w:p>
    <w:p w14:paraId="18F29312" w14:textId="77777777" w:rsidR="006204B7" w:rsidRDefault="00000000">
      <w:pPr>
        <w:pStyle w:val="Source"/>
        <w:spacing w:after="140"/>
      </w:pPr>
      <w:r>
        <w:t xml:space="preserve">04_GA.pdf · p. 5  |  Spiegazione: </w:t>
      </w:r>
      <w:hyperlink w:anchor="a_B02">
        <w:r w:rsidR="006204B7">
          <w:rPr>
            <w:color w:val="126B70"/>
            <w:u w:val="single"/>
          </w:rPr>
          <w:t>B02</w:t>
        </w:r>
      </w:hyperlink>
    </w:p>
    <w:p w14:paraId="2D00EAB0" w14:textId="77777777" w:rsidR="006204B7" w:rsidRDefault="00000000">
      <w:pPr>
        <w:pStyle w:val="Quizquestion"/>
      </w:pPr>
      <w:bookmarkStart w:id="103" w:name="a_quiz_GA_069"/>
      <w:bookmarkEnd w:id="103"/>
      <w:r>
        <w:rPr>
          <w:color w:val="126B70"/>
        </w:rPr>
        <w:t xml:space="preserve">GA-069  </w:t>
      </w:r>
      <w:r>
        <w:t>Chi è responsabile del corretto confezionamento del collo?</w:t>
      </w:r>
    </w:p>
    <w:p w14:paraId="173830EA" w14:textId="77777777" w:rsidR="006204B7" w:rsidRDefault="00000000">
      <w:pPr>
        <w:pStyle w:val="Quiztrue"/>
      </w:pPr>
      <w:r>
        <w:rPr>
          <w:b/>
          <w:color w:val="126B70"/>
        </w:rPr>
        <w:t xml:space="preserve">V3  </w:t>
      </w:r>
      <w:r>
        <w:t>Lo speditore</w:t>
      </w:r>
    </w:p>
    <w:p w14:paraId="61B945B7" w14:textId="77777777" w:rsidR="006204B7" w:rsidRDefault="00000000">
      <w:pPr>
        <w:pStyle w:val="Source"/>
        <w:spacing w:after="140"/>
      </w:pPr>
      <w:r>
        <w:t xml:space="preserve">04_GA.pdf · p. 5  |  Spiegazione: </w:t>
      </w:r>
      <w:hyperlink w:anchor="a_B02">
        <w:r w:rsidR="006204B7">
          <w:rPr>
            <w:color w:val="126B70"/>
            <w:u w:val="single"/>
          </w:rPr>
          <w:t>B02</w:t>
        </w:r>
      </w:hyperlink>
    </w:p>
    <w:p w14:paraId="1BB46CFA" w14:textId="77777777" w:rsidR="006204B7" w:rsidRDefault="00000000">
      <w:pPr>
        <w:pStyle w:val="Quizquestion"/>
      </w:pPr>
      <w:bookmarkStart w:id="104" w:name="a_quiz_GA_070"/>
      <w:bookmarkEnd w:id="104"/>
      <w:r>
        <w:rPr>
          <w:color w:val="126B70"/>
        </w:rPr>
        <w:t xml:space="preserve">GA-070  </w:t>
      </w:r>
      <w:r>
        <w:t>Chi è responsabile delle indicazioni di pericolosità della materia, riportate nel documento di trasporto?</w:t>
      </w:r>
    </w:p>
    <w:p w14:paraId="73C57115" w14:textId="77777777" w:rsidR="006204B7" w:rsidRDefault="00000000">
      <w:pPr>
        <w:pStyle w:val="Quiztrue"/>
      </w:pPr>
      <w:r>
        <w:rPr>
          <w:b/>
          <w:color w:val="126B70"/>
        </w:rPr>
        <w:t xml:space="preserve">V1  </w:t>
      </w:r>
      <w:r>
        <w:t>Il mittente</w:t>
      </w:r>
    </w:p>
    <w:p w14:paraId="789030A8" w14:textId="77777777" w:rsidR="006204B7" w:rsidRDefault="00000000">
      <w:pPr>
        <w:pStyle w:val="Quiztrue"/>
      </w:pPr>
      <w:r>
        <w:rPr>
          <w:b/>
          <w:color w:val="126B70"/>
        </w:rPr>
        <w:t xml:space="preserve">V3  </w:t>
      </w:r>
      <w:r>
        <w:t>Lo speditore</w:t>
      </w:r>
    </w:p>
    <w:p w14:paraId="4EA78AF3" w14:textId="77777777" w:rsidR="006204B7" w:rsidRDefault="00000000">
      <w:pPr>
        <w:pStyle w:val="Source"/>
        <w:spacing w:after="140"/>
      </w:pPr>
      <w:r>
        <w:t xml:space="preserve">04_GA.pdf · p. 5  |  Spiegazione: </w:t>
      </w:r>
      <w:hyperlink w:anchor="a_B02">
        <w:r w:rsidR="006204B7">
          <w:rPr>
            <w:color w:val="126B70"/>
            <w:u w:val="single"/>
          </w:rPr>
          <w:t>B02</w:t>
        </w:r>
      </w:hyperlink>
    </w:p>
    <w:p w14:paraId="0C8A781A" w14:textId="77777777" w:rsidR="006204B7" w:rsidRDefault="00000000">
      <w:pPr>
        <w:pStyle w:val="Quizquestion"/>
      </w:pPr>
      <w:bookmarkStart w:id="105" w:name="a_quiz_GA_071"/>
      <w:bookmarkEnd w:id="105"/>
      <w:r>
        <w:rPr>
          <w:color w:val="126B70"/>
        </w:rPr>
        <w:t xml:space="preserve">GA-071  </w:t>
      </w:r>
      <w:r>
        <w:t>Chi è responsabile della compilazione del documento di trasporto secondo il RID/ADR/ADN?</w:t>
      </w:r>
    </w:p>
    <w:p w14:paraId="372E3F88" w14:textId="77777777" w:rsidR="006204B7" w:rsidRDefault="00000000">
      <w:pPr>
        <w:pStyle w:val="Quiztrue"/>
      </w:pPr>
      <w:r>
        <w:rPr>
          <w:b/>
          <w:color w:val="126B70"/>
        </w:rPr>
        <w:t xml:space="preserve">V2  </w:t>
      </w:r>
      <w:r>
        <w:t>Speditore/mittente</w:t>
      </w:r>
    </w:p>
    <w:p w14:paraId="04482631" w14:textId="77777777" w:rsidR="006204B7" w:rsidRDefault="00000000">
      <w:pPr>
        <w:pStyle w:val="Source"/>
        <w:spacing w:after="140"/>
      </w:pPr>
      <w:r>
        <w:t xml:space="preserve">04_GA.pdf · p. 5  |  Spiegazione: </w:t>
      </w:r>
      <w:hyperlink w:anchor="a_B02">
        <w:r w:rsidR="006204B7">
          <w:rPr>
            <w:color w:val="126B70"/>
            <w:u w:val="single"/>
          </w:rPr>
          <w:t>B02</w:t>
        </w:r>
      </w:hyperlink>
    </w:p>
    <w:p w14:paraId="5EEDDAD9" w14:textId="77777777" w:rsidR="006204B7" w:rsidRDefault="00000000">
      <w:pPr>
        <w:pStyle w:val="Quizquestion"/>
      </w:pPr>
      <w:bookmarkStart w:id="106" w:name="a_quiz_GA_072"/>
      <w:bookmarkEnd w:id="106"/>
      <w:r>
        <w:rPr>
          <w:color w:val="126B70"/>
        </w:rPr>
        <w:t xml:space="preserve">GA-072  </w:t>
      </w:r>
      <w:r>
        <w:t>Quali sono gli obblighi dello speditore/mittente di una spedizione di merci pericolose?</w:t>
      </w:r>
    </w:p>
    <w:p w14:paraId="65F1A7BF" w14:textId="77777777" w:rsidR="006204B7" w:rsidRDefault="00000000">
      <w:pPr>
        <w:pStyle w:val="Quiztrue"/>
      </w:pPr>
      <w:r>
        <w:rPr>
          <w:b/>
          <w:color w:val="126B70"/>
        </w:rPr>
        <w:t xml:space="preserve">V1  </w:t>
      </w:r>
      <w:r>
        <w:t>Deve assicurarsi che le merci pericolose siano classifci ate e siano ammesse al trasporto in conformità al RID/ADR</w:t>
      </w:r>
    </w:p>
    <w:p w14:paraId="02BD4054" w14:textId="77777777" w:rsidR="006204B7" w:rsidRDefault="00000000">
      <w:pPr>
        <w:pStyle w:val="Quiztrue"/>
      </w:pPr>
      <w:r>
        <w:rPr>
          <w:b/>
          <w:color w:val="126B70"/>
        </w:rPr>
        <w:t xml:space="preserve">V2  </w:t>
      </w:r>
      <w:r>
        <w:t>Deve verificare che anche le cisterne vuote, non ripulite, rechino le placche (grandi etichette)</w:t>
      </w:r>
    </w:p>
    <w:p w14:paraId="3159863F" w14:textId="77777777" w:rsidR="006204B7" w:rsidRDefault="00000000">
      <w:pPr>
        <w:pStyle w:val="Quiztrue"/>
      </w:pPr>
      <w:r>
        <w:rPr>
          <w:b/>
          <w:color w:val="126B70"/>
        </w:rPr>
        <w:t xml:space="preserve">V3  </w:t>
      </w:r>
      <w:r>
        <w:t>Osservare le prescrizioni sul modo di invio e sulle restrizioni di spedizione</w:t>
      </w:r>
    </w:p>
    <w:p w14:paraId="527FED6A" w14:textId="77777777" w:rsidR="006204B7" w:rsidRDefault="00000000">
      <w:pPr>
        <w:pStyle w:val="Source"/>
        <w:spacing w:after="140"/>
      </w:pPr>
      <w:r>
        <w:t xml:space="preserve">04_GA.pdf · p. 5  |  Spiegazione: </w:t>
      </w:r>
      <w:hyperlink w:anchor="a_B02">
        <w:r w:rsidR="006204B7">
          <w:rPr>
            <w:color w:val="126B70"/>
            <w:u w:val="single"/>
          </w:rPr>
          <w:t>B02</w:t>
        </w:r>
      </w:hyperlink>
    </w:p>
    <w:p w14:paraId="10C3D3C7" w14:textId="77777777" w:rsidR="006204B7" w:rsidRDefault="00000000">
      <w:pPr>
        <w:pStyle w:val="Quizquestion"/>
      </w:pPr>
      <w:bookmarkStart w:id="107" w:name="a_quiz_GA_073"/>
      <w:bookmarkEnd w:id="107"/>
      <w:r>
        <w:rPr>
          <w:color w:val="126B70"/>
        </w:rPr>
        <w:t xml:space="preserve">GA-073  </w:t>
      </w:r>
      <w:r>
        <w:t>Quali sono gli obblighi di chi riceve (destinatario) merce pericolosa caricata in cisterna o, in colli, in carichi completi?</w:t>
      </w:r>
    </w:p>
    <w:p w14:paraId="43A02BB8" w14:textId="77777777" w:rsidR="006204B7" w:rsidRDefault="00000000">
      <w:pPr>
        <w:pStyle w:val="Quiztrue"/>
      </w:pPr>
      <w:r>
        <w:rPr>
          <w:b/>
          <w:color w:val="126B70"/>
        </w:rPr>
        <w:t xml:space="preserve">V3  </w:t>
      </w:r>
      <w:r>
        <w:t>Ha l’obbligo di non differire senza motivi imperativi, l’accettazione della merce</w:t>
      </w:r>
    </w:p>
    <w:p w14:paraId="72BA150C" w14:textId="77777777" w:rsidR="006204B7" w:rsidRDefault="00000000">
      <w:pPr>
        <w:pStyle w:val="Source"/>
        <w:spacing w:after="140"/>
      </w:pPr>
      <w:r>
        <w:t xml:space="preserve">04_GA.pdf · pp. 5, 6  |  Spiegazione: </w:t>
      </w:r>
      <w:hyperlink w:anchor="a_B02">
        <w:r w:rsidR="006204B7">
          <w:rPr>
            <w:color w:val="126B70"/>
            <w:u w:val="single"/>
          </w:rPr>
          <w:t>B02</w:t>
        </w:r>
      </w:hyperlink>
    </w:p>
    <w:p w14:paraId="67C65A14" w14:textId="77777777" w:rsidR="006204B7" w:rsidRDefault="00000000">
      <w:pPr>
        <w:pStyle w:val="Quizquestion"/>
      </w:pPr>
      <w:bookmarkStart w:id="108" w:name="a_quiz_GA_074"/>
      <w:bookmarkEnd w:id="108"/>
      <w:r>
        <w:rPr>
          <w:color w:val="126B70"/>
        </w:rPr>
        <w:t xml:space="preserve">GA-074  </w:t>
      </w:r>
      <w:r>
        <w:t>Nell'imballaggio delle merci pericolose destinate al trasporto, a quali prescrizioni l'imballatore deve attenersi</w:t>
      </w:r>
    </w:p>
    <w:p w14:paraId="3F7AA0AF" w14:textId="77777777" w:rsidR="006204B7" w:rsidRDefault="00000000">
      <w:pPr>
        <w:pStyle w:val="Quiztrue"/>
      </w:pPr>
      <w:r>
        <w:rPr>
          <w:b/>
          <w:color w:val="126B70"/>
        </w:rPr>
        <w:t xml:space="preserve">V1  </w:t>
      </w:r>
      <w:r>
        <w:t>A quelle concernenti le condizioni di imballaggio e alle condizioni d'imballaggio in comune?</w:t>
      </w:r>
    </w:p>
    <w:p w14:paraId="5E73373C" w14:textId="77777777" w:rsidR="006204B7" w:rsidRDefault="00000000">
      <w:pPr>
        <w:pStyle w:val="Quiztrue"/>
      </w:pPr>
      <w:r>
        <w:rPr>
          <w:b/>
          <w:color w:val="126B70"/>
        </w:rPr>
        <w:t xml:space="preserve">V3  </w:t>
      </w:r>
      <w:r>
        <w:t>Quando prepara i colli ai fini del trasporto, alle prescrizioni concernenti le marcature e le etichette di pericolo sui colli</w:t>
      </w:r>
    </w:p>
    <w:p w14:paraId="051AD497" w14:textId="77777777" w:rsidR="006204B7" w:rsidRDefault="00000000">
      <w:pPr>
        <w:pStyle w:val="Source"/>
        <w:spacing w:after="140"/>
      </w:pPr>
      <w:r>
        <w:t xml:space="preserve">04_GA.pdf · p. 6  |  Spiegazione: </w:t>
      </w:r>
      <w:hyperlink w:anchor="a_B02">
        <w:r w:rsidR="006204B7">
          <w:rPr>
            <w:color w:val="126B70"/>
            <w:u w:val="single"/>
          </w:rPr>
          <w:t>B02</w:t>
        </w:r>
      </w:hyperlink>
    </w:p>
    <w:p w14:paraId="715A4586" w14:textId="77777777" w:rsidR="006204B7" w:rsidRDefault="00000000">
      <w:pPr>
        <w:pStyle w:val="Quizquestion"/>
      </w:pPr>
      <w:bookmarkStart w:id="109" w:name="a_quiz_GA_075"/>
      <w:bookmarkEnd w:id="109"/>
      <w:r>
        <w:rPr>
          <w:color w:val="126B70"/>
        </w:rPr>
        <w:t xml:space="preserve">GA-075  </w:t>
      </w:r>
      <w:r>
        <w:t>Quali sono gli obblighi del riempitore di una cisterna per merci pericolose liquide in occasione delle operazioni di carico?</w:t>
      </w:r>
    </w:p>
    <w:p w14:paraId="2F2A0703" w14:textId="77777777" w:rsidR="006204B7" w:rsidRDefault="00000000">
      <w:pPr>
        <w:pStyle w:val="Quiztrue"/>
      </w:pPr>
      <w:r>
        <w:rPr>
          <w:b/>
          <w:color w:val="126B70"/>
        </w:rPr>
        <w:t xml:space="preserve">V2  </w:t>
      </w:r>
      <w:r>
        <w:t>Rispettare il grado massimo di riempimento in funzione del prodotto da caricare</w:t>
      </w:r>
    </w:p>
    <w:p w14:paraId="7A5BD621" w14:textId="77777777" w:rsidR="006204B7" w:rsidRDefault="00000000">
      <w:pPr>
        <w:pStyle w:val="Quiztrue"/>
      </w:pPr>
      <w:r>
        <w:rPr>
          <w:b/>
          <w:color w:val="126B70"/>
        </w:rPr>
        <w:t xml:space="preserve">V3  </w:t>
      </w:r>
      <w:r>
        <w:t>Verificare, dopo il riempimento della cisterna, la tenuta dei dispositivi di chiusura</w:t>
      </w:r>
    </w:p>
    <w:p w14:paraId="30329A3D" w14:textId="77777777" w:rsidR="006204B7" w:rsidRDefault="00000000">
      <w:pPr>
        <w:pStyle w:val="Source"/>
        <w:spacing w:after="140"/>
      </w:pPr>
      <w:r>
        <w:t xml:space="preserve">04_GA.pdf · p. 6  |  Spiegazione: </w:t>
      </w:r>
      <w:hyperlink w:anchor="a_B02">
        <w:r w:rsidR="006204B7">
          <w:rPr>
            <w:color w:val="126B70"/>
            <w:u w:val="single"/>
          </w:rPr>
          <w:t>B02</w:t>
        </w:r>
      </w:hyperlink>
    </w:p>
    <w:p w14:paraId="2053DF84" w14:textId="77777777" w:rsidR="006204B7" w:rsidRDefault="00000000">
      <w:pPr>
        <w:pStyle w:val="Quizquestion"/>
      </w:pPr>
      <w:bookmarkStart w:id="110" w:name="a_quiz_GA_076"/>
      <w:bookmarkEnd w:id="110"/>
      <w:r>
        <w:rPr>
          <w:color w:val="126B70"/>
        </w:rPr>
        <w:t xml:space="preserve">GA-076  </w:t>
      </w:r>
      <w:r>
        <w:t>Quali sono gli obblighi del riempitore nel caso in cui la merce pericolosa è caricata in cisterne?</w:t>
      </w:r>
    </w:p>
    <w:p w14:paraId="4CB29E20" w14:textId="77777777" w:rsidR="006204B7" w:rsidRDefault="00000000">
      <w:pPr>
        <w:pStyle w:val="Quiztrue"/>
      </w:pPr>
      <w:r>
        <w:rPr>
          <w:b/>
          <w:color w:val="126B70"/>
        </w:rPr>
        <w:t xml:space="preserve">V1  </w:t>
      </w:r>
      <w:r>
        <w:t>Assicurarsi, prima del riempimento delle cisterne, che queste e i loro equipaggiamenti si trovino in buono stato tecnico</w:t>
      </w:r>
    </w:p>
    <w:p w14:paraId="7B68FCED" w14:textId="77777777" w:rsidR="006204B7" w:rsidRDefault="00000000">
      <w:pPr>
        <w:pStyle w:val="Quiztrue"/>
      </w:pPr>
      <w:r>
        <w:rPr>
          <w:b/>
          <w:color w:val="126B70"/>
        </w:rPr>
        <w:t xml:space="preserve">V2  </w:t>
      </w:r>
      <w:r>
        <w:t>Dopo il riempimento del serbatoio deve verificare la tenuta dei dispositivi di chiusura dello stesso</w:t>
      </w:r>
    </w:p>
    <w:p w14:paraId="05BBFEFF" w14:textId="77777777" w:rsidR="006204B7" w:rsidRDefault="00000000">
      <w:pPr>
        <w:pStyle w:val="Quiztrue"/>
      </w:pPr>
      <w:r>
        <w:rPr>
          <w:b/>
          <w:color w:val="126B70"/>
        </w:rPr>
        <w:t xml:space="preserve">V3  </w:t>
      </w:r>
      <w:r>
        <w:t>Dopo il riempimento della cisterna, assicurarsi che tutte le chiusure siano in posizione chiusa e che non ci sia perdita</w:t>
      </w:r>
    </w:p>
    <w:p w14:paraId="18322986" w14:textId="77777777" w:rsidR="006204B7" w:rsidRDefault="00000000">
      <w:pPr>
        <w:pStyle w:val="Source"/>
        <w:spacing w:after="140"/>
      </w:pPr>
      <w:r>
        <w:t xml:space="preserve">04_GA.pdf · p. 6  |  Spiegazione: </w:t>
      </w:r>
      <w:hyperlink w:anchor="a_B02">
        <w:r w:rsidR="006204B7">
          <w:rPr>
            <w:color w:val="126B70"/>
            <w:u w:val="single"/>
          </w:rPr>
          <w:t>B02</w:t>
        </w:r>
      </w:hyperlink>
    </w:p>
    <w:p w14:paraId="576FA596" w14:textId="77777777" w:rsidR="006204B7" w:rsidRDefault="00000000">
      <w:pPr>
        <w:pStyle w:val="Quizquestion"/>
      </w:pPr>
      <w:bookmarkStart w:id="111" w:name="a_quiz_GA_077"/>
      <w:bookmarkEnd w:id="111"/>
      <w:r>
        <w:rPr>
          <w:color w:val="126B70"/>
        </w:rPr>
        <w:t xml:space="preserve">GA-077  </w:t>
      </w:r>
      <w:r>
        <w:t>Quali sono gli obblighi del trasportatore di merci pericolose?</w:t>
      </w:r>
    </w:p>
    <w:p w14:paraId="71305643" w14:textId="77777777" w:rsidR="006204B7" w:rsidRDefault="00000000">
      <w:pPr>
        <w:pStyle w:val="Quiztrue"/>
      </w:pPr>
      <w:r>
        <w:rPr>
          <w:b/>
          <w:color w:val="126B70"/>
        </w:rPr>
        <w:t xml:space="preserve">V1  </w:t>
      </w:r>
      <w:r>
        <w:t>Controllare che i veicoli/carri non siano sovraccaricati</w:t>
      </w:r>
    </w:p>
    <w:p w14:paraId="666A4252" w14:textId="77777777" w:rsidR="006204B7" w:rsidRDefault="00000000">
      <w:pPr>
        <w:pStyle w:val="Quiztrue"/>
      </w:pPr>
      <w:r>
        <w:rPr>
          <w:b/>
          <w:color w:val="126B70"/>
        </w:rPr>
        <w:t xml:space="preserve">V3  </w:t>
      </w:r>
      <w:r>
        <w:t>Verificare che le merci pericolose da trasportare siano autorizzate al trasporto</w:t>
      </w:r>
    </w:p>
    <w:p w14:paraId="157F38E8" w14:textId="77777777" w:rsidR="006204B7" w:rsidRDefault="00000000">
      <w:pPr>
        <w:pStyle w:val="Source"/>
        <w:spacing w:after="140"/>
      </w:pPr>
      <w:r>
        <w:t xml:space="preserve">04_GA.pdf · p. 6  |  Spiegazione: </w:t>
      </w:r>
      <w:hyperlink w:anchor="a_B02">
        <w:r w:rsidR="006204B7">
          <w:rPr>
            <w:color w:val="126B70"/>
            <w:u w:val="single"/>
          </w:rPr>
          <w:t>B02</w:t>
        </w:r>
      </w:hyperlink>
    </w:p>
    <w:p w14:paraId="4CB6CC16" w14:textId="77777777" w:rsidR="006204B7" w:rsidRDefault="00000000">
      <w:pPr>
        <w:pStyle w:val="Quizquestion"/>
      </w:pPr>
      <w:bookmarkStart w:id="112" w:name="a_quiz_GA_078"/>
      <w:bookmarkEnd w:id="112"/>
      <w:r>
        <w:rPr>
          <w:color w:val="126B70"/>
        </w:rPr>
        <w:t xml:space="preserve">GA-078  </w:t>
      </w:r>
      <w:r>
        <w:t>Il caricatore è l'impresa che carica:</w:t>
      </w:r>
    </w:p>
    <w:p w14:paraId="1BC03D7D" w14:textId="77777777" w:rsidR="006204B7" w:rsidRDefault="00000000">
      <w:pPr>
        <w:pStyle w:val="Quiztrue"/>
      </w:pPr>
      <w:r>
        <w:rPr>
          <w:b/>
          <w:color w:val="126B70"/>
        </w:rPr>
        <w:t xml:space="preserve">V1  </w:t>
      </w:r>
      <w:r>
        <w:t>merci pericolose imballate in una unità di trasporto</w:t>
      </w:r>
    </w:p>
    <w:p w14:paraId="3903A18D" w14:textId="77777777" w:rsidR="006204B7" w:rsidRDefault="00000000">
      <w:pPr>
        <w:pStyle w:val="Quiztrue"/>
      </w:pPr>
      <w:r>
        <w:rPr>
          <w:b/>
          <w:color w:val="126B70"/>
        </w:rPr>
        <w:t xml:space="preserve">V3  </w:t>
      </w:r>
      <w:r>
        <w:t>un container su una unità di trasporto</w:t>
      </w:r>
    </w:p>
    <w:p w14:paraId="5B598074" w14:textId="77777777" w:rsidR="006204B7" w:rsidRDefault="00000000">
      <w:pPr>
        <w:pStyle w:val="Source"/>
        <w:spacing w:after="140"/>
      </w:pPr>
      <w:r>
        <w:t xml:space="preserve">04_GA.pdf · p. 6  |  Spiegazione: </w:t>
      </w:r>
      <w:hyperlink w:anchor="a_B02">
        <w:r w:rsidR="006204B7">
          <w:rPr>
            <w:color w:val="126B70"/>
            <w:u w:val="single"/>
          </w:rPr>
          <w:t>B02</w:t>
        </w:r>
      </w:hyperlink>
    </w:p>
    <w:p w14:paraId="13A1C101" w14:textId="77777777" w:rsidR="006204B7" w:rsidRDefault="00000000">
      <w:pPr>
        <w:pStyle w:val="Quizquestion"/>
      </w:pPr>
      <w:bookmarkStart w:id="113" w:name="a_quiz_GA_079"/>
      <w:bookmarkEnd w:id="113"/>
      <w:r>
        <w:rPr>
          <w:color w:val="126B70"/>
        </w:rPr>
        <w:t xml:space="preserve">GA-079  </w:t>
      </w:r>
      <w:r>
        <w:t>Lo scaricatore è l'impresa che:</w:t>
      </w:r>
    </w:p>
    <w:p w14:paraId="3F75F531" w14:textId="77777777" w:rsidR="006204B7" w:rsidRDefault="00000000">
      <w:pPr>
        <w:pStyle w:val="Quiztrue"/>
      </w:pPr>
      <w:r>
        <w:rPr>
          <w:b/>
          <w:color w:val="126B70"/>
        </w:rPr>
        <w:t xml:space="preserve">V1  </w:t>
      </w:r>
      <w:r>
        <w:t>rimuove un CGEM da una unità di trasporto</w:t>
      </w:r>
    </w:p>
    <w:p w14:paraId="2B4C2AA0" w14:textId="77777777" w:rsidR="006204B7" w:rsidRDefault="00000000">
      <w:pPr>
        <w:pStyle w:val="Quiztrue"/>
      </w:pPr>
      <w:r>
        <w:rPr>
          <w:b/>
          <w:color w:val="126B70"/>
        </w:rPr>
        <w:t xml:space="preserve">V2  </w:t>
      </w:r>
      <w:r>
        <w:t>scarica merci pericolose da una cisterna</w:t>
      </w:r>
    </w:p>
    <w:p w14:paraId="240BFD17" w14:textId="77777777" w:rsidR="006204B7" w:rsidRDefault="00000000">
      <w:pPr>
        <w:pStyle w:val="Quiztrue"/>
      </w:pPr>
      <w:r>
        <w:rPr>
          <w:b/>
          <w:color w:val="126B70"/>
        </w:rPr>
        <w:t xml:space="preserve">V3  </w:t>
      </w:r>
      <w:r>
        <w:t>scarica merci pericolose imballate da un container</w:t>
      </w:r>
    </w:p>
    <w:p w14:paraId="7AF92156" w14:textId="77777777" w:rsidR="006204B7" w:rsidRDefault="00000000">
      <w:pPr>
        <w:pStyle w:val="Source"/>
        <w:spacing w:after="140"/>
      </w:pPr>
      <w:r>
        <w:t xml:space="preserve">04_GA.pdf · p. 6  |  Spiegazione: </w:t>
      </w:r>
      <w:hyperlink w:anchor="a_B02">
        <w:r w:rsidR="006204B7">
          <w:rPr>
            <w:color w:val="126B70"/>
            <w:u w:val="single"/>
          </w:rPr>
          <w:t>B02</w:t>
        </w:r>
      </w:hyperlink>
    </w:p>
    <w:p w14:paraId="4280D31C" w14:textId="77777777" w:rsidR="006204B7" w:rsidRDefault="00000000">
      <w:pPr>
        <w:pStyle w:val="Quizquestion"/>
      </w:pPr>
      <w:bookmarkStart w:id="114" w:name="a_quiz_GA_080"/>
      <w:bookmarkEnd w:id="114"/>
      <w:r>
        <w:rPr>
          <w:color w:val="126B70"/>
        </w:rPr>
        <w:t xml:space="preserve">GA-080  </w:t>
      </w:r>
      <w:r>
        <w:t>Le autorità competenti dei Paesi del RID/ADR/ADN:</w:t>
      </w:r>
    </w:p>
    <w:p w14:paraId="632F9E2E" w14:textId="77777777" w:rsidR="006204B7" w:rsidRDefault="00000000">
      <w:pPr>
        <w:pStyle w:val="Quiztrue"/>
      </w:pPr>
      <w:r>
        <w:rPr>
          <w:b/>
          <w:color w:val="126B70"/>
        </w:rPr>
        <w:t xml:space="preserve">V2  </w:t>
      </w:r>
      <w:r>
        <w:t>possono convenire tra loro di autorizzare alcuni trasporti sul loro territorio in deroga temporanea alle disposizioni del RID/ADR/ADN, a condizione che la sicurezza non sia compromessa</w:t>
      </w:r>
    </w:p>
    <w:p w14:paraId="34D42FB7" w14:textId="77777777" w:rsidR="006204B7" w:rsidRDefault="00000000">
      <w:pPr>
        <w:pStyle w:val="Quiztrue"/>
      </w:pPr>
      <w:r>
        <w:rPr>
          <w:b/>
          <w:color w:val="126B70"/>
        </w:rPr>
        <w:t xml:space="preserve">V3  </w:t>
      </w:r>
      <w:r>
        <w:t>possono, limitatamente al territorio nazionale, adottare deroghe al RID/ADR/ADN</w:t>
      </w:r>
    </w:p>
    <w:p w14:paraId="4B3753A0" w14:textId="77777777" w:rsidR="006204B7" w:rsidRDefault="00000000">
      <w:pPr>
        <w:pStyle w:val="Source"/>
        <w:spacing w:after="140"/>
      </w:pPr>
      <w:r>
        <w:t xml:space="preserve">04_GA.pdf · p. 6  |  Spiegazione: </w:t>
      </w:r>
      <w:hyperlink w:anchor="a_B02">
        <w:r w:rsidR="006204B7">
          <w:rPr>
            <w:color w:val="126B70"/>
            <w:u w:val="single"/>
          </w:rPr>
          <w:t>B02</w:t>
        </w:r>
      </w:hyperlink>
    </w:p>
    <w:p w14:paraId="248FFA4B" w14:textId="77777777" w:rsidR="006204B7" w:rsidRDefault="00000000">
      <w:pPr>
        <w:pStyle w:val="Quizquestion"/>
      </w:pPr>
      <w:bookmarkStart w:id="115" w:name="a_quiz_GA_081"/>
      <w:bookmarkEnd w:id="115"/>
      <w:r>
        <w:rPr>
          <w:color w:val="126B70"/>
        </w:rPr>
        <w:t xml:space="preserve">GA-081  </w:t>
      </w:r>
      <w:r>
        <w:t>Quando una disposizione speciale contraddice una disposizione generale:</w:t>
      </w:r>
    </w:p>
    <w:p w14:paraId="4281C891" w14:textId="77777777" w:rsidR="006204B7" w:rsidRDefault="00000000">
      <w:pPr>
        <w:pStyle w:val="Quiztrue"/>
      </w:pPr>
      <w:r>
        <w:rPr>
          <w:b/>
          <w:color w:val="126B70"/>
        </w:rPr>
        <w:t xml:space="preserve">V2  </w:t>
      </w:r>
      <w:r>
        <w:t>si deve rispettare la disposizione speciale</w:t>
      </w:r>
    </w:p>
    <w:p w14:paraId="07F83ACC" w14:textId="77777777" w:rsidR="006204B7" w:rsidRDefault="00000000">
      <w:pPr>
        <w:pStyle w:val="Source"/>
        <w:spacing w:after="140"/>
      </w:pPr>
      <w:r>
        <w:t xml:space="preserve">04_GA.pdf · p. 6  |  Spiegazione: </w:t>
      </w:r>
      <w:hyperlink w:anchor="a_B02">
        <w:r w:rsidR="006204B7">
          <w:rPr>
            <w:color w:val="126B70"/>
            <w:u w:val="single"/>
          </w:rPr>
          <w:t>B02</w:t>
        </w:r>
      </w:hyperlink>
    </w:p>
    <w:p w14:paraId="58F44899" w14:textId="77777777" w:rsidR="006204B7" w:rsidRDefault="00000000">
      <w:pPr>
        <w:pStyle w:val="Quizquestion"/>
      </w:pPr>
      <w:bookmarkStart w:id="116" w:name="a_quiz_GA_082"/>
      <w:bookmarkEnd w:id="116"/>
      <w:r>
        <w:rPr>
          <w:color w:val="126B70"/>
        </w:rPr>
        <w:t xml:space="preserve">GA-082  </w:t>
      </w:r>
      <w:r>
        <w:t>Le disposizioni generali di una parte, capitolo, sezione:</w:t>
      </w:r>
    </w:p>
    <w:p w14:paraId="2E920108" w14:textId="77777777" w:rsidR="006204B7" w:rsidRDefault="00000000">
      <w:pPr>
        <w:pStyle w:val="Quiztrue"/>
      </w:pPr>
      <w:r>
        <w:rPr>
          <w:b/>
          <w:color w:val="126B70"/>
        </w:rPr>
        <w:t xml:space="preserve">V2  </w:t>
      </w:r>
      <w:r>
        <w:t>devono, in generale, essere rispettate</w:t>
      </w:r>
    </w:p>
    <w:p w14:paraId="323E5584" w14:textId="77777777" w:rsidR="006204B7" w:rsidRDefault="00000000">
      <w:pPr>
        <w:pStyle w:val="Source"/>
        <w:spacing w:after="140"/>
      </w:pPr>
      <w:r>
        <w:t xml:space="preserve">04_GA.pdf · p. 6  |  Spiegazione: </w:t>
      </w:r>
      <w:hyperlink w:anchor="a_B02">
        <w:r w:rsidR="006204B7">
          <w:rPr>
            <w:color w:val="126B70"/>
            <w:u w:val="single"/>
          </w:rPr>
          <w:t>B02</w:t>
        </w:r>
      </w:hyperlink>
    </w:p>
    <w:p w14:paraId="1C6378FB" w14:textId="77777777" w:rsidR="006204B7" w:rsidRDefault="00000000">
      <w:pPr>
        <w:pStyle w:val="Quizquestion"/>
      </w:pPr>
      <w:bookmarkStart w:id="117" w:name="a_quiz_GA_083"/>
      <w:bookmarkEnd w:id="117"/>
      <w:r>
        <w:rPr>
          <w:color w:val="126B70"/>
        </w:rPr>
        <w:t xml:space="preserve">GA-083  </w:t>
      </w:r>
      <w:r>
        <w:t>Quando le prescrizioni di una norma tecnica citata nel RID/ADR/ADN sono in contrasto con le disposizioni dei Regolamenti:</w:t>
      </w:r>
    </w:p>
    <w:p w14:paraId="2F24E85C" w14:textId="77777777" w:rsidR="006204B7" w:rsidRDefault="00000000">
      <w:pPr>
        <w:pStyle w:val="Quiztrue"/>
      </w:pPr>
      <w:r>
        <w:rPr>
          <w:b/>
          <w:color w:val="126B70"/>
        </w:rPr>
        <w:t xml:space="preserve">V2  </w:t>
      </w:r>
      <w:r>
        <w:t>si devono rispettare le disposizioni del RID/ADR/ADN</w:t>
      </w:r>
    </w:p>
    <w:p w14:paraId="35F2ED96" w14:textId="77777777" w:rsidR="006204B7" w:rsidRDefault="00000000">
      <w:pPr>
        <w:pStyle w:val="Source"/>
        <w:spacing w:after="140"/>
      </w:pPr>
      <w:r>
        <w:t xml:space="preserve">04_GA.pdf · p. 6  |  Spiegazione: </w:t>
      </w:r>
      <w:hyperlink w:anchor="a_B02">
        <w:r w:rsidR="006204B7">
          <w:rPr>
            <w:color w:val="126B70"/>
            <w:u w:val="single"/>
          </w:rPr>
          <w:t>B02</w:t>
        </w:r>
      </w:hyperlink>
    </w:p>
    <w:p w14:paraId="43915701" w14:textId="77777777" w:rsidR="006204B7" w:rsidRDefault="00000000">
      <w:pPr>
        <w:pStyle w:val="Quizquestion"/>
      </w:pPr>
      <w:bookmarkStart w:id="118" w:name="a_quiz_GA_084"/>
      <w:bookmarkEnd w:id="118"/>
      <w:r>
        <w:rPr>
          <w:color w:val="126B70"/>
        </w:rPr>
        <w:t xml:space="preserve">GA-084  </w:t>
      </w:r>
      <w:r>
        <w:t>Quando le prescrizioni di una norma tecnica citata nel RID/ADR/ADN non sono in contrasto con le disposizioni dei Regolamenti:</w:t>
      </w:r>
    </w:p>
    <w:p w14:paraId="39C38E17" w14:textId="77777777" w:rsidR="006204B7" w:rsidRDefault="00000000">
      <w:pPr>
        <w:pStyle w:val="Quiztrue"/>
      </w:pPr>
      <w:r>
        <w:rPr>
          <w:b/>
          <w:color w:val="126B70"/>
        </w:rPr>
        <w:t xml:space="preserve">V2  </w:t>
      </w:r>
      <w:r>
        <w:t>si devono rispettare anche le altre norme citate a riferimento nella norma</w:t>
      </w:r>
    </w:p>
    <w:p w14:paraId="1E2EE232" w14:textId="77777777" w:rsidR="006204B7" w:rsidRDefault="00000000">
      <w:pPr>
        <w:pStyle w:val="Source"/>
        <w:spacing w:after="140"/>
      </w:pPr>
      <w:r>
        <w:t xml:space="preserve">04_GA.pdf · p. 6  |  Spiegazione: </w:t>
      </w:r>
      <w:hyperlink w:anchor="a_B02">
        <w:r w:rsidR="006204B7">
          <w:rPr>
            <w:color w:val="126B70"/>
            <w:u w:val="single"/>
          </w:rPr>
          <w:t>B02</w:t>
        </w:r>
      </w:hyperlink>
    </w:p>
    <w:p w14:paraId="07A869D7" w14:textId="77777777" w:rsidR="006204B7" w:rsidRDefault="00000000">
      <w:pPr>
        <w:pStyle w:val="Quizquestion"/>
      </w:pPr>
      <w:bookmarkStart w:id="119" w:name="a_quiz_GA_085"/>
      <w:bookmarkEnd w:id="119"/>
      <w:r>
        <w:rPr>
          <w:color w:val="126B70"/>
        </w:rPr>
        <w:t xml:space="preserve">GA-085  </w:t>
      </w:r>
      <w:r>
        <w:t>Una norma tecnica che non sia in conflitto con le disposizioni del RID/ADR:</w:t>
      </w:r>
    </w:p>
    <w:p w14:paraId="62F11021" w14:textId="77777777" w:rsidR="006204B7" w:rsidRDefault="00000000">
      <w:pPr>
        <w:pStyle w:val="Quiztrue"/>
      </w:pPr>
      <w:r>
        <w:rPr>
          <w:b/>
          <w:color w:val="126B70"/>
        </w:rPr>
        <w:t xml:space="preserve">V2  </w:t>
      </w:r>
      <w:r>
        <w:t>può includere requisiti addizionali a quelli del RID/ADR</w:t>
      </w:r>
    </w:p>
    <w:p w14:paraId="5504B693" w14:textId="77777777" w:rsidR="006204B7" w:rsidRDefault="00000000">
      <w:pPr>
        <w:pStyle w:val="Source"/>
        <w:spacing w:after="140"/>
      </w:pPr>
      <w:r>
        <w:t xml:space="preserve">04_GA.pdf · p. 6  |  Spiegazione: </w:t>
      </w:r>
      <w:hyperlink w:anchor="a_B02">
        <w:r w:rsidR="006204B7">
          <w:rPr>
            <w:color w:val="126B70"/>
            <w:u w:val="single"/>
          </w:rPr>
          <w:t>B02</w:t>
        </w:r>
      </w:hyperlink>
    </w:p>
    <w:p w14:paraId="30DD1785" w14:textId="77777777" w:rsidR="006204B7" w:rsidRDefault="00000000">
      <w:pPr>
        <w:pStyle w:val="Titolo1"/>
        <w:pageBreakBefore/>
      </w:pPr>
      <w:bookmarkStart w:id="120" w:name="a_mod_GA_MS"/>
      <w:r>
        <w:t>GA-MS  /  Compiti del consulente, obblighi degli operatori e disposizioni amministrative</w:t>
      </w:r>
      <w:bookmarkEnd w:id="120"/>
    </w:p>
    <w:p w14:paraId="2CDC154C" w14:textId="77777777" w:rsidR="006204B7" w:rsidRDefault="00000000">
      <w:pPr>
        <w:pStyle w:val="Kicker"/>
      </w:pPr>
      <w:r>
        <w:t>STRADALE (MS)</w:t>
      </w:r>
    </w:p>
    <w:p w14:paraId="1229BF22" w14:textId="77777777" w:rsidR="006204B7" w:rsidRDefault="00000000">
      <w:pPr>
        <w:pStyle w:val="Small"/>
      </w:pPr>
      <w:r>
        <w:t>4 domande · 4 affermazioni V</w:t>
      </w:r>
    </w:p>
    <w:p w14:paraId="66962981" w14:textId="77777777" w:rsidR="006204B7" w:rsidRDefault="00000000">
      <w:pPr>
        <w:pStyle w:val="Small"/>
      </w:pPr>
      <w:r>
        <w:t xml:space="preserve">Ripasso ragionato: </w:t>
      </w:r>
      <w:hyperlink w:anchor="a_B02">
        <w:r w:rsidR="006204B7">
          <w:rPr>
            <w:color w:val="126B70"/>
            <w:u w:val="single"/>
          </w:rPr>
          <w:t>B02</w:t>
        </w:r>
      </w:hyperlink>
      <w:r>
        <w:t xml:space="preserve"> · </w:t>
      </w:r>
      <w:hyperlink w:anchor="a_B08">
        <w:r w:rsidR="006204B7">
          <w:rPr>
            <w:color w:val="126B70"/>
            <w:u w:val="single"/>
          </w:rPr>
          <w:t>B08</w:t>
        </w:r>
      </w:hyperlink>
    </w:p>
    <w:p w14:paraId="29C335DF" w14:textId="77777777" w:rsidR="006204B7" w:rsidRDefault="00000000">
      <w:pPr>
        <w:pStyle w:val="Source"/>
      </w:pPr>
      <w:r>
        <w:t>Fonte del modulo: 05_GA-MS.pdf. I numeri V1–V3 sono le posizioni originali delle alternative.</w:t>
      </w:r>
    </w:p>
    <w:p w14:paraId="40F67717" w14:textId="77777777" w:rsidR="006204B7" w:rsidRDefault="00000000">
      <w:pPr>
        <w:pStyle w:val="Quizquestion"/>
      </w:pPr>
      <w:bookmarkStart w:id="121" w:name="a_quiz_GA_801"/>
      <w:bookmarkEnd w:id="121"/>
      <w:r>
        <w:rPr>
          <w:color w:val="126B70"/>
        </w:rPr>
        <w:t xml:space="preserve">GA-801  </w:t>
      </w:r>
      <w:r>
        <w:t>Chi è responsabile dell'applicazione delle etichette sui colli?</w:t>
      </w:r>
    </w:p>
    <w:p w14:paraId="4A438758" w14:textId="77777777" w:rsidR="006204B7" w:rsidRDefault="00000000">
      <w:pPr>
        <w:pStyle w:val="Quiztrue"/>
      </w:pPr>
      <w:r>
        <w:rPr>
          <w:b/>
          <w:color w:val="126B70"/>
        </w:rPr>
        <w:t xml:space="preserve">V3  </w:t>
      </w:r>
      <w:r>
        <w:t>L'imballatore, quando presenta le merci al trasporto</w:t>
      </w:r>
    </w:p>
    <w:p w14:paraId="1BAC1A94" w14:textId="77777777" w:rsidR="006204B7" w:rsidRDefault="00000000">
      <w:pPr>
        <w:pStyle w:val="Source"/>
        <w:spacing w:after="140"/>
      </w:pPr>
      <w:r>
        <w:t xml:space="preserve">05_GA-MS.pdf · p. 1  |  Spiegazione: </w:t>
      </w:r>
      <w:hyperlink w:anchor="a_B02">
        <w:r w:rsidR="006204B7">
          <w:rPr>
            <w:color w:val="126B70"/>
            <w:u w:val="single"/>
          </w:rPr>
          <w:t>B02</w:t>
        </w:r>
      </w:hyperlink>
      <w:r>
        <w:t xml:space="preserve"> · </w:t>
      </w:r>
      <w:hyperlink w:anchor="a_B08">
        <w:r w:rsidR="006204B7">
          <w:rPr>
            <w:color w:val="126B70"/>
            <w:u w:val="single"/>
          </w:rPr>
          <w:t>B08</w:t>
        </w:r>
      </w:hyperlink>
    </w:p>
    <w:p w14:paraId="348470EA" w14:textId="77777777" w:rsidR="006204B7" w:rsidRDefault="00000000">
      <w:pPr>
        <w:pStyle w:val="Quizquestion"/>
      </w:pPr>
      <w:bookmarkStart w:id="122" w:name="a_quiz_GA_802"/>
      <w:bookmarkEnd w:id="122"/>
      <w:r>
        <w:rPr>
          <w:color w:val="126B70"/>
        </w:rPr>
        <w:t xml:space="preserve">GA-802  </w:t>
      </w:r>
      <w:r>
        <w:t>Chi è responsabile dell'osservanza, da parte dell'impresa, delle norme in materia di trasporto, carico e scarico di merci pericolose?</w:t>
      </w:r>
    </w:p>
    <w:p w14:paraId="57EC8FFB" w14:textId="77777777" w:rsidR="006204B7" w:rsidRDefault="00000000">
      <w:pPr>
        <w:pStyle w:val="Quiztrue"/>
      </w:pPr>
      <w:r>
        <w:rPr>
          <w:b/>
          <w:color w:val="126B70"/>
        </w:rPr>
        <w:t xml:space="preserve">V3  </w:t>
      </w:r>
      <w:r>
        <w:t>Il legale rappresentante dell'impresa</w:t>
      </w:r>
    </w:p>
    <w:p w14:paraId="295C7B42" w14:textId="77777777" w:rsidR="006204B7" w:rsidRDefault="00000000">
      <w:pPr>
        <w:pStyle w:val="Source"/>
        <w:spacing w:after="140"/>
      </w:pPr>
      <w:r>
        <w:t xml:space="preserve">05_GA-MS.pdf · p. 1  |  Spiegazione: </w:t>
      </w:r>
      <w:hyperlink w:anchor="a_B02">
        <w:r w:rsidR="006204B7">
          <w:rPr>
            <w:color w:val="126B70"/>
            <w:u w:val="single"/>
          </w:rPr>
          <w:t>B02</w:t>
        </w:r>
      </w:hyperlink>
      <w:r>
        <w:t xml:space="preserve"> · </w:t>
      </w:r>
      <w:hyperlink w:anchor="a_B08">
        <w:r w:rsidR="006204B7">
          <w:rPr>
            <w:color w:val="126B70"/>
            <w:u w:val="single"/>
          </w:rPr>
          <w:t>B08</w:t>
        </w:r>
      </w:hyperlink>
    </w:p>
    <w:p w14:paraId="5BF15C1B" w14:textId="77777777" w:rsidR="006204B7" w:rsidRDefault="00000000">
      <w:pPr>
        <w:pStyle w:val="Quizquestion"/>
      </w:pPr>
      <w:bookmarkStart w:id="123" w:name="a_quiz_GA_803"/>
      <w:bookmarkEnd w:id="123"/>
      <w:r>
        <w:rPr>
          <w:color w:val="126B70"/>
        </w:rPr>
        <w:t xml:space="preserve">GA-803  </w:t>
      </w:r>
      <w:r>
        <w:t>Se durante le operazioni di carico di un prodotto acido su una cisterna, al momento del distacco della manichetta di carico, fuoriescono circa 2 litri di prodotto, che ustionano le mani l'operatore, il quale è giudicato guaribile in 30 giorni, esiste qualche obbligo da parte del Consulente?</w:t>
      </w:r>
    </w:p>
    <w:p w14:paraId="55675C70" w14:textId="77777777" w:rsidR="006204B7" w:rsidRDefault="00000000">
      <w:pPr>
        <w:pStyle w:val="Quiztrue"/>
      </w:pPr>
      <w:r>
        <w:rPr>
          <w:b/>
          <w:color w:val="126B70"/>
        </w:rPr>
        <w:t xml:space="preserve">V3  </w:t>
      </w:r>
      <w:r>
        <w:t>Sì, è tenuto a redigere la relazione di incidente</w:t>
      </w:r>
    </w:p>
    <w:p w14:paraId="79520C5A" w14:textId="77777777" w:rsidR="006204B7" w:rsidRDefault="00000000">
      <w:pPr>
        <w:pStyle w:val="Source"/>
        <w:spacing w:after="140"/>
      </w:pPr>
      <w:r>
        <w:t xml:space="preserve">05_GA-MS.pdf · p. 1  |  Spiegazione: </w:t>
      </w:r>
      <w:hyperlink w:anchor="a_B02">
        <w:r w:rsidR="006204B7">
          <w:rPr>
            <w:color w:val="126B70"/>
            <w:u w:val="single"/>
          </w:rPr>
          <w:t>B02</w:t>
        </w:r>
      </w:hyperlink>
      <w:r>
        <w:t xml:space="preserve"> · </w:t>
      </w:r>
      <w:hyperlink w:anchor="a_B08">
        <w:r w:rsidR="006204B7">
          <w:rPr>
            <w:color w:val="126B70"/>
            <w:u w:val="single"/>
          </w:rPr>
          <w:t>B08</w:t>
        </w:r>
      </w:hyperlink>
    </w:p>
    <w:p w14:paraId="5BB0C677" w14:textId="77777777" w:rsidR="006204B7" w:rsidRDefault="00000000">
      <w:pPr>
        <w:pStyle w:val="Quizquestion"/>
      </w:pPr>
      <w:bookmarkStart w:id="124" w:name="a_quiz_GA_804"/>
      <w:bookmarkEnd w:id="124"/>
      <w:r>
        <w:rPr>
          <w:color w:val="126B70"/>
        </w:rPr>
        <w:t xml:space="preserve">GA-804  </w:t>
      </w:r>
      <w:r>
        <w:t>Se ad un incrocio il conducente di un veicolo-cisterna contenente benzina non dà la precedenza ad un motociclista proveniente da destra, lo investe e questi resta ucciso, esiste qualche obbligo da parte del Consulente?</w:t>
      </w:r>
    </w:p>
    <w:p w14:paraId="27BAA11E" w14:textId="77777777" w:rsidR="006204B7" w:rsidRDefault="00000000">
      <w:pPr>
        <w:pStyle w:val="Quiztrue"/>
      </w:pPr>
      <w:r>
        <w:rPr>
          <w:b/>
          <w:color w:val="126B70"/>
        </w:rPr>
        <w:t xml:space="preserve">V1  </w:t>
      </w:r>
      <w:r>
        <w:t>No, non è tenuto a redigere la relazione di incidente</w:t>
      </w:r>
    </w:p>
    <w:p w14:paraId="3DC3C63A" w14:textId="77777777" w:rsidR="006204B7" w:rsidRDefault="00000000">
      <w:pPr>
        <w:pStyle w:val="Source"/>
        <w:spacing w:after="140"/>
      </w:pPr>
      <w:r>
        <w:t xml:space="preserve">05_GA-MS.pdf · p. 1  |  Spiegazione: </w:t>
      </w:r>
      <w:hyperlink w:anchor="a_B02">
        <w:r w:rsidR="006204B7">
          <w:rPr>
            <w:color w:val="126B70"/>
            <w:u w:val="single"/>
          </w:rPr>
          <w:t>B02</w:t>
        </w:r>
      </w:hyperlink>
      <w:r>
        <w:t xml:space="preserve"> · </w:t>
      </w:r>
      <w:hyperlink w:anchor="a_B08">
        <w:r w:rsidR="006204B7">
          <w:rPr>
            <w:color w:val="126B70"/>
            <w:u w:val="single"/>
          </w:rPr>
          <w:t>B08</w:t>
        </w:r>
      </w:hyperlink>
    </w:p>
    <w:p w14:paraId="1A98801B" w14:textId="77777777" w:rsidR="006204B7" w:rsidRDefault="00000000">
      <w:pPr>
        <w:pStyle w:val="Titolo1"/>
        <w:pageBreakBefore/>
      </w:pPr>
      <w:bookmarkStart w:id="125" w:name="a_mod_GC"/>
      <w:r>
        <w:t>GC  /  Classificazione</w:t>
      </w:r>
      <w:bookmarkEnd w:id="125"/>
    </w:p>
    <w:p w14:paraId="677747E6" w14:textId="77777777" w:rsidR="006204B7" w:rsidRDefault="00000000">
      <w:pPr>
        <w:pStyle w:val="Kicker"/>
      </w:pPr>
      <w:r>
        <w:t>SEZIONE COMUNE</w:t>
      </w:r>
    </w:p>
    <w:p w14:paraId="660E3651" w14:textId="77777777" w:rsidR="006204B7" w:rsidRDefault="00000000">
      <w:pPr>
        <w:pStyle w:val="Small"/>
      </w:pPr>
      <w:r>
        <w:t>64 domande · 82 affermazioni V</w:t>
      </w:r>
    </w:p>
    <w:p w14:paraId="4A46B39E" w14:textId="77777777" w:rsidR="006204B7" w:rsidRDefault="00000000">
      <w:pPr>
        <w:pStyle w:val="Small"/>
      </w:pPr>
      <w:r>
        <w:t xml:space="preserve">Ripasso ragionato: </w:t>
      </w:r>
      <w:hyperlink w:anchor="a_B03">
        <w:r w:rsidR="006204B7">
          <w:rPr>
            <w:color w:val="126B70"/>
            <w:u w:val="single"/>
          </w:rPr>
          <w:t>B03</w:t>
        </w:r>
      </w:hyperlink>
      <w:r>
        <w:t xml:space="preserve"> · </w:t>
      </w:r>
      <w:hyperlink w:anchor="a_B04">
        <w:r w:rsidR="006204B7">
          <w:rPr>
            <w:color w:val="126B70"/>
            <w:u w:val="single"/>
          </w:rPr>
          <w:t>B04</w:t>
        </w:r>
      </w:hyperlink>
    </w:p>
    <w:p w14:paraId="15658759" w14:textId="77777777" w:rsidR="006204B7" w:rsidRDefault="00000000">
      <w:pPr>
        <w:pStyle w:val="Source"/>
      </w:pPr>
      <w:r>
        <w:t>Fonte del modulo: 06_GC.pdf. I numeri V1–V3 sono le posizioni originali delle alternative.</w:t>
      </w:r>
    </w:p>
    <w:p w14:paraId="730617BA" w14:textId="77777777" w:rsidR="006204B7" w:rsidRDefault="00000000">
      <w:pPr>
        <w:pStyle w:val="Quizquestion"/>
      </w:pPr>
      <w:bookmarkStart w:id="126" w:name="a_quiz_GC_001"/>
      <w:bookmarkEnd w:id="126"/>
      <w:r>
        <w:rPr>
          <w:color w:val="126B70"/>
        </w:rPr>
        <w:t xml:space="preserve">GC-001  </w:t>
      </w:r>
      <w:r>
        <w:t>A cosa serve la classificazione RID/ADR/ADN?</w:t>
      </w:r>
    </w:p>
    <w:p w14:paraId="4BC935D4" w14:textId="77777777" w:rsidR="006204B7" w:rsidRDefault="00000000">
      <w:pPr>
        <w:pStyle w:val="Quiztrue"/>
      </w:pPr>
      <w:r>
        <w:rPr>
          <w:b/>
          <w:color w:val="126B70"/>
        </w:rPr>
        <w:t xml:space="preserve">V2  </w:t>
      </w:r>
      <w:r>
        <w:t>Ad individuare le merci pericolose ammesse al trasporto dal RID/ADR/ADN a determinate condizioni</w:t>
      </w:r>
    </w:p>
    <w:p w14:paraId="0122D837" w14:textId="77777777" w:rsidR="006204B7" w:rsidRDefault="00000000">
      <w:pPr>
        <w:pStyle w:val="Quiztrue"/>
      </w:pPr>
      <w:r>
        <w:rPr>
          <w:b/>
          <w:color w:val="126B70"/>
        </w:rPr>
        <w:t xml:space="preserve">V3  </w:t>
      </w:r>
      <w:r>
        <w:t>Ad individuare le merci pericolose escluse dal trasporto dal RID/ADR/ADN</w:t>
      </w:r>
    </w:p>
    <w:p w14:paraId="30CD736C" w14:textId="77777777" w:rsidR="006204B7" w:rsidRDefault="00000000">
      <w:pPr>
        <w:pStyle w:val="Source"/>
        <w:spacing w:after="140"/>
      </w:pPr>
      <w:r>
        <w:t xml:space="preserve">06_GC.pdf · p. 1  |  Spiegazione: </w:t>
      </w:r>
      <w:hyperlink w:anchor="a_B03">
        <w:r w:rsidR="006204B7">
          <w:rPr>
            <w:color w:val="126B70"/>
            <w:u w:val="single"/>
          </w:rPr>
          <w:t>B03</w:t>
        </w:r>
      </w:hyperlink>
      <w:r>
        <w:t xml:space="preserve"> · </w:t>
      </w:r>
      <w:hyperlink w:anchor="a_B04">
        <w:r w:rsidR="006204B7">
          <w:rPr>
            <w:color w:val="126B70"/>
            <w:u w:val="single"/>
          </w:rPr>
          <w:t>B04</w:t>
        </w:r>
      </w:hyperlink>
    </w:p>
    <w:p w14:paraId="54D1CDFA" w14:textId="77777777" w:rsidR="006204B7" w:rsidRDefault="00000000">
      <w:pPr>
        <w:pStyle w:val="Quizquestion"/>
      </w:pPr>
      <w:bookmarkStart w:id="127" w:name="a_quiz_GC_002"/>
      <w:bookmarkEnd w:id="127"/>
      <w:r>
        <w:rPr>
          <w:color w:val="126B70"/>
        </w:rPr>
        <w:t xml:space="preserve">GC-002  </w:t>
      </w:r>
      <w:r>
        <w:t>Le classi di pericolo identificano:</w:t>
      </w:r>
    </w:p>
    <w:p w14:paraId="0FD7C9B3" w14:textId="77777777" w:rsidR="006204B7" w:rsidRDefault="00000000">
      <w:pPr>
        <w:pStyle w:val="Quiztrue"/>
      </w:pPr>
      <w:r>
        <w:rPr>
          <w:b/>
          <w:color w:val="126B70"/>
        </w:rPr>
        <w:t xml:space="preserve">V2  </w:t>
      </w:r>
      <w:r>
        <w:t>gruppi di materie aventi lo stesso pericolo principale</w:t>
      </w:r>
    </w:p>
    <w:p w14:paraId="646199F6" w14:textId="77777777" w:rsidR="006204B7" w:rsidRDefault="00000000">
      <w:pPr>
        <w:pStyle w:val="Source"/>
        <w:spacing w:after="140"/>
      </w:pPr>
      <w:r>
        <w:t xml:space="preserve">06_GC.pdf · p. 1  |  Spiegazione: </w:t>
      </w:r>
      <w:hyperlink w:anchor="a_B03">
        <w:r w:rsidR="006204B7">
          <w:rPr>
            <w:color w:val="126B70"/>
            <w:u w:val="single"/>
          </w:rPr>
          <w:t>B03</w:t>
        </w:r>
      </w:hyperlink>
      <w:r>
        <w:t xml:space="preserve"> · </w:t>
      </w:r>
      <w:hyperlink w:anchor="a_B04">
        <w:r w:rsidR="006204B7">
          <w:rPr>
            <w:color w:val="126B70"/>
            <w:u w:val="single"/>
          </w:rPr>
          <w:t>B04</w:t>
        </w:r>
      </w:hyperlink>
    </w:p>
    <w:p w14:paraId="0F5C6C94" w14:textId="77777777" w:rsidR="006204B7" w:rsidRDefault="00000000">
      <w:pPr>
        <w:pStyle w:val="Quizquestion"/>
      </w:pPr>
      <w:bookmarkStart w:id="128" w:name="a_quiz_GC_003"/>
      <w:bookmarkEnd w:id="128"/>
      <w:r>
        <w:rPr>
          <w:color w:val="126B70"/>
        </w:rPr>
        <w:t xml:space="preserve">GC-003  </w:t>
      </w:r>
      <w:r>
        <w:t>La classificazione di un campione comporta che ad esso sia necessariamente attribuito:</w:t>
      </w:r>
    </w:p>
    <w:p w14:paraId="67BE270E" w14:textId="77777777" w:rsidR="006204B7" w:rsidRDefault="00000000">
      <w:pPr>
        <w:pStyle w:val="Quiztrue"/>
      </w:pPr>
      <w:r>
        <w:rPr>
          <w:b/>
          <w:color w:val="126B70"/>
        </w:rPr>
        <w:t xml:space="preserve">V1  </w:t>
      </w:r>
      <w:r>
        <w:t>il gruppo di imballaggio più severo tra quelli associati alla sua denominazione ufficiale di trasporto</w:t>
      </w:r>
    </w:p>
    <w:p w14:paraId="04ED3442" w14:textId="77777777" w:rsidR="006204B7" w:rsidRDefault="00000000">
      <w:pPr>
        <w:pStyle w:val="Source"/>
        <w:spacing w:after="140"/>
      </w:pPr>
      <w:r>
        <w:t xml:space="preserve">06_GC.pdf · p. 1  |  Spiegazione: </w:t>
      </w:r>
      <w:hyperlink w:anchor="a_B03">
        <w:r w:rsidR="006204B7">
          <w:rPr>
            <w:color w:val="126B70"/>
            <w:u w:val="single"/>
          </w:rPr>
          <w:t>B03</w:t>
        </w:r>
      </w:hyperlink>
      <w:r>
        <w:t xml:space="preserve"> · </w:t>
      </w:r>
      <w:hyperlink w:anchor="a_B04">
        <w:r w:rsidR="006204B7">
          <w:rPr>
            <w:color w:val="126B70"/>
            <w:u w:val="single"/>
          </w:rPr>
          <w:t>B04</w:t>
        </w:r>
      </w:hyperlink>
    </w:p>
    <w:p w14:paraId="1AFA783C" w14:textId="77777777" w:rsidR="006204B7" w:rsidRDefault="00000000">
      <w:pPr>
        <w:pStyle w:val="Quizquestion"/>
      </w:pPr>
      <w:bookmarkStart w:id="129" w:name="a_quiz_GC_004"/>
      <w:bookmarkEnd w:id="129"/>
      <w:r>
        <w:rPr>
          <w:color w:val="126B70"/>
        </w:rPr>
        <w:t xml:space="preserve">GC-004  </w:t>
      </w:r>
      <w:r>
        <w:t>Una materia contenente impurezze tecniche o additivi:</w:t>
      </w:r>
    </w:p>
    <w:p w14:paraId="15E34860" w14:textId="77777777" w:rsidR="006204B7" w:rsidRDefault="00000000">
      <w:pPr>
        <w:pStyle w:val="Quiztrue"/>
      </w:pPr>
      <w:r>
        <w:rPr>
          <w:b/>
          <w:color w:val="126B70"/>
        </w:rPr>
        <w:t xml:space="preserve">V1  </w:t>
      </w:r>
      <w:r>
        <w:t>deve essere considerata una miscela o una soluzione se le impurezze tecniche o gli additivi hanno effetto sulla sua classificazione</w:t>
      </w:r>
    </w:p>
    <w:p w14:paraId="4B5C55A7" w14:textId="77777777" w:rsidR="006204B7" w:rsidRDefault="00000000">
      <w:pPr>
        <w:pStyle w:val="Quiztrue"/>
      </w:pPr>
      <w:r>
        <w:rPr>
          <w:b/>
          <w:color w:val="126B70"/>
        </w:rPr>
        <w:t xml:space="preserve">V2  </w:t>
      </w:r>
      <w:r>
        <w:t>ha il numero ONU della materia se le impurezze tecniche o gli additivi non hanno effetto sulla sua classificazione</w:t>
      </w:r>
    </w:p>
    <w:p w14:paraId="304ECC26" w14:textId="77777777" w:rsidR="006204B7" w:rsidRDefault="00000000">
      <w:pPr>
        <w:pStyle w:val="Source"/>
        <w:spacing w:after="140"/>
      </w:pPr>
      <w:r>
        <w:t xml:space="preserve">06_GC.pdf · p. 1  |  Spiegazione: </w:t>
      </w:r>
      <w:hyperlink w:anchor="a_B03">
        <w:r w:rsidR="006204B7">
          <w:rPr>
            <w:color w:val="126B70"/>
            <w:u w:val="single"/>
          </w:rPr>
          <w:t>B03</w:t>
        </w:r>
      </w:hyperlink>
      <w:r>
        <w:t xml:space="preserve"> · </w:t>
      </w:r>
      <w:hyperlink w:anchor="a_B04">
        <w:r w:rsidR="006204B7">
          <w:rPr>
            <w:color w:val="126B70"/>
            <w:u w:val="single"/>
          </w:rPr>
          <w:t>B04</w:t>
        </w:r>
      </w:hyperlink>
    </w:p>
    <w:p w14:paraId="59FA9788" w14:textId="77777777" w:rsidR="006204B7" w:rsidRDefault="00000000">
      <w:pPr>
        <w:pStyle w:val="Quizquestion"/>
      </w:pPr>
      <w:bookmarkStart w:id="130" w:name="a_quiz_GC_005"/>
      <w:bookmarkEnd w:id="130"/>
      <w:r>
        <w:rPr>
          <w:color w:val="126B70"/>
        </w:rPr>
        <w:t xml:space="preserve">GC-005  </w:t>
      </w:r>
      <w:r>
        <w:t>Una materia liquida che è contemporaneamente sia infiammabile che tossica:</w:t>
      </w:r>
    </w:p>
    <w:p w14:paraId="7D94326A" w14:textId="77777777" w:rsidR="006204B7" w:rsidRDefault="00000000">
      <w:pPr>
        <w:pStyle w:val="Quiztrue"/>
      </w:pPr>
      <w:r>
        <w:rPr>
          <w:b/>
          <w:color w:val="126B70"/>
        </w:rPr>
        <w:t xml:space="preserve">V3  </w:t>
      </w:r>
      <w:r>
        <w:t>sarà classificata nella classe 3 o nella classe 6.1 dopo l'applicazione dei criteri di preponderanza stabiliti dal RID/ADR/ADN</w:t>
      </w:r>
    </w:p>
    <w:p w14:paraId="395F0FEF" w14:textId="77777777" w:rsidR="006204B7" w:rsidRDefault="00000000">
      <w:pPr>
        <w:pStyle w:val="Source"/>
        <w:spacing w:after="140"/>
      </w:pPr>
      <w:r>
        <w:t xml:space="preserve">06_GC.pdf · p. 1  |  Spiegazione: </w:t>
      </w:r>
      <w:hyperlink w:anchor="a_B03">
        <w:r w:rsidR="006204B7">
          <w:rPr>
            <w:color w:val="126B70"/>
            <w:u w:val="single"/>
          </w:rPr>
          <w:t>B03</w:t>
        </w:r>
      </w:hyperlink>
      <w:r>
        <w:t xml:space="preserve"> · </w:t>
      </w:r>
      <w:hyperlink w:anchor="a_B04">
        <w:r w:rsidR="006204B7">
          <w:rPr>
            <w:color w:val="126B70"/>
            <w:u w:val="single"/>
          </w:rPr>
          <w:t>B04</w:t>
        </w:r>
      </w:hyperlink>
    </w:p>
    <w:p w14:paraId="0EF30E62" w14:textId="77777777" w:rsidR="006204B7" w:rsidRDefault="00000000">
      <w:pPr>
        <w:pStyle w:val="Quizquestion"/>
      </w:pPr>
      <w:bookmarkStart w:id="131" w:name="a_quiz_GC_006"/>
      <w:bookmarkEnd w:id="131"/>
      <w:r>
        <w:rPr>
          <w:color w:val="126B70"/>
        </w:rPr>
        <w:t xml:space="preserve">GC-006  </w:t>
      </w:r>
      <w:r>
        <w:t>La disposizione speciale 274 del capitolo 3.3 si deve applicare:</w:t>
      </w:r>
    </w:p>
    <w:p w14:paraId="1D7B6ED1" w14:textId="77777777" w:rsidR="006204B7" w:rsidRDefault="00000000">
      <w:pPr>
        <w:pStyle w:val="Quiztrue"/>
      </w:pPr>
      <w:r>
        <w:rPr>
          <w:b/>
          <w:color w:val="126B70"/>
        </w:rPr>
        <w:t xml:space="preserve">V3  </w:t>
      </w:r>
      <w:r>
        <w:t>quando prevista nella tabella A del capitolo 3.2</w:t>
      </w:r>
    </w:p>
    <w:p w14:paraId="2356F7A8" w14:textId="77777777" w:rsidR="006204B7" w:rsidRDefault="00000000">
      <w:pPr>
        <w:pStyle w:val="Source"/>
        <w:spacing w:after="140"/>
      </w:pPr>
      <w:r>
        <w:t xml:space="preserve">06_GC.pdf · p. 1  |  Spiegazione: </w:t>
      </w:r>
      <w:hyperlink w:anchor="a_B03">
        <w:r w:rsidR="006204B7">
          <w:rPr>
            <w:color w:val="126B70"/>
            <w:u w:val="single"/>
          </w:rPr>
          <w:t>B03</w:t>
        </w:r>
      </w:hyperlink>
      <w:r>
        <w:t xml:space="preserve"> · </w:t>
      </w:r>
      <w:hyperlink w:anchor="a_B04">
        <w:r w:rsidR="006204B7">
          <w:rPr>
            <w:color w:val="126B70"/>
            <w:u w:val="single"/>
          </w:rPr>
          <w:t>B04</w:t>
        </w:r>
      </w:hyperlink>
    </w:p>
    <w:p w14:paraId="5A67B68E" w14:textId="77777777" w:rsidR="006204B7" w:rsidRDefault="00000000">
      <w:pPr>
        <w:pStyle w:val="Quizquestion"/>
      </w:pPr>
      <w:bookmarkStart w:id="132" w:name="a_quiz_GC_007"/>
      <w:bookmarkEnd w:id="132"/>
      <w:r>
        <w:rPr>
          <w:color w:val="126B70"/>
        </w:rPr>
        <w:t xml:space="preserve">GC-007  </w:t>
      </w:r>
      <w:r>
        <w:t>Riguardo le materie elencate nominativamente nella colonna (2) della Tabella A del Capitolo 3.2, i pericoli secondari identificati dallo speditore sulla base di risultati di test e non indicati nella colonna (3a) o (5) della suddetta Tabella:</w:t>
      </w:r>
    </w:p>
    <w:p w14:paraId="57D34D36" w14:textId="77777777" w:rsidR="006204B7" w:rsidRDefault="00000000">
      <w:pPr>
        <w:pStyle w:val="Quiztrue"/>
      </w:pPr>
      <w:r>
        <w:rPr>
          <w:b/>
          <w:color w:val="126B70"/>
        </w:rPr>
        <w:t xml:space="preserve">V2  </w:t>
      </w:r>
      <w:r>
        <w:t>possono essere considerati ricorrendo alla rubrica collettiva più appropriata, ma con l'approvazione dell'Autorità competente</w:t>
      </w:r>
    </w:p>
    <w:p w14:paraId="6045F279" w14:textId="77777777" w:rsidR="006204B7" w:rsidRDefault="00000000">
      <w:pPr>
        <w:pStyle w:val="Source"/>
        <w:spacing w:after="140"/>
      </w:pPr>
      <w:r>
        <w:t xml:space="preserve">06_GC.pdf · p. 1  |  Spiegazione: </w:t>
      </w:r>
      <w:hyperlink w:anchor="a_B03">
        <w:r w:rsidR="006204B7">
          <w:rPr>
            <w:color w:val="126B70"/>
            <w:u w:val="single"/>
          </w:rPr>
          <w:t>B03</w:t>
        </w:r>
      </w:hyperlink>
      <w:r>
        <w:t xml:space="preserve"> · </w:t>
      </w:r>
      <w:hyperlink w:anchor="a_B04">
        <w:r w:rsidR="006204B7">
          <w:rPr>
            <w:color w:val="126B70"/>
            <w:u w:val="single"/>
          </w:rPr>
          <w:t>B04</w:t>
        </w:r>
      </w:hyperlink>
    </w:p>
    <w:p w14:paraId="7673EE56" w14:textId="77777777" w:rsidR="006204B7" w:rsidRDefault="00000000">
      <w:pPr>
        <w:pStyle w:val="Quizquestion"/>
      </w:pPr>
      <w:bookmarkStart w:id="133" w:name="a_quiz_GC_008"/>
      <w:bookmarkEnd w:id="133"/>
      <w:r>
        <w:rPr>
          <w:color w:val="126B70"/>
        </w:rPr>
        <w:t xml:space="preserve">GC-008  </w:t>
      </w:r>
      <w:r>
        <w:t>Il codice di classificazione D, relativo ad esplosivi desensibilizzati, è associato a:</w:t>
      </w:r>
    </w:p>
    <w:p w14:paraId="588B4609" w14:textId="77777777" w:rsidR="006204B7" w:rsidRDefault="00000000">
      <w:pPr>
        <w:pStyle w:val="Quiztrue"/>
      </w:pPr>
      <w:r>
        <w:rPr>
          <w:b/>
          <w:color w:val="126B70"/>
        </w:rPr>
        <w:t xml:space="preserve">V2  </w:t>
      </w:r>
      <w:r>
        <w:t>materie della classe 3</w:t>
      </w:r>
    </w:p>
    <w:p w14:paraId="720ABD94" w14:textId="77777777" w:rsidR="006204B7" w:rsidRDefault="00000000">
      <w:pPr>
        <w:pStyle w:val="Quiztrue"/>
      </w:pPr>
      <w:r>
        <w:rPr>
          <w:b/>
          <w:color w:val="126B70"/>
        </w:rPr>
        <w:t xml:space="preserve">V3  </w:t>
      </w:r>
      <w:r>
        <w:t>materie della classe 4.1</w:t>
      </w:r>
    </w:p>
    <w:p w14:paraId="2117CFB4" w14:textId="77777777" w:rsidR="006204B7" w:rsidRDefault="00000000">
      <w:pPr>
        <w:pStyle w:val="Source"/>
        <w:spacing w:after="140"/>
      </w:pPr>
      <w:r>
        <w:t xml:space="preserve">06_GC.pdf · p. 1  |  Spiegazione: </w:t>
      </w:r>
      <w:hyperlink w:anchor="a_B03">
        <w:r w:rsidR="006204B7">
          <w:rPr>
            <w:color w:val="126B70"/>
            <w:u w:val="single"/>
          </w:rPr>
          <w:t>B03</w:t>
        </w:r>
      </w:hyperlink>
      <w:r>
        <w:t xml:space="preserve"> · </w:t>
      </w:r>
      <w:hyperlink w:anchor="a_B04">
        <w:r w:rsidR="006204B7">
          <w:rPr>
            <w:color w:val="126B70"/>
            <w:u w:val="single"/>
          </w:rPr>
          <w:t>B04</w:t>
        </w:r>
      </w:hyperlink>
    </w:p>
    <w:p w14:paraId="2987E676" w14:textId="77777777" w:rsidR="006204B7" w:rsidRDefault="00000000">
      <w:pPr>
        <w:pStyle w:val="Quizquestion"/>
      </w:pPr>
      <w:bookmarkStart w:id="134" w:name="a_quiz_GC_009"/>
      <w:bookmarkEnd w:id="134"/>
      <w:r>
        <w:rPr>
          <w:color w:val="126B70"/>
        </w:rPr>
        <w:t xml:space="preserve">GC-009  </w:t>
      </w:r>
      <w:r>
        <w:t>Cosa sono i codici di classificazione?</w:t>
      </w:r>
    </w:p>
    <w:p w14:paraId="5DA10DF0" w14:textId="77777777" w:rsidR="006204B7" w:rsidRDefault="00000000">
      <w:pPr>
        <w:pStyle w:val="Quizkey"/>
      </w:pPr>
      <w:r>
        <w:t>CHIAVE ORIGINALE F/F/F · Nessuna affermazione V.</w:t>
      </w:r>
    </w:p>
    <w:p w14:paraId="06A09E90" w14:textId="77777777" w:rsidR="006204B7" w:rsidRDefault="00000000">
      <w:pPr>
        <w:pStyle w:val="Quiznote"/>
      </w:pPr>
      <w:r>
        <w:rPr>
          <w:i/>
        </w:rPr>
        <w:t xml:space="preserve">Richiamo didattico: </w:t>
      </w:r>
      <w:r>
        <w:t>Il codice di classificazione suddivide la classe secondo le sue regole; non sostituisce numero ONU, gruppo di imballaggio o codice del contenitore.</w:t>
      </w:r>
    </w:p>
    <w:p w14:paraId="5AEF9CC7" w14:textId="77777777" w:rsidR="006204B7" w:rsidRDefault="00000000">
      <w:pPr>
        <w:pStyle w:val="Source"/>
        <w:spacing w:after="140"/>
      </w:pPr>
      <w:r>
        <w:t xml:space="preserve">06_GC.pdf · p. 1  |  Spiegazione: </w:t>
      </w:r>
      <w:hyperlink w:anchor="a_B03">
        <w:r w:rsidR="006204B7">
          <w:rPr>
            <w:color w:val="126B70"/>
            <w:u w:val="single"/>
          </w:rPr>
          <w:t>B03</w:t>
        </w:r>
      </w:hyperlink>
      <w:r>
        <w:t xml:space="preserve"> · </w:t>
      </w:r>
      <w:hyperlink w:anchor="a_B04">
        <w:r w:rsidR="006204B7">
          <w:rPr>
            <w:color w:val="126B70"/>
            <w:u w:val="single"/>
          </w:rPr>
          <w:t>B04</w:t>
        </w:r>
      </w:hyperlink>
    </w:p>
    <w:p w14:paraId="355E6D6A" w14:textId="77777777" w:rsidR="006204B7" w:rsidRDefault="00000000">
      <w:pPr>
        <w:pStyle w:val="Quizquestion"/>
      </w:pPr>
      <w:bookmarkStart w:id="135" w:name="a_quiz_GC_010"/>
      <w:bookmarkEnd w:id="135"/>
      <w:r>
        <w:rPr>
          <w:color w:val="126B70"/>
        </w:rPr>
        <w:t xml:space="preserve">GC-010  </w:t>
      </w:r>
      <w:r>
        <w:t>Con quale ordine deve essere scelto il tipo di rubrica collettiva alla quale assegnare una materia non nominativamente elencata nella Tabella A del capitolo 3.2?</w:t>
      </w:r>
    </w:p>
    <w:p w14:paraId="02983D4D" w14:textId="77777777" w:rsidR="006204B7" w:rsidRDefault="00000000">
      <w:pPr>
        <w:pStyle w:val="Quiztrue"/>
      </w:pPr>
      <w:r>
        <w:rPr>
          <w:b/>
          <w:color w:val="126B70"/>
        </w:rPr>
        <w:t xml:space="preserve">V2  </w:t>
      </w:r>
      <w:r>
        <w:t>Rubrica generica, Rubrica n.a.s. specifica, Rubrica n.a.s. generica</w:t>
      </w:r>
    </w:p>
    <w:p w14:paraId="25745285" w14:textId="77777777" w:rsidR="006204B7" w:rsidRDefault="00000000">
      <w:pPr>
        <w:pStyle w:val="Source"/>
        <w:spacing w:after="140"/>
      </w:pPr>
      <w:r>
        <w:t xml:space="preserve">06_GC.pdf · p. 1  |  Spiegazione: </w:t>
      </w:r>
      <w:hyperlink w:anchor="a_B03">
        <w:r w:rsidR="006204B7">
          <w:rPr>
            <w:color w:val="126B70"/>
            <w:u w:val="single"/>
          </w:rPr>
          <w:t>B03</w:t>
        </w:r>
      </w:hyperlink>
      <w:r>
        <w:t xml:space="preserve"> · </w:t>
      </w:r>
      <w:hyperlink w:anchor="a_B04">
        <w:r w:rsidR="006204B7">
          <w:rPr>
            <w:color w:val="126B70"/>
            <w:u w:val="single"/>
          </w:rPr>
          <w:t>B04</w:t>
        </w:r>
      </w:hyperlink>
    </w:p>
    <w:p w14:paraId="7A8E7DD9" w14:textId="77777777" w:rsidR="006204B7" w:rsidRDefault="00000000">
      <w:pPr>
        <w:pStyle w:val="Quizquestion"/>
      </w:pPr>
      <w:bookmarkStart w:id="136" w:name="a_quiz_GC_011"/>
      <w:bookmarkEnd w:id="136"/>
      <w:r>
        <w:rPr>
          <w:color w:val="126B70"/>
        </w:rPr>
        <w:t xml:space="preserve">GC-011  </w:t>
      </w:r>
      <w:r>
        <w:t>Una miscela acquosa contenente, pentanoli e sorbitolo è identificata come:</w:t>
      </w:r>
    </w:p>
    <w:p w14:paraId="477EF441" w14:textId="77777777" w:rsidR="006204B7" w:rsidRDefault="00000000">
      <w:pPr>
        <w:pStyle w:val="Quiztrue"/>
      </w:pPr>
      <w:r>
        <w:rPr>
          <w:b/>
          <w:color w:val="126B70"/>
        </w:rPr>
        <w:t xml:space="preserve">V3  </w:t>
      </w:r>
      <w:r>
        <w:t>Pentanoli</w:t>
      </w:r>
    </w:p>
    <w:p w14:paraId="6C6D365B" w14:textId="77777777" w:rsidR="006204B7" w:rsidRDefault="00000000">
      <w:pPr>
        <w:pStyle w:val="Source"/>
        <w:spacing w:after="140"/>
      </w:pPr>
      <w:r>
        <w:t xml:space="preserve">06_GC.pdf · p. 1  |  Spiegazione: </w:t>
      </w:r>
      <w:hyperlink w:anchor="a_B03">
        <w:r w:rsidR="006204B7">
          <w:rPr>
            <w:color w:val="126B70"/>
            <w:u w:val="single"/>
          </w:rPr>
          <w:t>B03</w:t>
        </w:r>
      </w:hyperlink>
      <w:r>
        <w:t xml:space="preserve"> · </w:t>
      </w:r>
      <w:hyperlink w:anchor="a_B04">
        <w:r w:rsidR="006204B7">
          <w:rPr>
            <w:color w:val="126B70"/>
            <w:u w:val="single"/>
          </w:rPr>
          <w:t>B04</w:t>
        </w:r>
      </w:hyperlink>
    </w:p>
    <w:p w14:paraId="34CB2B9C" w14:textId="77777777" w:rsidR="006204B7" w:rsidRDefault="00000000">
      <w:pPr>
        <w:pStyle w:val="Quizquestion"/>
      </w:pPr>
      <w:bookmarkStart w:id="137" w:name="a_quiz_GC_012"/>
      <w:bookmarkEnd w:id="137"/>
      <w:r>
        <w:rPr>
          <w:color w:val="126B70"/>
        </w:rPr>
        <w:t xml:space="preserve">GC-012  </w:t>
      </w:r>
      <w:r>
        <w:t>Una materia classificata liquido infiammabile e tossico, n.a.s. è:</w:t>
      </w:r>
    </w:p>
    <w:p w14:paraId="7154BE89" w14:textId="77777777" w:rsidR="006204B7" w:rsidRDefault="00000000">
      <w:pPr>
        <w:pStyle w:val="Quiztrue"/>
      </w:pPr>
      <w:r>
        <w:rPr>
          <w:b/>
          <w:color w:val="126B70"/>
        </w:rPr>
        <w:t xml:space="preserve">V3  </w:t>
      </w:r>
      <w:r>
        <w:t>una materia pericolosa appartenente ad una rubrica collettiva</w:t>
      </w:r>
    </w:p>
    <w:p w14:paraId="5B1E76D1" w14:textId="77777777" w:rsidR="006204B7" w:rsidRDefault="00000000">
      <w:pPr>
        <w:pStyle w:val="Source"/>
        <w:spacing w:after="140"/>
      </w:pPr>
      <w:r>
        <w:t xml:space="preserve">06_GC.pdf · p. 1  |  Spiegazione: </w:t>
      </w:r>
      <w:hyperlink w:anchor="a_B03">
        <w:r w:rsidR="006204B7">
          <w:rPr>
            <w:color w:val="126B70"/>
            <w:u w:val="single"/>
          </w:rPr>
          <w:t>B03</w:t>
        </w:r>
      </w:hyperlink>
      <w:r>
        <w:t xml:space="preserve"> · </w:t>
      </w:r>
      <w:hyperlink w:anchor="a_B04">
        <w:r w:rsidR="006204B7">
          <w:rPr>
            <w:color w:val="126B70"/>
            <w:u w:val="single"/>
          </w:rPr>
          <w:t>B04</w:t>
        </w:r>
      </w:hyperlink>
    </w:p>
    <w:p w14:paraId="3AC1233E" w14:textId="77777777" w:rsidR="006204B7" w:rsidRDefault="00000000">
      <w:pPr>
        <w:pStyle w:val="Quizquestion"/>
      </w:pPr>
      <w:bookmarkStart w:id="138" w:name="a_quiz_GC_013"/>
      <w:bookmarkEnd w:id="138"/>
      <w:r>
        <w:rPr>
          <w:color w:val="126B70"/>
        </w:rPr>
        <w:t xml:space="preserve">GC-013  </w:t>
      </w:r>
      <w:r>
        <w:t>Un chetone liquido, infiammabile, non avente altre caratteristiche di pericolosità, non nominativamente elencato nella Tabella A del capitolo 3.2, deve essere assegnato alla rubrica:</w:t>
      </w:r>
    </w:p>
    <w:p w14:paraId="1E71C9E8" w14:textId="77777777" w:rsidR="006204B7" w:rsidRDefault="00000000">
      <w:pPr>
        <w:pStyle w:val="Quiztrue"/>
      </w:pPr>
      <w:r>
        <w:rPr>
          <w:b/>
          <w:color w:val="126B70"/>
        </w:rPr>
        <w:t xml:space="preserve">V2  </w:t>
      </w:r>
      <w:r>
        <w:t>Chetoni liquidi n.a.s., se il suo gruppo di imballaggio è II</w:t>
      </w:r>
    </w:p>
    <w:p w14:paraId="0E5B8E98" w14:textId="77777777" w:rsidR="006204B7" w:rsidRDefault="00000000">
      <w:pPr>
        <w:pStyle w:val="Source"/>
        <w:spacing w:after="140"/>
      </w:pPr>
      <w:r>
        <w:t xml:space="preserve">06_GC.pdf · p. 1  |  Spiegazione: </w:t>
      </w:r>
      <w:hyperlink w:anchor="a_B03">
        <w:r w:rsidR="006204B7">
          <w:rPr>
            <w:color w:val="126B70"/>
            <w:u w:val="single"/>
          </w:rPr>
          <w:t>B03</w:t>
        </w:r>
      </w:hyperlink>
      <w:r>
        <w:t xml:space="preserve"> · </w:t>
      </w:r>
      <w:hyperlink w:anchor="a_B04">
        <w:r w:rsidR="006204B7">
          <w:rPr>
            <w:color w:val="126B70"/>
            <w:u w:val="single"/>
          </w:rPr>
          <w:t>B04</w:t>
        </w:r>
      </w:hyperlink>
    </w:p>
    <w:p w14:paraId="697A115E" w14:textId="77777777" w:rsidR="006204B7" w:rsidRDefault="00000000">
      <w:pPr>
        <w:pStyle w:val="Quizquestion"/>
      </w:pPr>
      <w:bookmarkStart w:id="139" w:name="a_quiz_GC_014"/>
      <w:bookmarkEnd w:id="139"/>
      <w:r>
        <w:rPr>
          <w:color w:val="126B70"/>
        </w:rPr>
        <w:t xml:space="preserve">GC-014  </w:t>
      </w:r>
      <w:r>
        <w:t>Un composto del tallio, tossico, non avente altre caratteristiche di pericolosità, non nominativamente elencato nella Tabella A del capitolo 3.2, deve essere assegnato alla rubrica:</w:t>
      </w:r>
    </w:p>
    <w:p w14:paraId="0AF92D2D" w14:textId="77777777" w:rsidR="006204B7" w:rsidRDefault="00000000">
      <w:pPr>
        <w:pStyle w:val="Quiztrue"/>
      </w:pPr>
      <w:r>
        <w:rPr>
          <w:b/>
          <w:color w:val="126B70"/>
        </w:rPr>
        <w:t xml:space="preserve">V2  </w:t>
      </w:r>
      <w:r>
        <w:t>Solido inorganico tossico, n.a.s., se il suo gruppo di imballaggio è II</w:t>
      </w:r>
    </w:p>
    <w:p w14:paraId="1446CBA7" w14:textId="77777777" w:rsidR="006204B7" w:rsidRDefault="00000000">
      <w:pPr>
        <w:pStyle w:val="Source"/>
        <w:spacing w:after="140"/>
      </w:pPr>
      <w:r>
        <w:t xml:space="preserve">06_GC.pdf · pp. 1, 2  |  Spiegazione: </w:t>
      </w:r>
      <w:hyperlink w:anchor="a_B03">
        <w:r w:rsidR="006204B7">
          <w:rPr>
            <w:color w:val="126B70"/>
            <w:u w:val="single"/>
          </w:rPr>
          <w:t>B03</w:t>
        </w:r>
      </w:hyperlink>
      <w:r>
        <w:t xml:space="preserve"> · </w:t>
      </w:r>
      <w:hyperlink w:anchor="a_B04">
        <w:r w:rsidR="006204B7">
          <w:rPr>
            <w:color w:val="126B70"/>
            <w:u w:val="single"/>
          </w:rPr>
          <w:t>B04</w:t>
        </w:r>
      </w:hyperlink>
    </w:p>
    <w:p w14:paraId="7AFF70E6" w14:textId="77777777" w:rsidR="006204B7" w:rsidRDefault="00000000">
      <w:pPr>
        <w:pStyle w:val="Quizquestion"/>
      </w:pPr>
      <w:bookmarkStart w:id="140" w:name="a_quiz_GC_015"/>
      <w:bookmarkEnd w:id="140"/>
      <w:r>
        <w:rPr>
          <w:color w:val="126B70"/>
        </w:rPr>
        <w:t xml:space="preserve">GC-015  </w:t>
      </w:r>
      <w:r>
        <w:t>Che significato ha il Numero ONU di una materia pericolosa?</w:t>
      </w:r>
    </w:p>
    <w:p w14:paraId="349B2057" w14:textId="77777777" w:rsidR="006204B7" w:rsidRDefault="00000000">
      <w:pPr>
        <w:pStyle w:val="Quiztrue"/>
      </w:pPr>
      <w:r>
        <w:rPr>
          <w:b/>
          <w:color w:val="126B70"/>
        </w:rPr>
        <w:t xml:space="preserve">V1  </w:t>
      </w:r>
      <w:r>
        <w:t>Quello di identificare la materia</w:t>
      </w:r>
    </w:p>
    <w:p w14:paraId="3E347BF4" w14:textId="77777777" w:rsidR="006204B7" w:rsidRDefault="00000000">
      <w:pPr>
        <w:pStyle w:val="Source"/>
        <w:spacing w:after="140"/>
      </w:pPr>
      <w:r>
        <w:t xml:space="preserve">06_GC.pdf · p. 2  |  Spiegazione: </w:t>
      </w:r>
      <w:hyperlink w:anchor="a_B03">
        <w:r w:rsidR="006204B7">
          <w:rPr>
            <w:color w:val="126B70"/>
            <w:u w:val="single"/>
          </w:rPr>
          <w:t>B03</w:t>
        </w:r>
      </w:hyperlink>
      <w:r>
        <w:t xml:space="preserve"> · </w:t>
      </w:r>
      <w:hyperlink w:anchor="a_B04">
        <w:r w:rsidR="006204B7">
          <w:rPr>
            <w:color w:val="126B70"/>
            <w:u w:val="single"/>
          </w:rPr>
          <w:t>B04</w:t>
        </w:r>
      </w:hyperlink>
    </w:p>
    <w:p w14:paraId="7E840B04" w14:textId="77777777" w:rsidR="006204B7" w:rsidRDefault="00000000">
      <w:pPr>
        <w:pStyle w:val="Quizquestion"/>
      </w:pPr>
      <w:bookmarkStart w:id="141" w:name="a_quiz_GC_016"/>
      <w:bookmarkEnd w:id="141"/>
      <w:r>
        <w:rPr>
          <w:color w:val="126B70"/>
        </w:rPr>
        <w:t xml:space="preserve">GC-016  </w:t>
      </w:r>
      <w:r>
        <w:t>Tra due materie aventi rispettivamente il Numero ONU 1250 e 2250 quale è più pericolosa?</w:t>
      </w:r>
    </w:p>
    <w:p w14:paraId="2AA78E51" w14:textId="77777777" w:rsidR="006204B7" w:rsidRDefault="00000000">
      <w:pPr>
        <w:pStyle w:val="Quiztrue"/>
      </w:pPr>
      <w:r>
        <w:rPr>
          <w:b/>
          <w:color w:val="126B70"/>
        </w:rPr>
        <w:t xml:space="preserve">V3  </w:t>
      </w:r>
      <w:r>
        <w:t>Non è possibile saperlo in base al solo Numero ONU</w:t>
      </w:r>
    </w:p>
    <w:p w14:paraId="790B889F" w14:textId="77777777" w:rsidR="006204B7" w:rsidRDefault="00000000">
      <w:pPr>
        <w:pStyle w:val="Source"/>
        <w:spacing w:after="140"/>
      </w:pPr>
      <w:r>
        <w:t xml:space="preserve">06_GC.pdf · p. 2  |  Spiegazione: </w:t>
      </w:r>
      <w:hyperlink w:anchor="a_B03">
        <w:r w:rsidR="006204B7">
          <w:rPr>
            <w:color w:val="126B70"/>
            <w:u w:val="single"/>
          </w:rPr>
          <w:t>B03</w:t>
        </w:r>
      </w:hyperlink>
      <w:r>
        <w:t xml:space="preserve"> · </w:t>
      </w:r>
      <w:hyperlink w:anchor="a_B04">
        <w:r w:rsidR="006204B7">
          <w:rPr>
            <w:color w:val="126B70"/>
            <w:u w:val="single"/>
          </w:rPr>
          <w:t>B04</w:t>
        </w:r>
      </w:hyperlink>
    </w:p>
    <w:p w14:paraId="4A853BBD" w14:textId="77777777" w:rsidR="006204B7" w:rsidRDefault="00000000">
      <w:pPr>
        <w:pStyle w:val="Quizquestion"/>
      </w:pPr>
      <w:bookmarkStart w:id="142" w:name="a_quiz_GC_017"/>
      <w:bookmarkEnd w:id="142"/>
      <w:r>
        <w:rPr>
          <w:color w:val="126B70"/>
        </w:rPr>
        <w:t xml:space="preserve">GC-017  </w:t>
      </w:r>
      <w:r>
        <w:t>Per gli oggetti sottoposti alle disposizioni del RID/ADR/ADN:</w:t>
      </w:r>
    </w:p>
    <w:p w14:paraId="7451A4CA" w14:textId="77777777" w:rsidR="006204B7" w:rsidRDefault="00000000">
      <w:pPr>
        <w:pStyle w:val="Quiztrue"/>
      </w:pPr>
      <w:r>
        <w:rPr>
          <w:b/>
          <w:color w:val="126B70"/>
        </w:rPr>
        <w:t xml:space="preserve">V1  </w:t>
      </w:r>
      <w:r>
        <w:t>non sono assegnati ad un gruppo d'imballaggio</w:t>
      </w:r>
    </w:p>
    <w:p w14:paraId="7B2BBF22" w14:textId="77777777" w:rsidR="006204B7" w:rsidRDefault="00000000">
      <w:pPr>
        <w:pStyle w:val="Quiztrue"/>
      </w:pPr>
      <w:r>
        <w:rPr>
          <w:b/>
          <w:color w:val="126B70"/>
        </w:rPr>
        <w:t xml:space="preserve">V2  </w:t>
      </w:r>
      <w:r>
        <w:t>possono essere sottoposti a prove prescritte nell'istruzione di imballaggio</w:t>
      </w:r>
    </w:p>
    <w:p w14:paraId="58506EF7" w14:textId="77777777" w:rsidR="006204B7" w:rsidRDefault="00000000">
      <w:pPr>
        <w:pStyle w:val="Source"/>
        <w:spacing w:after="140"/>
      </w:pPr>
      <w:r>
        <w:t xml:space="preserve">06_GC.pdf · p. 2  |  Spiegazione: </w:t>
      </w:r>
      <w:hyperlink w:anchor="a_B03">
        <w:r w:rsidR="006204B7">
          <w:rPr>
            <w:color w:val="126B70"/>
            <w:u w:val="single"/>
          </w:rPr>
          <w:t>B03</w:t>
        </w:r>
      </w:hyperlink>
      <w:r>
        <w:t xml:space="preserve"> · </w:t>
      </w:r>
      <w:hyperlink w:anchor="a_B04">
        <w:r w:rsidR="006204B7">
          <w:rPr>
            <w:color w:val="126B70"/>
            <w:u w:val="single"/>
          </w:rPr>
          <w:t>B04</w:t>
        </w:r>
      </w:hyperlink>
    </w:p>
    <w:p w14:paraId="20BDDE10" w14:textId="77777777" w:rsidR="006204B7" w:rsidRDefault="00000000">
      <w:pPr>
        <w:pStyle w:val="Quizquestion"/>
      </w:pPr>
      <w:bookmarkStart w:id="143" w:name="a_quiz_GC_018"/>
      <w:bookmarkEnd w:id="143"/>
      <w:r>
        <w:rPr>
          <w:color w:val="126B70"/>
        </w:rPr>
        <w:t xml:space="preserve">GC-018  </w:t>
      </w:r>
      <w:r>
        <w:t>Una miscela di alcol etilico (50%) e alcol metilico (50%), deve essere classificata:</w:t>
      </w:r>
    </w:p>
    <w:p w14:paraId="2EFCC79B" w14:textId="77777777" w:rsidR="006204B7" w:rsidRDefault="00000000">
      <w:pPr>
        <w:pStyle w:val="Quiztrue"/>
      </w:pPr>
      <w:r>
        <w:rPr>
          <w:b/>
          <w:color w:val="126B70"/>
        </w:rPr>
        <w:t xml:space="preserve">V1  </w:t>
      </w:r>
      <w:r>
        <w:t>con il numero ONU degli alcoli infiammabili tossici, n.a.s.</w:t>
      </w:r>
    </w:p>
    <w:p w14:paraId="32825D33" w14:textId="77777777" w:rsidR="006204B7" w:rsidRDefault="00000000">
      <w:pPr>
        <w:pStyle w:val="Source"/>
        <w:spacing w:after="140"/>
      </w:pPr>
      <w:r>
        <w:t xml:space="preserve">06_GC.pdf · p. 2  |  Spiegazione: </w:t>
      </w:r>
      <w:hyperlink w:anchor="a_B03">
        <w:r w:rsidR="006204B7">
          <w:rPr>
            <w:color w:val="126B70"/>
            <w:u w:val="single"/>
          </w:rPr>
          <w:t>B03</w:t>
        </w:r>
      </w:hyperlink>
      <w:r>
        <w:t xml:space="preserve"> · </w:t>
      </w:r>
      <w:hyperlink w:anchor="a_B04">
        <w:r w:rsidR="006204B7">
          <w:rPr>
            <w:color w:val="126B70"/>
            <w:u w:val="single"/>
          </w:rPr>
          <w:t>B04</w:t>
        </w:r>
      </w:hyperlink>
    </w:p>
    <w:p w14:paraId="4E3E49D7" w14:textId="77777777" w:rsidR="006204B7" w:rsidRDefault="00000000">
      <w:pPr>
        <w:pStyle w:val="Quizquestion"/>
      </w:pPr>
      <w:bookmarkStart w:id="144" w:name="a_quiz_GC_019"/>
      <w:bookmarkEnd w:id="144"/>
      <w:r>
        <w:rPr>
          <w:color w:val="126B70"/>
        </w:rPr>
        <w:t xml:space="preserve">GC-019  </w:t>
      </w:r>
      <w:r>
        <w:t>Le Aldeidi ottiliche:</w:t>
      </w:r>
    </w:p>
    <w:p w14:paraId="46A38E8D" w14:textId="77777777" w:rsidR="006204B7" w:rsidRDefault="00000000">
      <w:pPr>
        <w:pStyle w:val="Quiztrue"/>
      </w:pPr>
      <w:r>
        <w:rPr>
          <w:b/>
          <w:color w:val="126B70"/>
        </w:rPr>
        <w:t xml:space="preserve">V2  </w:t>
      </w:r>
      <w:r>
        <w:t>sono nominativamente elencate</w:t>
      </w:r>
    </w:p>
    <w:p w14:paraId="0BA0A213" w14:textId="77777777" w:rsidR="006204B7" w:rsidRDefault="00000000">
      <w:pPr>
        <w:pStyle w:val="Source"/>
        <w:spacing w:after="140"/>
      </w:pPr>
      <w:r>
        <w:t xml:space="preserve">06_GC.pdf · p. 2  |  Spiegazione: </w:t>
      </w:r>
      <w:hyperlink w:anchor="a_B03">
        <w:r w:rsidR="006204B7">
          <w:rPr>
            <w:color w:val="126B70"/>
            <w:u w:val="single"/>
          </w:rPr>
          <w:t>B03</w:t>
        </w:r>
      </w:hyperlink>
      <w:r>
        <w:t xml:space="preserve"> · </w:t>
      </w:r>
      <w:hyperlink w:anchor="a_B04">
        <w:r w:rsidR="006204B7">
          <w:rPr>
            <w:color w:val="126B70"/>
            <w:u w:val="single"/>
          </w:rPr>
          <w:t>B04</w:t>
        </w:r>
      </w:hyperlink>
    </w:p>
    <w:p w14:paraId="2C766721" w14:textId="77777777" w:rsidR="006204B7" w:rsidRDefault="00000000">
      <w:pPr>
        <w:pStyle w:val="Quizquestion"/>
      </w:pPr>
      <w:bookmarkStart w:id="145" w:name="a_quiz_GC_020"/>
      <w:bookmarkEnd w:id="145"/>
      <w:r>
        <w:rPr>
          <w:color w:val="126B70"/>
        </w:rPr>
        <w:t xml:space="preserve">GC-020  </w:t>
      </w:r>
      <w:r>
        <w:t>I Fluorotolueni:</w:t>
      </w:r>
    </w:p>
    <w:p w14:paraId="555F279E" w14:textId="77777777" w:rsidR="006204B7" w:rsidRDefault="00000000">
      <w:pPr>
        <w:pStyle w:val="Quiztrue"/>
      </w:pPr>
      <w:r>
        <w:rPr>
          <w:b/>
          <w:color w:val="126B70"/>
        </w:rPr>
        <w:t xml:space="preserve">V2  </w:t>
      </w:r>
      <w:r>
        <w:t>In tale rubrica sono compresi i suoi diversi isomeri (orto-, meta, para,)</w:t>
      </w:r>
    </w:p>
    <w:p w14:paraId="3E7FAEF1" w14:textId="77777777" w:rsidR="006204B7" w:rsidRDefault="00000000">
      <w:pPr>
        <w:pStyle w:val="Source"/>
        <w:spacing w:after="140"/>
      </w:pPr>
      <w:r>
        <w:t xml:space="preserve">06_GC.pdf · p. 2  |  Spiegazione: </w:t>
      </w:r>
      <w:hyperlink w:anchor="a_B03">
        <w:r w:rsidR="006204B7">
          <w:rPr>
            <w:color w:val="126B70"/>
            <w:u w:val="single"/>
          </w:rPr>
          <w:t>B03</w:t>
        </w:r>
      </w:hyperlink>
      <w:r>
        <w:t xml:space="preserve"> · </w:t>
      </w:r>
      <w:hyperlink w:anchor="a_B04">
        <w:r w:rsidR="006204B7">
          <w:rPr>
            <w:color w:val="126B70"/>
            <w:u w:val="single"/>
          </w:rPr>
          <w:t>B04</w:t>
        </w:r>
      </w:hyperlink>
    </w:p>
    <w:p w14:paraId="43672586" w14:textId="77777777" w:rsidR="006204B7" w:rsidRDefault="00000000">
      <w:pPr>
        <w:pStyle w:val="Quizquestion"/>
      </w:pPr>
      <w:bookmarkStart w:id="146" w:name="a_quiz_GC_021"/>
      <w:bookmarkEnd w:id="146"/>
      <w:r>
        <w:rPr>
          <w:color w:val="126B70"/>
        </w:rPr>
        <w:t xml:space="preserve">GC-021  </w:t>
      </w:r>
      <w:r>
        <w:t>Il Cloruro di alluminio:</w:t>
      </w:r>
    </w:p>
    <w:p w14:paraId="67175494" w14:textId="77777777" w:rsidR="006204B7" w:rsidRDefault="00000000">
      <w:pPr>
        <w:pStyle w:val="Quizkey"/>
      </w:pPr>
      <w:r>
        <w:t>CHIAVE ORIGINALE F/F/F · Nessuna affermazione V.</w:t>
      </w:r>
    </w:p>
    <w:p w14:paraId="051495E0" w14:textId="77777777" w:rsidR="006204B7" w:rsidRDefault="00000000">
      <w:pPr>
        <w:pStyle w:val="Quiznote"/>
      </w:pPr>
      <w:r>
        <w:rPr>
          <w:i/>
        </w:rPr>
        <w:t xml:space="preserve">Richiamo didattico: </w:t>
      </w:r>
      <w:r>
        <w:t>La classificazione va riferita alla specifica forma chimica e fisica indicata dalla rubrica. Un nome generico non autorizza a equiparare forma anidra, soluzioni e formulazioni diverse.</w:t>
      </w:r>
    </w:p>
    <w:p w14:paraId="01C65944" w14:textId="77777777" w:rsidR="006204B7" w:rsidRDefault="00000000">
      <w:pPr>
        <w:pStyle w:val="Source"/>
        <w:spacing w:after="140"/>
      </w:pPr>
      <w:r>
        <w:t xml:space="preserve">06_GC.pdf · p. 2  |  Spiegazione: </w:t>
      </w:r>
      <w:hyperlink w:anchor="a_B03">
        <w:r w:rsidR="006204B7">
          <w:rPr>
            <w:color w:val="126B70"/>
            <w:u w:val="single"/>
          </w:rPr>
          <w:t>B03</w:t>
        </w:r>
      </w:hyperlink>
      <w:r>
        <w:t xml:space="preserve"> · </w:t>
      </w:r>
      <w:hyperlink w:anchor="a_B04">
        <w:r w:rsidR="006204B7">
          <w:rPr>
            <w:color w:val="126B70"/>
            <w:u w:val="single"/>
          </w:rPr>
          <w:t>B04</w:t>
        </w:r>
      </w:hyperlink>
    </w:p>
    <w:p w14:paraId="315B4398" w14:textId="77777777" w:rsidR="006204B7" w:rsidRDefault="00000000">
      <w:pPr>
        <w:pStyle w:val="Quizquestion"/>
      </w:pPr>
      <w:bookmarkStart w:id="147" w:name="a_quiz_GC_022"/>
      <w:bookmarkEnd w:id="147"/>
      <w:r>
        <w:rPr>
          <w:color w:val="126B70"/>
        </w:rPr>
        <w:t xml:space="preserve">GC-022  </w:t>
      </w:r>
      <w:r>
        <w:t>Una materia piroforica è:</w:t>
      </w:r>
    </w:p>
    <w:p w14:paraId="153CF969" w14:textId="77777777" w:rsidR="006204B7" w:rsidRDefault="00000000">
      <w:pPr>
        <w:pStyle w:val="Quiztrue"/>
      </w:pPr>
      <w:r>
        <w:rPr>
          <w:b/>
          <w:color w:val="126B70"/>
        </w:rPr>
        <w:t xml:space="preserve">V3  </w:t>
      </w:r>
      <w:r>
        <w:t>una materia che, a contatto con l'aria, si accende entro 5 minuti</w:t>
      </w:r>
    </w:p>
    <w:p w14:paraId="5F38FDCB" w14:textId="77777777" w:rsidR="006204B7" w:rsidRDefault="00000000">
      <w:pPr>
        <w:pStyle w:val="Source"/>
        <w:spacing w:after="140"/>
      </w:pPr>
      <w:r>
        <w:t xml:space="preserve">06_GC.pdf · p. 2  |  Spiegazione: </w:t>
      </w:r>
      <w:hyperlink w:anchor="a_B03">
        <w:r w:rsidR="006204B7">
          <w:rPr>
            <w:color w:val="126B70"/>
            <w:u w:val="single"/>
          </w:rPr>
          <w:t>B03</w:t>
        </w:r>
      </w:hyperlink>
      <w:r>
        <w:t xml:space="preserve"> · </w:t>
      </w:r>
      <w:hyperlink w:anchor="a_B04">
        <w:r w:rsidR="006204B7">
          <w:rPr>
            <w:color w:val="126B70"/>
            <w:u w:val="single"/>
          </w:rPr>
          <w:t>B04</w:t>
        </w:r>
      </w:hyperlink>
    </w:p>
    <w:p w14:paraId="286D4DFB" w14:textId="77777777" w:rsidR="006204B7" w:rsidRDefault="00000000">
      <w:pPr>
        <w:pStyle w:val="Quizquestion"/>
      </w:pPr>
      <w:bookmarkStart w:id="148" w:name="a_quiz_GC_023"/>
      <w:bookmarkEnd w:id="148"/>
      <w:r>
        <w:rPr>
          <w:color w:val="126B70"/>
        </w:rPr>
        <w:t xml:space="preserve">GC-023  </w:t>
      </w:r>
      <w:r>
        <w:t>Il Germanio</w:t>
      </w:r>
    </w:p>
    <w:p w14:paraId="04556BFB" w14:textId="77777777" w:rsidR="006204B7" w:rsidRDefault="00000000">
      <w:pPr>
        <w:pStyle w:val="Quiztrue"/>
      </w:pPr>
      <w:r>
        <w:rPr>
          <w:b/>
          <w:color w:val="126B70"/>
        </w:rPr>
        <w:t xml:space="preserve">V1  </w:t>
      </w:r>
      <w:r>
        <w:t>è un elemento chimico che ha isotopi radioattivi</w:t>
      </w:r>
    </w:p>
    <w:p w14:paraId="5C1C2ED5" w14:textId="77777777" w:rsidR="006204B7" w:rsidRDefault="00000000">
      <w:pPr>
        <w:pStyle w:val="Source"/>
        <w:spacing w:after="140"/>
      </w:pPr>
      <w:r>
        <w:t xml:space="preserve">06_GC.pdf · p. 2  |  Spiegazione: </w:t>
      </w:r>
      <w:hyperlink w:anchor="a_B03">
        <w:r w:rsidR="006204B7">
          <w:rPr>
            <w:color w:val="126B70"/>
            <w:u w:val="single"/>
          </w:rPr>
          <w:t>B03</w:t>
        </w:r>
      </w:hyperlink>
      <w:r>
        <w:t xml:space="preserve"> · </w:t>
      </w:r>
      <w:hyperlink w:anchor="a_B04">
        <w:r w:rsidR="006204B7">
          <w:rPr>
            <w:color w:val="126B70"/>
            <w:u w:val="single"/>
          </w:rPr>
          <w:t>B04</w:t>
        </w:r>
      </w:hyperlink>
    </w:p>
    <w:p w14:paraId="403D997D" w14:textId="77777777" w:rsidR="006204B7" w:rsidRDefault="00000000">
      <w:pPr>
        <w:pStyle w:val="Quizquestion"/>
      </w:pPr>
      <w:bookmarkStart w:id="149" w:name="a_quiz_GC_024"/>
      <w:bookmarkEnd w:id="149"/>
      <w:r>
        <w:rPr>
          <w:color w:val="126B70"/>
        </w:rPr>
        <w:t xml:space="preserve">GC-024  </w:t>
      </w:r>
      <w:r>
        <w:t>Il Calomelano (cloruro di mercurio I):</w:t>
      </w:r>
    </w:p>
    <w:p w14:paraId="163630C5" w14:textId="77777777" w:rsidR="006204B7" w:rsidRDefault="00000000">
      <w:pPr>
        <w:pStyle w:val="Quiztrue"/>
      </w:pPr>
      <w:r>
        <w:rPr>
          <w:b/>
          <w:color w:val="126B70"/>
        </w:rPr>
        <w:t xml:space="preserve">V1  </w:t>
      </w:r>
      <w:r>
        <w:t>è una materia appartenente ai composti solidi del mercurio n.a.s.</w:t>
      </w:r>
    </w:p>
    <w:p w14:paraId="37F9BFAC" w14:textId="77777777" w:rsidR="006204B7" w:rsidRDefault="00000000">
      <w:pPr>
        <w:pStyle w:val="Source"/>
        <w:spacing w:after="140"/>
      </w:pPr>
      <w:r>
        <w:t xml:space="preserve">06_GC.pdf · p. 2  |  Spiegazione: </w:t>
      </w:r>
      <w:hyperlink w:anchor="a_B03">
        <w:r w:rsidR="006204B7">
          <w:rPr>
            <w:color w:val="126B70"/>
            <w:u w:val="single"/>
          </w:rPr>
          <w:t>B03</w:t>
        </w:r>
      </w:hyperlink>
      <w:r>
        <w:t xml:space="preserve"> · </w:t>
      </w:r>
      <w:hyperlink w:anchor="a_B04">
        <w:r w:rsidR="006204B7">
          <w:rPr>
            <w:color w:val="126B70"/>
            <w:u w:val="single"/>
          </w:rPr>
          <w:t>B04</w:t>
        </w:r>
      </w:hyperlink>
    </w:p>
    <w:p w14:paraId="033AF59E" w14:textId="77777777" w:rsidR="006204B7" w:rsidRDefault="00000000">
      <w:pPr>
        <w:pStyle w:val="Quizquestion"/>
      </w:pPr>
      <w:bookmarkStart w:id="150" w:name="a_quiz_GC_025"/>
      <w:bookmarkEnd w:id="150"/>
      <w:r>
        <w:rPr>
          <w:color w:val="126B70"/>
        </w:rPr>
        <w:t xml:space="preserve">GC-025  </w:t>
      </w:r>
      <w:r>
        <w:t>L’Acroleina</w:t>
      </w:r>
    </w:p>
    <w:p w14:paraId="07ED507F" w14:textId="77777777" w:rsidR="006204B7" w:rsidRDefault="00000000">
      <w:pPr>
        <w:pStyle w:val="Quiztrue"/>
      </w:pPr>
      <w:r>
        <w:rPr>
          <w:b/>
          <w:color w:val="126B70"/>
        </w:rPr>
        <w:t xml:space="preserve">V1  </w:t>
      </w:r>
      <w:r>
        <w:t>deve essere trasportata soltanto se stabilizzata</w:t>
      </w:r>
    </w:p>
    <w:p w14:paraId="3635BE0E" w14:textId="77777777" w:rsidR="006204B7" w:rsidRDefault="00000000">
      <w:pPr>
        <w:pStyle w:val="Source"/>
        <w:spacing w:after="140"/>
      </w:pPr>
      <w:r>
        <w:t xml:space="preserve">06_GC.pdf · p. 2  |  Spiegazione: </w:t>
      </w:r>
      <w:hyperlink w:anchor="a_B03">
        <w:r w:rsidR="006204B7">
          <w:rPr>
            <w:color w:val="126B70"/>
            <w:u w:val="single"/>
          </w:rPr>
          <w:t>B03</w:t>
        </w:r>
      </w:hyperlink>
      <w:r>
        <w:t xml:space="preserve"> · </w:t>
      </w:r>
      <w:hyperlink w:anchor="a_B04">
        <w:r w:rsidR="006204B7">
          <w:rPr>
            <w:color w:val="126B70"/>
            <w:u w:val="single"/>
          </w:rPr>
          <w:t>B04</w:t>
        </w:r>
      </w:hyperlink>
    </w:p>
    <w:p w14:paraId="46C8E61C" w14:textId="77777777" w:rsidR="006204B7" w:rsidRDefault="00000000">
      <w:pPr>
        <w:pStyle w:val="Quizquestion"/>
      </w:pPr>
      <w:bookmarkStart w:id="151" w:name="a_quiz_GC_026"/>
      <w:bookmarkEnd w:id="151"/>
      <w:r>
        <w:rPr>
          <w:color w:val="126B70"/>
        </w:rPr>
        <w:t xml:space="preserve">GC-026  </w:t>
      </w:r>
      <w:r>
        <w:t>Cosa è il pH?</w:t>
      </w:r>
    </w:p>
    <w:p w14:paraId="24309238" w14:textId="77777777" w:rsidR="006204B7" w:rsidRDefault="00000000">
      <w:pPr>
        <w:pStyle w:val="Quiztrue"/>
      </w:pPr>
      <w:r>
        <w:rPr>
          <w:b/>
          <w:color w:val="126B70"/>
        </w:rPr>
        <w:t xml:space="preserve">V2  </w:t>
      </w:r>
      <w:r>
        <w:t>È un valore che determina se una merce ha caratteristiche acide o basiche</w:t>
      </w:r>
    </w:p>
    <w:p w14:paraId="76664435" w14:textId="77777777" w:rsidR="006204B7" w:rsidRDefault="00000000">
      <w:pPr>
        <w:pStyle w:val="Source"/>
        <w:spacing w:after="140"/>
      </w:pPr>
      <w:r>
        <w:t xml:space="preserve">06_GC.pdf · p. 2  |  Spiegazione: </w:t>
      </w:r>
      <w:hyperlink w:anchor="a_B03">
        <w:r w:rsidR="006204B7">
          <w:rPr>
            <w:color w:val="126B70"/>
            <w:u w:val="single"/>
          </w:rPr>
          <w:t>B03</w:t>
        </w:r>
      </w:hyperlink>
      <w:r>
        <w:t xml:space="preserve"> · </w:t>
      </w:r>
      <w:hyperlink w:anchor="a_B04">
        <w:r w:rsidR="006204B7">
          <w:rPr>
            <w:color w:val="126B70"/>
            <w:u w:val="single"/>
          </w:rPr>
          <w:t>B04</w:t>
        </w:r>
      </w:hyperlink>
    </w:p>
    <w:p w14:paraId="4C53AB9A" w14:textId="77777777" w:rsidR="006204B7" w:rsidRDefault="00000000">
      <w:pPr>
        <w:pStyle w:val="Quizquestion"/>
      </w:pPr>
      <w:bookmarkStart w:id="152" w:name="a_quiz_GC_027"/>
      <w:bookmarkEnd w:id="152"/>
      <w:r>
        <w:rPr>
          <w:color w:val="126B70"/>
        </w:rPr>
        <w:t xml:space="preserve">GC-027  </w:t>
      </w:r>
      <w:r>
        <w:t>A cosa serve la prova del penetrometro, così come definita nel RID/ADR/ADN?</w:t>
      </w:r>
    </w:p>
    <w:p w14:paraId="40EB00A5" w14:textId="77777777" w:rsidR="006204B7" w:rsidRDefault="00000000">
      <w:pPr>
        <w:pStyle w:val="Quiztrue"/>
      </w:pPr>
      <w:r>
        <w:rPr>
          <w:b/>
          <w:color w:val="126B70"/>
        </w:rPr>
        <w:t xml:space="preserve">V3  </w:t>
      </w:r>
      <w:r>
        <w:t>A determinare se una materia viscosa deve essere considerata un liquido o un solido</w:t>
      </w:r>
    </w:p>
    <w:p w14:paraId="1284A1A5" w14:textId="77777777" w:rsidR="006204B7" w:rsidRDefault="00000000">
      <w:pPr>
        <w:pStyle w:val="Source"/>
        <w:spacing w:after="140"/>
      </w:pPr>
      <w:r>
        <w:t xml:space="preserve">06_GC.pdf · p. 2  |  Spiegazione: </w:t>
      </w:r>
      <w:hyperlink w:anchor="a_B03">
        <w:r w:rsidR="006204B7">
          <w:rPr>
            <w:color w:val="126B70"/>
            <w:u w:val="single"/>
          </w:rPr>
          <w:t>B03</w:t>
        </w:r>
      </w:hyperlink>
      <w:r>
        <w:t xml:space="preserve"> · </w:t>
      </w:r>
      <w:hyperlink w:anchor="a_B04">
        <w:r w:rsidR="006204B7">
          <w:rPr>
            <w:color w:val="126B70"/>
            <w:u w:val="single"/>
          </w:rPr>
          <w:t>B04</w:t>
        </w:r>
      </w:hyperlink>
    </w:p>
    <w:p w14:paraId="0539F968" w14:textId="77777777" w:rsidR="006204B7" w:rsidRDefault="00000000">
      <w:pPr>
        <w:pStyle w:val="Quizquestion"/>
      </w:pPr>
      <w:bookmarkStart w:id="153" w:name="a_quiz_GC_028"/>
      <w:bookmarkEnd w:id="153"/>
      <w:r>
        <w:rPr>
          <w:color w:val="126B70"/>
        </w:rPr>
        <w:t xml:space="preserve">GC-028  </w:t>
      </w:r>
      <w:r>
        <w:t>Cosa significa il metodo di prova "O.1"?</w:t>
      </w:r>
    </w:p>
    <w:p w14:paraId="1C21C2AE" w14:textId="77777777" w:rsidR="006204B7" w:rsidRDefault="00000000">
      <w:pPr>
        <w:pStyle w:val="Quiztrue"/>
      </w:pPr>
      <w:r>
        <w:rPr>
          <w:b/>
          <w:color w:val="126B70"/>
        </w:rPr>
        <w:t xml:space="preserve">V3  </w:t>
      </w:r>
      <w:r>
        <w:t>È uno dei metodi di prova per la classificazione delle materie comburenti solide non nominativamente menzionati</w:t>
      </w:r>
    </w:p>
    <w:p w14:paraId="56365404" w14:textId="77777777" w:rsidR="006204B7" w:rsidRDefault="00000000">
      <w:pPr>
        <w:pStyle w:val="Source"/>
        <w:spacing w:after="140"/>
      </w:pPr>
      <w:r>
        <w:t xml:space="preserve">06_GC.pdf · p. 2  |  Spiegazione: </w:t>
      </w:r>
      <w:hyperlink w:anchor="a_B03">
        <w:r w:rsidR="006204B7">
          <w:rPr>
            <w:color w:val="126B70"/>
            <w:u w:val="single"/>
          </w:rPr>
          <w:t>B03</w:t>
        </w:r>
      </w:hyperlink>
      <w:r>
        <w:t xml:space="preserve"> · </w:t>
      </w:r>
      <w:hyperlink w:anchor="a_B04">
        <w:r w:rsidR="006204B7">
          <w:rPr>
            <w:color w:val="126B70"/>
            <w:u w:val="single"/>
          </w:rPr>
          <w:t>B04</w:t>
        </w:r>
      </w:hyperlink>
    </w:p>
    <w:p w14:paraId="7D42103D" w14:textId="77777777" w:rsidR="006204B7" w:rsidRDefault="00000000">
      <w:pPr>
        <w:pStyle w:val="Quizquestion"/>
      </w:pPr>
      <w:bookmarkStart w:id="154" w:name="a_quiz_GC_029"/>
      <w:bookmarkEnd w:id="154"/>
      <w:r>
        <w:rPr>
          <w:color w:val="126B70"/>
        </w:rPr>
        <w:t xml:space="preserve">GC-029  </w:t>
      </w:r>
      <w:r>
        <w:t>Un acciaio è resistente alla corrosione se:</w:t>
      </w:r>
    </w:p>
    <w:p w14:paraId="6A75FEDA" w14:textId="77777777" w:rsidR="006204B7" w:rsidRDefault="00000000">
      <w:pPr>
        <w:pStyle w:val="Quiztrue"/>
      </w:pPr>
      <w:r>
        <w:rPr>
          <w:b/>
          <w:color w:val="126B70"/>
        </w:rPr>
        <w:t xml:space="preserve">V1  </w:t>
      </w:r>
      <w:r>
        <w:t>ha una diminuzione progressiva massima di 0,1 mm per anno quando utilizzato per un mezzo per il trasporto alla rinfusa</w:t>
      </w:r>
    </w:p>
    <w:p w14:paraId="4BBED36D" w14:textId="77777777" w:rsidR="006204B7" w:rsidRDefault="00000000">
      <w:pPr>
        <w:pStyle w:val="Quiztrue"/>
      </w:pPr>
      <w:r>
        <w:rPr>
          <w:b/>
          <w:color w:val="126B70"/>
        </w:rPr>
        <w:t xml:space="preserve">V2  </w:t>
      </w:r>
      <w:r>
        <w:t>la sua velocità di corrosione è inferiore a 6,25 mm per anno ad una determinata temperatura di prova</w:t>
      </w:r>
    </w:p>
    <w:p w14:paraId="72C1DB74" w14:textId="77777777" w:rsidR="006204B7" w:rsidRDefault="00000000">
      <w:pPr>
        <w:pStyle w:val="Source"/>
        <w:spacing w:after="140"/>
      </w:pPr>
      <w:r>
        <w:t xml:space="preserve">06_GC.pdf · p. 2  |  Spiegazione: </w:t>
      </w:r>
      <w:hyperlink w:anchor="a_B03">
        <w:r w:rsidR="006204B7">
          <w:rPr>
            <w:color w:val="126B70"/>
            <w:u w:val="single"/>
          </w:rPr>
          <w:t>B03</w:t>
        </w:r>
      </w:hyperlink>
      <w:r>
        <w:t xml:space="preserve"> · </w:t>
      </w:r>
      <w:hyperlink w:anchor="a_B04">
        <w:r w:rsidR="006204B7">
          <w:rPr>
            <w:color w:val="126B70"/>
            <w:u w:val="single"/>
          </w:rPr>
          <w:t>B04</w:t>
        </w:r>
      </w:hyperlink>
    </w:p>
    <w:p w14:paraId="120CEFB3" w14:textId="77777777" w:rsidR="006204B7" w:rsidRDefault="00000000">
      <w:pPr>
        <w:pStyle w:val="Quizquestion"/>
      </w:pPr>
      <w:bookmarkStart w:id="155" w:name="a_quiz_GC_030"/>
      <w:bookmarkEnd w:id="155"/>
      <w:r>
        <w:rPr>
          <w:color w:val="126B70"/>
        </w:rPr>
        <w:t xml:space="preserve">GC-030  </w:t>
      </w:r>
      <w:r>
        <w:t>Le sostanze organometalliche, in accordo al Manuale delle prove e dei criteri dell'ONU (Parte III, Sez. 33), possono appartenere alla:</w:t>
      </w:r>
    </w:p>
    <w:p w14:paraId="15545190" w14:textId="77777777" w:rsidR="006204B7" w:rsidRDefault="00000000">
      <w:pPr>
        <w:pStyle w:val="Quiztrue"/>
      </w:pPr>
      <w:r>
        <w:rPr>
          <w:b/>
          <w:color w:val="126B70"/>
        </w:rPr>
        <w:t xml:space="preserve">V2  </w:t>
      </w:r>
      <w:r>
        <w:t>classe 4.2</w:t>
      </w:r>
    </w:p>
    <w:p w14:paraId="5EC9C93E" w14:textId="77777777" w:rsidR="006204B7" w:rsidRDefault="00000000">
      <w:pPr>
        <w:pStyle w:val="Quiztrue"/>
      </w:pPr>
      <w:r>
        <w:rPr>
          <w:b/>
          <w:color w:val="126B70"/>
        </w:rPr>
        <w:t xml:space="preserve">V3  </w:t>
      </w:r>
      <w:r>
        <w:t>classe 4.3</w:t>
      </w:r>
    </w:p>
    <w:p w14:paraId="7E3A37BF" w14:textId="77777777" w:rsidR="006204B7" w:rsidRDefault="00000000">
      <w:pPr>
        <w:pStyle w:val="Source"/>
        <w:spacing w:after="140"/>
      </w:pPr>
      <w:r>
        <w:t xml:space="preserve">06_GC.pdf · p. 3  |  Spiegazione: </w:t>
      </w:r>
      <w:hyperlink w:anchor="a_B03">
        <w:r w:rsidR="006204B7">
          <w:rPr>
            <w:color w:val="126B70"/>
            <w:u w:val="single"/>
          </w:rPr>
          <w:t>B03</w:t>
        </w:r>
      </w:hyperlink>
      <w:r>
        <w:t xml:space="preserve"> · </w:t>
      </w:r>
      <w:hyperlink w:anchor="a_B04">
        <w:r w:rsidR="006204B7">
          <w:rPr>
            <w:color w:val="126B70"/>
            <w:u w:val="single"/>
          </w:rPr>
          <w:t>B04</w:t>
        </w:r>
      </w:hyperlink>
    </w:p>
    <w:p w14:paraId="1A798DA1" w14:textId="77777777" w:rsidR="006204B7" w:rsidRDefault="00000000">
      <w:pPr>
        <w:pStyle w:val="Quizquestion"/>
      </w:pPr>
      <w:bookmarkStart w:id="156" w:name="a_quiz_GC_031"/>
      <w:bookmarkEnd w:id="156"/>
      <w:r>
        <w:rPr>
          <w:color w:val="126B70"/>
        </w:rPr>
        <w:t xml:space="preserve">GC-031  </w:t>
      </w:r>
      <w:r>
        <w:t>Quali possono essere i metalli alcalini di un Amalgama di metalli alcalini, liquido?</w:t>
      </w:r>
    </w:p>
    <w:p w14:paraId="443B1B0D" w14:textId="77777777" w:rsidR="006204B7" w:rsidRDefault="00000000">
      <w:pPr>
        <w:pStyle w:val="Quizkey"/>
      </w:pPr>
      <w:r>
        <w:t>CHIAVE ORIGINALE F/F/F · Nessuna affermazione V.</w:t>
      </w:r>
    </w:p>
    <w:p w14:paraId="2A899917" w14:textId="77777777" w:rsidR="006204B7" w:rsidRDefault="00000000">
      <w:pPr>
        <w:pStyle w:val="Quiznote"/>
      </w:pPr>
      <w:r>
        <w:rPr>
          <w:i/>
        </w:rPr>
        <w:t xml:space="preserve">Richiamo didattico: </w:t>
      </w:r>
      <w:r>
        <w:t>Il quesito riguarda l’identità chimica del metallo nell’amalgama. Verifica l’appartenenza dell’elemento alla famiglia richiesta prima di applicare la rubrica di trasporto.</w:t>
      </w:r>
    </w:p>
    <w:p w14:paraId="7BC2D940" w14:textId="77777777" w:rsidR="006204B7" w:rsidRDefault="00000000">
      <w:pPr>
        <w:pStyle w:val="Source"/>
        <w:spacing w:after="140"/>
      </w:pPr>
      <w:r>
        <w:t xml:space="preserve">06_GC.pdf · p. 3  |  Spiegazione: </w:t>
      </w:r>
      <w:hyperlink w:anchor="a_B03">
        <w:r w:rsidR="006204B7">
          <w:rPr>
            <w:color w:val="126B70"/>
            <w:u w:val="single"/>
          </w:rPr>
          <w:t>B03</w:t>
        </w:r>
      </w:hyperlink>
      <w:r>
        <w:t xml:space="preserve"> · </w:t>
      </w:r>
      <w:hyperlink w:anchor="a_B04">
        <w:r w:rsidR="006204B7">
          <w:rPr>
            <w:color w:val="126B70"/>
            <w:u w:val="single"/>
          </w:rPr>
          <w:t>B04</w:t>
        </w:r>
      </w:hyperlink>
    </w:p>
    <w:p w14:paraId="7D155A8B" w14:textId="77777777" w:rsidR="006204B7" w:rsidRDefault="00000000">
      <w:pPr>
        <w:pStyle w:val="Quizquestion"/>
      </w:pPr>
      <w:bookmarkStart w:id="157" w:name="a_quiz_GC_032"/>
      <w:bookmarkEnd w:id="157"/>
      <w:r>
        <w:rPr>
          <w:color w:val="126B70"/>
        </w:rPr>
        <w:t xml:space="preserve">GC-032  </w:t>
      </w:r>
      <w:r>
        <w:t>Cosa è il GNL?</w:t>
      </w:r>
    </w:p>
    <w:p w14:paraId="373F6EB9" w14:textId="77777777" w:rsidR="006204B7" w:rsidRDefault="00000000">
      <w:pPr>
        <w:pStyle w:val="Quiztrue"/>
      </w:pPr>
      <w:r>
        <w:rPr>
          <w:b/>
          <w:color w:val="126B70"/>
        </w:rPr>
        <w:t xml:space="preserve">V3  </w:t>
      </w:r>
      <w:r>
        <w:t>Un gas liquefatto refrigerato</w:t>
      </w:r>
    </w:p>
    <w:p w14:paraId="17877C29" w14:textId="77777777" w:rsidR="006204B7" w:rsidRDefault="00000000">
      <w:pPr>
        <w:pStyle w:val="Source"/>
        <w:spacing w:after="140"/>
      </w:pPr>
      <w:r>
        <w:t xml:space="preserve">06_GC.pdf · p. 3  |  Spiegazione: </w:t>
      </w:r>
      <w:hyperlink w:anchor="a_B03">
        <w:r w:rsidR="006204B7">
          <w:rPr>
            <w:color w:val="126B70"/>
            <w:u w:val="single"/>
          </w:rPr>
          <w:t>B03</w:t>
        </w:r>
      </w:hyperlink>
      <w:r>
        <w:t xml:space="preserve"> · </w:t>
      </w:r>
      <w:hyperlink w:anchor="a_B04">
        <w:r w:rsidR="006204B7">
          <w:rPr>
            <w:color w:val="126B70"/>
            <w:u w:val="single"/>
          </w:rPr>
          <w:t>B04</w:t>
        </w:r>
      </w:hyperlink>
    </w:p>
    <w:p w14:paraId="43B2F946" w14:textId="77777777" w:rsidR="006204B7" w:rsidRDefault="00000000">
      <w:pPr>
        <w:pStyle w:val="Quizquestion"/>
      </w:pPr>
      <w:bookmarkStart w:id="158" w:name="a_quiz_GC_033"/>
      <w:bookmarkEnd w:id="158"/>
      <w:r>
        <w:rPr>
          <w:color w:val="126B70"/>
        </w:rPr>
        <w:t xml:space="preserve">GC-033  </w:t>
      </w:r>
      <w:r>
        <w:t>Il "Parathion" è un composto organo fosforato usato esclusivamente come principio attivo nei pesticidi, perciò:</w:t>
      </w:r>
    </w:p>
    <w:p w14:paraId="4411DE1A" w14:textId="77777777" w:rsidR="006204B7" w:rsidRDefault="00000000">
      <w:pPr>
        <w:pStyle w:val="Quizkey"/>
      </w:pPr>
      <w:r>
        <w:t>CHIAVE ORIGINALE F/F/F · Nessuna affermazione V.</w:t>
      </w:r>
    </w:p>
    <w:p w14:paraId="7C8265F5" w14:textId="77777777" w:rsidR="006204B7" w:rsidRDefault="00000000">
      <w:pPr>
        <w:pStyle w:val="Quiznote"/>
      </w:pPr>
      <w:r>
        <w:rPr>
          <w:i/>
        </w:rPr>
        <w:t xml:space="preserve">Richiamo didattico: </w:t>
      </w:r>
      <w:r>
        <w:t>Per un pesticida si distinguono principio attivo, formulazione e proprietà di trasporto della miscela. L’impiego del prodotto non determina da solo rubrica e classe.</w:t>
      </w:r>
    </w:p>
    <w:p w14:paraId="318E5207" w14:textId="77777777" w:rsidR="006204B7" w:rsidRDefault="00000000">
      <w:pPr>
        <w:pStyle w:val="Source"/>
        <w:spacing w:after="140"/>
      </w:pPr>
      <w:r>
        <w:t xml:space="preserve">06_GC.pdf · p. 3  |  Spiegazione: </w:t>
      </w:r>
      <w:hyperlink w:anchor="a_B03">
        <w:r w:rsidR="006204B7">
          <w:rPr>
            <w:color w:val="126B70"/>
            <w:u w:val="single"/>
          </w:rPr>
          <w:t>B03</w:t>
        </w:r>
      </w:hyperlink>
      <w:r>
        <w:t xml:space="preserve"> · </w:t>
      </w:r>
      <w:hyperlink w:anchor="a_B04">
        <w:r w:rsidR="006204B7">
          <w:rPr>
            <w:color w:val="126B70"/>
            <w:u w:val="single"/>
          </w:rPr>
          <w:t>B04</w:t>
        </w:r>
      </w:hyperlink>
    </w:p>
    <w:p w14:paraId="3BEDB148" w14:textId="77777777" w:rsidR="006204B7" w:rsidRDefault="00000000">
      <w:pPr>
        <w:pStyle w:val="Quizquestion"/>
      </w:pPr>
      <w:bookmarkStart w:id="159" w:name="a_quiz_GC_034"/>
      <w:bookmarkEnd w:id="159"/>
      <w:r>
        <w:rPr>
          <w:color w:val="126B70"/>
        </w:rPr>
        <w:t xml:space="preserve">GC-034  </w:t>
      </w:r>
      <w:r>
        <w:t>Una miscela contenente materie corrosive, gruppo di imballaggio I:</w:t>
      </w:r>
    </w:p>
    <w:p w14:paraId="28B6EFB9" w14:textId="77777777" w:rsidR="006204B7" w:rsidRDefault="00000000">
      <w:pPr>
        <w:pStyle w:val="Quiztrue"/>
      </w:pPr>
      <w:r>
        <w:rPr>
          <w:b/>
          <w:color w:val="126B70"/>
        </w:rPr>
        <w:t xml:space="preserve">V1  </w:t>
      </w:r>
      <w:r>
        <w:t>è classificata corrosiva (Classe 8) anche per concentrazioni ≥ 1% e &lt; 5%</w:t>
      </w:r>
    </w:p>
    <w:p w14:paraId="0D175A83" w14:textId="77777777" w:rsidR="006204B7" w:rsidRDefault="00000000">
      <w:pPr>
        <w:pStyle w:val="Quiztrue"/>
      </w:pPr>
      <w:r>
        <w:rPr>
          <w:b/>
          <w:color w:val="126B70"/>
        </w:rPr>
        <w:t xml:space="preserve">V3  </w:t>
      </w:r>
      <w:r>
        <w:t>può essere assegnata o esclusa dalla Classe 8 sulla base di dati derivanti dall'esperienza umana o sugli animali</w:t>
      </w:r>
    </w:p>
    <w:p w14:paraId="53F7FFF2" w14:textId="77777777" w:rsidR="006204B7" w:rsidRDefault="00000000">
      <w:pPr>
        <w:pStyle w:val="Source"/>
        <w:spacing w:after="140"/>
      </w:pPr>
      <w:r>
        <w:t xml:space="preserve">06_GC.pdf · p. 3  |  Spiegazione: </w:t>
      </w:r>
      <w:hyperlink w:anchor="a_B03">
        <w:r w:rsidR="006204B7">
          <w:rPr>
            <w:color w:val="126B70"/>
            <w:u w:val="single"/>
          </w:rPr>
          <w:t>B03</w:t>
        </w:r>
      </w:hyperlink>
      <w:r>
        <w:t xml:space="preserve"> · </w:t>
      </w:r>
      <w:hyperlink w:anchor="a_B04">
        <w:r w:rsidR="006204B7">
          <w:rPr>
            <w:color w:val="126B70"/>
            <w:u w:val="single"/>
          </w:rPr>
          <w:t>B04</w:t>
        </w:r>
      </w:hyperlink>
    </w:p>
    <w:p w14:paraId="6C22D522" w14:textId="77777777" w:rsidR="006204B7" w:rsidRDefault="00000000">
      <w:pPr>
        <w:pStyle w:val="Quizquestion"/>
      </w:pPr>
      <w:bookmarkStart w:id="160" w:name="a_quiz_GC_035"/>
      <w:bookmarkEnd w:id="160"/>
      <w:r>
        <w:rPr>
          <w:color w:val="126B70"/>
        </w:rPr>
        <w:t xml:space="preserve">GC-035  </w:t>
      </w:r>
      <w:r>
        <w:t>Le materie che polimerizzano:</w:t>
      </w:r>
    </w:p>
    <w:p w14:paraId="0F575A9D" w14:textId="77777777" w:rsidR="006204B7" w:rsidRDefault="00000000">
      <w:pPr>
        <w:pStyle w:val="Quiztrue"/>
      </w:pPr>
      <w:r>
        <w:rPr>
          <w:b/>
          <w:color w:val="126B70"/>
        </w:rPr>
        <w:t xml:space="preserve">V2  </w:t>
      </w:r>
      <w:r>
        <w:t>sono materie che, senza stabilizzazione, sono suscettibili di subire una forte reazione esotermica</w:t>
      </w:r>
    </w:p>
    <w:p w14:paraId="253BE3D2" w14:textId="77777777" w:rsidR="006204B7" w:rsidRDefault="00000000">
      <w:pPr>
        <w:pStyle w:val="Quiztrue"/>
      </w:pPr>
      <w:r>
        <w:rPr>
          <w:b/>
          <w:color w:val="126B70"/>
        </w:rPr>
        <w:t xml:space="preserve">V3  </w:t>
      </w:r>
      <w:r>
        <w:t>sono soggette, per determinarne la temperatura di polimerizzazione autoaccelerata (TPAA), alle stesse procedure di prova utilizzate per il calcolo della temperatura di decomposizione autoaccelerata (TDAA) delle materie autoreattive</w:t>
      </w:r>
    </w:p>
    <w:p w14:paraId="059FBE44" w14:textId="77777777" w:rsidR="006204B7" w:rsidRDefault="00000000">
      <w:pPr>
        <w:pStyle w:val="Source"/>
        <w:spacing w:after="140"/>
      </w:pPr>
      <w:r>
        <w:t xml:space="preserve">06_GC.pdf · p. 3  |  Spiegazione: </w:t>
      </w:r>
      <w:hyperlink w:anchor="a_B03">
        <w:r w:rsidR="006204B7">
          <w:rPr>
            <w:color w:val="126B70"/>
            <w:u w:val="single"/>
          </w:rPr>
          <w:t>B03</w:t>
        </w:r>
      </w:hyperlink>
      <w:r>
        <w:t xml:space="preserve"> · </w:t>
      </w:r>
      <w:hyperlink w:anchor="a_B04">
        <w:r w:rsidR="006204B7">
          <w:rPr>
            <w:color w:val="126B70"/>
            <w:u w:val="single"/>
          </w:rPr>
          <w:t>B04</w:t>
        </w:r>
      </w:hyperlink>
    </w:p>
    <w:p w14:paraId="5C52FB69" w14:textId="77777777" w:rsidR="006204B7" w:rsidRDefault="00000000">
      <w:pPr>
        <w:pStyle w:val="Quizquestion"/>
      </w:pPr>
      <w:bookmarkStart w:id="161" w:name="a_quiz_GC_036"/>
      <w:bookmarkEnd w:id="161"/>
      <w:r>
        <w:rPr>
          <w:color w:val="126B70"/>
        </w:rPr>
        <w:t xml:space="preserve">GC-036  </w:t>
      </w:r>
      <w:r>
        <w:t>Un solido trasportato a temperatura di 250°C:</w:t>
      </w:r>
    </w:p>
    <w:p w14:paraId="7683DAA3" w14:textId="77777777" w:rsidR="006204B7" w:rsidRDefault="00000000">
      <w:pPr>
        <w:pStyle w:val="Quiztrue"/>
      </w:pPr>
      <w:r>
        <w:rPr>
          <w:b/>
          <w:color w:val="126B70"/>
        </w:rPr>
        <w:t xml:space="preserve">V2  </w:t>
      </w:r>
      <w:r>
        <w:t>è materia pericolosa di classe 9</w:t>
      </w:r>
    </w:p>
    <w:p w14:paraId="3B6783D8" w14:textId="77777777" w:rsidR="006204B7" w:rsidRDefault="00000000">
      <w:pPr>
        <w:pStyle w:val="Source"/>
        <w:spacing w:after="140"/>
      </w:pPr>
      <w:r>
        <w:t xml:space="preserve">06_GC.pdf · p. 3  |  Spiegazione: </w:t>
      </w:r>
      <w:hyperlink w:anchor="a_B03">
        <w:r w:rsidR="006204B7">
          <w:rPr>
            <w:color w:val="126B70"/>
            <w:u w:val="single"/>
          </w:rPr>
          <w:t>B03</w:t>
        </w:r>
      </w:hyperlink>
      <w:r>
        <w:t xml:space="preserve"> · </w:t>
      </w:r>
      <w:hyperlink w:anchor="a_B04">
        <w:r w:rsidR="006204B7">
          <w:rPr>
            <w:color w:val="126B70"/>
            <w:u w:val="single"/>
          </w:rPr>
          <w:t>B04</w:t>
        </w:r>
      </w:hyperlink>
    </w:p>
    <w:p w14:paraId="0D39CD37" w14:textId="77777777" w:rsidR="006204B7" w:rsidRDefault="00000000">
      <w:pPr>
        <w:pStyle w:val="Quizquestion"/>
      </w:pPr>
      <w:bookmarkStart w:id="162" w:name="a_quiz_GC_037"/>
      <w:bookmarkEnd w:id="162"/>
      <w:r>
        <w:rPr>
          <w:color w:val="126B70"/>
        </w:rPr>
        <w:t xml:space="preserve">GC-037  </w:t>
      </w:r>
      <w:r>
        <w:t>I difenili e terfenili policlorurati (PCB o PCT) sono materie pericolose che possono liberare diossine e sono sottoposti alle disposizioni della:</w:t>
      </w:r>
    </w:p>
    <w:p w14:paraId="7D825EFD" w14:textId="77777777" w:rsidR="006204B7" w:rsidRDefault="00000000">
      <w:pPr>
        <w:pStyle w:val="Quiztrue"/>
      </w:pPr>
      <w:r>
        <w:rPr>
          <w:b/>
          <w:color w:val="126B70"/>
        </w:rPr>
        <w:t xml:space="preserve">V3  </w:t>
      </w:r>
      <w:r>
        <w:t>classe 9</w:t>
      </w:r>
    </w:p>
    <w:p w14:paraId="0D830FF7" w14:textId="77777777" w:rsidR="006204B7" w:rsidRDefault="00000000">
      <w:pPr>
        <w:pStyle w:val="Source"/>
        <w:spacing w:after="140"/>
      </w:pPr>
      <w:r>
        <w:t xml:space="preserve">06_GC.pdf · p. 3  |  Spiegazione: </w:t>
      </w:r>
      <w:hyperlink w:anchor="a_B03">
        <w:r w:rsidR="006204B7">
          <w:rPr>
            <w:color w:val="126B70"/>
            <w:u w:val="single"/>
          </w:rPr>
          <w:t>B03</w:t>
        </w:r>
      </w:hyperlink>
      <w:r>
        <w:t xml:space="preserve"> · </w:t>
      </w:r>
      <w:hyperlink w:anchor="a_B04">
        <w:r w:rsidR="006204B7">
          <w:rPr>
            <w:color w:val="126B70"/>
            <w:u w:val="single"/>
          </w:rPr>
          <w:t>B04</w:t>
        </w:r>
      </w:hyperlink>
    </w:p>
    <w:p w14:paraId="78083A8A" w14:textId="77777777" w:rsidR="006204B7" w:rsidRDefault="00000000">
      <w:pPr>
        <w:pStyle w:val="Quizquestion"/>
      </w:pPr>
      <w:bookmarkStart w:id="163" w:name="a_quiz_GC_038"/>
      <w:bookmarkEnd w:id="163"/>
      <w:r>
        <w:rPr>
          <w:color w:val="126B70"/>
        </w:rPr>
        <w:t xml:space="preserve">GC-038  </w:t>
      </w:r>
      <w:r>
        <w:t>Gli organismi e microrganismi geneticamente modificati possono appartenere alla:</w:t>
      </w:r>
    </w:p>
    <w:p w14:paraId="6EBAA8BB" w14:textId="77777777" w:rsidR="006204B7" w:rsidRDefault="00000000">
      <w:pPr>
        <w:pStyle w:val="Quiztrue"/>
      </w:pPr>
      <w:r>
        <w:rPr>
          <w:b/>
          <w:color w:val="126B70"/>
        </w:rPr>
        <w:t xml:space="preserve">V1  </w:t>
      </w:r>
      <w:r>
        <w:t>classe 6.1</w:t>
      </w:r>
    </w:p>
    <w:p w14:paraId="09E7FDA8" w14:textId="77777777" w:rsidR="006204B7" w:rsidRDefault="00000000">
      <w:pPr>
        <w:pStyle w:val="Quiztrue"/>
      </w:pPr>
      <w:r>
        <w:rPr>
          <w:b/>
          <w:color w:val="126B70"/>
        </w:rPr>
        <w:t xml:space="preserve">V2  </w:t>
      </w:r>
      <w:r>
        <w:t>classe 6.2</w:t>
      </w:r>
    </w:p>
    <w:p w14:paraId="23FAC2EA" w14:textId="77777777" w:rsidR="006204B7" w:rsidRDefault="00000000">
      <w:pPr>
        <w:pStyle w:val="Quiztrue"/>
      </w:pPr>
      <w:r>
        <w:rPr>
          <w:b/>
          <w:color w:val="126B70"/>
        </w:rPr>
        <w:t xml:space="preserve">V3  </w:t>
      </w:r>
      <w:r>
        <w:t>classe 9</w:t>
      </w:r>
    </w:p>
    <w:p w14:paraId="66145D47" w14:textId="77777777" w:rsidR="006204B7" w:rsidRDefault="00000000">
      <w:pPr>
        <w:pStyle w:val="Source"/>
        <w:spacing w:after="140"/>
      </w:pPr>
      <w:r>
        <w:t xml:space="preserve">06_GC.pdf · p. 3  |  Spiegazione: </w:t>
      </w:r>
      <w:hyperlink w:anchor="a_B03">
        <w:r w:rsidR="006204B7">
          <w:rPr>
            <w:color w:val="126B70"/>
            <w:u w:val="single"/>
          </w:rPr>
          <w:t>B03</w:t>
        </w:r>
      </w:hyperlink>
      <w:r>
        <w:t xml:space="preserve"> · </w:t>
      </w:r>
      <w:hyperlink w:anchor="a_B04">
        <w:r w:rsidR="006204B7">
          <w:rPr>
            <w:color w:val="126B70"/>
            <w:u w:val="single"/>
          </w:rPr>
          <w:t>B04</w:t>
        </w:r>
      </w:hyperlink>
    </w:p>
    <w:p w14:paraId="364B5791" w14:textId="77777777" w:rsidR="006204B7" w:rsidRDefault="00000000">
      <w:pPr>
        <w:pStyle w:val="Quizquestion"/>
      </w:pPr>
      <w:bookmarkStart w:id="164" w:name="a_quiz_GC_039"/>
      <w:bookmarkEnd w:id="164"/>
      <w:r>
        <w:rPr>
          <w:color w:val="126B70"/>
        </w:rPr>
        <w:t xml:space="preserve">GC-039  </w:t>
      </w:r>
      <w:r>
        <w:t>Sono materie pericolose per l'ambiente di Classe 9 quelle che con riferimento al Regolamento (CE) n. 1272/2008:</w:t>
      </w:r>
    </w:p>
    <w:p w14:paraId="036B294D" w14:textId="77777777" w:rsidR="006204B7" w:rsidRDefault="00000000">
      <w:pPr>
        <w:pStyle w:val="Quiztrue"/>
      </w:pPr>
      <w:r>
        <w:rPr>
          <w:b/>
          <w:color w:val="126B70"/>
        </w:rPr>
        <w:t xml:space="preserve">V1  </w:t>
      </w:r>
      <w:r>
        <w:t>sono di Categoria acuta 1</w:t>
      </w:r>
    </w:p>
    <w:p w14:paraId="411C175C" w14:textId="77777777" w:rsidR="006204B7" w:rsidRDefault="00000000">
      <w:pPr>
        <w:pStyle w:val="Quiztrue"/>
      </w:pPr>
      <w:r>
        <w:rPr>
          <w:b/>
          <w:color w:val="126B70"/>
        </w:rPr>
        <w:t xml:space="preserve">V2  </w:t>
      </w:r>
      <w:r>
        <w:t>sono di Categoria cronica 2</w:t>
      </w:r>
    </w:p>
    <w:p w14:paraId="6DB8FA96" w14:textId="77777777" w:rsidR="006204B7" w:rsidRDefault="00000000">
      <w:pPr>
        <w:pStyle w:val="Source"/>
        <w:spacing w:after="140"/>
      </w:pPr>
      <w:r>
        <w:t xml:space="preserve">06_GC.pdf · p. 3  |  Spiegazione: </w:t>
      </w:r>
      <w:hyperlink w:anchor="a_B03">
        <w:r w:rsidR="006204B7">
          <w:rPr>
            <w:color w:val="126B70"/>
            <w:u w:val="single"/>
          </w:rPr>
          <w:t>B03</w:t>
        </w:r>
      </w:hyperlink>
      <w:r>
        <w:t xml:space="preserve"> · </w:t>
      </w:r>
      <w:hyperlink w:anchor="a_B04">
        <w:r w:rsidR="006204B7">
          <w:rPr>
            <w:color w:val="126B70"/>
            <w:u w:val="single"/>
          </w:rPr>
          <w:t>B04</w:t>
        </w:r>
      </w:hyperlink>
    </w:p>
    <w:p w14:paraId="6C724859" w14:textId="77777777" w:rsidR="006204B7" w:rsidRDefault="00000000">
      <w:pPr>
        <w:pStyle w:val="Quizquestion"/>
      </w:pPr>
      <w:bookmarkStart w:id="165" w:name="a_quiz_GC_040"/>
      <w:bookmarkEnd w:id="165"/>
      <w:r>
        <w:rPr>
          <w:color w:val="126B70"/>
        </w:rPr>
        <w:t xml:space="preserve">GC-040  </w:t>
      </w:r>
      <w:r>
        <w:t>Quali sono gli imballaggi dismessi, vuoti non ripuliti?</w:t>
      </w:r>
    </w:p>
    <w:p w14:paraId="774E61E9" w14:textId="77777777" w:rsidR="006204B7" w:rsidRDefault="00000000">
      <w:pPr>
        <w:pStyle w:val="Quiztrue"/>
      </w:pPr>
      <w:r>
        <w:rPr>
          <w:b/>
          <w:color w:val="126B70"/>
        </w:rPr>
        <w:t xml:space="preserve">V1  </w:t>
      </w:r>
      <w:r>
        <w:t>Quelli che sono trasportati per il recupero dei materiali dell'imballaggio</w:t>
      </w:r>
    </w:p>
    <w:p w14:paraId="150F10EC" w14:textId="77777777" w:rsidR="006204B7" w:rsidRDefault="00000000">
      <w:pPr>
        <w:pStyle w:val="Source"/>
        <w:spacing w:after="140"/>
      </w:pPr>
      <w:r>
        <w:t xml:space="preserve">06_GC.pdf · p. 3  |  Spiegazione: </w:t>
      </w:r>
      <w:hyperlink w:anchor="a_B03">
        <w:r w:rsidR="006204B7">
          <w:rPr>
            <w:color w:val="126B70"/>
            <w:u w:val="single"/>
          </w:rPr>
          <w:t>B03</w:t>
        </w:r>
      </w:hyperlink>
      <w:r>
        <w:t xml:space="preserve"> · </w:t>
      </w:r>
      <w:hyperlink w:anchor="a_B04">
        <w:r w:rsidR="006204B7">
          <w:rPr>
            <w:color w:val="126B70"/>
            <w:u w:val="single"/>
          </w:rPr>
          <w:t>B04</w:t>
        </w:r>
      </w:hyperlink>
    </w:p>
    <w:p w14:paraId="7E08E926" w14:textId="77777777" w:rsidR="006204B7" w:rsidRDefault="00000000">
      <w:pPr>
        <w:pStyle w:val="Quizquestion"/>
      </w:pPr>
      <w:bookmarkStart w:id="166" w:name="a_quiz_GC_041"/>
      <w:bookmarkEnd w:id="166"/>
      <w:r>
        <w:rPr>
          <w:color w:val="126B70"/>
        </w:rPr>
        <w:t xml:space="preserve">GC-041  </w:t>
      </w:r>
      <w:r>
        <w:t>Gli imballaggi dismessi, vuoti non ripuliti, possono contenere residui:</w:t>
      </w:r>
    </w:p>
    <w:p w14:paraId="36E55895" w14:textId="77777777" w:rsidR="006204B7" w:rsidRDefault="00000000">
      <w:pPr>
        <w:pStyle w:val="Quiztrue"/>
      </w:pPr>
      <w:r>
        <w:rPr>
          <w:b/>
          <w:color w:val="126B70"/>
        </w:rPr>
        <w:t xml:space="preserve">V3  </w:t>
      </w:r>
      <w:r>
        <w:t>di materie comburenti</w:t>
      </w:r>
    </w:p>
    <w:p w14:paraId="178416AF" w14:textId="77777777" w:rsidR="006204B7" w:rsidRDefault="00000000">
      <w:pPr>
        <w:pStyle w:val="Source"/>
        <w:spacing w:after="140"/>
      </w:pPr>
      <w:r>
        <w:t xml:space="preserve">06_GC.pdf · p. 3  |  Spiegazione: </w:t>
      </w:r>
      <w:hyperlink w:anchor="a_B03">
        <w:r w:rsidR="006204B7">
          <w:rPr>
            <w:color w:val="126B70"/>
            <w:u w:val="single"/>
          </w:rPr>
          <w:t>B03</w:t>
        </w:r>
      </w:hyperlink>
      <w:r>
        <w:t xml:space="preserve"> · </w:t>
      </w:r>
      <w:hyperlink w:anchor="a_B04">
        <w:r w:rsidR="006204B7">
          <w:rPr>
            <w:color w:val="126B70"/>
            <w:u w:val="single"/>
          </w:rPr>
          <w:t>B04</w:t>
        </w:r>
      </w:hyperlink>
    </w:p>
    <w:p w14:paraId="41670726" w14:textId="77777777" w:rsidR="006204B7" w:rsidRDefault="00000000">
      <w:pPr>
        <w:pStyle w:val="Quizquestion"/>
      </w:pPr>
      <w:bookmarkStart w:id="167" w:name="a_quiz_GC_042"/>
      <w:bookmarkEnd w:id="167"/>
      <w:r>
        <w:rPr>
          <w:color w:val="126B70"/>
        </w:rPr>
        <w:t xml:space="preserve">GC-042  </w:t>
      </w:r>
      <w:r>
        <w:t>Gli imballaggi dismessi, vuoti non ripuliti,assegnati al numero ONU UN3509 e trasportati per smaltimento, possono contenere residui:</w:t>
      </w:r>
    </w:p>
    <w:p w14:paraId="288A12E6" w14:textId="77777777" w:rsidR="006204B7" w:rsidRDefault="00000000">
      <w:pPr>
        <w:pStyle w:val="Quizkey"/>
      </w:pPr>
      <w:r>
        <w:t>CHIAVE ORIGINALE F/F/F · Nessuna affermazione V.</w:t>
      </w:r>
    </w:p>
    <w:p w14:paraId="5403D014" w14:textId="77777777" w:rsidR="006204B7" w:rsidRDefault="00000000">
      <w:pPr>
        <w:pStyle w:val="Quiznote"/>
      </w:pPr>
      <w:r>
        <w:rPr>
          <w:i/>
        </w:rPr>
        <w:t xml:space="preserve">Richiamo didattico: </w:t>
      </w:r>
      <w:r>
        <w:t>Per UN 3509 verifica finalità della spedizione, natura dei residui e limitazioni della disposizione speciale pertinente. Non basta che l’imballaggio sia materialmente vuoto.</w:t>
      </w:r>
    </w:p>
    <w:p w14:paraId="315276E5" w14:textId="77777777" w:rsidR="006204B7" w:rsidRDefault="00000000">
      <w:pPr>
        <w:pStyle w:val="Source"/>
        <w:spacing w:after="140"/>
      </w:pPr>
      <w:r>
        <w:t xml:space="preserve">06_GC.pdf · p. 3  |  Spiegazione: </w:t>
      </w:r>
      <w:hyperlink w:anchor="a_B03">
        <w:r w:rsidR="006204B7">
          <w:rPr>
            <w:color w:val="126B70"/>
            <w:u w:val="single"/>
          </w:rPr>
          <w:t>B03</w:t>
        </w:r>
      </w:hyperlink>
      <w:r>
        <w:t xml:space="preserve"> · </w:t>
      </w:r>
      <w:hyperlink w:anchor="a_B04">
        <w:r w:rsidR="006204B7">
          <w:rPr>
            <w:color w:val="126B70"/>
            <w:u w:val="single"/>
          </w:rPr>
          <w:t>B04</w:t>
        </w:r>
      </w:hyperlink>
    </w:p>
    <w:p w14:paraId="43A7EAAF" w14:textId="77777777" w:rsidR="006204B7" w:rsidRDefault="00000000">
      <w:pPr>
        <w:pStyle w:val="Quizquestion"/>
      </w:pPr>
      <w:bookmarkStart w:id="168" w:name="a_quiz_GC_043"/>
      <w:bookmarkEnd w:id="168"/>
      <w:r>
        <w:rPr>
          <w:color w:val="126B70"/>
        </w:rPr>
        <w:t xml:space="preserve">GC-043  </w:t>
      </w:r>
      <w:r>
        <w:t>Gli imballaggi dismessi, vuoti non ripuliti:</w:t>
      </w:r>
    </w:p>
    <w:p w14:paraId="1BE31DF5" w14:textId="77777777" w:rsidR="006204B7" w:rsidRDefault="00000000">
      <w:pPr>
        <w:pStyle w:val="Quiztrue"/>
      </w:pPr>
      <w:r>
        <w:rPr>
          <w:b/>
          <w:color w:val="126B70"/>
        </w:rPr>
        <w:t xml:space="preserve">V3  </w:t>
      </w:r>
      <w:r>
        <w:t>sono materie della classe 9</w:t>
      </w:r>
    </w:p>
    <w:p w14:paraId="7301066F" w14:textId="77777777" w:rsidR="006204B7" w:rsidRDefault="00000000">
      <w:pPr>
        <w:pStyle w:val="Source"/>
        <w:spacing w:after="140"/>
      </w:pPr>
      <w:r>
        <w:t xml:space="preserve">06_GC.pdf · p. 3  |  Spiegazione: </w:t>
      </w:r>
      <w:hyperlink w:anchor="a_B03">
        <w:r w:rsidR="006204B7">
          <w:rPr>
            <w:color w:val="126B70"/>
            <w:u w:val="single"/>
          </w:rPr>
          <w:t>B03</w:t>
        </w:r>
      </w:hyperlink>
      <w:r>
        <w:t xml:space="preserve"> · </w:t>
      </w:r>
      <w:hyperlink w:anchor="a_B04">
        <w:r w:rsidR="006204B7">
          <w:rPr>
            <w:color w:val="126B70"/>
            <w:u w:val="single"/>
          </w:rPr>
          <w:t>B04</w:t>
        </w:r>
      </w:hyperlink>
    </w:p>
    <w:p w14:paraId="0960C6A4" w14:textId="77777777" w:rsidR="006204B7" w:rsidRDefault="00000000">
      <w:pPr>
        <w:pStyle w:val="Quizquestion"/>
      </w:pPr>
      <w:bookmarkStart w:id="169" w:name="a_quiz_GC_044"/>
      <w:bookmarkEnd w:id="169"/>
      <w:r>
        <w:rPr>
          <w:color w:val="126B70"/>
        </w:rPr>
        <w:t xml:space="preserve">GC-044  </w:t>
      </w:r>
      <w:r>
        <w:t>Le materie liquide trasportate a caldo ad una temperatura uguale o superiore a 100°C ed inferiore al loro punto di infai mmabilità:</w:t>
      </w:r>
    </w:p>
    <w:p w14:paraId="60B12DDC" w14:textId="77777777" w:rsidR="006204B7" w:rsidRDefault="00000000">
      <w:pPr>
        <w:pStyle w:val="Quiztrue"/>
      </w:pPr>
      <w:r>
        <w:rPr>
          <w:b/>
          <w:color w:val="126B70"/>
        </w:rPr>
        <w:t xml:space="preserve">V1  </w:t>
      </w:r>
      <w:r>
        <w:t>non sono sottoposte alle disposizioni applicabili della Classe 9 nel caso dell'asfalto fuso</w:t>
      </w:r>
    </w:p>
    <w:p w14:paraId="0839382D" w14:textId="77777777" w:rsidR="006204B7" w:rsidRDefault="00000000">
      <w:pPr>
        <w:pStyle w:val="Quiztrue"/>
      </w:pPr>
      <w:r>
        <w:rPr>
          <w:b/>
          <w:color w:val="126B70"/>
        </w:rPr>
        <w:t xml:space="preserve">V3  </w:t>
      </w:r>
      <w:r>
        <w:t>sono materie di Classe 9 se non soddisfano i criteri di altre Classi</w:t>
      </w:r>
    </w:p>
    <w:p w14:paraId="162CD55D" w14:textId="77777777" w:rsidR="006204B7" w:rsidRDefault="00000000">
      <w:pPr>
        <w:pStyle w:val="Source"/>
        <w:spacing w:after="140"/>
      </w:pPr>
      <w:r>
        <w:t xml:space="preserve">06_GC.pdf · pp. 3, 4  |  Spiegazione: </w:t>
      </w:r>
      <w:hyperlink w:anchor="a_B03">
        <w:r w:rsidR="006204B7">
          <w:rPr>
            <w:color w:val="126B70"/>
            <w:u w:val="single"/>
          </w:rPr>
          <w:t>B03</w:t>
        </w:r>
      </w:hyperlink>
      <w:r>
        <w:t xml:space="preserve"> · </w:t>
      </w:r>
      <w:hyperlink w:anchor="a_B04">
        <w:r w:rsidR="006204B7">
          <w:rPr>
            <w:color w:val="126B70"/>
            <w:u w:val="single"/>
          </w:rPr>
          <w:t>B04</w:t>
        </w:r>
      </w:hyperlink>
    </w:p>
    <w:p w14:paraId="51022168" w14:textId="77777777" w:rsidR="006204B7" w:rsidRDefault="00000000">
      <w:pPr>
        <w:pStyle w:val="Quizquestion"/>
      </w:pPr>
      <w:bookmarkStart w:id="170" w:name="a_quiz_GC_045"/>
      <w:bookmarkEnd w:id="170"/>
      <w:r>
        <w:rPr>
          <w:color w:val="126B70"/>
        </w:rPr>
        <w:t xml:space="preserve">GC-045  </w:t>
      </w:r>
      <w:r>
        <w:t>I Moduli per air bag:</w:t>
      </w:r>
    </w:p>
    <w:p w14:paraId="59C87DB4" w14:textId="77777777" w:rsidR="006204B7" w:rsidRDefault="00000000">
      <w:pPr>
        <w:pStyle w:val="Quiztrue"/>
      </w:pPr>
      <w:r>
        <w:rPr>
          <w:b/>
          <w:color w:val="126B70"/>
        </w:rPr>
        <w:t xml:space="preserve">V1  </w:t>
      </w:r>
      <w:r>
        <w:t>possono essere sottoposti alle disposizioni della classe 1</w:t>
      </w:r>
    </w:p>
    <w:p w14:paraId="7B8B43F2" w14:textId="77777777" w:rsidR="006204B7" w:rsidRDefault="00000000">
      <w:pPr>
        <w:pStyle w:val="Quiztrue"/>
      </w:pPr>
      <w:r>
        <w:rPr>
          <w:b/>
          <w:color w:val="126B70"/>
        </w:rPr>
        <w:t xml:space="preserve">V2  </w:t>
      </w:r>
      <w:r>
        <w:t>possono essere sottoposti alle disposizioni della classe 9</w:t>
      </w:r>
    </w:p>
    <w:p w14:paraId="28BA87C9" w14:textId="77777777" w:rsidR="006204B7" w:rsidRDefault="00000000">
      <w:pPr>
        <w:pStyle w:val="Source"/>
        <w:spacing w:after="140"/>
      </w:pPr>
      <w:r>
        <w:t xml:space="preserve">06_GC.pdf · p. 4  |  Spiegazione: </w:t>
      </w:r>
      <w:hyperlink w:anchor="a_B03">
        <w:r w:rsidR="006204B7">
          <w:rPr>
            <w:color w:val="126B70"/>
            <w:u w:val="single"/>
          </w:rPr>
          <w:t>B03</w:t>
        </w:r>
      </w:hyperlink>
      <w:r>
        <w:t xml:space="preserve"> · </w:t>
      </w:r>
      <w:hyperlink w:anchor="a_B04">
        <w:r w:rsidR="006204B7">
          <w:rPr>
            <w:color w:val="126B70"/>
            <w:u w:val="single"/>
          </w:rPr>
          <w:t>B04</w:t>
        </w:r>
      </w:hyperlink>
    </w:p>
    <w:p w14:paraId="16F80104" w14:textId="77777777" w:rsidR="006204B7" w:rsidRDefault="00000000">
      <w:pPr>
        <w:pStyle w:val="Quizquestion"/>
      </w:pPr>
      <w:bookmarkStart w:id="171" w:name="a_quiz_GC_046"/>
      <w:bookmarkEnd w:id="171"/>
      <w:r>
        <w:rPr>
          <w:color w:val="126B70"/>
        </w:rPr>
        <w:t xml:space="preserve">GC-046  </w:t>
      </w:r>
      <w:r>
        <w:t>Il cloruro di zinco tetraidrato (anidro) può essere trasportato:</w:t>
      </w:r>
    </w:p>
    <w:p w14:paraId="434BA582" w14:textId="77777777" w:rsidR="006204B7" w:rsidRDefault="00000000">
      <w:pPr>
        <w:pStyle w:val="Quiztrue"/>
      </w:pPr>
      <w:r>
        <w:rPr>
          <w:b/>
          <w:color w:val="126B70"/>
        </w:rPr>
        <w:t xml:space="preserve">V3  </w:t>
      </w:r>
      <w:r>
        <w:t>alle condizioni del N° ONU 2331</w:t>
      </w:r>
    </w:p>
    <w:p w14:paraId="481948C3" w14:textId="77777777" w:rsidR="006204B7" w:rsidRDefault="00000000">
      <w:pPr>
        <w:pStyle w:val="Source"/>
        <w:spacing w:after="140"/>
      </w:pPr>
      <w:r>
        <w:t xml:space="preserve">06_GC.pdf · p. 4  |  Spiegazione: </w:t>
      </w:r>
      <w:hyperlink w:anchor="a_B03">
        <w:r w:rsidR="006204B7">
          <w:rPr>
            <w:color w:val="126B70"/>
            <w:u w:val="single"/>
          </w:rPr>
          <w:t>B03</w:t>
        </w:r>
      </w:hyperlink>
      <w:r>
        <w:t xml:space="preserve"> · </w:t>
      </w:r>
      <w:hyperlink w:anchor="a_B04">
        <w:r w:rsidR="006204B7">
          <w:rPr>
            <w:color w:val="126B70"/>
            <w:u w:val="single"/>
          </w:rPr>
          <w:t>B04</w:t>
        </w:r>
      </w:hyperlink>
    </w:p>
    <w:p w14:paraId="0D094732" w14:textId="77777777" w:rsidR="006204B7" w:rsidRDefault="00000000">
      <w:pPr>
        <w:pStyle w:val="Quizquestion"/>
      </w:pPr>
      <w:bookmarkStart w:id="172" w:name="a_quiz_GC_047"/>
      <w:bookmarkEnd w:id="172"/>
      <w:r>
        <w:rPr>
          <w:color w:val="126B70"/>
        </w:rPr>
        <w:t xml:space="preserve">GC-047  </w:t>
      </w:r>
      <w:r>
        <w:t>L'Esafluoruro di uranio, materia radioattiva, colli esenti (meno di 0,1 kg per collo fissile esente):</w:t>
      </w:r>
    </w:p>
    <w:p w14:paraId="37FD0149" w14:textId="77777777" w:rsidR="006204B7" w:rsidRDefault="00000000">
      <w:pPr>
        <w:pStyle w:val="Quiztrue"/>
      </w:pPr>
      <w:r>
        <w:rPr>
          <w:b/>
          <w:color w:val="126B70"/>
        </w:rPr>
        <w:t xml:space="preserve">V1  </w:t>
      </w:r>
      <w:r>
        <w:t>è materia pericolosa di classe 6.1 con pericolo sussidiario corrosività</w:t>
      </w:r>
    </w:p>
    <w:p w14:paraId="0027293C" w14:textId="77777777" w:rsidR="006204B7" w:rsidRDefault="00000000">
      <w:pPr>
        <w:pStyle w:val="Source"/>
        <w:spacing w:after="140"/>
      </w:pPr>
      <w:r>
        <w:t xml:space="preserve">06_GC.pdf · p. 4  |  Spiegazione: </w:t>
      </w:r>
      <w:hyperlink w:anchor="a_B03">
        <w:r w:rsidR="006204B7">
          <w:rPr>
            <w:color w:val="126B70"/>
            <w:u w:val="single"/>
          </w:rPr>
          <w:t>B03</w:t>
        </w:r>
      </w:hyperlink>
      <w:r>
        <w:t xml:space="preserve"> · </w:t>
      </w:r>
      <w:hyperlink w:anchor="a_B04">
        <w:r w:rsidR="006204B7">
          <w:rPr>
            <w:color w:val="126B70"/>
            <w:u w:val="single"/>
          </w:rPr>
          <w:t>B04</w:t>
        </w:r>
      </w:hyperlink>
    </w:p>
    <w:p w14:paraId="7965A2DB" w14:textId="77777777" w:rsidR="006204B7" w:rsidRDefault="00000000">
      <w:pPr>
        <w:pStyle w:val="Quizquestion"/>
      </w:pPr>
      <w:bookmarkStart w:id="173" w:name="a_quiz_GC_048"/>
      <w:bookmarkEnd w:id="173"/>
      <w:r>
        <w:rPr>
          <w:color w:val="126B70"/>
        </w:rPr>
        <w:t xml:space="preserve">GC-048  </w:t>
      </w:r>
      <w:r>
        <w:t>Sono materie tossiche di tossicità acuta di Classe 6.1 quelle che con riferimento al Regolamento (CE) n. 1272/2008 (CLP):</w:t>
      </w:r>
    </w:p>
    <w:p w14:paraId="4B25B760" w14:textId="77777777" w:rsidR="006204B7" w:rsidRDefault="00000000">
      <w:pPr>
        <w:pStyle w:val="Quiztrue"/>
      </w:pPr>
      <w:r>
        <w:rPr>
          <w:b/>
          <w:color w:val="126B70"/>
        </w:rPr>
        <w:t xml:space="preserve">V1  </w:t>
      </w:r>
      <w:r>
        <w:t>sono di Categoria 1 o 2</w:t>
      </w:r>
    </w:p>
    <w:p w14:paraId="00F8C3DB" w14:textId="77777777" w:rsidR="006204B7" w:rsidRDefault="00000000">
      <w:pPr>
        <w:pStyle w:val="Quiztrue"/>
      </w:pPr>
      <w:r>
        <w:rPr>
          <w:b/>
          <w:color w:val="126B70"/>
        </w:rPr>
        <w:t xml:space="preserve">V2  </w:t>
      </w:r>
      <w:r>
        <w:t>sono di Categoria 3</w:t>
      </w:r>
    </w:p>
    <w:p w14:paraId="627E6433" w14:textId="77777777" w:rsidR="006204B7" w:rsidRDefault="00000000">
      <w:pPr>
        <w:pStyle w:val="Source"/>
        <w:spacing w:after="140"/>
      </w:pPr>
      <w:r>
        <w:t xml:space="preserve">06_GC.pdf · p. 4  |  Spiegazione: </w:t>
      </w:r>
      <w:hyperlink w:anchor="a_B03">
        <w:r w:rsidR="006204B7">
          <w:rPr>
            <w:color w:val="126B70"/>
            <w:u w:val="single"/>
          </w:rPr>
          <w:t>B03</w:t>
        </w:r>
      </w:hyperlink>
      <w:r>
        <w:t xml:space="preserve"> · </w:t>
      </w:r>
      <w:hyperlink w:anchor="a_B04">
        <w:r w:rsidR="006204B7">
          <w:rPr>
            <w:color w:val="126B70"/>
            <w:u w:val="single"/>
          </w:rPr>
          <w:t>B04</w:t>
        </w:r>
      </w:hyperlink>
    </w:p>
    <w:p w14:paraId="25D6E8D9" w14:textId="77777777" w:rsidR="006204B7" w:rsidRDefault="00000000">
      <w:pPr>
        <w:pStyle w:val="Quizquestion"/>
      </w:pPr>
      <w:bookmarkStart w:id="174" w:name="a_quiz_GC_049"/>
      <w:bookmarkEnd w:id="174"/>
      <w:r>
        <w:rPr>
          <w:color w:val="126B70"/>
        </w:rPr>
        <w:t xml:space="preserve">GC-049  </w:t>
      </w:r>
      <w:r>
        <w:t>Un prodotto chimico sotto pressione, infiammabile, corrosivo, n.a.s.:</w:t>
      </w:r>
    </w:p>
    <w:p w14:paraId="40AF967D" w14:textId="77777777" w:rsidR="006204B7" w:rsidRDefault="00000000">
      <w:pPr>
        <w:pStyle w:val="Quiztrue"/>
      </w:pPr>
      <w:r>
        <w:rPr>
          <w:b/>
          <w:color w:val="126B70"/>
        </w:rPr>
        <w:t xml:space="preserve">V1  </w:t>
      </w:r>
      <w:r>
        <w:t>è una merce pericolosa ad alto rischio se trasportato in cisterne mobili in quantità maggiore o uguale a 3000 litri</w:t>
      </w:r>
    </w:p>
    <w:p w14:paraId="2B2D0218" w14:textId="77777777" w:rsidR="006204B7" w:rsidRDefault="00000000">
      <w:pPr>
        <w:pStyle w:val="Source"/>
        <w:spacing w:after="140"/>
      </w:pPr>
      <w:r>
        <w:t xml:space="preserve">06_GC.pdf · p. 4  |  Spiegazione: </w:t>
      </w:r>
      <w:hyperlink w:anchor="a_B03">
        <w:r w:rsidR="006204B7">
          <w:rPr>
            <w:color w:val="126B70"/>
            <w:u w:val="single"/>
          </w:rPr>
          <w:t>B03</w:t>
        </w:r>
      </w:hyperlink>
      <w:r>
        <w:t xml:space="preserve"> · </w:t>
      </w:r>
      <w:hyperlink w:anchor="a_B04">
        <w:r w:rsidR="006204B7">
          <w:rPr>
            <w:color w:val="126B70"/>
            <w:u w:val="single"/>
          </w:rPr>
          <w:t>B04</w:t>
        </w:r>
      </w:hyperlink>
    </w:p>
    <w:p w14:paraId="78B60D89" w14:textId="77777777" w:rsidR="006204B7" w:rsidRDefault="00000000">
      <w:pPr>
        <w:pStyle w:val="Quizquestion"/>
      </w:pPr>
      <w:bookmarkStart w:id="175" w:name="a_quiz_GC_050"/>
      <w:bookmarkEnd w:id="175"/>
      <w:r>
        <w:rPr>
          <w:color w:val="126B70"/>
        </w:rPr>
        <w:t xml:space="preserve">GC-050  </w:t>
      </w:r>
      <w:r>
        <w:t>La classifci azione dei rifui ti di composizione non esattamente conosciuta, ai fni i dell'assegnazione del Numero ONU e del gruppo di imballaggio può essere effettuata:</w:t>
      </w:r>
    </w:p>
    <w:p w14:paraId="7B323129" w14:textId="77777777" w:rsidR="006204B7" w:rsidRDefault="00000000">
      <w:pPr>
        <w:pStyle w:val="Quiztrue"/>
      </w:pPr>
      <w:r>
        <w:rPr>
          <w:b/>
          <w:color w:val="126B70"/>
        </w:rPr>
        <w:t xml:space="preserve">V1  </w:t>
      </w:r>
      <w:r>
        <w:t>sulla base della classificazione del componente a pericolosità più elevata</w:t>
      </w:r>
    </w:p>
    <w:p w14:paraId="4F94DD6A" w14:textId="77777777" w:rsidR="006204B7" w:rsidRDefault="00000000">
      <w:pPr>
        <w:pStyle w:val="Quiztrue"/>
      </w:pPr>
      <w:r>
        <w:rPr>
          <w:b/>
          <w:color w:val="126B70"/>
        </w:rPr>
        <w:t xml:space="preserve">V2  </w:t>
      </w:r>
      <w:r>
        <w:t>sulla base di conoscenze dello speditore e di dati tecnici e di sicurezza disponibili</w:t>
      </w:r>
    </w:p>
    <w:p w14:paraId="1CFF1E86" w14:textId="77777777" w:rsidR="006204B7" w:rsidRDefault="00000000">
      <w:pPr>
        <w:pStyle w:val="Quiztrue"/>
      </w:pPr>
      <w:r>
        <w:rPr>
          <w:b/>
          <w:color w:val="126B70"/>
        </w:rPr>
        <w:t xml:space="preserve">V3  </w:t>
      </w:r>
      <w:r>
        <w:t>sulla base di dati richiesti dalla legislazione in vigore in materia di sicurezza e ambiente</w:t>
      </w:r>
    </w:p>
    <w:p w14:paraId="0242CD8E" w14:textId="77777777" w:rsidR="006204B7" w:rsidRDefault="00000000">
      <w:pPr>
        <w:pStyle w:val="Source"/>
        <w:spacing w:after="140"/>
      </w:pPr>
      <w:r>
        <w:t xml:space="preserve">06_GC.pdf · p. 4  |  Spiegazione: </w:t>
      </w:r>
      <w:hyperlink w:anchor="a_B03">
        <w:r w:rsidR="006204B7">
          <w:rPr>
            <w:color w:val="126B70"/>
            <w:u w:val="single"/>
          </w:rPr>
          <w:t>B03</w:t>
        </w:r>
      </w:hyperlink>
      <w:r>
        <w:t xml:space="preserve"> · </w:t>
      </w:r>
      <w:hyperlink w:anchor="a_B04">
        <w:r w:rsidR="006204B7">
          <w:rPr>
            <w:color w:val="126B70"/>
            <w:u w:val="single"/>
          </w:rPr>
          <w:t>B04</w:t>
        </w:r>
      </w:hyperlink>
    </w:p>
    <w:p w14:paraId="57D47004" w14:textId="77777777" w:rsidR="006204B7" w:rsidRDefault="00000000">
      <w:pPr>
        <w:pStyle w:val="Quizquestion"/>
      </w:pPr>
      <w:bookmarkStart w:id="176" w:name="a_quiz_GC_051"/>
      <w:bookmarkEnd w:id="176"/>
      <w:r>
        <w:rPr>
          <w:color w:val="126B70"/>
        </w:rPr>
        <w:t xml:space="preserve">GC-051  </w:t>
      </w:r>
      <w:r>
        <w:t>I rifui ti che non rientrano nelle Classi da 1 a 9 del RID/ADR/ADN ma sono contemplati dalla Convenzione di Basilea sul controllo dei movimenti transfrontalieri di rifiuti:</w:t>
      </w:r>
    </w:p>
    <w:p w14:paraId="0BDA2279" w14:textId="77777777" w:rsidR="006204B7" w:rsidRDefault="00000000">
      <w:pPr>
        <w:pStyle w:val="Quiztrue"/>
      </w:pPr>
      <w:r>
        <w:rPr>
          <w:b/>
          <w:color w:val="126B70"/>
        </w:rPr>
        <w:t xml:space="preserve">V3  </w:t>
      </w:r>
      <w:r>
        <w:t>possono essere trasportati con i numeri UN 3077 se solidi o UN 3082 se liquidi</w:t>
      </w:r>
    </w:p>
    <w:p w14:paraId="4A693E58" w14:textId="77777777" w:rsidR="006204B7" w:rsidRDefault="00000000">
      <w:pPr>
        <w:pStyle w:val="Source"/>
        <w:spacing w:after="140"/>
      </w:pPr>
      <w:r>
        <w:t xml:space="preserve">06_GC.pdf · p. 4  |  Spiegazione: </w:t>
      </w:r>
      <w:hyperlink w:anchor="a_B03">
        <w:r w:rsidR="006204B7">
          <w:rPr>
            <w:color w:val="126B70"/>
            <w:u w:val="single"/>
          </w:rPr>
          <w:t>B03</w:t>
        </w:r>
      </w:hyperlink>
      <w:r>
        <w:t xml:space="preserve"> · </w:t>
      </w:r>
      <w:hyperlink w:anchor="a_B04">
        <w:r w:rsidR="006204B7">
          <w:rPr>
            <w:color w:val="126B70"/>
            <w:u w:val="single"/>
          </w:rPr>
          <w:t>B04</w:t>
        </w:r>
      </w:hyperlink>
    </w:p>
    <w:p w14:paraId="42898D43" w14:textId="77777777" w:rsidR="006204B7" w:rsidRDefault="00000000">
      <w:pPr>
        <w:pStyle w:val="Quizquestion"/>
      </w:pPr>
      <w:bookmarkStart w:id="177" w:name="a_quiz_GC_052"/>
      <w:bookmarkEnd w:id="177"/>
      <w:r>
        <w:rPr>
          <w:color w:val="126B70"/>
        </w:rPr>
        <w:t xml:space="preserve">GC-052  </w:t>
      </w:r>
      <w:r>
        <w:t>Se è impossibile misurare sul luogo di carico la quantità esatta dei rifiuti trasportati, la quantità può essere stimata:</w:t>
      </w:r>
    </w:p>
    <w:p w14:paraId="31FD0E45" w14:textId="77777777" w:rsidR="006204B7" w:rsidRDefault="00000000">
      <w:pPr>
        <w:pStyle w:val="Quiztrue"/>
      </w:pPr>
      <w:r>
        <w:rPr>
          <w:b/>
          <w:color w:val="126B70"/>
        </w:rPr>
        <w:t xml:space="preserve">V1  </w:t>
      </w:r>
      <w:r>
        <w:t>aggiungendo al documento di trasporto una lista degli imballaggi precisante il loro tipo e il loro volume nominale</w:t>
      </w:r>
    </w:p>
    <w:p w14:paraId="5419391E" w14:textId="77777777" w:rsidR="006204B7" w:rsidRDefault="00000000">
      <w:pPr>
        <w:pStyle w:val="Source"/>
        <w:spacing w:after="140"/>
      </w:pPr>
      <w:r>
        <w:t xml:space="preserve">06_GC.pdf · p. 4  |  Spiegazione: </w:t>
      </w:r>
      <w:hyperlink w:anchor="a_B03">
        <w:r w:rsidR="006204B7">
          <w:rPr>
            <w:color w:val="126B70"/>
            <w:u w:val="single"/>
          </w:rPr>
          <w:t>B03</w:t>
        </w:r>
      </w:hyperlink>
      <w:r>
        <w:t xml:space="preserve"> · </w:t>
      </w:r>
      <w:hyperlink w:anchor="a_B04">
        <w:r w:rsidR="006204B7">
          <w:rPr>
            <w:color w:val="126B70"/>
            <w:u w:val="single"/>
          </w:rPr>
          <w:t>B04</w:t>
        </w:r>
      </w:hyperlink>
    </w:p>
    <w:p w14:paraId="66B11BBF" w14:textId="77777777" w:rsidR="006204B7" w:rsidRDefault="00000000">
      <w:pPr>
        <w:pStyle w:val="Quizquestion"/>
      </w:pPr>
      <w:bookmarkStart w:id="178" w:name="a_quiz_GC_053"/>
      <w:bookmarkEnd w:id="178"/>
      <w:r>
        <w:rPr>
          <w:color w:val="126B70"/>
        </w:rPr>
        <w:t xml:space="preserve">GC-053  </w:t>
      </w:r>
      <w:r>
        <w:t>I liquidi infai mmabili viscosi, pericolosi per l'ambiente, con punto di infiammabilità uguale o superiore a 23°C e uguale o inferiore a 60°C:</w:t>
      </w:r>
    </w:p>
    <w:p w14:paraId="33826526" w14:textId="77777777" w:rsidR="006204B7" w:rsidRDefault="00000000">
      <w:pPr>
        <w:pStyle w:val="Quiztrue"/>
      </w:pPr>
      <w:r>
        <w:rPr>
          <w:b/>
          <w:color w:val="126B70"/>
        </w:rPr>
        <w:t xml:space="preserve">V2  </w:t>
      </w:r>
      <w:r>
        <w:t>non sono soggetti alle altre disposizioni del RID/ADR/ADN se trasportati in imballaggi semplici o combinati con un contenuto netto per imballaggio semplice o interno inferiore o uguale a 5 litri</w:t>
      </w:r>
    </w:p>
    <w:p w14:paraId="2C6F38D3" w14:textId="77777777" w:rsidR="006204B7" w:rsidRDefault="00000000">
      <w:pPr>
        <w:pStyle w:val="Quiztrue"/>
      </w:pPr>
      <w:r>
        <w:rPr>
          <w:b/>
          <w:color w:val="126B70"/>
        </w:rPr>
        <w:t xml:space="preserve">V3  </w:t>
      </w:r>
      <w:r>
        <w:t>sono materie pericolose di Classe 3</w:t>
      </w:r>
    </w:p>
    <w:p w14:paraId="41E3BE36" w14:textId="77777777" w:rsidR="006204B7" w:rsidRDefault="00000000">
      <w:pPr>
        <w:pStyle w:val="Source"/>
        <w:spacing w:after="140"/>
      </w:pPr>
      <w:r>
        <w:t xml:space="preserve">06_GC.pdf · p. 4  |  Spiegazione: </w:t>
      </w:r>
      <w:hyperlink w:anchor="a_B03">
        <w:r w:rsidR="006204B7">
          <w:rPr>
            <w:color w:val="126B70"/>
            <w:u w:val="single"/>
          </w:rPr>
          <w:t>B03</w:t>
        </w:r>
      </w:hyperlink>
      <w:r>
        <w:t xml:space="preserve"> · </w:t>
      </w:r>
      <w:hyperlink w:anchor="a_B04">
        <w:r w:rsidR="006204B7">
          <w:rPr>
            <w:color w:val="126B70"/>
            <w:u w:val="single"/>
          </w:rPr>
          <w:t>B04</w:t>
        </w:r>
      </w:hyperlink>
    </w:p>
    <w:p w14:paraId="5904E300" w14:textId="77777777" w:rsidR="006204B7" w:rsidRDefault="00000000">
      <w:pPr>
        <w:pStyle w:val="Quizquestion"/>
      </w:pPr>
      <w:bookmarkStart w:id="179" w:name="a_quiz_GC_054"/>
      <w:bookmarkEnd w:id="179"/>
      <w:r>
        <w:rPr>
          <w:color w:val="126B70"/>
        </w:rPr>
        <w:t xml:space="preserve">GC-054  </w:t>
      </w:r>
      <w:r>
        <w:t>Veicoli alimentati a gas infiammabile e a liquido infiammabile o a batteria, trasportati come carico:</w:t>
      </w:r>
    </w:p>
    <w:p w14:paraId="2B85587C" w14:textId="77777777" w:rsidR="006204B7" w:rsidRDefault="00000000">
      <w:pPr>
        <w:pStyle w:val="Quiztrue"/>
      </w:pPr>
      <w:r>
        <w:rPr>
          <w:b/>
          <w:color w:val="126B70"/>
        </w:rPr>
        <w:t xml:space="preserve">V1  </w:t>
      </w:r>
      <w:r>
        <w:t>non sono soggetti alle altre disposizioni del RID/ADR se le valvole tra il motore ed il serbatoio sono chiuse durante il trasporto e il contatto elettrico è interrotto se non essenziale per l'operatività dell'equipaggiamento</w:t>
      </w:r>
    </w:p>
    <w:p w14:paraId="35A04C96" w14:textId="77777777" w:rsidR="006204B7" w:rsidRDefault="00000000">
      <w:pPr>
        <w:pStyle w:val="Quiztrue"/>
      </w:pPr>
      <w:r>
        <w:rPr>
          <w:b/>
          <w:color w:val="126B70"/>
        </w:rPr>
        <w:t xml:space="preserve">V2  </w:t>
      </w:r>
      <w:r>
        <w:t>non sono soggetti alle disposizioni del RID/ADR ove trattasi di trasporti efef ttuati dalle Autorità competenti o sotto la loro responsabilità per interventi di emergenza</w:t>
      </w:r>
    </w:p>
    <w:p w14:paraId="61A6F187" w14:textId="77777777" w:rsidR="006204B7" w:rsidRDefault="00000000">
      <w:pPr>
        <w:pStyle w:val="Quiztrue"/>
      </w:pPr>
      <w:r>
        <w:rPr>
          <w:b/>
          <w:color w:val="126B70"/>
        </w:rPr>
        <w:t xml:space="preserve">V3  </w:t>
      </w:r>
      <w:r>
        <w:t>sono oggetti di Classe 9</w:t>
      </w:r>
    </w:p>
    <w:p w14:paraId="5C8CBC7B" w14:textId="77777777" w:rsidR="006204B7" w:rsidRDefault="00000000">
      <w:pPr>
        <w:pStyle w:val="Source"/>
        <w:spacing w:after="140"/>
      </w:pPr>
      <w:r>
        <w:t xml:space="preserve">06_GC.pdf · p. 4  |  Spiegazione: </w:t>
      </w:r>
      <w:hyperlink w:anchor="a_B03">
        <w:r w:rsidR="006204B7">
          <w:rPr>
            <w:color w:val="126B70"/>
            <w:u w:val="single"/>
          </w:rPr>
          <w:t>B03</w:t>
        </w:r>
      </w:hyperlink>
      <w:r>
        <w:t xml:space="preserve"> · </w:t>
      </w:r>
      <w:hyperlink w:anchor="a_B04">
        <w:r w:rsidR="006204B7">
          <w:rPr>
            <w:color w:val="126B70"/>
            <w:u w:val="single"/>
          </w:rPr>
          <w:t>B04</w:t>
        </w:r>
      </w:hyperlink>
    </w:p>
    <w:p w14:paraId="1E279EDD" w14:textId="77777777" w:rsidR="006204B7" w:rsidRDefault="00000000">
      <w:pPr>
        <w:pStyle w:val="Quizquestion"/>
      </w:pPr>
      <w:bookmarkStart w:id="180" w:name="a_quiz_GC_055"/>
      <w:bookmarkEnd w:id="180"/>
      <w:r>
        <w:rPr>
          <w:color w:val="126B70"/>
        </w:rPr>
        <w:t xml:space="preserve">GC-055  </w:t>
      </w:r>
      <w:r>
        <w:t>Motori e macchinari alimentati a combustibile:</w:t>
      </w:r>
    </w:p>
    <w:p w14:paraId="71065880" w14:textId="77777777" w:rsidR="006204B7" w:rsidRDefault="00000000">
      <w:pPr>
        <w:pStyle w:val="Quiztrue"/>
      </w:pPr>
      <w:r>
        <w:rPr>
          <w:b/>
          <w:color w:val="126B70"/>
        </w:rPr>
        <w:t xml:space="preserve">V2  </w:t>
      </w:r>
      <w:r>
        <w:t>possono appartenere a Classi diverse a seconda del tipo di combustibile</w:t>
      </w:r>
    </w:p>
    <w:p w14:paraId="1B7E2D00" w14:textId="77777777" w:rsidR="006204B7" w:rsidRDefault="00000000">
      <w:pPr>
        <w:pStyle w:val="Quiztrue"/>
      </w:pPr>
      <w:r>
        <w:rPr>
          <w:b/>
          <w:color w:val="126B70"/>
        </w:rPr>
        <w:t xml:space="preserve">V3  </w:t>
      </w:r>
      <w:r>
        <w:t>sono oggetti di Classe 9, identificati con il numero UN 3530, se il combustibile liquido è pericoloso per l'ambiente e non risponde ai criteri di classificazione di nessun'altra classe</w:t>
      </w:r>
    </w:p>
    <w:p w14:paraId="52910E46" w14:textId="77777777" w:rsidR="006204B7" w:rsidRDefault="00000000">
      <w:pPr>
        <w:pStyle w:val="Source"/>
        <w:spacing w:after="140"/>
      </w:pPr>
      <w:r>
        <w:t xml:space="preserve">06_GC.pdf · p. 4  |  Spiegazione: </w:t>
      </w:r>
      <w:hyperlink w:anchor="a_B03">
        <w:r w:rsidR="006204B7">
          <w:rPr>
            <w:color w:val="126B70"/>
            <w:u w:val="single"/>
          </w:rPr>
          <w:t>B03</w:t>
        </w:r>
      </w:hyperlink>
      <w:r>
        <w:t xml:space="preserve"> · </w:t>
      </w:r>
      <w:hyperlink w:anchor="a_B04">
        <w:r w:rsidR="006204B7">
          <w:rPr>
            <w:color w:val="126B70"/>
            <w:u w:val="single"/>
          </w:rPr>
          <w:t>B04</w:t>
        </w:r>
      </w:hyperlink>
    </w:p>
    <w:p w14:paraId="21DD72E4" w14:textId="77777777" w:rsidR="006204B7" w:rsidRDefault="00000000">
      <w:pPr>
        <w:pStyle w:val="Quizquestion"/>
      </w:pPr>
      <w:bookmarkStart w:id="181" w:name="a_quiz_GC_056"/>
      <w:bookmarkEnd w:id="181"/>
      <w:r>
        <w:rPr>
          <w:color w:val="126B70"/>
        </w:rPr>
        <w:t xml:space="preserve">GC-056  </w:t>
      </w:r>
      <w:r>
        <w:t>Un Motore a combustione interna:</w:t>
      </w:r>
    </w:p>
    <w:p w14:paraId="478D580A" w14:textId="77777777" w:rsidR="006204B7" w:rsidRDefault="00000000">
      <w:pPr>
        <w:pStyle w:val="Quiztrue"/>
      </w:pPr>
      <w:r>
        <w:rPr>
          <w:b/>
          <w:color w:val="126B70"/>
        </w:rPr>
        <w:t xml:space="preserve">V2  </w:t>
      </w:r>
      <w:r>
        <w:t>può essere esentato dal RID/ADR a determinate condizioni</w:t>
      </w:r>
    </w:p>
    <w:p w14:paraId="14774EDA" w14:textId="77777777" w:rsidR="006204B7" w:rsidRDefault="00000000">
      <w:pPr>
        <w:pStyle w:val="Quiztrue"/>
      </w:pPr>
      <w:r>
        <w:rPr>
          <w:b/>
          <w:color w:val="126B70"/>
        </w:rPr>
        <w:t xml:space="preserve">V3  </w:t>
      </w:r>
      <w:r>
        <w:t>se il combustibile è un gas infiammabile della classe 2, deve essere spedito sotto la rubrica UN 3529</w:t>
      </w:r>
    </w:p>
    <w:p w14:paraId="4018C528" w14:textId="77777777" w:rsidR="006204B7" w:rsidRDefault="00000000">
      <w:pPr>
        <w:pStyle w:val="Source"/>
        <w:spacing w:after="140"/>
      </w:pPr>
      <w:r>
        <w:t xml:space="preserve">06_GC.pdf · p. 4  |  Spiegazione: </w:t>
      </w:r>
      <w:hyperlink w:anchor="a_B03">
        <w:r w:rsidR="006204B7">
          <w:rPr>
            <w:color w:val="126B70"/>
            <w:u w:val="single"/>
          </w:rPr>
          <w:t>B03</w:t>
        </w:r>
      </w:hyperlink>
      <w:r>
        <w:t xml:space="preserve"> · </w:t>
      </w:r>
      <w:hyperlink w:anchor="a_B04">
        <w:r w:rsidR="006204B7">
          <w:rPr>
            <w:color w:val="126B70"/>
            <w:u w:val="single"/>
          </w:rPr>
          <w:t>B04</w:t>
        </w:r>
      </w:hyperlink>
    </w:p>
    <w:p w14:paraId="11505FB5" w14:textId="77777777" w:rsidR="006204B7" w:rsidRDefault="00000000">
      <w:pPr>
        <w:pStyle w:val="Quizquestion"/>
      </w:pPr>
      <w:bookmarkStart w:id="182" w:name="a_quiz_GC_057"/>
      <w:bookmarkEnd w:id="182"/>
      <w:r>
        <w:rPr>
          <w:color w:val="126B70"/>
        </w:rPr>
        <w:t xml:space="preserve">GC-057  </w:t>
      </w:r>
      <w:r>
        <w:t>Gli oggetti contenenti merci pericolose:</w:t>
      </w:r>
    </w:p>
    <w:p w14:paraId="537463DE" w14:textId="77777777" w:rsidR="006204B7" w:rsidRDefault="00000000">
      <w:pPr>
        <w:pStyle w:val="Quiztrue"/>
      </w:pPr>
      <w:r>
        <w:rPr>
          <w:b/>
          <w:color w:val="126B70"/>
        </w:rPr>
        <w:t xml:space="preserve">V3  </w:t>
      </w:r>
      <w:r>
        <w:t>possono essere macchinari, apparati o altri dispositivi contenenti una o più merci pericolose (o residui di tali merci) che fanno parte integrante dell'oggetto, necessari al suo funzionamento e che non possono essere tolte per il trasporto</w:t>
      </w:r>
    </w:p>
    <w:p w14:paraId="33280F92" w14:textId="77777777" w:rsidR="006204B7" w:rsidRDefault="00000000">
      <w:pPr>
        <w:pStyle w:val="Source"/>
        <w:spacing w:after="140"/>
      </w:pPr>
      <w:r>
        <w:t xml:space="preserve">06_GC.pdf · pp. 4, 5  |  Spiegazione: </w:t>
      </w:r>
      <w:hyperlink w:anchor="a_B03">
        <w:r w:rsidR="006204B7">
          <w:rPr>
            <w:color w:val="126B70"/>
            <w:u w:val="single"/>
          </w:rPr>
          <w:t>B03</w:t>
        </w:r>
      </w:hyperlink>
      <w:r>
        <w:t xml:space="preserve"> · </w:t>
      </w:r>
      <w:hyperlink w:anchor="a_B04">
        <w:r w:rsidR="006204B7">
          <w:rPr>
            <w:color w:val="126B70"/>
            <w:u w:val="single"/>
          </w:rPr>
          <w:t>B04</w:t>
        </w:r>
      </w:hyperlink>
    </w:p>
    <w:p w14:paraId="22EA184D" w14:textId="77777777" w:rsidR="006204B7" w:rsidRDefault="00000000">
      <w:pPr>
        <w:pStyle w:val="Quizquestion"/>
      </w:pPr>
      <w:bookmarkStart w:id="183" w:name="a_quiz_GC_058"/>
      <w:bookmarkEnd w:id="183"/>
      <w:r>
        <w:rPr>
          <w:color w:val="126B70"/>
        </w:rPr>
        <w:t xml:space="preserve">GC-058  </w:t>
      </w:r>
      <w:r>
        <w:t>Un oggetto/macchinario/apparato contenente 5 litri di liquido pericoloso per l'ambiente:</w:t>
      </w:r>
    </w:p>
    <w:p w14:paraId="09B307A9" w14:textId="77777777" w:rsidR="006204B7" w:rsidRDefault="00000000">
      <w:pPr>
        <w:pStyle w:val="Quiztrue"/>
      </w:pPr>
      <w:r>
        <w:rPr>
          <w:b/>
          <w:color w:val="126B70"/>
        </w:rPr>
        <w:t xml:space="preserve">V3  </w:t>
      </w:r>
      <w:r>
        <w:t>non è soggetto al RID/ADR se confezionato in un robusto imballaggio, costruito con materiali adeguati e con una resistenza ed una progettazione adatti alla capacità dell'imballaggio e all'utilizzazione prevista e conforme alle prescrizioni applicabili del 4.1.1.1</w:t>
      </w:r>
    </w:p>
    <w:p w14:paraId="34398F06" w14:textId="77777777" w:rsidR="006204B7" w:rsidRDefault="00000000">
      <w:pPr>
        <w:pStyle w:val="Source"/>
        <w:spacing w:after="140"/>
      </w:pPr>
      <w:r>
        <w:t xml:space="preserve">06_GC.pdf · p. 5  |  Spiegazione: </w:t>
      </w:r>
      <w:hyperlink w:anchor="a_B03">
        <w:r w:rsidR="006204B7">
          <w:rPr>
            <w:color w:val="126B70"/>
            <w:u w:val="single"/>
          </w:rPr>
          <w:t>B03</w:t>
        </w:r>
      </w:hyperlink>
      <w:r>
        <w:t xml:space="preserve"> · </w:t>
      </w:r>
      <w:hyperlink w:anchor="a_B04">
        <w:r w:rsidR="006204B7">
          <w:rPr>
            <w:color w:val="126B70"/>
            <w:u w:val="single"/>
          </w:rPr>
          <w:t>B04</w:t>
        </w:r>
      </w:hyperlink>
    </w:p>
    <w:p w14:paraId="1F30AE9A" w14:textId="77777777" w:rsidR="006204B7" w:rsidRDefault="00000000">
      <w:pPr>
        <w:pStyle w:val="Quizquestion"/>
      </w:pPr>
      <w:bookmarkStart w:id="184" w:name="a_quiz_GC_059"/>
      <w:bookmarkEnd w:id="184"/>
      <w:r>
        <w:rPr>
          <w:color w:val="126B70"/>
        </w:rPr>
        <w:t xml:space="preserve">GC-059  </w:t>
      </w:r>
      <w:r>
        <w:t>Un oggetto/macchinario/apparato contenente 6 litri di formiato di etile, 6 litri di ful oruro di sodio in soluzione e 6 litri di liquido pericoloso per l'ambiente:</w:t>
      </w:r>
    </w:p>
    <w:p w14:paraId="29A7001F" w14:textId="77777777" w:rsidR="006204B7" w:rsidRDefault="00000000">
      <w:pPr>
        <w:pStyle w:val="Quiztrue"/>
      </w:pPr>
      <w:r>
        <w:rPr>
          <w:b/>
          <w:color w:val="126B70"/>
        </w:rPr>
        <w:t xml:space="preserve">V1  </w:t>
      </w:r>
      <w:r>
        <w:t>è una materia pericolosa di Classe 3 con il numero UN 3540</w:t>
      </w:r>
    </w:p>
    <w:p w14:paraId="06BC6541" w14:textId="77777777" w:rsidR="006204B7" w:rsidRDefault="00000000">
      <w:pPr>
        <w:pStyle w:val="Source"/>
        <w:spacing w:after="140"/>
      </w:pPr>
      <w:r>
        <w:t xml:space="preserve">06_GC.pdf · p. 5  |  Spiegazione: </w:t>
      </w:r>
      <w:hyperlink w:anchor="a_B03">
        <w:r w:rsidR="006204B7">
          <w:rPr>
            <w:color w:val="126B70"/>
            <w:u w:val="single"/>
          </w:rPr>
          <w:t>B03</w:t>
        </w:r>
      </w:hyperlink>
      <w:r>
        <w:t xml:space="preserve"> · </w:t>
      </w:r>
      <w:hyperlink w:anchor="a_B04">
        <w:r w:rsidR="006204B7">
          <w:rPr>
            <w:color w:val="126B70"/>
            <w:u w:val="single"/>
          </w:rPr>
          <w:t>B04</w:t>
        </w:r>
      </w:hyperlink>
    </w:p>
    <w:p w14:paraId="048526BD" w14:textId="77777777" w:rsidR="006204B7" w:rsidRDefault="00000000">
      <w:pPr>
        <w:pStyle w:val="Quizquestion"/>
      </w:pPr>
      <w:bookmarkStart w:id="185" w:name="a_quiz_GC_060"/>
      <w:bookmarkEnd w:id="185"/>
      <w:r>
        <w:rPr>
          <w:color w:val="126B70"/>
        </w:rPr>
        <w:t xml:space="preserve">GC-060  </w:t>
      </w:r>
      <w:r>
        <w:t>Macchinari/Apparati contenenti liquido infiammabile:</w:t>
      </w:r>
    </w:p>
    <w:p w14:paraId="032BD603" w14:textId="77777777" w:rsidR="006204B7" w:rsidRDefault="00000000">
      <w:pPr>
        <w:pStyle w:val="Quiztrue"/>
      </w:pPr>
      <w:r>
        <w:rPr>
          <w:b/>
          <w:color w:val="126B70"/>
        </w:rPr>
        <w:t xml:space="preserve">V1  </w:t>
      </w:r>
      <w:r>
        <w:t>possono essere materie di Classe 3 con il numero UN 3540</w:t>
      </w:r>
    </w:p>
    <w:p w14:paraId="43BDF127" w14:textId="77777777" w:rsidR="006204B7" w:rsidRDefault="00000000">
      <w:pPr>
        <w:pStyle w:val="Quiztrue"/>
      </w:pPr>
      <w:r>
        <w:rPr>
          <w:b/>
          <w:color w:val="126B70"/>
        </w:rPr>
        <w:t xml:space="preserve">V2  </w:t>
      </w:r>
      <w:r>
        <w:t>possono essere materie di Classe 9 con il numero UN 3363</w:t>
      </w:r>
    </w:p>
    <w:p w14:paraId="68D94A9F" w14:textId="77777777" w:rsidR="006204B7" w:rsidRDefault="00000000">
      <w:pPr>
        <w:pStyle w:val="Quiztrue"/>
      </w:pPr>
      <w:r>
        <w:rPr>
          <w:b/>
          <w:color w:val="126B70"/>
        </w:rPr>
        <w:t xml:space="preserve">V3  </w:t>
      </w:r>
      <w:r>
        <w:t>possono, nel rispetto di certe condizioni, essere trasportati in esenzione</w:t>
      </w:r>
    </w:p>
    <w:p w14:paraId="7310A45A" w14:textId="77777777" w:rsidR="006204B7" w:rsidRDefault="00000000">
      <w:pPr>
        <w:pStyle w:val="Source"/>
        <w:spacing w:after="140"/>
      </w:pPr>
      <w:r>
        <w:t xml:space="preserve">06_GC.pdf · p. 5  |  Spiegazione: </w:t>
      </w:r>
      <w:hyperlink w:anchor="a_B03">
        <w:r w:rsidR="006204B7">
          <w:rPr>
            <w:color w:val="126B70"/>
            <w:u w:val="single"/>
          </w:rPr>
          <w:t>B03</w:t>
        </w:r>
      </w:hyperlink>
      <w:r>
        <w:t xml:space="preserve"> · </w:t>
      </w:r>
      <w:hyperlink w:anchor="a_B04">
        <w:r w:rsidR="006204B7">
          <w:rPr>
            <w:color w:val="126B70"/>
            <w:u w:val="single"/>
          </w:rPr>
          <w:t>B04</w:t>
        </w:r>
      </w:hyperlink>
    </w:p>
    <w:p w14:paraId="607E14CB" w14:textId="77777777" w:rsidR="006204B7" w:rsidRDefault="00000000">
      <w:pPr>
        <w:pStyle w:val="Quizquestion"/>
      </w:pPr>
      <w:bookmarkStart w:id="186" w:name="a_quiz_GC_061"/>
      <w:bookmarkEnd w:id="186"/>
      <w:r>
        <w:rPr>
          <w:color w:val="126B70"/>
        </w:rPr>
        <w:t xml:space="preserve">GC-061  </w:t>
      </w:r>
      <w:r>
        <w:t>Per calcolare la quantità massima ammessa ai sensi delle quantità limitate per unità di trasporto:</w:t>
      </w:r>
    </w:p>
    <w:p w14:paraId="5FF09293" w14:textId="77777777" w:rsidR="006204B7" w:rsidRDefault="00000000">
      <w:pPr>
        <w:pStyle w:val="Quizkey"/>
      </w:pPr>
      <w:r>
        <w:t>CHIAVE ORIGINALE F/F/F · Nessuna affermazione V.</w:t>
      </w:r>
    </w:p>
    <w:p w14:paraId="2B3401A6" w14:textId="77777777" w:rsidR="006204B7" w:rsidRDefault="00000000">
      <w:pPr>
        <w:pStyle w:val="Quiznote"/>
      </w:pPr>
      <w:r>
        <w:rPr>
          <w:i/>
        </w:rPr>
        <w:t xml:space="preserve">Richiamo didattico: </w:t>
      </w:r>
      <w:r>
        <w:t>Prima del calcolo individua il regime e la grandezza pertinente per ciascuna merce. Categoria di trasporto, quantità limitate per collo e quantità esenti restano verifiche separate.</w:t>
      </w:r>
    </w:p>
    <w:p w14:paraId="052FF488" w14:textId="77777777" w:rsidR="006204B7" w:rsidRDefault="00000000">
      <w:pPr>
        <w:pStyle w:val="Source"/>
        <w:spacing w:after="140"/>
      </w:pPr>
      <w:r>
        <w:t xml:space="preserve">06_GC.pdf · p. 5  |  Spiegazione: </w:t>
      </w:r>
      <w:hyperlink w:anchor="a_B03">
        <w:r w:rsidR="006204B7">
          <w:rPr>
            <w:color w:val="126B70"/>
            <w:u w:val="single"/>
          </w:rPr>
          <w:t>B03</w:t>
        </w:r>
      </w:hyperlink>
      <w:r>
        <w:t xml:space="preserve"> · </w:t>
      </w:r>
      <w:hyperlink w:anchor="a_B04">
        <w:r w:rsidR="006204B7">
          <w:rPr>
            <w:color w:val="126B70"/>
            <w:u w:val="single"/>
          </w:rPr>
          <w:t>B04</w:t>
        </w:r>
      </w:hyperlink>
    </w:p>
    <w:p w14:paraId="1BC4B3DD" w14:textId="77777777" w:rsidR="006204B7" w:rsidRDefault="00000000">
      <w:pPr>
        <w:pStyle w:val="Quizquestion"/>
      </w:pPr>
      <w:bookmarkStart w:id="187" w:name="a_quiz_GC_062"/>
      <w:bookmarkEnd w:id="187"/>
      <w:r>
        <w:rPr>
          <w:color w:val="126B70"/>
        </w:rPr>
        <w:t xml:space="preserve">GC-062  </w:t>
      </w:r>
      <w:r>
        <w:t>Il regime delle esenzioni delle quantità limitate per unità di trasporto è applicabile nel trasporto di:</w:t>
      </w:r>
    </w:p>
    <w:p w14:paraId="6434F070" w14:textId="77777777" w:rsidR="006204B7" w:rsidRDefault="00000000">
      <w:pPr>
        <w:pStyle w:val="Quiztrue"/>
      </w:pPr>
      <w:r>
        <w:rPr>
          <w:b/>
          <w:color w:val="126B70"/>
        </w:rPr>
        <w:t xml:space="preserve">V1  </w:t>
      </w:r>
      <w:r>
        <w:t>25 kg di cloro e 10 kg di ossido di etilene</w:t>
      </w:r>
    </w:p>
    <w:p w14:paraId="5DF8D9A5" w14:textId="77777777" w:rsidR="006204B7" w:rsidRDefault="00000000">
      <w:pPr>
        <w:pStyle w:val="Quiztrue"/>
      </w:pPr>
      <w:r>
        <w:rPr>
          <w:b/>
          <w:color w:val="126B70"/>
        </w:rPr>
        <w:t xml:space="preserve">V3  </w:t>
      </w:r>
      <w:r>
        <w:t>acido cloridrico (PG III) in due fusti da 350 litri ciascuno con un'unità di trasporto trasportante anche, con riferimento al regime delle merci imballate in quantità limitata, 30 imballaggi combinati (peso lordo ≤ 30 kg) contenenti ciascuno 5 recipienti interni aventi capacità di 5 litri ciascuno</w:t>
      </w:r>
    </w:p>
    <w:p w14:paraId="2EC26A6E" w14:textId="77777777" w:rsidR="006204B7" w:rsidRDefault="00000000">
      <w:pPr>
        <w:pStyle w:val="Source"/>
        <w:spacing w:after="140"/>
      </w:pPr>
      <w:r>
        <w:t xml:space="preserve">06_GC.pdf · p. 5  |  Spiegazione: </w:t>
      </w:r>
      <w:hyperlink w:anchor="a_B03">
        <w:r w:rsidR="006204B7">
          <w:rPr>
            <w:color w:val="126B70"/>
            <w:u w:val="single"/>
          </w:rPr>
          <w:t>B03</w:t>
        </w:r>
      </w:hyperlink>
      <w:r>
        <w:t xml:space="preserve"> · </w:t>
      </w:r>
      <w:hyperlink w:anchor="a_B04">
        <w:r w:rsidR="006204B7">
          <w:rPr>
            <w:color w:val="126B70"/>
            <w:u w:val="single"/>
          </w:rPr>
          <w:t>B04</w:t>
        </w:r>
      </w:hyperlink>
    </w:p>
    <w:p w14:paraId="7379CF7B" w14:textId="77777777" w:rsidR="006204B7" w:rsidRDefault="00000000">
      <w:pPr>
        <w:pStyle w:val="Quizquestion"/>
      </w:pPr>
      <w:bookmarkStart w:id="188" w:name="a_quiz_GC_063"/>
      <w:bookmarkEnd w:id="188"/>
      <w:r>
        <w:rPr>
          <w:color w:val="126B70"/>
        </w:rPr>
        <w:t xml:space="preserve">GC-063  </w:t>
      </w:r>
      <w:r>
        <w:t>Una spedizione di Anilina, in un fusto metallico avente capacità di 250 litri e contenente 150 litri di anilina, e una cassa di legno contenente 100 kg di Cloridrato di anilina, può essere trasportata in regime di esenzione delle quantità limitate per unità di trasporto?</w:t>
      </w:r>
    </w:p>
    <w:p w14:paraId="23199380" w14:textId="77777777" w:rsidR="006204B7" w:rsidRDefault="00000000">
      <w:pPr>
        <w:pStyle w:val="Quiztrue"/>
      </w:pPr>
      <w:r>
        <w:rPr>
          <w:b/>
          <w:color w:val="126B70"/>
        </w:rPr>
        <w:t xml:space="preserve">V3  </w:t>
      </w:r>
      <w:r>
        <w:t>Sì, perché le quantità trasportate sono inferiori al limite consentito</w:t>
      </w:r>
    </w:p>
    <w:p w14:paraId="273C6C0B" w14:textId="77777777" w:rsidR="006204B7" w:rsidRDefault="00000000">
      <w:pPr>
        <w:pStyle w:val="Source"/>
        <w:spacing w:after="140"/>
      </w:pPr>
      <w:r>
        <w:t xml:space="preserve">06_GC.pdf · p. 5  |  Spiegazione: </w:t>
      </w:r>
      <w:hyperlink w:anchor="a_B03">
        <w:r w:rsidR="006204B7">
          <w:rPr>
            <w:color w:val="126B70"/>
            <w:u w:val="single"/>
          </w:rPr>
          <w:t>B03</w:t>
        </w:r>
      </w:hyperlink>
      <w:r>
        <w:t xml:space="preserve"> · </w:t>
      </w:r>
      <w:hyperlink w:anchor="a_B04">
        <w:r w:rsidR="006204B7">
          <w:rPr>
            <w:color w:val="126B70"/>
            <w:u w:val="single"/>
          </w:rPr>
          <w:t>B04</w:t>
        </w:r>
      </w:hyperlink>
    </w:p>
    <w:p w14:paraId="5409B3F7" w14:textId="77777777" w:rsidR="006204B7" w:rsidRDefault="00000000">
      <w:pPr>
        <w:pStyle w:val="Quizquestion"/>
      </w:pPr>
      <w:bookmarkStart w:id="189" w:name="a_quiz_GC_064"/>
      <w:bookmarkEnd w:id="189"/>
      <w:r>
        <w:rPr>
          <w:color w:val="126B70"/>
        </w:rPr>
        <w:t xml:space="preserve">GC-064  </w:t>
      </w:r>
      <w:r>
        <w:t>Nelle merci pericolose imballate in quantità limitata non si applicano alcune disposizioni del RID/ADR/ADN, tra le quali:</w:t>
      </w:r>
    </w:p>
    <w:p w14:paraId="1349FFFF" w14:textId="77777777" w:rsidR="006204B7" w:rsidRDefault="00000000">
      <w:pPr>
        <w:pStyle w:val="Quiztrue"/>
      </w:pPr>
      <w:r>
        <w:rPr>
          <w:b/>
          <w:color w:val="126B70"/>
        </w:rPr>
        <w:t xml:space="preserve">V1  </w:t>
      </w:r>
      <w:r>
        <w:t>conformità degli imballaggi a un prototipo che abbia soddisfatto, secondo il caso, le prove secondo le disposizioni della sezione 6.1.3</w:t>
      </w:r>
    </w:p>
    <w:p w14:paraId="18EE9761" w14:textId="77777777" w:rsidR="006204B7" w:rsidRDefault="00000000">
      <w:pPr>
        <w:pStyle w:val="Source"/>
        <w:spacing w:after="140"/>
      </w:pPr>
      <w:r>
        <w:t xml:space="preserve">06_GC.pdf · p. 5  |  Spiegazione: </w:t>
      </w:r>
      <w:hyperlink w:anchor="a_B03">
        <w:r w:rsidR="006204B7">
          <w:rPr>
            <w:color w:val="126B70"/>
            <w:u w:val="single"/>
          </w:rPr>
          <w:t>B03</w:t>
        </w:r>
      </w:hyperlink>
      <w:r>
        <w:t xml:space="preserve"> · </w:t>
      </w:r>
      <w:hyperlink w:anchor="a_B04">
        <w:r w:rsidR="006204B7">
          <w:rPr>
            <w:color w:val="126B70"/>
            <w:u w:val="single"/>
          </w:rPr>
          <w:t>B04</w:t>
        </w:r>
      </w:hyperlink>
    </w:p>
    <w:p w14:paraId="1432317E" w14:textId="77777777" w:rsidR="006204B7" w:rsidRDefault="00000000">
      <w:pPr>
        <w:pStyle w:val="Titolo1"/>
        <w:pageBreakBefore/>
      </w:pPr>
      <w:bookmarkStart w:id="190" w:name="a_mod_GC_MS"/>
      <w:r>
        <w:t>GC-MS  /  Classificazione</w:t>
      </w:r>
      <w:bookmarkEnd w:id="190"/>
    </w:p>
    <w:p w14:paraId="64A16CAA" w14:textId="77777777" w:rsidR="006204B7" w:rsidRDefault="00000000">
      <w:pPr>
        <w:pStyle w:val="Kicker"/>
      </w:pPr>
      <w:r>
        <w:t>STRADALE (MS)</w:t>
      </w:r>
    </w:p>
    <w:p w14:paraId="1FD290F3" w14:textId="77777777" w:rsidR="006204B7" w:rsidRDefault="00000000">
      <w:pPr>
        <w:pStyle w:val="Small"/>
      </w:pPr>
      <w:r>
        <w:t>1 domande · 2 affermazioni V</w:t>
      </w:r>
    </w:p>
    <w:p w14:paraId="6C0F6FEC" w14:textId="77777777" w:rsidR="006204B7" w:rsidRDefault="00000000">
      <w:pPr>
        <w:pStyle w:val="Small"/>
      </w:pPr>
      <w:r>
        <w:t xml:space="preserve">Ripasso ragionato: </w:t>
      </w:r>
      <w:hyperlink w:anchor="a_B03">
        <w:r w:rsidR="006204B7">
          <w:rPr>
            <w:color w:val="126B70"/>
            <w:u w:val="single"/>
          </w:rPr>
          <w:t>B03</w:t>
        </w:r>
      </w:hyperlink>
      <w:r>
        <w:t xml:space="preserve"> · </w:t>
      </w:r>
      <w:hyperlink w:anchor="a_B08">
        <w:r w:rsidR="006204B7">
          <w:rPr>
            <w:color w:val="126B70"/>
            <w:u w:val="single"/>
          </w:rPr>
          <w:t>B08</w:t>
        </w:r>
      </w:hyperlink>
    </w:p>
    <w:p w14:paraId="2745B309" w14:textId="77777777" w:rsidR="006204B7" w:rsidRDefault="00000000">
      <w:pPr>
        <w:pStyle w:val="Source"/>
      </w:pPr>
      <w:r>
        <w:t>Fonte del modulo: 07_GC-MS.pdf. I numeri V1–V3 sono le posizioni originali delle alternative.</w:t>
      </w:r>
    </w:p>
    <w:p w14:paraId="37F23550" w14:textId="77777777" w:rsidR="006204B7" w:rsidRDefault="00000000">
      <w:pPr>
        <w:pStyle w:val="Quizquestion"/>
      </w:pPr>
      <w:bookmarkStart w:id="191" w:name="a_quiz_GC_801"/>
      <w:bookmarkEnd w:id="191"/>
      <w:r>
        <w:rPr>
          <w:color w:val="126B70"/>
        </w:rPr>
        <w:t xml:space="preserve">GC-801  </w:t>
      </w:r>
      <w:r>
        <w:t>Le materie che polimerizzano sono soggette al controllo di temperatura durante il trasporto se la loro temperatura di polimerizzazione autoaccelerata (TPAA):</w:t>
      </w:r>
    </w:p>
    <w:p w14:paraId="61F41E1E" w14:textId="77777777" w:rsidR="006204B7" w:rsidRDefault="00000000">
      <w:pPr>
        <w:pStyle w:val="Quiztrue"/>
      </w:pPr>
      <w:r>
        <w:rPr>
          <w:b/>
          <w:color w:val="126B70"/>
        </w:rPr>
        <w:t xml:space="preserve">V2  </w:t>
      </w:r>
      <w:r>
        <w:t>non supera i 45°C nella cisterna nella quale la materia deve essere trasportata, nel caso di materie presentate al trasporto in cisterna</w:t>
      </w:r>
    </w:p>
    <w:p w14:paraId="6D345FDA" w14:textId="77777777" w:rsidR="006204B7" w:rsidRDefault="00000000">
      <w:pPr>
        <w:pStyle w:val="Quiztrue"/>
      </w:pPr>
      <w:r>
        <w:rPr>
          <w:b/>
          <w:color w:val="126B70"/>
        </w:rPr>
        <w:t xml:space="preserve">V3  </w:t>
      </w:r>
      <w:r>
        <w:t>non supera i 50°C nell'imballaggio o nell'IBC nel quale la materia deve essere trasportata, nel caso di materie presentate al trasporto in imballaggi o IBC</w:t>
      </w:r>
    </w:p>
    <w:p w14:paraId="0D4E312C" w14:textId="77777777" w:rsidR="006204B7" w:rsidRDefault="00000000">
      <w:pPr>
        <w:pStyle w:val="Source"/>
        <w:spacing w:after="140"/>
      </w:pPr>
      <w:r>
        <w:t xml:space="preserve">07_GC-MS.pdf · p. 1  |  Spiegazione: </w:t>
      </w:r>
      <w:hyperlink w:anchor="a_B03">
        <w:r w:rsidR="006204B7">
          <w:rPr>
            <w:color w:val="126B70"/>
            <w:u w:val="single"/>
          </w:rPr>
          <w:t>B03</w:t>
        </w:r>
      </w:hyperlink>
      <w:r>
        <w:t xml:space="preserve"> · </w:t>
      </w:r>
      <w:hyperlink w:anchor="a_B08">
        <w:r w:rsidR="006204B7">
          <w:rPr>
            <w:color w:val="126B70"/>
            <w:u w:val="single"/>
          </w:rPr>
          <w:t>B08</w:t>
        </w:r>
      </w:hyperlink>
    </w:p>
    <w:p w14:paraId="0BC12BF2" w14:textId="77777777" w:rsidR="006204B7" w:rsidRDefault="00000000">
      <w:pPr>
        <w:pStyle w:val="Titolo1"/>
        <w:pageBreakBefore/>
      </w:pPr>
      <w:bookmarkStart w:id="192" w:name="a_mod_GD"/>
      <w:r>
        <w:t>GD  /  Iscrizioni, etichette di pericolo e documentazione</w:t>
      </w:r>
      <w:bookmarkEnd w:id="192"/>
    </w:p>
    <w:p w14:paraId="0CBF96EB" w14:textId="77777777" w:rsidR="006204B7" w:rsidRDefault="00000000">
      <w:pPr>
        <w:pStyle w:val="Kicker"/>
      </w:pPr>
      <w:r>
        <w:t>SEZIONE COMUNE</w:t>
      </w:r>
    </w:p>
    <w:p w14:paraId="2D0D6B19" w14:textId="77777777" w:rsidR="006204B7" w:rsidRDefault="00000000">
      <w:pPr>
        <w:pStyle w:val="Small"/>
      </w:pPr>
      <w:r>
        <w:t>107 domande · 134 affermazioni V</w:t>
      </w:r>
    </w:p>
    <w:p w14:paraId="76D25A9F" w14:textId="77777777" w:rsidR="006204B7" w:rsidRDefault="00000000">
      <w:pPr>
        <w:pStyle w:val="Small"/>
      </w:pPr>
      <w:r>
        <w:t xml:space="preserve">Ripasso ragionato: </w:t>
      </w:r>
      <w:hyperlink w:anchor="a_B07">
        <w:r w:rsidR="006204B7">
          <w:rPr>
            <w:color w:val="126B70"/>
            <w:u w:val="single"/>
          </w:rPr>
          <w:t>B07</w:t>
        </w:r>
      </w:hyperlink>
    </w:p>
    <w:p w14:paraId="7EEB7CF8" w14:textId="77777777" w:rsidR="006204B7" w:rsidRDefault="00000000">
      <w:pPr>
        <w:pStyle w:val="Source"/>
      </w:pPr>
      <w:r>
        <w:t>Fonte del modulo: 08_GD.pdf. I numeri V1–V3 sono le posizioni originali delle alternative.</w:t>
      </w:r>
    </w:p>
    <w:p w14:paraId="2B2635FF" w14:textId="77777777" w:rsidR="006204B7" w:rsidRDefault="00000000">
      <w:pPr>
        <w:pStyle w:val="Quizquestion"/>
      </w:pPr>
      <w:bookmarkStart w:id="193" w:name="a_quiz_GD_001"/>
      <w:bookmarkEnd w:id="193"/>
      <w:r>
        <w:rPr>
          <w:color w:val="126B70"/>
        </w:rPr>
        <w:t xml:space="preserve">GD-001  </w:t>
      </w:r>
      <w:r>
        <w:t>Nel RID/ADR/ADN sono prescritti "marchi" e "etichette":</w:t>
      </w:r>
    </w:p>
    <w:p w14:paraId="73F253DF" w14:textId="77777777" w:rsidR="006204B7" w:rsidRDefault="00000000">
      <w:pPr>
        <w:pStyle w:val="Quiztrue"/>
      </w:pPr>
      <w:r>
        <w:rPr>
          <w:b/>
          <w:color w:val="126B70"/>
        </w:rPr>
        <w:t xml:space="preserve">V2  </w:t>
      </w:r>
      <w:r>
        <w:t>le etichette sono riportate nella Tabella A del capitolo 3.2, i marchi no</w:t>
      </w:r>
    </w:p>
    <w:p w14:paraId="328882DB" w14:textId="77777777" w:rsidR="006204B7" w:rsidRDefault="00000000">
      <w:pPr>
        <w:pStyle w:val="Source"/>
        <w:spacing w:after="140"/>
      </w:pPr>
      <w:r>
        <w:t xml:space="preserve">08_GD.pdf · p. 1  |  Spiegazione: </w:t>
      </w:r>
      <w:hyperlink w:anchor="a_B07">
        <w:r w:rsidR="006204B7">
          <w:rPr>
            <w:color w:val="126B70"/>
            <w:u w:val="single"/>
          </w:rPr>
          <w:t>B07</w:t>
        </w:r>
      </w:hyperlink>
    </w:p>
    <w:p w14:paraId="3A10D451" w14:textId="77777777" w:rsidR="006204B7" w:rsidRDefault="00000000">
      <w:pPr>
        <w:pStyle w:val="Quizquestion"/>
      </w:pPr>
      <w:bookmarkStart w:id="194" w:name="a_quiz_GD_002"/>
      <w:bookmarkEnd w:id="194"/>
      <w:r>
        <w:rPr>
          <w:color w:val="126B70"/>
        </w:rPr>
        <w:t xml:space="preserve">GD-002  </w:t>
      </w:r>
      <w:r>
        <w:t>Come devono essere segnalati i colli contenenti merci pericolose?</w:t>
      </w:r>
    </w:p>
    <w:p w14:paraId="32ADE937" w14:textId="77777777" w:rsidR="006204B7" w:rsidRDefault="00000000">
      <w:pPr>
        <w:pStyle w:val="Quiztrue"/>
      </w:pPr>
      <w:r>
        <w:rPr>
          <w:b/>
          <w:color w:val="126B70"/>
        </w:rPr>
        <w:t xml:space="preserve">V1  </w:t>
      </w:r>
      <w:r>
        <w:t>Anche con il numero di identificazione della materia, o della rubrica collettiva che la comprende, preceduto dalle lettere UN</w:t>
      </w:r>
    </w:p>
    <w:p w14:paraId="54D8A8E3" w14:textId="77777777" w:rsidR="006204B7" w:rsidRDefault="00000000">
      <w:pPr>
        <w:pStyle w:val="Quiztrue"/>
      </w:pPr>
      <w:r>
        <w:rPr>
          <w:b/>
          <w:color w:val="126B70"/>
        </w:rPr>
        <w:t xml:space="preserve">V2  </w:t>
      </w:r>
      <w:r>
        <w:t>Anche con l'etichetta, o le etichette, di pericolo</w:t>
      </w:r>
    </w:p>
    <w:p w14:paraId="16D3F85D" w14:textId="77777777" w:rsidR="006204B7" w:rsidRDefault="00000000">
      <w:pPr>
        <w:pStyle w:val="Source"/>
        <w:spacing w:after="140"/>
      </w:pPr>
      <w:r>
        <w:t xml:space="preserve">08_GD.pdf · p. 1  |  Spiegazione: </w:t>
      </w:r>
      <w:hyperlink w:anchor="a_B07">
        <w:r w:rsidR="006204B7">
          <w:rPr>
            <w:color w:val="126B70"/>
            <w:u w:val="single"/>
          </w:rPr>
          <w:t>B07</w:t>
        </w:r>
      </w:hyperlink>
    </w:p>
    <w:p w14:paraId="5CEBD0D7" w14:textId="77777777" w:rsidR="006204B7" w:rsidRDefault="00000000">
      <w:pPr>
        <w:pStyle w:val="Quizquestion"/>
      </w:pPr>
      <w:bookmarkStart w:id="195" w:name="a_quiz_GD_003"/>
      <w:bookmarkEnd w:id="195"/>
      <w:r>
        <w:rPr>
          <w:color w:val="126B70"/>
        </w:rPr>
        <w:t xml:space="preserve">GD-003  </w:t>
      </w:r>
      <w:r>
        <w:t>I sovrimballaggi devono recare:</w:t>
      </w:r>
    </w:p>
    <w:p w14:paraId="5DB7A5C4" w14:textId="77777777" w:rsidR="006204B7" w:rsidRDefault="00000000">
      <w:pPr>
        <w:pStyle w:val="Quizkey"/>
      </w:pPr>
      <w:r>
        <w:t>CHIAVE ORIGINALE F/F/F · Nessuna affermazione V.</w:t>
      </w:r>
    </w:p>
    <w:p w14:paraId="695F2BFD" w14:textId="77777777" w:rsidR="006204B7" w:rsidRDefault="00000000">
      <w:pPr>
        <w:pStyle w:val="Quiznote"/>
      </w:pPr>
      <w:r>
        <w:rPr>
          <w:i/>
        </w:rPr>
        <w:t xml:space="preserve">Richiamo didattico: </w:t>
      </w:r>
      <w:r>
        <w:t>Individua ciò che rimane visibile dall’esterno del sovrimballaggio e le informazioni da ripetere. Il sovrimballaggio non sostituisce le prescrizioni dei singoli colli.</w:t>
      </w:r>
    </w:p>
    <w:p w14:paraId="0327764F" w14:textId="77777777" w:rsidR="006204B7" w:rsidRDefault="00000000">
      <w:pPr>
        <w:pStyle w:val="Source"/>
        <w:spacing w:after="140"/>
      </w:pPr>
      <w:r>
        <w:t xml:space="preserve">08_GD.pdf · p. 1  |  Spiegazione: </w:t>
      </w:r>
      <w:hyperlink w:anchor="a_B07">
        <w:r w:rsidR="006204B7">
          <w:rPr>
            <w:color w:val="126B70"/>
            <w:u w:val="single"/>
          </w:rPr>
          <w:t>B07</w:t>
        </w:r>
      </w:hyperlink>
    </w:p>
    <w:p w14:paraId="1BF26FAC" w14:textId="77777777" w:rsidR="006204B7" w:rsidRDefault="00000000">
      <w:pPr>
        <w:pStyle w:val="Quizquestion"/>
      </w:pPr>
      <w:bookmarkStart w:id="196" w:name="a_quiz_GD_004"/>
      <w:bookmarkEnd w:id="196"/>
      <w:r>
        <w:rPr>
          <w:color w:val="126B70"/>
        </w:rPr>
        <w:t xml:space="preserve">GD-004  </w:t>
      </w:r>
      <w:r>
        <w:t>I sovrimballaggi:</w:t>
      </w:r>
    </w:p>
    <w:p w14:paraId="3EB2CB17" w14:textId="77777777" w:rsidR="006204B7" w:rsidRDefault="00000000">
      <w:pPr>
        <w:pStyle w:val="Quiztrue"/>
      </w:pPr>
      <w:r>
        <w:rPr>
          <w:b/>
          <w:color w:val="126B70"/>
        </w:rPr>
        <w:t xml:space="preserve">V1  </w:t>
      </w:r>
      <w:r>
        <w:t>devono essere marcati con frecce di orientamento se sono applicate sui colli</w:t>
      </w:r>
    </w:p>
    <w:p w14:paraId="6C260546" w14:textId="77777777" w:rsidR="006204B7" w:rsidRDefault="00000000">
      <w:pPr>
        <w:pStyle w:val="Source"/>
        <w:spacing w:after="140"/>
      </w:pPr>
      <w:r>
        <w:t xml:space="preserve">08_GD.pdf · p. 1  |  Spiegazione: </w:t>
      </w:r>
      <w:hyperlink w:anchor="a_B07">
        <w:r w:rsidR="006204B7">
          <w:rPr>
            <w:color w:val="126B70"/>
            <w:u w:val="single"/>
          </w:rPr>
          <w:t>B07</w:t>
        </w:r>
      </w:hyperlink>
    </w:p>
    <w:p w14:paraId="09A5390E" w14:textId="77777777" w:rsidR="006204B7" w:rsidRDefault="00000000">
      <w:pPr>
        <w:pStyle w:val="Quizquestion"/>
      </w:pPr>
      <w:bookmarkStart w:id="197" w:name="a_quiz_GD_005"/>
      <w:bookmarkEnd w:id="197"/>
      <w:r>
        <w:rPr>
          <w:color w:val="126B70"/>
        </w:rPr>
        <w:t xml:space="preserve">GD-005  </w:t>
      </w:r>
      <w:r>
        <w:t>Quando un sovrimballaggio non consente di vedere i colli ivi contenuti, cosa prescrive il RID/ADR/ADN?</w:t>
      </w:r>
    </w:p>
    <w:p w14:paraId="228A93D9" w14:textId="77777777" w:rsidR="006204B7" w:rsidRDefault="00000000">
      <w:pPr>
        <w:pStyle w:val="Quiztrue"/>
      </w:pPr>
      <w:r>
        <w:rPr>
          <w:b/>
          <w:color w:val="126B70"/>
        </w:rPr>
        <w:t xml:space="preserve">V1  </w:t>
      </w:r>
      <w:r>
        <w:t>Di apporvi l'indicazione "Sovrimballaggio" se le etichette sui colli non sono visibili</w:t>
      </w:r>
    </w:p>
    <w:p w14:paraId="3956A36E" w14:textId="77777777" w:rsidR="006204B7" w:rsidRDefault="00000000">
      <w:pPr>
        <w:pStyle w:val="Quiztrue"/>
      </w:pPr>
      <w:r>
        <w:rPr>
          <w:b/>
          <w:color w:val="126B70"/>
        </w:rPr>
        <w:t xml:space="preserve">V3  </w:t>
      </w:r>
      <w:r>
        <w:t>Di riprodurre le etichette di pericolo anche su di esso</w:t>
      </w:r>
    </w:p>
    <w:p w14:paraId="4BC88442" w14:textId="77777777" w:rsidR="006204B7" w:rsidRDefault="00000000">
      <w:pPr>
        <w:pStyle w:val="Source"/>
        <w:spacing w:after="140"/>
      </w:pPr>
      <w:r>
        <w:t xml:space="preserve">08_GD.pdf · p. 1  |  Spiegazione: </w:t>
      </w:r>
      <w:hyperlink w:anchor="a_B07">
        <w:r w:rsidR="006204B7">
          <w:rPr>
            <w:color w:val="126B70"/>
            <w:u w:val="single"/>
          </w:rPr>
          <w:t>B07</w:t>
        </w:r>
      </w:hyperlink>
    </w:p>
    <w:p w14:paraId="6686B4E3" w14:textId="77777777" w:rsidR="006204B7" w:rsidRDefault="00000000">
      <w:pPr>
        <w:pStyle w:val="Quizquestion"/>
      </w:pPr>
      <w:bookmarkStart w:id="198" w:name="a_quiz_GD_006"/>
      <w:bookmarkEnd w:id="198"/>
      <w:r>
        <w:rPr>
          <w:color w:val="126B70"/>
        </w:rPr>
        <w:t xml:space="preserve">GD-006  </w:t>
      </w:r>
      <w:r>
        <w:t>Le lettere del marchio "Sovrimballaggio", se i marchi e le etichette non sono visibili, devono avere, salvo eventuali misure transitorie:</w:t>
      </w:r>
    </w:p>
    <w:p w14:paraId="58D64B4B" w14:textId="77777777" w:rsidR="006204B7" w:rsidRDefault="00000000">
      <w:pPr>
        <w:pStyle w:val="Quiztrue"/>
      </w:pPr>
      <w:r>
        <w:rPr>
          <w:b/>
          <w:color w:val="126B70"/>
        </w:rPr>
        <w:t xml:space="preserve">V1  </w:t>
      </w:r>
      <w:r>
        <w:t>una misura di altezza di almeno 1,2 cm</w:t>
      </w:r>
    </w:p>
    <w:p w14:paraId="30136C7D" w14:textId="77777777" w:rsidR="006204B7" w:rsidRDefault="00000000">
      <w:pPr>
        <w:pStyle w:val="Quiztrue"/>
      </w:pPr>
      <w:r>
        <w:rPr>
          <w:b/>
          <w:color w:val="126B70"/>
        </w:rPr>
        <w:t xml:space="preserve">V2  </w:t>
      </w:r>
      <w:r>
        <w:t>una misura di altezza di almeno 12 mm</w:t>
      </w:r>
    </w:p>
    <w:p w14:paraId="7435D4FE" w14:textId="77777777" w:rsidR="006204B7" w:rsidRDefault="00000000">
      <w:pPr>
        <w:pStyle w:val="Source"/>
        <w:spacing w:after="140"/>
      </w:pPr>
      <w:r>
        <w:t xml:space="preserve">08_GD.pdf · p. 1  |  Spiegazione: </w:t>
      </w:r>
      <w:hyperlink w:anchor="a_B07">
        <w:r w:rsidR="006204B7">
          <w:rPr>
            <w:color w:val="126B70"/>
            <w:u w:val="single"/>
          </w:rPr>
          <w:t>B07</w:t>
        </w:r>
      </w:hyperlink>
    </w:p>
    <w:p w14:paraId="50390F74" w14:textId="77777777" w:rsidR="006204B7" w:rsidRDefault="00000000">
      <w:pPr>
        <w:pStyle w:val="Quizquestion"/>
      </w:pPr>
      <w:bookmarkStart w:id="199" w:name="a_quiz_GD_007"/>
      <w:bookmarkEnd w:id="199"/>
      <w:r>
        <w:rPr>
          <w:color w:val="126B70"/>
        </w:rPr>
        <w:t xml:space="preserve">GD-007  </w:t>
      </w:r>
      <w:r>
        <w:t>Le frecce di orientamento colli devono essere apposte, salvo i casi di eccezione:</w:t>
      </w:r>
    </w:p>
    <w:p w14:paraId="3812C6A8" w14:textId="77777777" w:rsidR="006204B7" w:rsidRDefault="00000000">
      <w:pPr>
        <w:pStyle w:val="Quiztrue"/>
      </w:pPr>
      <w:r>
        <w:rPr>
          <w:b/>
          <w:color w:val="126B70"/>
        </w:rPr>
        <w:t xml:space="preserve">V1  </w:t>
      </w:r>
      <w:r>
        <w:t>su macchine e apparecchi contenenti materie liquide, se devono essere mantenuti in un orientamento determinato</w:t>
      </w:r>
    </w:p>
    <w:p w14:paraId="435BFBFD" w14:textId="77777777" w:rsidR="006204B7" w:rsidRDefault="00000000">
      <w:pPr>
        <w:pStyle w:val="Quiztrue"/>
      </w:pPr>
      <w:r>
        <w:rPr>
          <w:b/>
          <w:color w:val="126B70"/>
        </w:rPr>
        <w:t xml:space="preserve">V2  </w:t>
      </w:r>
      <w:r>
        <w:t>sugli imballaggi combinati con imballaggi interni contenenti materie liquide</w:t>
      </w:r>
    </w:p>
    <w:p w14:paraId="3ADEF466" w14:textId="77777777" w:rsidR="006204B7" w:rsidRDefault="00000000">
      <w:pPr>
        <w:pStyle w:val="Quiztrue"/>
      </w:pPr>
      <w:r>
        <w:rPr>
          <w:b/>
          <w:color w:val="126B70"/>
        </w:rPr>
        <w:t xml:space="preserve">V3  </w:t>
      </w:r>
      <w:r>
        <w:t>sugli imballaggi semplici muniti di dispositivi di sfiato</w:t>
      </w:r>
    </w:p>
    <w:p w14:paraId="1652BE94" w14:textId="77777777" w:rsidR="006204B7" w:rsidRDefault="00000000">
      <w:pPr>
        <w:pStyle w:val="Source"/>
        <w:spacing w:after="140"/>
      </w:pPr>
      <w:r>
        <w:t xml:space="preserve">08_GD.pdf · p. 1  |  Spiegazione: </w:t>
      </w:r>
      <w:hyperlink w:anchor="a_B07">
        <w:r w:rsidR="006204B7">
          <w:rPr>
            <w:color w:val="126B70"/>
            <w:u w:val="single"/>
          </w:rPr>
          <w:t>B07</w:t>
        </w:r>
      </w:hyperlink>
    </w:p>
    <w:p w14:paraId="7F65FF37" w14:textId="77777777" w:rsidR="006204B7" w:rsidRDefault="00000000">
      <w:pPr>
        <w:pStyle w:val="Quizquestion"/>
      </w:pPr>
      <w:bookmarkStart w:id="200" w:name="a_quiz_GD_008"/>
      <w:bookmarkEnd w:id="200"/>
      <w:r>
        <w:rPr>
          <w:color w:val="126B70"/>
        </w:rPr>
        <w:t xml:space="preserve">GD-008  </w:t>
      </w:r>
      <w:r>
        <w:t>Le frecce di orientamento colli:</w:t>
      </w:r>
    </w:p>
    <w:p w14:paraId="06FCDDD1" w14:textId="77777777" w:rsidR="006204B7" w:rsidRDefault="00000000">
      <w:pPr>
        <w:pStyle w:val="Quiztrue"/>
      </w:pPr>
      <w:r>
        <w:rPr>
          <w:b/>
          <w:color w:val="126B70"/>
        </w:rPr>
        <w:t xml:space="preserve">V1  </w:t>
      </w:r>
      <w:r>
        <w:t>devono essere apposte sui recipienti muniti di dispositivi di sfiato</w:t>
      </w:r>
    </w:p>
    <w:p w14:paraId="2DD63FB8" w14:textId="77777777" w:rsidR="006204B7" w:rsidRDefault="00000000">
      <w:pPr>
        <w:pStyle w:val="Quiztrue"/>
      </w:pPr>
      <w:r>
        <w:rPr>
          <w:b/>
          <w:color w:val="126B70"/>
        </w:rPr>
        <w:t xml:space="preserve">V2  </w:t>
      </w:r>
      <w:r>
        <w:t>devono essere apposte sui recipienti muniti di dispositivi di sfiato senza imballaggio esterno</w:t>
      </w:r>
    </w:p>
    <w:p w14:paraId="0F573071" w14:textId="77777777" w:rsidR="006204B7" w:rsidRDefault="00000000">
      <w:pPr>
        <w:pStyle w:val="Source"/>
        <w:spacing w:after="140"/>
      </w:pPr>
      <w:r>
        <w:t xml:space="preserve">08_GD.pdf · p. 1  |  Spiegazione: </w:t>
      </w:r>
      <w:hyperlink w:anchor="a_B07">
        <w:r w:rsidR="006204B7">
          <w:rPr>
            <w:color w:val="126B70"/>
            <w:u w:val="single"/>
          </w:rPr>
          <w:t>B07</w:t>
        </w:r>
      </w:hyperlink>
    </w:p>
    <w:p w14:paraId="1EEA142D" w14:textId="77777777" w:rsidR="006204B7" w:rsidRDefault="00000000">
      <w:pPr>
        <w:pStyle w:val="Quizquestion"/>
      </w:pPr>
      <w:bookmarkStart w:id="201" w:name="a_quiz_GD_009"/>
      <w:bookmarkEnd w:id="201"/>
      <w:r>
        <w:rPr>
          <w:color w:val="126B70"/>
        </w:rPr>
        <w:t xml:space="preserve">GD-009  </w:t>
      </w:r>
      <w:r>
        <w:t>Colli contenenti merci pericolose imballate in quantità limitata:</w:t>
      </w:r>
    </w:p>
    <w:p w14:paraId="1514D3DF" w14:textId="77777777" w:rsidR="006204B7" w:rsidRDefault="00000000">
      <w:pPr>
        <w:pStyle w:val="Quiztrue"/>
      </w:pPr>
      <w:r>
        <w:rPr>
          <w:b/>
          <w:color w:val="126B70"/>
        </w:rPr>
        <w:t xml:space="preserve">V2  </w:t>
      </w:r>
      <w:r>
        <w:t>devono portare una specifica marcatura a forma di quadrato disposto sul vertice</w:t>
      </w:r>
    </w:p>
    <w:p w14:paraId="5B10DD77" w14:textId="77777777" w:rsidR="006204B7" w:rsidRDefault="00000000">
      <w:pPr>
        <w:pStyle w:val="Quiztrue"/>
      </w:pPr>
      <w:r>
        <w:rPr>
          <w:b/>
          <w:color w:val="126B70"/>
        </w:rPr>
        <w:t xml:space="preserve">V3  </w:t>
      </w:r>
      <w:r>
        <w:t>nel caso degli aerosol sono esentati dalla indicazione di UN 1950 AEROSOL</w:t>
      </w:r>
    </w:p>
    <w:p w14:paraId="310CF4B3" w14:textId="77777777" w:rsidR="006204B7" w:rsidRDefault="00000000">
      <w:pPr>
        <w:pStyle w:val="Source"/>
        <w:spacing w:after="140"/>
      </w:pPr>
      <w:r>
        <w:t xml:space="preserve">08_GD.pdf · p. 1  |  Spiegazione: </w:t>
      </w:r>
      <w:hyperlink w:anchor="a_B07">
        <w:r w:rsidR="006204B7">
          <w:rPr>
            <w:color w:val="126B70"/>
            <w:u w:val="single"/>
          </w:rPr>
          <w:t>B07</w:t>
        </w:r>
      </w:hyperlink>
    </w:p>
    <w:p w14:paraId="59144208" w14:textId="77777777" w:rsidR="006204B7" w:rsidRDefault="00000000">
      <w:pPr>
        <w:pStyle w:val="Quizquestion"/>
      </w:pPr>
      <w:bookmarkStart w:id="202" w:name="a_quiz_GD_010"/>
      <w:bookmarkEnd w:id="202"/>
      <w:r>
        <w:rPr>
          <w:color w:val="126B70"/>
        </w:rPr>
        <w:t xml:space="preserve">GD-010  </w:t>
      </w:r>
      <w:r>
        <w:t>La marcatura specifica delle merci pericolose imballate in quantità limitata deve essere posta:</w:t>
      </w:r>
    </w:p>
    <w:p w14:paraId="7935FFEC" w14:textId="77777777" w:rsidR="006204B7" w:rsidRDefault="00000000">
      <w:pPr>
        <w:pStyle w:val="Quiztrue"/>
      </w:pPr>
      <w:r>
        <w:rPr>
          <w:b/>
          <w:color w:val="126B70"/>
        </w:rPr>
        <w:t xml:space="preserve">V2  </w:t>
      </w:r>
      <w:r>
        <w:t>sui colli contenenti materie pericolose imballate in quantità limitata</w:t>
      </w:r>
    </w:p>
    <w:p w14:paraId="27A80AD4" w14:textId="77777777" w:rsidR="006204B7" w:rsidRDefault="00000000">
      <w:pPr>
        <w:pStyle w:val="Source"/>
        <w:spacing w:after="140"/>
      </w:pPr>
      <w:r>
        <w:t xml:space="preserve">08_GD.pdf · p. 1  |  Spiegazione: </w:t>
      </w:r>
      <w:hyperlink w:anchor="a_B07">
        <w:r w:rsidR="006204B7">
          <w:rPr>
            <w:color w:val="126B70"/>
            <w:u w:val="single"/>
          </w:rPr>
          <w:t>B07</w:t>
        </w:r>
      </w:hyperlink>
    </w:p>
    <w:p w14:paraId="74B437DC" w14:textId="77777777" w:rsidR="006204B7" w:rsidRDefault="00000000">
      <w:pPr>
        <w:pStyle w:val="Quizquestion"/>
      </w:pPr>
      <w:bookmarkStart w:id="203" w:name="a_quiz_GD_011"/>
      <w:bookmarkEnd w:id="203"/>
      <w:r>
        <w:rPr>
          <w:color w:val="126B70"/>
        </w:rPr>
        <w:t xml:space="preserve">GD-011  </w:t>
      </w:r>
      <w:r>
        <w:t>La specifica marcatura delle merci pericolose imballate in quantità limitata:</w:t>
      </w:r>
    </w:p>
    <w:p w14:paraId="40CFF2C0" w14:textId="77777777" w:rsidR="006204B7" w:rsidRDefault="00000000">
      <w:pPr>
        <w:pStyle w:val="Quiztrue"/>
      </w:pPr>
      <w:r>
        <w:rPr>
          <w:b/>
          <w:color w:val="126B70"/>
        </w:rPr>
        <w:t xml:space="preserve">V2  </w:t>
      </w:r>
      <w:r>
        <w:t>non esonera dall'obbligo di rispettare le disposizioni di costruzione e di prova applicabili alle bombole di anidride carbonica</w:t>
      </w:r>
    </w:p>
    <w:p w14:paraId="04A08519" w14:textId="77777777" w:rsidR="006204B7" w:rsidRDefault="00000000">
      <w:pPr>
        <w:pStyle w:val="Source"/>
        <w:spacing w:after="140"/>
      </w:pPr>
      <w:r>
        <w:t xml:space="preserve">08_GD.pdf · p. 1  |  Spiegazione: </w:t>
      </w:r>
      <w:hyperlink w:anchor="a_B07">
        <w:r w:rsidR="006204B7">
          <w:rPr>
            <w:color w:val="126B70"/>
            <w:u w:val="single"/>
          </w:rPr>
          <w:t>B07</w:t>
        </w:r>
      </w:hyperlink>
    </w:p>
    <w:p w14:paraId="1D1EBF4A" w14:textId="77777777" w:rsidR="006204B7" w:rsidRDefault="00000000">
      <w:pPr>
        <w:pStyle w:val="Quizquestion"/>
      </w:pPr>
      <w:bookmarkStart w:id="204" w:name="a_quiz_GD_012"/>
      <w:bookmarkEnd w:id="204"/>
      <w:r>
        <w:rPr>
          <w:color w:val="126B70"/>
        </w:rPr>
        <w:t xml:space="preserve">GD-012  </w:t>
      </w:r>
      <w:r>
        <w:t>Per il trasporto di colli contenenti merci pericolose imballate in quantità limitata:</w:t>
      </w:r>
    </w:p>
    <w:p w14:paraId="3F9D3DFE" w14:textId="77777777" w:rsidR="006204B7" w:rsidRDefault="00000000">
      <w:pPr>
        <w:pStyle w:val="Quiztrue"/>
      </w:pPr>
      <w:r>
        <w:rPr>
          <w:b/>
          <w:color w:val="126B70"/>
        </w:rPr>
        <w:t xml:space="preserve">V2  </w:t>
      </w:r>
      <w:r>
        <w:t>gli speditori devono informare il trasportatore, in maniera che ne rimanga traccia, della massa totale lorda delle stesse merci</w:t>
      </w:r>
    </w:p>
    <w:p w14:paraId="0E601763" w14:textId="77777777" w:rsidR="006204B7" w:rsidRDefault="00000000">
      <w:pPr>
        <w:pStyle w:val="Source"/>
        <w:spacing w:after="140"/>
      </w:pPr>
      <w:r>
        <w:t xml:space="preserve">08_GD.pdf · p. 1  |  Spiegazione: </w:t>
      </w:r>
      <w:hyperlink w:anchor="a_B07">
        <w:r w:rsidR="006204B7">
          <w:rPr>
            <w:color w:val="126B70"/>
            <w:u w:val="single"/>
          </w:rPr>
          <w:t>B07</w:t>
        </w:r>
      </w:hyperlink>
    </w:p>
    <w:p w14:paraId="176DE9D7" w14:textId="77777777" w:rsidR="006204B7" w:rsidRDefault="00000000">
      <w:pPr>
        <w:pStyle w:val="Quizquestion"/>
      </w:pPr>
      <w:bookmarkStart w:id="205" w:name="a_quiz_GD_013"/>
      <w:bookmarkEnd w:id="205"/>
      <w:r>
        <w:rPr>
          <w:color w:val="126B70"/>
        </w:rPr>
        <w:t xml:space="preserve">GD-013  </w:t>
      </w:r>
      <w:r>
        <w:t>Se al trasportatore sono consegnati colli sui quali è apposta la marcatura specifica delle merci pericolose imballate in quantità limitata, cosa significa?</w:t>
      </w:r>
    </w:p>
    <w:p w14:paraId="6EB08B69" w14:textId="77777777" w:rsidR="006204B7" w:rsidRDefault="00000000">
      <w:pPr>
        <w:pStyle w:val="Quiztrue"/>
      </w:pPr>
      <w:r>
        <w:rPr>
          <w:b/>
          <w:color w:val="126B70"/>
        </w:rPr>
        <w:t xml:space="preserve">V2  </w:t>
      </w:r>
      <w:r>
        <w:t>I colli sono in esenzione e possono contenere merci pericolose diverse</w:t>
      </w:r>
    </w:p>
    <w:p w14:paraId="05E11EBA" w14:textId="77777777" w:rsidR="006204B7" w:rsidRDefault="00000000">
      <w:pPr>
        <w:pStyle w:val="Source"/>
        <w:spacing w:after="140"/>
      </w:pPr>
      <w:r>
        <w:t xml:space="preserve">08_GD.pdf · p. 1  |  Spiegazione: </w:t>
      </w:r>
      <w:hyperlink w:anchor="a_B07">
        <w:r w:rsidR="006204B7">
          <w:rPr>
            <w:color w:val="126B70"/>
            <w:u w:val="single"/>
          </w:rPr>
          <w:t>B07</w:t>
        </w:r>
      </w:hyperlink>
    </w:p>
    <w:p w14:paraId="2864887C" w14:textId="77777777" w:rsidR="006204B7" w:rsidRDefault="00000000">
      <w:pPr>
        <w:pStyle w:val="Quizquestion"/>
      </w:pPr>
      <w:bookmarkStart w:id="206" w:name="a_quiz_GD_014"/>
      <w:bookmarkEnd w:id="206"/>
      <w:r>
        <w:rPr>
          <w:color w:val="126B70"/>
        </w:rPr>
        <w:t xml:space="preserve">GD-014  </w:t>
      </w:r>
      <w:r>
        <w:t>I colli contenenti merci pericolose imballate in quantità limitate provenienti dal trasporto aereo e recanti lo specifico marchio previsto dall'ICAO per le quantità limitate:</w:t>
      </w:r>
    </w:p>
    <w:p w14:paraId="33D4B864" w14:textId="77777777" w:rsidR="006204B7" w:rsidRDefault="00000000">
      <w:pPr>
        <w:pStyle w:val="Quiztrue"/>
      </w:pPr>
      <w:r>
        <w:rPr>
          <w:b/>
          <w:color w:val="126B70"/>
        </w:rPr>
        <w:t xml:space="preserve">V3  </w:t>
      </w:r>
      <w:r>
        <w:t>possono proseguire per il trasporto senza che sia obbligatorio apporre il marchio specifico di quantità limitate previsto dal RID/ADR/ADN</w:t>
      </w:r>
    </w:p>
    <w:p w14:paraId="02B2A8C7" w14:textId="77777777" w:rsidR="006204B7" w:rsidRDefault="00000000">
      <w:pPr>
        <w:pStyle w:val="Source"/>
        <w:spacing w:after="140"/>
      </w:pPr>
      <w:r>
        <w:t xml:space="preserve">08_GD.pdf · p. 2  |  Spiegazione: </w:t>
      </w:r>
      <w:hyperlink w:anchor="a_B07">
        <w:r w:rsidR="006204B7">
          <w:rPr>
            <w:color w:val="126B70"/>
            <w:u w:val="single"/>
          </w:rPr>
          <w:t>B07</w:t>
        </w:r>
      </w:hyperlink>
    </w:p>
    <w:p w14:paraId="1B01829B" w14:textId="77777777" w:rsidR="006204B7" w:rsidRDefault="00000000">
      <w:pPr>
        <w:pStyle w:val="Quizquestion"/>
      </w:pPr>
      <w:bookmarkStart w:id="207" w:name="a_quiz_GD_015"/>
      <w:bookmarkEnd w:id="207"/>
      <w:r>
        <w:rPr>
          <w:color w:val="126B70"/>
        </w:rPr>
        <w:t xml:space="preserve">GD-015  </w:t>
      </w:r>
      <w:r>
        <w:t>Un container trasportante merci imballate in quantità limitata e altre merci pericolose, non imballate in quantità limitata, soggette ad etichettatura può recare:</w:t>
      </w:r>
    </w:p>
    <w:p w14:paraId="23FC4383" w14:textId="77777777" w:rsidR="006204B7" w:rsidRDefault="00000000">
      <w:pPr>
        <w:pStyle w:val="Quiztrue"/>
      </w:pPr>
      <w:r>
        <w:rPr>
          <w:b/>
          <w:color w:val="126B70"/>
        </w:rPr>
        <w:t xml:space="preserve">V1  </w:t>
      </w:r>
      <w:r>
        <w:t>le placche (grandi etichette di pericolo) delle altre merci pericolose e lo speciale marchio delle merci pericolose imballate in quantità limitate</w:t>
      </w:r>
    </w:p>
    <w:p w14:paraId="1FB6C2D9" w14:textId="77777777" w:rsidR="006204B7" w:rsidRDefault="00000000">
      <w:pPr>
        <w:pStyle w:val="Quiztrue"/>
      </w:pPr>
      <w:r>
        <w:rPr>
          <w:b/>
          <w:color w:val="126B70"/>
        </w:rPr>
        <w:t xml:space="preserve">V2  </w:t>
      </w:r>
      <w:r>
        <w:t>soltanto le placche (grandi etichette di pericolo) delle altre merci pericolose</w:t>
      </w:r>
    </w:p>
    <w:p w14:paraId="415DB288" w14:textId="77777777" w:rsidR="006204B7" w:rsidRDefault="00000000">
      <w:pPr>
        <w:pStyle w:val="Source"/>
        <w:spacing w:after="140"/>
      </w:pPr>
      <w:r>
        <w:t xml:space="preserve">08_GD.pdf · p. 2  |  Spiegazione: </w:t>
      </w:r>
      <w:hyperlink w:anchor="a_B07">
        <w:r w:rsidR="006204B7">
          <w:rPr>
            <w:color w:val="126B70"/>
            <w:u w:val="single"/>
          </w:rPr>
          <w:t>B07</w:t>
        </w:r>
      </w:hyperlink>
    </w:p>
    <w:p w14:paraId="4296F1FC" w14:textId="77777777" w:rsidR="006204B7" w:rsidRDefault="00000000">
      <w:pPr>
        <w:pStyle w:val="Quizquestion"/>
      </w:pPr>
      <w:bookmarkStart w:id="208" w:name="a_quiz_GD_016"/>
      <w:bookmarkEnd w:id="208"/>
      <w:r>
        <w:rPr>
          <w:color w:val="126B70"/>
        </w:rPr>
        <w:t xml:space="preserve">GD-016  </w:t>
      </w:r>
      <w:r>
        <w:t>I colli contenenti merci pericolose imballate in quantità esenti devono essere marcati:</w:t>
      </w:r>
    </w:p>
    <w:p w14:paraId="33CE1D93" w14:textId="77777777" w:rsidR="006204B7" w:rsidRDefault="00000000">
      <w:pPr>
        <w:pStyle w:val="Quiztrue"/>
      </w:pPr>
      <w:r>
        <w:rPr>
          <w:b/>
          <w:color w:val="126B70"/>
        </w:rPr>
        <w:t xml:space="preserve">V3  </w:t>
      </w:r>
      <w:r>
        <w:t>soltanto con il marchio specifico per le quantità esenti</w:t>
      </w:r>
    </w:p>
    <w:p w14:paraId="05515FC1" w14:textId="77777777" w:rsidR="006204B7" w:rsidRDefault="00000000">
      <w:pPr>
        <w:pStyle w:val="Source"/>
        <w:spacing w:after="140"/>
      </w:pPr>
      <w:r>
        <w:t xml:space="preserve">08_GD.pdf · p. 2  |  Spiegazione: </w:t>
      </w:r>
      <w:hyperlink w:anchor="a_B07">
        <w:r w:rsidR="006204B7">
          <w:rPr>
            <w:color w:val="126B70"/>
            <w:u w:val="single"/>
          </w:rPr>
          <w:t>B07</w:t>
        </w:r>
      </w:hyperlink>
    </w:p>
    <w:p w14:paraId="1DD3304E" w14:textId="77777777" w:rsidR="006204B7" w:rsidRDefault="00000000">
      <w:pPr>
        <w:pStyle w:val="Quizquestion"/>
      </w:pPr>
      <w:bookmarkStart w:id="209" w:name="a_quiz_GD_017"/>
      <w:bookmarkEnd w:id="209"/>
      <w:r>
        <w:rPr>
          <w:color w:val="126B70"/>
        </w:rPr>
        <w:t xml:space="preserve">GD-017  </w:t>
      </w:r>
      <w:r>
        <w:t>Per il trasporto di merci imballate in quantità esenti:</w:t>
      </w:r>
    </w:p>
    <w:p w14:paraId="49F0D4DC" w14:textId="77777777" w:rsidR="006204B7" w:rsidRDefault="00000000">
      <w:pPr>
        <w:pStyle w:val="Quiztrue"/>
      </w:pPr>
      <w:r>
        <w:rPr>
          <w:b/>
          <w:color w:val="126B70"/>
        </w:rPr>
        <w:t xml:space="preserve">V1  </w:t>
      </w:r>
      <w:r>
        <w:t>almeno uno dei documenti (p.es. lista di carico o documento CMR/CIM) che accompagnano la spedizione deve recare la dicitura "Merci pericolose in quantità esenti" e indicare il numero dei colli</w:t>
      </w:r>
    </w:p>
    <w:p w14:paraId="3722E26D" w14:textId="77777777" w:rsidR="006204B7" w:rsidRDefault="00000000">
      <w:pPr>
        <w:pStyle w:val="Source"/>
        <w:spacing w:after="140"/>
      </w:pPr>
      <w:r>
        <w:t xml:space="preserve">08_GD.pdf · p. 2  |  Spiegazione: </w:t>
      </w:r>
      <w:hyperlink w:anchor="a_B07">
        <w:r w:rsidR="006204B7">
          <w:rPr>
            <w:color w:val="126B70"/>
            <w:u w:val="single"/>
          </w:rPr>
          <w:t>B07</w:t>
        </w:r>
      </w:hyperlink>
    </w:p>
    <w:p w14:paraId="505535A8" w14:textId="77777777" w:rsidR="006204B7" w:rsidRDefault="00000000">
      <w:pPr>
        <w:pStyle w:val="Quizquestion"/>
      </w:pPr>
      <w:bookmarkStart w:id="210" w:name="a_quiz_GD_018"/>
      <w:bookmarkEnd w:id="210"/>
      <w:r>
        <w:rPr>
          <w:color w:val="126B70"/>
        </w:rPr>
        <w:t xml:space="preserve">GD-018  </w:t>
      </w:r>
      <w:r>
        <w:t>Per le materie pericolose per l'ambiente, il relativo marchio deve essere apposto:</w:t>
      </w:r>
    </w:p>
    <w:p w14:paraId="6FF84180" w14:textId="77777777" w:rsidR="006204B7" w:rsidRDefault="00000000">
      <w:pPr>
        <w:pStyle w:val="Quiztrue"/>
      </w:pPr>
      <w:r>
        <w:rPr>
          <w:b/>
          <w:color w:val="126B70"/>
        </w:rPr>
        <w:t xml:space="preserve">V2  </w:t>
      </w:r>
      <w:r>
        <w:t>soltanto sui colli costituiti da imballaggi aventi capacità superiore a 5 litri (liquidi) o una massa netta superiore a 5 kg (solidi)</w:t>
      </w:r>
    </w:p>
    <w:p w14:paraId="21F5B2AE" w14:textId="77777777" w:rsidR="006204B7" w:rsidRDefault="00000000">
      <w:pPr>
        <w:pStyle w:val="Source"/>
        <w:spacing w:after="140"/>
      </w:pPr>
      <w:r>
        <w:t xml:space="preserve">08_GD.pdf · p. 2  |  Spiegazione: </w:t>
      </w:r>
      <w:hyperlink w:anchor="a_B07">
        <w:r w:rsidR="006204B7">
          <w:rPr>
            <w:color w:val="126B70"/>
            <w:u w:val="single"/>
          </w:rPr>
          <w:t>B07</w:t>
        </w:r>
      </w:hyperlink>
    </w:p>
    <w:p w14:paraId="69D47554" w14:textId="77777777" w:rsidR="006204B7" w:rsidRDefault="00000000">
      <w:pPr>
        <w:pStyle w:val="Quizquestion"/>
      </w:pPr>
      <w:bookmarkStart w:id="211" w:name="a_quiz_GD_019"/>
      <w:bookmarkEnd w:id="211"/>
      <w:r>
        <w:rPr>
          <w:color w:val="126B70"/>
        </w:rPr>
        <w:t xml:space="preserve">GD-019  </w:t>
      </w:r>
      <w:r>
        <w:t>Un container è dotato di equipaggiamenti speciali (per esempio frigoriferi), funzionanti con combustibili liquidi, quando è caricato su un'unità di trasporto porta-container:</w:t>
      </w:r>
    </w:p>
    <w:p w14:paraId="16A61998" w14:textId="77777777" w:rsidR="006204B7" w:rsidRDefault="00000000">
      <w:pPr>
        <w:pStyle w:val="Quiztrue"/>
      </w:pPr>
      <w:r>
        <w:rPr>
          <w:b/>
          <w:color w:val="126B70"/>
        </w:rPr>
        <w:t xml:space="preserve">V3  </w:t>
      </w:r>
      <w:r>
        <w:t>non è soggetto alle disposizioni del RID/ADR/ADN quando l'equipaggiamento è destinato a funzionare durante il trasporto</w:t>
      </w:r>
    </w:p>
    <w:p w14:paraId="7D309C47" w14:textId="77777777" w:rsidR="006204B7" w:rsidRDefault="00000000">
      <w:pPr>
        <w:pStyle w:val="Source"/>
        <w:spacing w:after="140"/>
      </w:pPr>
      <w:r>
        <w:t xml:space="preserve">08_GD.pdf · p. 2  |  Spiegazione: </w:t>
      </w:r>
      <w:hyperlink w:anchor="a_B07">
        <w:r w:rsidR="006204B7">
          <w:rPr>
            <w:color w:val="126B70"/>
            <w:u w:val="single"/>
          </w:rPr>
          <w:t>B07</w:t>
        </w:r>
      </w:hyperlink>
    </w:p>
    <w:p w14:paraId="4CE85B9C" w14:textId="77777777" w:rsidR="006204B7" w:rsidRDefault="00000000">
      <w:pPr>
        <w:pStyle w:val="Quizquestion"/>
      </w:pPr>
      <w:bookmarkStart w:id="212" w:name="a_quiz_GD_020"/>
      <w:bookmarkEnd w:id="212"/>
      <w:r>
        <w:rPr>
          <w:color w:val="126B70"/>
        </w:rPr>
        <w:t xml:space="preserve">GD-020  </w:t>
      </w:r>
      <w:r>
        <w:t>Un container è dotato di equipaggiamenti speciali (per esempio frigoriferi), quando è caricato su un'unità di trasporto porta-container:</w:t>
      </w:r>
    </w:p>
    <w:p w14:paraId="090F476B" w14:textId="77777777" w:rsidR="006204B7" w:rsidRDefault="00000000">
      <w:pPr>
        <w:pStyle w:val="Quiztrue"/>
      </w:pPr>
      <w:r>
        <w:rPr>
          <w:b/>
          <w:color w:val="126B70"/>
        </w:rPr>
        <w:t xml:space="preserve">V3  </w:t>
      </w:r>
      <w:r>
        <w:t>il container è considerato parte integrante della unità di trasporto e beneficia delle stesse esenzioni per quanto concerne il combustibile necessario al funzionamento dell'equipaggiamento</w:t>
      </w:r>
    </w:p>
    <w:p w14:paraId="2A337BE2" w14:textId="77777777" w:rsidR="006204B7" w:rsidRDefault="00000000">
      <w:pPr>
        <w:pStyle w:val="Source"/>
        <w:spacing w:after="140"/>
      </w:pPr>
      <w:r>
        <w:t xml:space="preserve">08_GD.pdf · p. 2  |  Spiegazione: </w:t>
      </w:r>
      <w:hyperlink w:anchor="a_B07">
        <w:r w:rsidR="006204B7">
          <w:rPr>
            <w:color w:val="126B70"/>
            <w:u w:val="single"/>
          </w:rPr>
          <w:t>B07</w:t>
        </w:r>
      </w:hyperlink>
    </w:p>
    <w:p w14:paraId="142466CB" w14:textId="77777777" w:rsidR="006204B7" w:rsidRDefault="00000000">
      <w:pPr>
        <w:pStyle w:val="Quizquestion"/>
      </w:pPr>
      <w:bookmarkStart w:id="213" w:name="a_quiz_GD_021"/>
      <w:bookmarkEnd w:id="213"/>
      <w:r>
        <w:rPr>
          <w:color w:val="126B70"/>
        </w:rPr>
        <w:t xml:space="preserve">GD-021  </w:t>
      </w:r>
      <w:r>
        <w:t>Un container caricato con materie pericolose per l'ambiente in colli di contenuto non superiore a 5 litri (liquidi) e/o 5 kg (solidi):</w:t>
      </w:r>
    </w:p>
    <w:p w14:paraId="53883D7B" w14:textId="77777777" w:rsidR="006204B7" w:rsidRDefault="00000000">
      <w:pPr>
        <w:pStyle w:val="Quiztrue"/>
      </w:pPr>
      <w:r>
        <w:rPr>
          <w:b/>
          <w:color w:val="126B70"/>
        </w:rPr>
        <w:t xml:space="preserve">V3  </w:t>
      </w:r>
      <w:r>
        <w:t>non deve riportare il marchio pericoloso per l'ambiente</w:t>
      </w:r>
    </w:p>
    <w:p w14:paraId="2CAB7951" w14:textId="77777777" w:rsidR="006204B7" w:rsidRDefault="00000000">
      <w:pPr>
        <w:pStyle w:val="Source"/>
        <w:spacing w:after="140"/>
      </w:pPr>
      <w:r>
        <w:t xml:space="preserve">08_GD.pdf · p. 2  |  Spiegazione: </w:t>
      </w:r>
      <w:hyperlink w:anchor="a_B07">
        <w:r w:rsidR="006204B7">
          <w:rPr>
            <w:color w:val="126B70"/>
            <w:u w:val="single"/>
          </w:rPr>
          <w:t>B07</w:t>
        </w:r>
      </w:hyperlink>
    </w:p>
    <w:p w14:paraId="4959E5E7" w14:textId="77777777" w:rsidR="006204B7" w:rsidRDefault="00000000">
      <w:pPr>
        <w:pStyle w:val="Quizquestion"/>
      </w:pPr>
      <w:bookmarkStart w:id="214" w:name="a_quiz_GD_022"/>
      <w:bookmarkEnd w:id="214"/>
      <w:r>
        <w:rPr>
          <w:color w:val="126B70"/>
        </w:rPr>
        <w:t xml:space="preserve">GD-022  </w:t>
      </w:r>
      <w:r>
        <w:t>Cosa sono le etichette di pericolo?</w:t>
      </w:r>
    </w:p>
    <w:p w14:paraId="18D5A1B7" w14:textId="77777777" w:rsidR="006204B7" w:rsidRDefault="00000000">
      <w:pPr>
        <w:pStyle w:val="Quiztrue"/>
      </w:pPr>
      <w:r>
        <w:rPr>
          <w:b/>
          <w:color w:val="126B70"/>
        </w:rPr>
        <w:t xml:space="preserve">V3  </w:t>
      </w:r>
      <w:r>
        <w:t>Sono etichette che, mediante simboli grafici di comprensione semplice ed immediata, danno un'indicazione sulla natura del pericolo della merce trasportata</w:t>
      </w:r>
    </w:p>
    <w:p w14:paraId="56A9B84E" w14:textId="77777777" w:rsidR="006204B7" w:rsidRDefault="00000000">
      <w:pPr>
        <w:pStyle w:val="Source"/>
        <w:spacing w:after="140"/>
      </w:pPr>
      <w:r>
        <w:t xml:space="preserve">08_GD.pdf · p. 2  |  Spiegazione: </w:t>
      </w:r>
      <w:hyperlink w:anchor="a_B07">
        <w:r w:rsidR="006204B7">
          <w:rPr>
            <w:color w:val="126B70"/>
            <w:u w:val="single"/>
          </w:rPr>
          <w:t>B07</w:t>
        </w:r>
      </w:hyperlink>
    </w:p>
    <w:p w14:paraId="48106579" w14:textId="77777777" w:rsidR="006204B7" w:rsidRDefault="00000000">
      <w:pPr>
        <w:pStyle w:val="Quizquestion"/>
      </w:pPr>
      <w:bookmarkStart w:id="215" w:name="a_quiz_GD_023"/>
      <w:bookmarkEnd w:id="215"/>
      <w:r>
        <w:rPr>
          <w:color w:val="126B70"/>
        </w:rPr>
        <w:t xml:space="preserve">GD-023  </w:t>
      </w:r>
      <w:r>
        <w:t>Le etichette di pericolo RID/ADR/ADN:</w:t>
      </w:r>
    </w:p>
    <w:p w14:paraId="3811A454" w14:textId="77777777" w:rsidR="006204B7" w:rsidRDefault="00000000">
      <w:pPr>
        <w:pStyle w:val="Quiztrue"/>
      </w:pPr>
      <w:r>
        <w:rPr>
          <w:b/>
          <w:color w:val="126B70"/>
        </w:rPr>
        <w:t xml:space="preserve">V2  </w:t>
      </w:r>
      <w:r>
        <w:t>nello spazio sotto il simbolo possono recare indicazioni relative alla natura del pericolo</w:t>
      </w:r>
    </w:p>
    <w:p w14:paraId="17DA0E66" w14:textId="77777777" w:rsidR="006204B7" w:rsidRDefault="00000000">
      <w:pPr>
        <w:pStyle w:val="Quiztrue"/>
      </w:pPr>
      <w:r>
        <w:rPr>
          <w:b/>
          <w:color w:val="126B70"/>
        </w:rPr>
        <w:t xml:space="preserve">V3  </w:t>
      </w:r>
      <w:r>
        <w:t>possono non avere bordatura esterna se applicate su fondo di colore contrastante</w:t>
      </w:r>
    </w:p>
    <w:p w14:paraId="23671767" w14:textId="77777777" w:rsidR="006204B7" w:rsidRDefault="00000000">
      <w:pPr>
        <w:pStyle w:val="Source"/>
        <w:spacing w:after="140"/>
      </w:pPr>
      <w:r>
        <w:t xml:space="preserve">08_GD.pdf · p. 2  |  Spiegazione: </w:t>
      </w:r>
      <w:hyperlink w:anchor="a_B07">
        <w:r w:rsidR="006204B7">
          <w:rPr>
            <w:color w:val="126B70"/>
            <w:u w:val="single"/>
          </w:rPr>
          <w:t>B07</w:t>
        </w:r>
      </w:hyperlink>
    </w:p>
    <w:p w14:paraId="44F994AC" w14:textId="77777777" w:rsidR="006204B7" w:rsidRDefault="00000000">
      <w:pPr>
        <w:pStyle w:val="Quizquestion"/>
      </w:pPr>
      <w:bookmarkStart w:id="216" w:name="a_quiz_GD_024"/>
      <w:bookmarkEnd w:id="216"/>
      <w:r>
        <w:rPr>
          <w:color w:val="126B70"/>
        </w:rPr>
        <w:t xml:space="preserve">GD-024  </w:t>
      </w:r>
      <w:r>
        <w:t>Le etichette di pericolo sui colli:</w:t>
      </w:r>
    </w:p>
    <w:p w14:paraId="35C9648D" w14:textId="77777777" w:rsidR="006204B7" w:rsidRDefault="00000000">
      <w:pPr>
        <w:pStyle w:val="Quiztrue"/>
      </w:pPr>
      <w:r>
        <w:rPr>
          <w:b/>
          <w:color w:val="126B70"/>
        </w:rPr>
        <w:t xml:space="preserve">V1  </w:t>
      </w:r>
      <w:r>
        <w:t>devono poter essere esposte alle intemperie senza notevole/sostanziale degradazione</w:t>
      </w:r>
    </w:p>
    <w:p w14:paraId="0A233571" w14:textId="77777777" w:rsidR="006204B7" w:rsidRDefault="00000000">
      <w:pPr>
        <w:pStyle w:val="Quiztrue"/>
      </w:pPr>
      <w:r>
        <w:rPr>
          <w:b/>
          <w:color w:val="126B70"/>
        </w:rPr>
        <w:t xml:space="preserve">V2  </w:t>
      </w:r>
      <w:r>
        <w:t>possono avere dimensioni ridotte se la dimensione del collo lo esige</w:t>
      </w:r>
    </w:p>
    <w:p w14:paraId="03C5D6B8" w14:textId="77777777" w:rsidR="006204B7" w:rsidRDefault="00000000">
      <w:pPr>
        <w:pStyle w:val="Quiztrue"/>
      </w:pPr>
      <w:r>
        <w:rPr>
          <w:b/>
          <w:color w:val="126B70"/>
        </w:rPr>
        <w:t xml:space="preserve">V3  </w:t>
      </w:r>
      <w:r>
        <w:t>salvo casi specifici devono avere dimensioni minime pari a 100 mm di lato</w:t>
      </w:r>
    </w:p>
    <w:p w14:paraId="57CAF9D4" w14:textId="77777777" w:rsidR="006204B7" w:rsidRDefault="00000000">
      <w:pPr>
        <w:pStyle w:val="Source"/>
        <w:spacing w:after="140"/>
      </w:pPr>
      <w:r>
        <w:t xml:space="preserve">08_GD.pdf · p. 2  |  Spiegazione: </w:t>
      </w:r>
      <w:hyperlink w:anchor="a_B07">
        <w:r w:rsidR="006204B7">
          <w:rPr>
            <w:color w:val="126B70"/>
            <w:u w:val="single"/>
          </w:rPr>
          <w:t>B07</w:t>
        </w:r>
      </w:hyperlink>
    </w:p>
    <w:p w14:paraId="20DF2192" w14:textId="77777777" w:rsidR="006204B7" w:rsidRDefault="00000000">
      <w:pPr>
        <w:pStyle w:val="Quizquestion"/>
      </w:pPr>
      <w:bookmarkStart w:id="217" w:name="a_quiz_GD_025"/>
      <w:bookmarkEnd w:id="217"/>
      <w:r>
        <w:rPr>
          <w:color w:val="126B70"/>
        </w:rPr>
        <w:t xml:space="preserve">GD-025  </w:t>
      </w:r>
      <w:r>
        <w:t>Il significato su un collo di due etichette di pericolo diverse affiancate:</w:t>
      </w:r>
    </w:p>
    <w:p w14:paraId="2B179291" w14:textId="77777777" w:rsidR="006204B7" w:rsidRDefault="00000000">
      <w:pPr>
        <w:pStyle w:val="Quiztrue"/>
      </w:pPr>
      <w:r>
        <w:rPr>
          <w:b/>
          <w:color w:val="126B70"/>
        </w:rPr>
        <w:t xml:space="preserve">V1  </w:t>
      </w:r>
      <w:r>
        <w:t>è che la merce contenuta presenta due pericoli diversi</w:t>
      </w:r>
    </w:p>
    <w:p w14:paraId="425E84D1" w14:textId="77777777" w:rsidR="006204B7" w:rsidRDefault="00000000">
      <w:pPr>
        <w:pStyle w:val="Quiztrue"/>
      </w:pPr>
      <w:r>
        <w:rPr>
          <w:b/>
          <w:color w:val="126B70"/>
        </w:rPr>
        <w:t xml:space="preserve">V3  </w:t>
      </w:r>
      <w:r>
        <w:t>è che la merce presenta un pericolo principale (etichetta a sinistra) e un pericolo secondario</w:t>
      </w:r>
    </w:p>
    <w:p w14:paraId="3F1A0BFC" w14:textId="77777777" w:rsidR="006204B7" w:rsidRDefault="00000000">
      <w:pPr>
        <w:pStyle w:val="Source"/>
        <w:spacing w:after="140"/>
      </w:pPr>
      <w:r>
        <w:t xml:space="preserve">08_GD.pdf · p. 2  |  Spiegazione: </w:t>
      </w:r>
      <w:hyperlink w:anchor="a_B07">
        <w:r w:rsidR="006204B7">
          <w:rPr>
            <w:color w:val="126B70"/>
            <w:u w:val="single"/>
          </w:rPr>
          <w:t>B07</w:t>
        </w:r>
      </w:hyperlink>
    </w:p>
    <w:p w14:paraId="654A9604" w14:textId="77777777" w:rsidR="006204B7" w:rsidRDefault="00000000">
      <w:pPr>
        <w:pStyle w:val="Quizquestion"/>
      </w:pPr>
      <w:bookmarkStart w:id="218" w:name="a_quiz_GD_026"/>
      <w:bookmarkEnd w:id="218"/>
      <w:r>
        <w:rPr>
          <w:color w:val="126B70"/>
        </w:rPr>
        <w:t xml:space="preserve">GD-026  </w:t>
      </w:r>
      <w:r>
        <w:t>Dove devono almeno essere applicate le etichette di pericolo sulle taniche contenenti materie pericolose?</w:t>
      </w:r>
    </w:p>
    <w:p w14:paraId="7969FEA0" w14:textId="77777777" w:rsidR="006204B7" w:rsidRDefault="00000000">
      <w:pPr>
        <w:pStyle w:val="Quiztrue"/>
      </w:pPr>
      <w:r>
        <w:rPr>
          <w:b/>
          <w:color w:val="126B70"/>
        </w:rPr>
        <w:t xml:space="preserve">V3  </w:t>
      </w:r>
      <w:r>
        <w:t>Su un lato</w:t>
      </w:r>
    </w:p>
    <w:p w14:paraId="725A44E5" w14:textId="77777777" w:rsidR="006204B7" w:rsidRDefault="00000000">
      <w:pPr>
        <w:pStyle w:val="Source"/>
        <w:spacing w:after="140"/>
      </w:pPr>
      <w:r>
        <w:t xml:space="preserve">08_GD.pdf · pp. 2, 3  |  Spiegazione: </w:t>
      </w:r>
      <w:hyperlink w:anchor="a_B07">
        <w:r w:rsidR="006204B7">
          <w:rPr>
            <w:color w:val="126B70"/>
            <w:u w:val="single"/>
          </w:rPr>
          <w:t>B07</w:t>
        </w:r>
      </w:hyperlink>
    </w:p>
    <w:p w14:paraId="0C12004D" w14:textId="77777777" w:rsidR="006204B7" w:rsidRDefault="00000000">
      <w:pPr>
        <w:pStyle w:val="Quizquestion"/>
      </w:pPr>
      <w:bookmarkStart w:id="219" w:name="a_quiz_GD_027"/>
      <w:bookmarkEnd w:id="219"/>
      <w:r>
        <w:rPr>
          <w:color w:val="126B70"/>
        </w:rPr>
        <w:t xml:space="preserve">GD-027  </w:t>
      </w:r>
      <w:r>
        <w:t>È possibile trovare su di un collo l'indicazione di più Numeri ONU e differenti etichette di pericolo?</w:t>
      </w:r>
    </w:p>
    <w:p w14:paraId="29A24E3C" w14:textId="77777777" w:rsidR="006204B7" w:rsidRDefault="00000000">
      <w:pPr>
        <w:pStyle w:val="Quiztrue"/>
      </w:pPr>
      <w:r>
        <w:rPr>
          <w:b/>
          <w:color w:val="126B70"/>
        </w:rPr>
        <w:t xml:space="preserve">V3  </w:t>
      </w:r>
      <w:r>
        <w:t>Sì, se si tratta di un imballaggio combinato che contiene più imballaggi interni con merci pericolose differenti</w:t>
      </w:r>
    </w:p>
    <w:p w14:paraId="52A0197B" w14:textId="77777777" w:rsidR="006204B7" w:rsidRDefault="00000000">
      <w:pPr>
        <w:pStyle w:val="Source"/>
        <w:spacing w:after="140"/>
      </w:pPr>
      <w:r>
        <w:t xml:space="preserve">08_GD.pdf · p. 3  |  Spiegazione: </w:t>
      </w:r>
      <w:hyperlink w:anchor="a_B07">
        <w:r w:rsidR="006204B7">
          <w:rPr>
            <w:color w:val="126B70"/>
            <w:u w:val="single"/>
          </w:rPr>
          <w:t>B07</w:t>
        </w:r>
      </w:hyperlink>
    </w:p>
    <w:p w14:paraId="62FE5AAC" w14:textId="77777777" w:rsidR="006204B7" w:rsidRDefault="00000000">
      <w:pPr>
        <w:pStyle w:val="Quizquestion"/>
      </w:pPr>
      <w:bookmarkStart w:id="220" w:name="a_quiz_GD_028"/>
      <w:bookmarkEnd w:id="220"/>
      <w:r>
        <w:rPr>
          <w:color w:val="126B70"/>
        </w:rPr>
        <w:t xml:space="preserve">GD-028  </w:t>
      </w:r>
      <w:r>
        <w:t>Sui colli contenenti merci pericolose devono figurare:</w:t>
      </w:r>
    </w:p>
    <w:p w14:paraId="52E97444" w14:textId="77777777" w:rsidR="006204B7" w:rsidRDefault="00000000">
      <w:pPr>
        <w:pStyle w:val="Quiztrue"/>
      </w:pPr>
      <w:r>
        <w:rPr>
          <w:b/>
          <w:color w:val="126B70"/>
        </w:rPr>
        <w:t xml:space="preserve">V2  </w:t>
      </w:r>
      <w:r>
        <w:t>l'etichetta del pericolo principale e quella/e degli eventuali pericoli secondari e il Numero ONU della merce</w:t>
      </w:r>
    </w:p>
    <w:p w14:paraId="611E313D" w14:textId="77777777" w:rsidR="006204B7" w:rsidRDefault="00000000">
      <w:pPr>
        <w:pStyle w:val="Source"/>
        <w:spacing w:after="140"/>
      </w:pPr>
      <w:r>
        <w:t xml:space="preserve">08_GD.pdf · p. 3  |  Spiegazione: </w:t>
      </w:r>
      <w:hyperlink w:anchor="a_B07">
        <w:r w:rsidR="006204B7">
          <w:rPr>
            <w:color w:val="126B70"/>
            <w:u w:val="single"/>
          </w:rPr>
          <w:t>B07</w:t>
        </w:r>
      </w:hyperlink>
    </w:p>
    <w:p w14:paraId="5E53D783" w14:textId="77777777" w:rsidR="006204B7" w:rsidRDefault="00000000">
      <w:pPr>
        <w:pStyle w:val="Quizquestion"/>
      </w:pPr>
      <w:bookmarkStart w:id="221" w:name="a_quiz_GD_029"/>
      <w:bookmarkEnd w:id="221"/>
      <w:r>
        <w:rPr>
          <w:color w:val="126B70"/>
        </w:rPr>
        <w:t xml:space="preserve">GD-029  </w:t>
      </w:r>
      <w:r>
        <w:t>L'etichettatura dei grandi imballaggi comporta obbligatoriamente:</w:t>
      </w:r>
    </w:p>
    <w:p w14:paraId="517F9B13" w14:textId="77777777" w:rsidR="006204B7" w:rsidRDefault="00000000">
      <w:pPr>
        <w:pStyle w:val="Quiztrue"/>
      </w:pPr>
      <w:r>
        <w:rPr>
          <w:b/>
          <w:color w:val="126B70"/>
        </w:rPr>
        <w:t xml:space="preserve">V1  </w:t>
      </w:r>
      <w:r>
        <w:t>l'applicazione dell'etichetta/etichette di pericolo su due lati opposti del grande imballaggio</w:t>
      </w:r>
    </w:p>
    <w:p w14:paraId="276D039E" w14:textId="77777777" w:rsidR="006204B7" w:rsidRDefault="00000000">
      <w:pPr>
        <w:pStyle w:val="Source"/>
        <w:spacing w:after="140"/>
      </w:pPr>
      <w:r>
        <w:t xml:space="preserve">08_GD.pdf · p. 3  |  Spiegazione: </w:t>
      </w:r>
      <w:hyperlink w:anchor="a_B07">
        <w:r w:rsidR="006204B7">
          <w:rPr>
            <w:color w:val="126B70"/>
            <w:u w:val="single"/>
          </w:rPr>
          <w:t>B07</w:t>
        </w:r>
      </w:hyperlink>
    </w:p>
    <w:p w14:paraId="1C308477" w14:textId="77777777" w:rsidR="006204B7" w:rsidRDefault="00000000">
      <w:pPr>
        <w:pStyle w:val="Quizquestion"/>
      </w:pPr>
      <w:bookmarkStart w:id="222" w:name="a_quiz_GD_030"/>
      <w:bookmarkEnd w:id="222"/>
      <w:r>
        <w:rPr>
          <w:color w:val="126B70"/>
        </w:rPr>
        <w:t xml:space="preserve">GD-030  </w:t>
      </w:r>
      <w:r>
        <w:t>I grandi imballaggi devono recare le etichette di pericolo e il Numero ONU:</w:t>
      </w:r>
    </w:p>
    <w:p w14:paraId="0C568853" w14:textId="77777777" w:rsidR="006204B7" w:rsidRDefault="00000000">
      <w:pPr>
        <w:pStyle w:val="Quiztrue"/>
      </w:pPr>
      <w:r>
        <w:rPr>
          <w:b/>
          <w:color w:val="126B70"/>
        </w:rPr>
        <w:t xml:space="preserve">V1  </w:t>
      </w:r>
      <w:r>
        <w:t>su due lati opposti</w:t>
      </w:r>
    </w:p>
    <w:p w14:paraId="6EB88961" w14:textId="77777777" w:rsidR="006204B7" w:rsidRDefault="00000000">
      <w:pPr>
        <w:pStyle w:val="Source"/>
        <w:spacing w:after="140"/>
      </w:pPr>
      <w:r>
        <w:t xml:space="preserve">08_GD.pdf · p. 3  |  Spiegazione: </w:t>
      </w:r>
      <w:hyperlink w:anchor="a_B07">
        <w:r w:rsidR="006204B7">
          <w:rPr>
            <w:color w:val="126B70"/>
            <w:u w:val="single"/>
          </w:rPr>
          <w:t>B07</w:t>
        </w:r>
      </w:hyperlink>
    </w:p>
    <w:p w14:paraId="387B350A" w14:textId="77777777" w:rsidR="006204B7" w:rsidRDefault="00000000">
      <w:pPr>
        <w:pStyle w:val="Quizquestion"/>
      </w:pPr>
      <w:bookmarkStart w:id="223" w:name="a_quiz_GD_031"/>
      <w:bookmarkEnd w:id="223"/>
      <w:r>
        <w:rPr>
          <w:color w:val="126B70"/>
        </w:rPr>
        <w:t xml:space="preserve">GD-031  </w:t>
      </w:r>
      <w:r>
        <w:t>Un contenitore intermedio per il trasporto alla rinfusa (IBC) di capacità di 1000 litri deve:</w:t>
      </w:r>
    </w:p>
    <w:p w14:paraId="69AEA290" w14:textId="77777777" w:rsidR="006204B7" w:rsidRDefault="00000000">
      <w:pPr>
        <w:pStyle w:val="Quiztrue"/>
      </w:pPr>
      <w:r>
        <w:rPr>
          <w:b/>
          <w:color w:val="126B70"/>
        </w:rPr>
        <w:t xml:space="preserve">V2  </w:t>
      </w:r>
      <w:r>
        <w:t>recare l'etichetta di pericolo su due lati opposti</w:t>
      </w:r>
    </w:p>
    <w:p w14:paraId="6B9F57A9" w14:textId="77777777" w:rsidR="006204B7" w:rsidRDefault="00000000">
      <w:pPr>
        <w:pStyle w:val="Source"/>
        <w:spacing w:after="140"/>
      </w:pPr>
      <w:r>
        <w:t xml:space="preserve">08_GD.pdf · p. 3  |  Spiegazione: </w:t>
      </w:r>
      <w:hyperlink w:anchor="a_B07">
        <w:r w:rsidR="006204B7">
          <w:rPr>
            <w:color w:val="126B70"/>
            <w:u w:val="single"/>
          </w:rPr>
          <w:t>B07</w:t>
        </w:r>
      </w:hyperlink>
    </w:p>
    <w:p w14:paraId="5AF2D711" w14:textId="77777777" w:rsidR="006204B7" w:rsidRDefault="00000000">
      <w:pPr>
        <w:pStyle w:val="Quizquestion"/>
      </w:pPr>
      <w:bookmarkStart w:id="224" w:name="a_quiz_GD_032"/>
      <w:bookmarkEnd w:id="224"/>
      <w:r>
        <w:rPr>
          <w:color w:val="126B70"/>
        </w:rPr>
        <w:t xml:space="preserve">GD-032  </w:t>
      </w:r>
      <w:r>
        <w:t>L'etichettatura dei contenitori intermedi per il trasporto alla rinfusa (IBC), con capacità superiore a 1000 litri, comporta obbligatoriamente:</w:t>
      </w:r>
    </w:p>
    <w:p w14:paraId="31319DF0" w14:textId="77777777" w:rsidR="006204B7" w:rsidRDefault="00000000">
      <w:pPr>
        <w:pStyle w:val="Quiztrue"/>
      </w:pPr>
      <w:r>
        <w:rPr>
          <w:b/>
          <w:color w:val="126B70"/>
        </w:rPr>
        <w:t xml:space="preserve">V1  </w:t>
      </w:r>
      <w:r>
        <w:t>l'applicazione dell'etichetta/etichette di pericolo su due lati opposti dell'IBC</w:t>
      </w:r>
    </w:p>
    <w:p w14:paraId="5784D634" w14:textId="77777777" w:rsidR="006204B7" w:rsidRDefault="00000000">
      <w:pPr>
        <w:pStyle w:val="Source"/>
        <w:spacing w:after="140"/>
      </w:pPr>
      <w:r>
        <w:t xml:space="preserve">08_GD.pdf · p. 3  |  Spiegazione: </w:t>
      </w:r>
      <w:hyperlink w:anchor="a_B07">
        <w:r w:rsidR="006204B7">
          <w:rPr>
            <w:color w:val="126B70"/>
            <w:u w:val="single"/>
          </w:rPr>
          <w:t>B07</w:t>
        </w:r>
      </w:hyperlink>
    </w:p>
    <w:p w14:paraId="1E1A76D0" w14:textId="77777777" w:rsidR="006204B7" w:rsidRDefault="00000000">
      <w:pPr>
        <w:pStyle w:val="Quizquestion"/>
      </w:pPr>
      <w:bookmarkStart w:id="225" w:name="a_quiz_GD_033"/>
      <w:bookmarkEnd w:id="225"/>
      <w:r>
        <w:rPr>
          <w:color w:val="126B70"/>
        </w:rPr>
        <w:t xml:space="preserve">GD-033  </w:t>
      </w:r>
      <w:r>
        <w:t>I piccoli container, ai fini della etichettatura:</w:t>
      </w:r>
    </w:p>
    <w:p w14:paraId="784CCEF1" w14:textId="77777777" w:rsidR="006204B7" w:rsidRDefault="00000000">
      <w:pPr>
        <w:pStyle w:val="Quiztrue"/>
      </w:pPr>
      <w:r>
        <w:rPr>
          <w:b/>
          <w:color w:val="126B70"/>
        </w:rPr>
        <w:t xml:space="preserve">V2  </w:t>
      </w:r>
      <w:r>
        <w:t>sono considerati come colli</w:t>
      </w:r>
    </w:p>
    <w:p w14:paraId="35ABFB66" w14:textId="77777777" w:rsidR="006204B7" w:rsidRDefault="00000000">
      <w:pPr>
        <w:pStyle w:val="Source"/>
        <w:spacing w:after="140"/>
      </w:pPr>
      <w:r>
        <w:t xml:space="preserve">08_GD.pdf · p. 3  |  Spiegazione: </w:t>
      </w:r>
      <w:hyperlink w:anchor="a_B07">
        <w:r w:rsidR="006204B7">
          <w:rPr>
            <w:color w:val="126B70"/>
            <w:u w:val="single"/>
          </w:rPr>
          <w:t>B07</w:t>
        </w:r>
      </w:hyperlink>
    </w:p>
    <w:p w14:paraId="21D837AC" w14:textId="77777777" w:rsidR="006204B7" w:rsidRDefault="00000000">
      <w:pPr>
        <w:pStyle w:val="Quizquestion"/>
      </w:pPr>
      <w:bookmarkStart w:id="226" w:name="a_quiz_GD_034"/>
      <w:bookmarkEnd w:id="226"/>
      <w:r>
        <w:rPr>
          <w:color w:val="126B70"/>
        </w:rPr>
        <w:t xml:space="preserve">GD-034  </w:t>
      </w:r>
      <w:r>
        <w:t>I piccoli container:</w:t>
      </w:r>
    </w:p>
    <w:p w14:paraId="7EDC7D20" w14:textId="77777777" w:rsidR="006204B7" w:rsidRDefault="00000000">
      <w:pPr>
        <w:pStyle w:val="Quiztrue"/>
      </w:pPr>
      <w:r>
        <w:rPr>
          <w:b/>
          <w:color w:val="126B70"/>
        </w:rPr>
        <w:t xml:space="preserve">V1  </w:t>
      </w:r>
      <w:r>
        <w:t>ai fini della etichettatura sono considerati come colli</w:t>
      </w:r>
    </w:p>
    <w:p w14:paraId="6BB924F1" w14:textId="77777777" w:rsidR="006204B7" w:rsidRDefault="00000000">
      <w:pPr>
        <w:pStyle w:val="Quiztrue"/>
      </w:pPr>
      <w:r>
        <w:rPr>
          <w:b/>
          <w:color w:val="126B70"/>
        </w:rPr>
        <w:t xml:space="preserve">V2  </w:t>
      </w:r>
      <w:r>
        <w:t>devono recare la segnalazione arancio se utilizzati per il trasporto alla rinfusa</w:t>
      </w:r>
    </w:p>
    <w:p w14:paraId="38CB162E" w14:textId="77777777" w:rsidR="006204B7" w:rsidRDefault="00000000">
      <w:pPr>
        <w:pStyle w:val="Source"/>
        <w:spacing w:after="140"/>
      </w:pPr>
      <w:r>
        <w:t xml:space="preserve">08_GD.pdf · p. 3  |  Spiegazione: </w:t>
      </w:r>
      <w:hyperlink w:anchor="a_B07">
        <w:r w:rsidR="006204B7">
          <w:rPr>
            <w:color w:val="126B70"/>
            <w:u w:val="single"/>
          </w:rPr>
          <w:t>B07</w:t>
        </w:r>
      </w:hyperlink>
    </w:p>
    <w:p w14:paraId="621EBA73" w14:textId="77777777" w:rsidR="006204B7" w:rsidRDefault="00000000">
      <w:pPr>
        <w:pStyle w:val="Quizquestion"/>
      </w:pPr>
      <w:bookmarkStart w:id="227" w:name="a_quiz_GD_035"/>
      <w:bookmarkEnd w:id="227"/>
      <w:r>
        <w:rPr>
          <w:color w:val="126B70"/>
        </w:rPr>
        <w:t xml:space="preserve">GD-035  </w:t>
      </w:r>
      <w:r>
        <w:t>Un container-cisterna:</w:t>
      </w:r>
    </w:p>
    <w:p w14:paraId="4FE3C284" w14:textId="77777777" w:rsidR="006204B7" w:rsidRDefault="00000000">
      <w:pPr>
        <w:pStyle w:val="Quiztrue"/>
      </w:pPr>
      <w:r>
        <w:rPr>
          <w:b/>
          <w:color w:val="126B70"/>
        </w:rPr>
        <w:t xml:space="preserve">V2  </w:t>
      </w:r>
      <w:r>
        <w:t>se avente una capacità non superiore a 3000 litri deve recare la segnalazione arancio con numeri</w:t>
      </w:r>
    </w:p>
    <w:p w14:paraId="6FAA1BA4" w14:textId="77777777" w:rsidR="006204B7" w:rsidRDefault="00000000">
      <w:pPr>
        <w:pStyle w:val="Quiztrue"/>
      </w:pPr>
      <w:r>
        <w:rPr>
          <w:b/>
          <w:color w:val="126B70"/>
        </w:rPr>
        <w:t xml:space="preserve">V3  </w:t>
      </w:r>
      <w:r>
        <w:t>se avente una capacità non superiore a 3000 litri può essere etichettato come un collo (100 x 100 mm)</w:t>
      </w:r>
    </w:p>
    <w:p w14:paraId="6BF34CAD" w14:textId="77777777" w:rsidR="006204B7" w:rsidRDefault="00000000">
      <w:pPr>
        <w:pStyle w:val="Source"/>
        <w:spacing w:after="140"/>
      </w:pPr>
      <w:r>
        <w:t xml:space="preserve">08_GD.pdf · p. 3  |  Spiegazione: </w:t>
      </w:r>
      <w:hyperlink w:anchor="a_B07">
        <w:r w:rsidR="006204B7">
          <w:rPr>
            <w:color w:val="126B70"/>
            <w:u w:val="single"/>
          </w:rPr>
          <w:t>B07</w:t>
        </w:r>
      </w:hyperlink>
    </w:p>
    <w:p w14:paraId="6FD16A7A" w14:textId="77777777" w:rsidR="006204B7" w:rsidRDefault="00000000">
      <w:pPr>
        <w:pStyle w:val="Quizquestion"/>
      </w:pPr>
      <w:bookmarkStart w:id="228" w:name="a_quiz_GD_036"/>
      <w:bookmarkEnd w:id="228"/>
      <w:r>
        <w:rPr>
          <w:color w:val="126B70"/>
        </w:rPr>
        <w:t xml:space="preserve">GD-036  </w:t>
      </w:r>
      <w:r>
        <w:t>Un container per il trasporto alla rinfusa flessibile:</w:t>
      </w:r>
    </w:p>
    <w:p w14:paraId="4FEEBE3C" w14:textId="77777777" w:rsidR="006204B7" w:rsidRDefault="00000000">
      <w:pPr>
        <w:pStyle w:val="Quiztrue"/>
      </w:pPr>
      <w:r>
        <w:rPr>
          <w:b/>
          <w:color w:val="126B70"/>
        </w:rPr>
        <w:t xml:space="preserve">V2  </w:t>
      </w:r>
      <w:r>
        <w:t>deve recare grandi etichette (placche) su due lati opposti</w:t>
      </w:r>
    </w:p>
    <w:p w14:paraId="1504DDA4" w14:textId="77777777" w:rsidR="006204B7" w:rsidRDefault="00000000">
      <w:pPr>
        <w:pStyle w:val="Source"/>
        <w:spacing w:after="140"/>
      </w:pPr>
      <w:r>
        <w:t xml:space="preserve">08_GD.pdf · p. 3  |  Spiegazione: </w:t>
      </w:r>
      <w:hyperlink w:anchor="a_B07">
        <w:r w:rsidR="006204B7">
          <w:rPr>
            <w:color w:val="126B70"/>
            <w:u w:val="single"/>
          </w:rPr>
          <w:t>B07</w:t>
        </w:r>
      </w:hyperlink>
    </w:p>
    <w:p w14:paraId="76B787E2" w14:textId="77777777" w:rsidR="006204B7" w:rsidRDefault="00000000">
      <w:pPr>
        <w:pStyle w:val="Quizquestion"/>
      </w:pPr>
      <w:bookmarkStart w:id="229" w:name="a_quiz_GD_037"/>
      <w:bookmarkEnd w:id="229"/>
      <w:r>
        <w:rPr>
          <w:color w:val="126B70"/>
        </w:rPr>
        <w:t xml:space="preserve">GD-037  </w:t>
      </w:r>
      <w:r>
        <w:t>L'etichetta di pericolo modello n. 1 "soggetto ad esplosione":</w:t>
      </w:r>
    </w:p>
    <w:p w14:paraId="79E4E8DA" w14:textId="77777777" w:rsidR="006204B7" w:rsidRDefault="00000000">
      <w:pPr>
        <w:pStyle w:val="Quiztrue"/>
      </w:pPr>
      <w:r>
        <w:rPr>
          <w:b/>
          <w:color w:val="126B70"/>
        </w:rPr>
        <w:t xml:space="preserve">V1  </w:t>
      </w:r>
      <w:r>
        <w:t>si applica alle materie di classe 1</w:t>
      </w:r>
    </w:p>
    <w:p w14:paraId="5DC5E7DB" w14:textId="77777777" w:rsidR="006204B7" w:rsidRDefault="00000000">
      <w:pPr>
        <w:pStyle w:val="Quiztrue"/>
      </w:pPr>
      <w:r>
        <w:rPr>
          <w:b/>
          <w:color w:val="126B70"/>
        </w:rPr>
        <w:t xml:space="preserve">V2  </w:t>
      </w:r>
      <w:r>
        <w:t>si applica anche ad alcune materie autoreattive</w:t>
      </w:r>
    </w:p>
    <w:p w14:paraId="0C5CB5B9" w14:textId="77777777" w:rsidR="006204B7" w:rsidRDefault="00000000">
      <w:pPr>
        <w:pStyle w:val="Quiztrue"/>
      </w:pPr>
      <w:r>
        <w:rPr>
          <w:b/>
          <w:color w:val="126B70"/>
        </w:rPr>
        <w:t xml:space="preserve">V3  </w:t>
      </w:r>
      <w:r>
        <w:t>si applica anche ad alcuni perossidi organici</w:t>
      </w:r>
    </w:p>
    <w:p w14:paraId="5BB422AB" w14:textId="77777777" w:rsidR="006204B7" w:rsidRDefault="00000000">
      <w:pPr>
        <w:pStyle w:val="Source"/>
        <w:spacing w:after="140"/>
      </w:pPr>
      <w:r>
        <w:t xml:space="preserve">08_GD.pdf · p. 3  |  Spiegazione: </w:t>
      </w:r>
      <w:hyperlink w:anchor="a_B07">
        <w:r w:rsidR="006204B7">
          <w:rPr>
            <w:color w:val="126B70"/>
            <w:u w:val="single"/>
          </w:rPr>
          <w:t>B07</w:t>
        </w:r>
      </w:hyperlink>
    </w:p>
    <w:p w14:paraId="28A2D742" w14:textId="77777777" w:rsidR="006204B7" w:rsidRDefault="00000000">
      <w:pPr>
        <w:pStyle w:val="Quizquestion"/>
      </w:pPr>
      <w:bookmarkStart w:id="230" w:name="a_quiz_GD_038"/>
      <w:bookmarkEnd w:id="230"/>
      <w:r>
        <w:rPr>
          <w:color w:val="126B70"/>
        </w:rPr>
        <w:t xml:space="preserve">GD-038  </w:t>
      </w:r>
      <w:r>
        <w:t>L'etichetta con un recipiente (bombola di gas nera o bianca) su fondo verde, si riferisce alla:</w:t>
      </w:r>
    </w:p>
    <w:p w14:paraId="0A28D05A" w14:textId="77777777" w:rsidR="006204B7" w:rsidRDefault="00000000">
      <w:pPr>
        <w:pStyle w:val="Quiztrue"/>
      </w:pPr>
      <w:r>
        <w:rPr>
          <w:b/>
          <w:color w:val="126B70"/>
        </w:rPr>
        <w:t xml:space="preserve">V1  </w:t>
      </w:r>
      <w:r>
        <w:t>classe 2 se si tratta di un gas asfissiante</w:t>
      </w:r>
    </w:p>
    <w:p w14:paraId="5ACDCA36" w14:textId="77777777" w:rsidR="006204B7" w:rsidRDefault="00000000">
      <w:pPr>
        <w:pStyle w:val="Source"/>
        <w:spacing w:after="140"/>
      </w:pPr>
      <w:r>
        <w:t xml:space="preserve">08_GD.pdf · p. 3  |  Spiegazione: </w:t>
      </w:r>
      <w:hyperlink w:anchor="a_B07">
        <w:r w:rsidR="006204B7">
          <w:rPr>
            <w:color w:val="126B70"/>
            <w:u w:val="single"/>
          </w:rPr>
          <w:t>B07</w:t>
        </w:r>
      </w:hyperlink>
    </w:p>
    <w:p w14:paraId="23D35854" w14:textId="77777777" w:rsidR="006204B7" w:rsidRDefault="00000000">
      <w:pPr>
        <w:pStyle w:val="Quizquestion"/>
      </w:pPr>
      <w:bookmarkStart w:id="231" w:name="a_quiz_GD_039"/>
      <w:bookmarkEnd w:id="231"/>
      <w:r>
        <w:rPr>
          <w:color w:val="126B70"/>
        </w:rPr>
        <w:t xml:space="preserve">GD-039  </w:t>
      </w:r>
      <w:r>
        <w:t>Sull'etichetta di un collo compare un teschio su due tibie incrociate:</w:t>
      </w:r>
    </w:p>
    <w:p w14:paraId="7DF058C4" w14:textId="77777777" w:rsidR="006204B7" w:rsidRDefault="00000000">
      <w:pPr>
        <w:pStyle w:val="Quiztrue"/>
      </w:pPr>
      <w:r>
        <w:rPr>
          <w:b/>
          <w:color w:val="126B70"/>
        </w:rPr>
        <w:t xml:space="preserve">V3  </w:t>
      </w:r>
      <w:r>
        <w:t>per capire a quale classe appartenga la merce si deve leggere il numero sul vertice inferiore dell'etichetta</w:t>
      </w:r>
    </w:p>
    <w:p w14:paraId="088A57A2" w14:textId="77777777" w:rsidR="006204B7" w:rsidRDefault="00000000">
      <w:pPr>
        <w:pStyle w:val="Source"/>
        <w:spacing w:after="140"/>
      </w:pPr>
      <w:r>
        <w:t xml:space="preserve">08_GD.pdf · p. 3  |  Spiegazione: </w:t>
      </w:r>
      <w:hyperlink w:anchor="a_B07">
        <w:r w:rsidR="006204B7">
          <w:rPr>
            <w:color w:val="126B70"/>
            <w:u w:val="single"/>
          </w:rPr>
          <w:t>B07</w:t>
        </w:r>
      </w:hyperlink>
    </w:p>
    <w:p w14:paraId="3E50A237" w14:textId="77777777" w:rsidR="006204B7" w:rsidRDefault="00000000">
      <w:pPr>
        <w:pStyle w:val="Quizquestion"/>
      </w:pPr>
      <w:bookmarkStart w:id="232" w:name="a_quiz_GD_040"/>
      <w:bookmarkEnd w:id="232"/>
      <w:r>
        <w:rPr>
          <w:color w:val="126B70"/>
        </w:rPr>
        <w:t xml:space="preserve">GD-040  </w:t>
      </w:r>
      <w:r>
        <w:t>L'etichetta di pericolo modello n. 3:</w:t>
      </w:r>
    </w:p>
    <w:p w14:paraId="366BF2F2" w14:textId="77777777" w:rsidR="006204B7" w:rsidRDefault="00000000">
      <w:pPr>
        <w:pStyle w:val="Quiztrue"/>
      </w:pPr>
      <w:r>
        <w:rPr>
          <w:b/>
          <w:color w:val="126B70"/>
        </w:rPr>
        <w:t xml:space="preserve">V1  </w:t>
      </w:r>
      <w:r>
        <w:t>si applica anche ad alcune materie corrosive</w:t>
      </w:r>
    </w:p>
    <w:p w14:paraId="6653F505" w14:textId="77777777" w:rsidR="006204B7" w:rsidRDefault="00000000">
      <w:pPr>
        <w:pStyle w:val="Quiztrue"/>
      </w:pPr>
      <w:r>
        <w:rPr>
          <w:b/>
          <w:color w:val="126B70"/>
        </w:rPr>
        <w:t xml:space="preserve">V2  </w:t>
      </w:r>
      <w:r>
        <w:t>si applica anche ad alcune materie tossiche</w:t>
      </w:r>
    </w:p>
    <w:p w14:paraId="3DEBA91E" w14:textId="77777777" w:rsidR="006204B7" w:rsidRDefault="00000000">
      <w:pPr>
        <w:pStyle w:val="Source"/>
        <w:spacing w:after="140"/>
      </w:pPr>
      <w:r>
        <w:t xml:space="preserve">08_GD.pdf · p. 3  |  Spiegazione: </w:t>
      </w:r>
      <w:hyperlink w:anchor="a_B07">
        <w:r w:rsidR="006204B7">
          <w:rPr>
            <w:color w:val="126B70"/>
            <w:u w:val="single"/>
          </w:rPr>
          <w:t>B07</w:t>
        </w:r>
      </w:hyperlink>
    </w:p>
    <w:p w14:paraId="14C3B7BF" w14:textId="77777777" w:rsidR="006204B7" w:rsidRDefault="00000000">
      <w:pPr>
        <w:pStyle w:val="Quizquestion"/>
      </w:pPr>
      <w:bookmarkStart w:id="233" w:name="a_quiz_GD_041"/>
      <w:bookmarkEnd w:id="233"/>
      <w:r>
        <w:rPr>
          <w:color w:val="126B70"/>
        </w:rPr>
        <w:t xml:space="preserve">GD-041  </w:t>
      </w:r>
      <w:r>
        <w:t>Le lettere del marchio "Soccorso" degli imballaggi di soccorso e dei recipienti a pressione di soccorso, devono avere:</w:t>
      </w:r>
    </w:p>
    <w:p w14:paraId="336CD7AE" w14:textId="77777777" w:rsidR="006204B7" w:rsidRDefault="00000000">
      <w:pPr>
        <w:pStyle w:val="Quiztrue"/>
      </w:pPr>
      <w:r>
        <w:rPr>
          <w:b/>
          <w:color w:val="126B70"/>
        </w:rPr>
        <w:t xml:space="preserve">V1  </w:t>
      </w:r>
      <w:r>
        <w:t>una misura di altezza di almeno 1,2 cm</w:t>
      </w:r>
    </w:p>
    <w:p w14:paraId="719AF803" w14:textId="77777777" w:rsidR="006204B7" w:rsidRDefault="00000000">
      <w:pPr>
        <w:pStyle w:val="Quiztrue"/>
      </w:pPr>
      <w:r>
        <w:rPr>
          <w:b/>
          <w:color w:val="126B70"/>
        </w:rPr>
        <w:t xml:space="preserve">V2  </w:t>
      </w:r>
      <w:r>
        <w:t>una misura di altezza di almeno 12 mm</w:t>
      </w:r>
    </w:p>
    <w:p w14:paraId="61298812" w14:textId="77777777" w:rsidR="006204B7" w:rsidRDefault="00000000">
      <w:pPr>
        <w:pStyle w:val="Source"/>
        <w:spacing w:after="140"/>
      </w:pPr>
      <w:r>
        <w:t xml:space="preserve">08_GD.pdf · p. 3  |  Spiegazione: </w:t>
      </w:r>
      <w:hyperlink w:anchor="a_B07">
        <w:r w:rsidR="006204B7">
          <w:rPr>
            <w:color w:val="126B70"/>
            <w:u w:val="single"/>
          </w:rPr>
          <w:t>B07</w:t>
        </w:r>
      </w:hyperlink>
    </w:p>
    <w:p w14:paraId="1155F37B" w14:textId="77777777" w:rsidR="006204B7" w:rsidRDefault="00000000">
      <w:pPr>
        <w:pStyle w:val="Quizquestion"/>
      </w:pPr>
      <w:bookmarkStart w:id="234" w:name="a_quiz_GD_042"/>
      <w:bookmarkEnd w:id="234"/>
      <w:r>
        <w:rPr>
          <w:color w:val="126B70"/>
        </w:rPr>
        <w:t xml:space="preserve">GD-042  </w:t>
      </w:r>
      <w:r>
        <w:t>Un fusto con un liquido infiammabile porta soltanto il pittogramma CE (Regolamento CLP) con il simbolo di una fiamma su fondo bianco e cornice rossa. L'etichettatura, ai fini del trasporto, è completa?</w:t>
      </w:r>
    </w:p>
    <w:p w14:paraId="296A8077" w14:textId="77777777" w:rsidR="006204B7" w:rsidRDefault="00000000">
      <w:pPr>
        <w:pStyle w:val="Quiztrue"/>
      </w:pPr>
      <w:r>
        <w:rPr>
          <w:b/>
          <w:color w:val="126B70"/>
        </w:rPr>
        <w:t xml:space="preserve">V1  </w:t>
      </w:r>
      <w:r>
        <w:t>No, manca l'etichetta di pericolo del trasporto modello n. 3</w:t>
      </w:r>
    </w:p>
    <w:p w14:paraId="75CF1358" w14:textId="77777777" w:rsidR="006204B7" w:rsidRDefault="00000000">
      <w:pPr>
        <w:pStyle w:val="Source"/>
        <w:spacing w:after="140"/>
      </w:pPr>
      <w:r>
        <w:t xml:space="preserve">08_GD.pdf · p. 4  |  Spiegazione: </w:t>
      </w:r>
      <w:hyperlink w:anchor="a_B07">
        <w:r w:rsidR="006204B7">
          <w:rPr>
            <w:color w:val="126B70"/>
            <w:u w:val="single"/>
          </w:rPr>
          <w:t>B07</w:t>
        </w:r>
      </w:hyperlink>
    </w:p>
    <w:p w14:paraId="24260710" w14:textId="77777777" w:rsidR="006204B7" w:rsidRDefault="00000000">
      <w:pPr>
        <w:pStyle w:val="Quizquestion"/>
      </w:pPr>
      <w:bookmarkStart w:id="235" w:name="a_quiz_GD_043"/>
      <w:bookmarkEnd w:id="235"/>
      <w:r>
        <w:rPr>
          <w:color w:val="126B70"/>
        </w:rPr>
        <w:t xml:space="preserve">GD-043  </w:t>
      </w:r>
      <w:r>
        <w:t>Per la spedizione di merce pericolosa in bottiglie di vetro dentro una cassa di legno, il pittogramma CE (Regolamento CLP) e l'etichetta RID/ADR devono essere poste:</w:t>
      </w:r>
    </w:p>
    <w:p w14:paraId="61E9C076" w14:textId="77777777" w:rsidR="006204B7" w:rsidRDefault="00000000">
      <w:pPr>
        <w:pStyle w:val="Quiztrue"/>
      </w:pPr>
      <w:r>
        <w:rPr>
          <w:b/>
          <w:color w:val="126B70"/>
        </w:rPr>
        <w:t xml:space="preserve">V2  </w:t>
      </w:r>
      <w:r>
        <w:t>il pittogramma CE sulla bottiglia di vetro e l'etichetta RID/ADR sulla cassa di legno</w:t>
      </w:r>
    </w:p>
    <w:p w14:paraId="5F894BED" w14:textId="77777777" w:rsidR="006204B7" w:rsidRDefault="00000000">
      <w:pPr>
        <w:pStyle w:val="Source"/>
        <w:spacing w:after="140"/>
      </w:pPr>
      <w:r>
        <w:t xml:space="preserve">08_GD.pdf · p. 4  |  Spiegazione: </w:t>
      </w:r>
      <w:hyperlink w:anchor="a_B07">
        <w:r w:rsidR="006204B7">
          <w:rPr>
            <w:color w:val="126B70"/>
            <w:u w:val="single"/>
          </w:rPr>
          <w:t>B07</w:t>
        </w:r>
      </w:hyperlink>
    </w:p>
    <w:p w14:paraId="3132B3DE" w14:textId="77777777" w:rsidR="006204B7" w:rsidRDefault="00000000">
      <w:pPr>
        <w:pStyle w:val="Quizquestion"/>
      </w:pPr>
      <w:bookmarkStart w:id="236" w:name="a_quiz_GD_044"/>
      <w:bookmarkEnd w:id="236"/>
      <w:r>
        <w:rPr>
          <w:color w:val="126B70"/>
        </w:rPr>
        <w:t xml:space="preserve">GD-044  </w:t>
      </w:r>
      <w:r>
        <w:t>Gli imballaggi vuoti non ripuliti devono portare qualche segnalazione?</w:t>
      </w:r>
    </w:p>
    <w:p w14:paraId="012B0D4A" w14:textId="77777777" w:rsidR="006204B7" w:rsidRDefault="00000000">
      <w:pPr>
        <w:pStyle w:val="Quiztrue"/>
      </w:pPr>
      <w:r>
        <w:rPr>
          <w:b/>
          <w:color w:val="126B70"/>
        </w:rPr>
        <w:t xml:space="preserve">V3  </w:t>
      </w:r>
      <w:r>
        <w:t>Sì, devono mantenere esposta la medesima segnalazione come se fossero pieni tranne se hanno contenuto merci pericolose della Classe 7</w:t>
      </w:r>
    </w:p>
    <w:p w14:paraId="6BA987DA" w14:textId="77777777" w:rsidR="006204B7" w:rsidRDefault="00000000">
      <w:pPr>
        <w:pStyle w:val="Source"/>
        <w:spacing w:after="140"/>
      </w:pPr>
      <w:r>
        <w:t xml:space="preserve">08_GD.pdf · p. 4  |  Spiegazione: </w:t>
      </w:r>
      <w:hyperlink w:anchor="a_B07">
        <w:r w:rsidR="006204B7">
          <w:rPr>
            <w:color w:val="126B70"/>
            <w:u w:val="single"/>
          </w:rPr>
          <w:t>B07</w:t>
        </w:r>
      </w:hyperlink>
    </w:p>
    <w:p w14:paraId="61CDAA55" w14:textId="77777777" w:rsidR="006204B7" w:rsidRDefault="00000000">
      <w:pPr>
        <w:pStyle w:val="Quizquestion"/>
      </w:pPr>
      <w:bookmarkStart w:id="237" w:name="a_quiz_GD_045"/>
      <w:bookmarkEnd w:id="237"/>
      <w:r>
        <w:rPr>
          <w:color w:val="126B70"/>
        </w:rPr>
        <w:t xml:space="preserve">GD-045  </w:t>
      </w:r>
      <w:r>
        <w:t>La regola generale prescrive che gli imballaggi vuoti non ripuliti:</w:t>
      </w:r>
    </w:p>
    <w:p w14:paraId="2A0C7917" w14:textId="77777777" w:rsidR="006204B7" w:rsidRDefault="00000000">
      <w:pPr>
        <w:pStyle w:val="Quiztrue"/>
      </w:pPr>
      <w:r>
        <w:rPr>
          <w:b/>
          <w:color w:val="126B70"/>
        </w:rPr>
        <w:t xml:space="preserve">V2  </w:t>
      </w:r>
      <w:r>
        <w:t>siano etichettati come se fossero pieni, tranne se hanno contenuto merci pericolose della Classe 7</w:t>
      </w:r>
    </w:p>
    <w:p w14:paraId="3B8E24A6" w14:textId="77777777" w:rsidR="006204B7" w:rsidRDefault="00000000">
      <w:pPr>
        <w:pStyle w:val="Source"/>
        <w:spacing w:after="140"/>
      </w:pPr>
      <w:r>
        <w:t xml:space="preserve">08_GD.pdf · p. 4  |  Spiegazione: </w:t>
      </w:r>
      <w:hyperlink w:anchor="a_B07">
        <w:r w:rsidR="006204B7">
          <w:rPr>
            <w:color w:val="126B70"/>
            <w:u w:val="single"/>
          </w:rPr>
          <w:t>B07</w:t>
        </w:r>
      </w:hyperlink>
    </w:p>
    <w:p w14:paraId="5720BE1C" w14:textId="77777777" w:rsidR="006204B7" w:rsidRDefault="00000000">
      <w:pPr>
        <w:pStyle w:val="Quizquestion"/>
      </w:pPr>
      <w:bookmarkStart w:id="238" w:name="a_quiz_GD_046"/>
      <w:bookmarkEnd w:id="238"/>
      <w:r>
        <w:rPr>
          <w:color w:val="126B70"/>
        </w:rPr>
        <w:t xml:space="preserve">GD-046  </w:t>
      </w:r>
      <w:r>
        <w:t>I colli contenenti pile al litio, se preparati secondo la disposizione speciale 188 del capitolo 3.3 devono:</w:t>
      </w:r>
    </w:p>
    <w:p w14:paraId="1E2A0ECB" w14:textId="77777777" w:rsidR="006204B7" w:rsidRDefault="00000000">
      <w:pPr>
        <w:pStyle w:val="Quiztrue"/>
      </w:pPr>
      <w:r>
        <w:rPr>
          <w:b/>
          <w:color w:val="126B70"/>
        </w:rPr>
        <w:t xml:space="preserve">V1  </w:t>
      </w:r>
      <w:r>
        <w:t>in generale, recare lo specifico marchio</w:t>
      </w:r>
    </w:p>
    <w:p w14:paraId="4E863452" w14:textId="77777777" w:rsidR="006204B7" w:rsidRDefault="00000000">
      <w:pPr>
        <w:pStyle w:val="Quiztrue"/>
      </w:pPr>
      <w:r>
        <w:rPr>
          <w:b/>
          <w:color w:val="126B70"/>
        </w:rPr>
        <w:t xml:space="preserve">V2  </w:t>
      </w:r>
      <w:r>
        <w:t>lo specifico marchio può avere una dimensione ridotta di 100 mm x 70 mm</w:t>
      </w:r>
    </w:p>
    <w:p w14:paraId="0D921EEF" w14:textId="77777777" w:rsidR="006204B7" w:rsidRDefault="00000000">
      <w:pPr>
        <w:pStyle w:val="Quiztrue"/>
      </w:pPr>
      <w:r>
        <w:rPr>
          <w:b/>
          <w:color w:val="126B70"/>
        </w:rPr>
        <w:t xml:space="preserve">V3  </w:t>
      </w:r>
      <w:r>
        <w:t>recare, ad esempio "UN 3480" nello specifico marchio</w:t>
      </w:r>
    </w:p>
    <w:p w14:paraId="39B974F1" w14:textId="77777777" w:rsidR="006204B7" w:rsidRDefault="00000000">
      <w:pPr>
        <w:pStyle w:val="Source"/>
        <w:spacing w:after="140"/>
      </w:pPr>
      <w:r>
        <w:t xml:space="preserve">08_GD.pdf · p. 4  |  Spiegazione: </w:t>
      </w:r>
      <w:hyperlink w:anchor="a_B07">
        <w:r w:rsidR="006204B7">
          <w:rPr>
            <w:color w:val="126B70"/>
            <w:u w:val="single"/>
          </w:rPr>
          <w:t>B07</w:t>
        </w:r>
      </w:hyperlink>
    </w:p>
    <w:p w14:paraId="1AC80B48" w14:textId="77777777" w:rsidR="006204B7" w:rsidRDefault="00000000">
      <w:pPr>
        <w:pStyle w:val="Quizquestion"/>
      </w:pPr>
      <w:bookmarkStart w:id="239" w:name="a_quiz_GD_047"/>
      <w:bookmarkEnd w:id="239"/>
      <w:r>
        <w:rPr>
          <w:color w:val="126B70"/>
        </w:rPr>
        <w:t xml:space="preserve">GD-047  </w:t>
      </w:r>
      <w:r>
        <w:t>I colli contenenti pile al litio:</w:t>
      </w:r>
    </w:p>
    <w:p w14:paraId="076598CF" w14:textId="77777777" w:rsidR="006204B7" w:rsidRDefault="00000000">
      <w:pPr>
        <w:pStyle w:val="Quiztrue"/>
      </w:pPr>
      <w:r>
        <w:rPr>
          <w:b/>
          <w:color w:val="126B70"/>
        </w:rPr>
        <w:t xml:space="preserve">V2  </w:t>
      </w:r>
      <w:r>
        <w:t>devono recare un'etichetta di pericolo modello n. 9A</w:t>
      </w:r>
    </w:p>
    <w:p w14:paraId="5FA3F3E5" w14:textId="77777777" w:rsidR="006204B7" w:rsidRDefault="00000000">
      <w:pPr>
        <w:pStyle w:val="Source"/>
        <w:spacing w:after="140"/>
      </w:pPr>
      <w:r>
        <w:t xml:space="preserve">08_GD.pdf · p. 4  |  Spiegazione: </w:t>
      </w:r>
      <w:hyperlink w:anchor="a_B07">
        <w:r w:rsidR="006204B7">
          <w:rPr>
            <w:color w:val="126B70"/>
            <w:u w:val="single"/>
          </w:rPr>
          <w:t>B07</w:t>
        </w:r>
      </w:hyperlink>
    </w:p>
    <w:p w14:paraId="2FD088F6" w14:textId="77777777" w:rsidR="006204B7" w:rsidRDefault="00000000">
      <w:pPr>
        <w:pStyle w:val="Quizquestion"/>
      </w:pPr>
      <w:bookmarkStart w:id="240" w:name="a_quiz_GD_048"/>
      <w:bookmarkEnd w:id="240"/>
      <w:r>
        <w:rPr>
          <w:color w:val="126B70"/>
        </w:rPr>
        <w:t xml:space="preserve">GD-048  </w:t>
      </w:r>
      <w:r>
        <w:t>Indicare i modelli delle placche (grandi etichette di pericolo) per le cisterne, vuote non ripulite, che hanno trasportato merci pericolose:</w:t>
      </w:r>
    </w:p>
    <w:p w14:paraId="6E230700" w14:textId="77777777" w:rsidR="006204B7" w:rsidRDefault="00000000">
      <w:pPr>
        <w:pStyle w:val="Quiztrue"/>
      </w:pPr>
      <w:r>
        <w:rPr>
          <w:b/>
          <w:color w:val="126B70"/>
        </w:rPr>
        <w:t xml:space="preserve">V2  </w:t>
      </w:r>
      <w:r>
        <w:t>le stesse placche (grandi etichette di pericolo) prescritte per la cisterna carica</w:t>
      </w:r>
    </w:p>
    <w:p w14:paraId="50D08FB3" w14:textId="77777777" w:rsidR="006204B7" w:rsidRDefault="00000000">
      <w:pPr>
        <w:pStyle w:val="Source"/>
        <w:spacing w:after="140"/>
      </w:pPr>
      <w:r>
        <w:t xml:space="preserve">08_GD.pdf · p. 4  |  Spiegazione: </w:t>
      </w:r>
      <w:hyperlink w:anchor="a_B07">
        <w:r w:rsidR="006204B7">
          <w:rPr>
            <w:color w:val="126B70"/>
            <w:u w:val="single"/>
          </w:rPr>
          <w:t>B07</w:t>
        </w:r>
      </w:hyperlink>
    </w:p>
    <w:p w14:paraId="6C2593E0" w14:textId="77777777" w:rsidR="006204B7" w:rsidRDefault="00000000">
      <w:pPr>
        <w:pStyle w:val="Quizquestion"/>
      </w:pPr>
      <w:bookmarkStart w:id="241" w:name="a_quiz_GD_049"/>
      <w:bookmarkEnd w:id="241"/>
      <w:r>
        <w:rPr>
          <w:color w:val="126B70"/>
        </w:rPr>
        <w:t xml:space="preserve">GD-049  </w:t>
      </w:r>
      <w:r>
        <w:t>I divieti di carico in comune di colli contenenti merci pericolose di differenti classi riguardano:</w:t>
      </w:r>
    </w:p>
    <w:p w14:paraId="78A6EE02" w14:textId="77777777" w:rsidR="006204B7" w:rsidRDefault="00000000">
      <w:pPr>
        <w:pStyle w:val="Quiztrue"/>
      </w:pPr>
      <w:r>
        <w:rPr>
          <w:b/>
          <w:color w:val="126B70"/>
        </w:rPr>
        <w:t xml:space="preserve">V3  </w:t>
      </w:r>
      <w:r>
        <w:t>tutte le classi</w:t>
      </w:r>
    </w:p>
    <w:p w14:paraId="3705C9D3" w14:textId="77777777" w:rsidR="006204B7" w:rsidRDefault="00000000">
      <w:pPr>
        <w:pStyle w:val="Source"/>
        <w:spacing w:after="140"/>
      </w:pPr>
      <w:r>
        <w:t xml:space="preserve">08_GD.pdf · p. 4  |  Spiegazione: </w:t>
      </w:r>
      <w:hyperlink w:anchor="a_B07">
        <w:r w:rsidR="006204B7">
          <w:rPr>
            <w:color w:val="126B70"/>
            <w:u w:val="single"/>
          </w:rPr>
          <w:t>B07</w:t>
        </w:r>
      </w:hyperlink>
    </w:p>
    <w:p w14:paraId="741C6A4F" w14:textId="77777777" w:rsidR="006204B7" w:rsidRDefault="00000000">
      <w:pPr>
        <w:pStyle w:val="Quizquestion"/>
      </w:pPr>
      <w:bookmarkStart w:id="242" w:name="a_quiz_GD_050"/>
      <w:bookmarkEnd w:id="242"/>
      <w:r>
        <w:rPr>
          <w:color w:val="126B70"/>
        </w:rPr>
        <w:t xml:space="preserve">GD-050  </w:t>
      </w:r>
      <w:r>
        <w:t>Il carico in comune:</w:t>
      </w:r>
    </w:p>
    <w:p w14:paraId="01273D8F" w14:textId="77777777" w:rsidR="006204B7" w:rsidRDefault="00000000">
      <w:pPr>
        <w:pStyle w:val="Quiztrue"/>
      </w:pPr>
      <w:r>
        <w:rPr>
          <w:b/>
          <w:color w:val="126B70"/>
        </w:rPr>
        <w:t xml:space="preserve">V1  </w:t>
      </w:r>
      <w:r>
        <w:t>di materie pericolose imballate in quantità limitata è proibito con materie ed oggetti esplosivi, ad eccezione di quelli con divisione 1.4 e dei numeri UN 0161 e UN 0499</w:t>
      </w:r>
    </w:p>
    <w:p w14:paraId="597136F1" w14:textId="77777777" w:rsidR="006204B7" w:rsidRDefault="00000000">
      <w:pPr>
        <w:pStyle w:val="Source"/>
        <w:spacing w:after="140"/>
      </w:pPr>
      <w:r>
        <w:t xml:space="preserve">08_GD.pdf · p. 4  |  Spiegazione: </w:t>
      </w:r>
      <w:hyperlink w:anchor="a_B07">
        <w:r w:rsidR="006204B7">
          <w:rPr>
            <w:color w:val="126B70"/>
            <w:u w:val="single"/>
          </w:rPr>
          <w:t>B07</w:t>
        </w:r>
      </w:hyperlink>
    </w:p>
    <w:p w14:paraId="6755AAE5" w14:textId="77777777" w:rsidR="006204B7" w:rsidRDefault="00000000">
      <w:pPr>
        <w:pStyle w:val="Quizquestion"/>
      </w:pPr>
      <w:bookmarkStart w:id="243" w:name="a_quiz_GD_051"/>
      <w:bookmarkEnd w:id="243"/>
      <w:r>
        <w:rPr>
          <w:color w:val="126B70"/>
        </w:rPr>
        <w:t xml:space="preserve">GD-051  </w:t>
      </w:r>
      <w:r>
        <w:t>Il carico in comune di merci pericolose imballate in quantità limitata:</w:t>
      </w:r>
    </w:p>
    <w:p w14:paraId="5C89F559" w14:textId="77777777" w:rsidR="006204B7" w:rsidRDefault="00000000">
      <w:pPr>
        <w:pStyle w:val="Quiztrue"/>
      </w:pPr>
      <w:r>
        <w:rPr>
          <w:b/>
          <w:color w:val="126B70"/>
        </w:rPr>
        <w:t xml:space="preserve">V1  </w:t>
      </w:r>
      <w:r>
        <w:t>è possibile con oggetti esplosivi del codice di classificazione 1.4S</w:t>
      </w:r>
    </w:p>
    <w:p w14:paraId="33962F39" w14:textId="77777777" w:rsidR="006204B7" w:rsidRDefault="00000000">
      <w:pPr>
        <w:pStyle w:val="Source"/>
        <w:spacing w:after="140"/>
      </w:pPr>
      <w:r>
        <w:t xml:space="preserve">08_GD.pdf · p. 4  |  Spiegazione: </w:t>
      </w:r>
      <w:hyperlink w:anchor="a_B07">
        <w:r w:rsidR="006204B7">
          <w:rPr>
            <w:color w:val="126B70"/>
            <w:u w:val="single"/>
          </w:rPr>
          <w:t>B07</w:t>
        </w:r>
      </w:hyperlink>
    </w:p>
    <w:p w14:paraId="239E7A05" w14:textId="77777777" w:rsidR="006204B7" w:rsidRDefault="00000000">
      <w:pPr>
        <w:pStyle w:val="Quizquestion"/>
      </w:pPr>
      <w:bookmarkStart w:id="244" w:name="a_quiz_GD_052"/>
      <w:bookmarkEnd w:id="244"/>
      <w:r>
        <w:rPr>
          <w:color w:val="126B70"/>
        </w:rPr>
        <w:t xml:space="preserve">GD-052  </w:t>
      </w:r>
      <w:r>
        <w:t>Le prescrizioni sul carico in comune di colli contenenti merci pericolose di differenti classi comportano:</w:t>
      </w:r>
    </w:p>
    <w:p w14:paraId="11BBE344" w14:textId="77777777" w:rsidR="006204B7" w:rsidRDefault="00000000">
      <w:pPr>
        <w:pStyle w:val="Quizkey"/>
      </w:pPr>
      <w:r>
        <w:t>CHIAVE ORIGINALE F/F/F · Nessuna affermazione V.</w:t>
      </w:r>
    </w:p>
    <w:p w14:paraId="700A6C2F" w14:textId="77777777" w:rsidR="006204B7" w:rsidRDefault="00000000">
      <w:pPr>
        <w:pStyle w:val="Quiznote"/>
      </w:pPr>
      <w:r>
        <w:rPr>
          <w:i/>
        </w:rPr>
        <w:t xml:space="preserve">Richiamo didattico: </w:t>
      </w:r>
      <w:r>
        <w:t>Il carico in comune si verifica attraverso i pericoli e le prescrizioni pertinenti. Appartenere a classi diverse non comporta una risposta unica per ogni combinazione.</w:t>
      </w:r>
    </w:p>
    <w:p w14:paraId="5AE54806" w14:textId="77777777" w:rsidR="006204B7" w:rsidRDefault="00000000">
      <w:pPr>
        <w:pStyle w:val="Source"/>
        <w:spacing w:after="140"/>
      </w:pPr>
      <w:r>
        <w:t xml:space="preserve">08_GD.pdf · p. 4  |  Spiegazione: </w:t>
      </w:r>
      <w:hyperlink w:anchor="a_B07">
        <w:r w:rsidR="006204B7">
          <w:rPr>
            <w:color w:val="126B70"/>
            <w:u w:val="single"/>
          </w:rPr>
          <w:t>B07</w:t>
        </w:r>
      </w:hyperlink>
    </w:p>
    <w:p w14:paraId="2908FF40" w14:textId="77777777" w:rsidR="006204B7" w:rsidRDefault="00000000">
      <w:pPr>
        <w:pStyle w:val="Quizquestion"/>
      </w:pPr>
      <w:bookmarkStart w:id="245" w:name="a_quiz_GD_053"/>
      <w:bookmarkEnd w:id="245"/>
      <w:r>
        <w:rPr>
          <w:color w:val="126B70"/>
        </w:rPr>
        <w:t xml:space="preserve">GD-053  </w:t>
      </w:r>
      <w:r>
        <w:t>Le prescrizioni sul carico in comune di colli contenenti merci pericolose di differenti classi:</w:t>
      </w:r>
    </w:p>
    <w:p w14:paraId="5934F165" w14:textId="77777777" w:rsidR="006204B7" w:rsidRDefault="00000000">
      <w:pPr>
        <w:pStyle w:val="Quiztrue"/>
      </w:pPr>
      <w:r>
        <w:rPr>
          <w:b/>
          <w:color w:val="126B70"/>
        </w:rPr>
        <w:t xml:space="preserve">V3  </w:t>
      </w:r>
      <w:r>
        <w:t>fanno riferimento alle etichette di pericolo del trasporto applicate sui colli</w:t>
      </w:r>
    </w:p>
    <w:p w14:paraId="5F1DA3E7" w14:textId="77777777" w:rsidR="006204B7" w:rsidRDefault="00000000">
      <w:pPr>
        <w:pStyle w:val="Source"/>
        <w:spacing w:after="140"/>
      </w:pPr>
      <w:r>
        <w:t xml:space="preserve">08_GD.pdf · p. 4  |  Spiegazione: </w:t>
      </w:r>
      <w:hyperlink w:anchor="a_B07">
        <w:r w:rsidR="006204B7">
          <w:rPr>
            <w:color w:val="126B70"/>
            <w:u w:val="single"/>
          </w:rPr>
          <w:t>B07</w:t>
        </w:r>
      </w:hyperlink>
    </w:p>
    <w:p w14:paraId="0F25CA8F" w14:textId="77777777" w:rsidR="006204B7" w:rsidRDefault="00000000">
      <w:pPr>
        <w:pStyle w:val="Quizquestion"/>
      </w:pPr>
      <w:bookmarkStart w:id="246" w:name="a_quiz_GD_054"/>
      <w:bookmarkEnd w:id="246"/>
      <w:r>
        <w:rPr>
          <w:color w:val="126B70"/>
        </w:rPr>
        <w:t xml:space="preserve">GD-054  </w:t>
      </w:r>
      <w:r>
        <w:t>Su una medesima unità di trasporto, possono essere caricati contemporaneamente colli recanti:</w:t>
      </w:r>
    </w:p>
    <w:p w14:paraId="37D88A2B" w14:textId="77777777" w:rsidR="006204B7" w:rsidRDefault="00000000">
      <w:pPr>
        <w:pStyle w:val="Quiztrue"/>
      </w:pPr>
      <w:r>
        <w:rPr>
          <w:b/>
          <w:color w:val="126B70"/>
        </w:rPr>
        <w:t xml:space="preserve">V2  </w:t>
      </w:r>
      <w:r>
        <w:t>etichette di pericolo modello n. 3, n. 5.1 e n. 1.4S</w:t>
      </w:r>
    </w:p>
    <w:p w14:paraId="093972A2" w14:textId="77777777" w:rsidR="006204B7" w:rsidRDefault="00000000">
      <w:pPr>
        <w:pStyle w:val="Source"/>
        <w:spacing w:after="140"/>
      </w:pPr>
      <w:r>
        <w:t xml:space="preserve">08_GD.pdf · p. 4  |  Spiegazione: </w:t>
      </w:r>
      <w:hyperlink w:anchor="a_B07">
        <w:r w:rsidR="006204B7">
          <w:rPr>
            <w:color w:val="126B70"/>
            <w:u w:val="single"/>
          </w:rPr>
          <w:t>B07</w:t>
        </w:r>
      </w:hyperlink>
    </w:p>
    <w:p w14:paraId="7BEF709D" w14:textId="77777777" w:rsidR="006204B7" w:rsidRDefault="00000000">
      <w:pPr>
        <w:pStyle w:val="Quizquestion"/>
      </w:pPr>
      <w:bookmarkStart w:id="247" w:name="a_quiz_GD_055"/>
      <w:bookmarkEnd w:id="247"/>
      <w:r>
        <w:rPr>
          <w:color w:val="126B70"/>
        </w:rPr>
        <w:t xml:space="preserve">GD-055  </w:t>
      </w:r>
      <w:r>
        <w:t>Su un'unità di trasporto con merci pericolose è possibile caricare anche esplosivi con codice di classificazione 1.4S?</w:t>
      </w:r>
    </w:p>
    <w:p w14:paraId="2BC026FB" w14:textId="77777777" w:rsidR="006204B7" w:rsidRDefault="00000000">
      <w:pPr>
        <w:pStyle w:val="Quiztrue"/>
      </w:pPr>
      <w:r>
        <w:rPr>
          <w:b/>
          <w:color w:val="126B70"/>
        </w:rPr>
        <w:t xml:space="preserve">V2  </w:t>
      </w:r>
      <w:r>
        <w:t>Sì</w:t>
      </w:r>
    </w:p>
    <w:p w14:paraId="05A42D0D" w14:textId="77777777" w:rsidR="006204B7" w:rsidRDefault="00000000">
      <w:pPr>
        <w:pStyle w:val="Source"/>
        <w:spacing w:after="140"/>
      </w:pPr>
      <w:r>
        <w:t xml:space="preserve">08_GD.pdf · pp. 4, 5  |  Spiegazione: </w:t>
      </w:r>
      <w:hyperlink w:anchor="a_B07">
        <w:r w:rsidR="006204B7">
          <w:rPr>
            <w:color w:val="126B70"/>
            <w:u w:val="single"/>
          </w:rPr>
          <w:t>B07</w:t>
        </w:r>
      </w:hyperlink>
    </w:p>
    <w:p w14:paraId="0660F23D" w14:textId="77777777" w:rsidR="006204B7" w:rsidRDefault="00000000">
      <w:pPr>
        <w:pStyle w:val="Quizquestion"/>
      </w:pPr>
      <w:bookmarkStart w:id="248" w:name="a_quiz_GD_056"/>
      <w:bookmarkEnd w:id="248"/>
      <w:r>
        <w:rPr>
          <w:color w:val="126B70"/>
        </w:rPr>
        <w:t xml:space="preserve">GD-056  </w:t>
      </w:r>
      <w:r>
        <w:t>I numeri posti sui pannelli di segnalazione arancio si riferiscono:</w:t>
      </w:r>
    </w:p>
    <w:p w14:paraId="5039CF92" w14:textId="77777777" w:rsidR="006204B7" w:rsidRDefault="00000000">
      <w:pPr>
        <w:pStyle w:val="Quiztrue"/>
      </w:pPr>
      <w:r>
        <w:rPr>
          <w:b/>
          <w:color w:val="126B70"/>
        </w:rPr>
        <w:t xml:space="preserve">V3  </w:t>
      </w:r>
      <w:r>
        <w:t>al numero di identificazione del pericolo e al numero di identificazione ONU della materia</w:t>
      </w:r>
    </w:p>
    <w:p w14:paraId="54DD03D5" w14:textId="77777777" w:rsidR="006204B7" w:rsidRDefault="00000000">
      <w:pPr>
        <w:pStyle w:val="Source"/>
        <w:spacing w:after="140"/>
      </w:pPr>
      <w:r>
        <w:t xml:space="preserve">08_GD.pdf · p. 5  |  Spiegazione: </w:t>
      </w:r>
      <w:hyperlink w:anchor="a_B07">
        <w:r w:rsidR="006204B7">
          <w:rPr>
            <w:color w:val="126B70"/>
            <w:u w:val="single"/>
          </w:rPr>
          <w:t>B07</w:t>
        </w:r>
      </w:hyperlink>
    </w:p>
    <w:p w14:paraId="3DE8DC85" w14:textId="77777777" w:rsidR="006204B7" w:rsidRDefault="00000000">
      <w:pPr>
        <w:pStyle w:val="Quizquestion"/>
      </w:pPr>
      <w:bookmarkStart w:id="249" w:name="a_quiz_GD_057"/>
      <w:bookmarkEnd w:id="249"/>
      <w:r>
        <w:rPr>
          <w:color w:val="126B70"/>
        </w:rPr>
        <w:t xml:space="preserve">GD-057  </w:t>
      </w:r>
      <w:r>
        <w:t>I pannelli di segnalazione arancio con numeri sui container-cisterna nel trasporto RID/ADR/ADN:</w:t>
      </w:r>
    </w:p>
    <w:p w14:paraId="2960A180" w14:textId="77777777" w:rsidR="006204B7" w:rsidRDefault="00000000">
      <w:pPr>
        <w:pStyle w:val="Quiztrue"/>
      </w:pPr>
      <w:r>
        <w:rPr>
          <w:b/>
          <w:color w:val="126B70"/>
        </w:rPr>
        <w:t xml:space="preserve">V1  </w:t>
      </w:r>
      <w:r>
        <w:t>nei casi previsti devono obbligatoriamente resistere al fuoco almeno 15 minuti</w:t>
      </w:r>
    </w:p>
    <w:p w14:paraId="7B207467" w14:textId="77777777" w:rsidR="006204B7" w:rsidRDefault="00000000">
      <w:pPr>
        <w:pStyle w:val="Quiztrue"/>
      </w:pPr>
      <w:r>
        <w:rPr>
          <w:b/>
          <w:color w:val="126B70"/>
        </w:rPr>
        <w:t xml:space="preserve">V2  </w:t>
      </w:r>
      <w:r>
        <w:t>possono essere autoadesivi</w:t>
      </w:r>
    </w:p>
    <w:p w14:paraId="271E8982" w14:textId="77777777" w:rsidR="006204B7" w:rsidRDefault="00000000">
      <w:pPr>
        <w:pStyle w:val="Quiztrue"/>
      </w:pPr>
      <w:r>
        <w:rPr>
          <w:b/>
          <w:color w:val="126B70"/>
        </w:rPr>
        <w:t xml:space="preserve">V3  </w:t>
      </w:r>
      <w:r>
        <w:t>possono misurare fino a 33 cm di altezza</w:t>
      </w:r>
    </w:p>
    <w:p w14:paraId="598DFDE4" w14:textId="77777777" w:rsidR="006204B7" w:rsidRDefault="00000000">
      <w:pPr>
        <w:pStyle w:val="Source"/>
        <w:spacing w:after="140"/>
      </w:pPr>
      <w:r>
        <w:t xml:space="preserve">08_GD.pdf · p. 5  |  Spiegazione: </w:t>
      </w:r>
      <w:hyperlink w:anchor="a_B07">
        <w:r w:rsidR="006204B7">
          <w:rPr>
            <w:color w:val="126B70"/>
            <w:u w:val="single"/>
          </w:rPr>
          <w:t>B07</w:t>
        </w:r>
      </w:hyperlink>
    </w:p>
    <w:p w14:paraId="3752007A" w14:textId="77777777" w:rsidR="006204B7" w:rsidRDefault="00000000">
      <w:pPr>
        <w:pStyle w:val="Quizquestion"/>
      </w:pPr>
      <w:bookmarkStart w:id="250" w:name="a_quiz_GD_058"/>
      <w:bookmarkEnd w:id="250"/>
      <w:r>
        <w:rPr>
          <w:color w:val="126B70"/>
        </w:rPr>
        <w:t xml:space="preserve">GD-058  </w:t>
      </w:r>
      <w:r>
        <w:t>A cosa serve il numero inferiore del pannello di segnalazione arancio con numeri?</w:t>
      </w:r>
    </w:p>
    <w:p w14:paraId="5FE90A55" w14:textId="77777777" w:rsidR="006204B7" w:rsidRDefault="00000000">
      <w:pPr>
        <w:pStyle w:val="Quiztrue"/>
      </w:pPr>
      <w:r>
        <w:rPr>
          <w:b/>
          <w:color w:val="126B70"/>
        </w:rPr>
        <w:t xml:space="preserve">V2  </w:t>
      </w:r>
      <w:r>
        <w:t>Ad individuare in maniera rapida ed univoca la materia pericolosa trasportata, o la rubrica collettiva che comprende quella materia</w:t>
      </w:r>
    </w:p>
    <w:p w14:paraId="0A3E39B2" w14:textId="77777777" w:rsidR="006204B7" w:rsidRDefault="00000000">
      <w:pPr>
        <w:pStyle w:val="Quiztrue"/>
      </w:pPr>
      <w:r>
        <w:rPr>
          <w:b/>
          <w:color w:val="126B70"/>
        </w:rPr>
        <w:t xml:space="preserve">V3  </w:t>
      </w:r>
      <w:r>
        <w:t>Serve alle squadre di soccorso, che, per il tramite della classificazione UN, possono rapidamente conoscere la materia trasportata</w:t>
      </w:r>
    </w:p>
    <w:p w14:paraId="10381AD6" w14:textId="77777777" w:rsidR="006204B7" w:rsidRDefault="00000000">
      <w:pPr>
        <w:pStyle w:val="Source"/>
        <w:spacing w:after="140"/>
      </w:pPr>
      <w:r>
        <w:t xml:space="preserve">08_GD.pdf · p. 5  |  Spiegazione: </w:t>
      </w:r>
      <w:hyperlink w:anchor="a_B07">
        <w:r w:rsidR="006204B7">
          <w:rPr>
            <w:color w:val="126B70"/>
            <w:u w:val="single"/>
          </w:rPr>
          <w:t>B07</w:t>
        </w:r>
      </w:hyperlink>
    </w:p>
    <w:p w14:paraId="536A4DEC" w14:textId="77777777" w:rsidR="006204B7" w:rsidRDefault="00000000">
      <w:pPr>
        <w:pStyle w:val="Quizquestion"/>
      </w:pPr>
      <w:bookmarkStart w:id="251" w:name="a_quiz_GD_059"/>
      <w:bookmarkEnd w:id="251"/>
      <w:r>
        <w:rPr>
          <w:color w:val="126B70"/>
        </w:rPr>
        <w:t xml:space="preserve">GD-059  </w:t>
      </w:r>
      <w:r>
        <w:t>Che significato ha il numero inferiore del pannello di segnalazione arancio con numeri?</w:t>
      </w:r>
    </w:p>
    <w:p w14:paraId="303C29D5" w14:textId="77777777" w:rsidR="006204B7" w:rsidRDefault="00000000">
      <w:pPr>
        <w:pStyle w:val="Quiztrue"/>
      </w:pPr>
      <w:r>
        <w:rPr>
          <w:b/>
          <w:color w:val="126B70"/>
        </w:rPr>
        <w:t xml:space="preserve">V1  </w:t>
      </w:r>
      <w:r>
        <w:t>Identifica la materia trasportata, con la sua esatta denominazione, per il tramite della classificazione UN</w:t>
      </w:r>
    </w:p>
    <w:p w14:paraId="0F1D94B8" w14:textId="77777777" w:rsidR="006204B7" w:rsidRDefault="00000000">
      <w:pPr>
        <w:pStyle w:val="Quiztrue"/>
      </w:pPr>
      <w:r>
        <w:rPr>
          <w:b/>
          <w:color w:val="126B70"/>
        </w:rPr>
        <w:t xml:space="preserve">V2  </w:t>
      </w:r>
      <w:r>
        <w:t>Individua la rubrica collettiva che comprende la materia trasportata</w:t>
      </w:r>
    </w:p>
    <w:p w14:paraId="7CDEFD21" w14:textId="77777777" w:rsidR="006204B7" w:rsidRDefault="00000000">
      <w:pPr>
        <w:pStyle w:val="Quiztrue"/>
      </w:pPr>
      <w:r>
        <w:rPr>
          <w:b/>
          <w:color w:val="126B70"/>
        </w:rPr>
        <w:t xml:space="preserve">V3  </w:t>
      </w:r>
      <w:r>
        <w:t>Riporta il numero ONU, che è un numero di quattro cifre</w:t>
      </w:r>
    </w:p>
    <w:p w14:paraId="11A1D43A" w14:textId="77777777" w:rsidR="006204B7" w:rsidRDefault="00000000">
      <w:pPr>
        <w:pStyle w:val="Source"/>
        <w:spacing w:after="140"/>
      </w:pPr>
      <w:r>
        <w:t xml:space="preserve">08_GD.pdf · p. 5  |  Spiegazione: </w:t>
      </w:r>
      <w:hyperlink w:anchor="a_B07">
        <w:r w:rsidR="006204B7">
          <w:rPr>
            <w:color w:val="126B70"/>
            <w:u w:val="single"/>
          </w:rPr>
          <w:t>B07</w:t>
        </w:r>
      </w:hyperlink>
    </w:p>
    <w:p w14:paraId="085764A7" w14:textId="77777777" w:rsidR="006204B7" w:rsidRDefault="00000000">
      <w:pPr>
        <w:pStyle w:val="Quizquestion"/>
      </w:pPr>
      <w:bookmarkStart w:id="252" w:name="a_quiz_GD_060"/>
      <w:bookmarkEnd w:id="252"/>
      <w:r>
        <w:rPr>
          <w:color w:val="126B70"/>
        </w:rPr>
        <w:t xml:space="preserve">GD-060  </w:t>
      </w:r>
      <w:r>
        <w:t>Che significato ha il numero superiore del pannello di segnalazione arancio con numeri?</w:t>
      </w:r>
    </w:p>
    <w:p w14:paraId="1BBD1B42" w14:textId="77777777" w:rsidR="006204B7" w:rsidRDefault="00000000">
      <w:pPr>
        <w:pStyle w:val="Quiztrue"/>
      </w:pPr>
      <w:r>
        <w:rPr>
          <w:b/>
          <w:color w:val="126B70"/>
        </w:rPr>
        <w:t xml:space="preserve">V3  </w:t>
      </w:r>
      <w:r>
        <w:t>Indica il tipo di pericolo della materia trasportata</w:t>
      </w:r>
    </w:p>
    <w:p w14:paraId="40CB7C7B" w14:textId="77777777" w:rsidR="006204B7" w:rsidRDefault="00000000">
      <w:pPr>
        <w:pStyle w:val="Source"/>
        <w:spacing w:after="140"/>
      </w:pPr>
      <w:r>
        <w:t xml:space="preserve">08_GD.pdf · p. 5  |  Spiegazione: </w:t>
      </w:r>
      <w:hyperlink w:anchor="a_B07">
        <w:r w:rsidR="006204B7">
          <w:rPr>
            <w:color w:val="126B70"/>
            <w:u w:val="single"/>
          </w:rPr>
          <w:t>B07</w:t>
        </w:r>
      </w:hyperlink>
    </w:p>
    <w:p w14:paraId="59735BCA" w14:textId="77777777" w:rsidR="006204B7" w:rsidRDefault="00000000">
      <w:pPr>
        <w:pStyle w:val="Quizquestion"/>
      </w:pPr>
      <w:bookmarkStart w:id="253" w:name="a_quiz_GD_061"/>
      <w:bookmarkEnd w:id="253"/>
      <w:r>
        <w:rPr>
          <w:color w:val="126B70"/>
        </w:rPr>
        <w:t xml:space="preserve">GD-061  </w:t>
      </w:r>
      <w:r>
        <w:t>Che significato ha il raddoppio di una cifra nel numero superiore del pannello di segnalazione arancio con numeri?</w:t>
      </w:r>
    </w:p>
    <w:p w14:paraId="39953DCF" w14:textId="77777777" w:rsidR="006204B7" w:rsidRDefault="00000000">
      <w:pPr>
        <w:pStyle w:val="Quiztrue"/>
      </w:pPr>
      <w:r>
        <w:rPr>
          <w:b/>
          <w:color w:val="126B70"/>
        </w:rPr>
        <w:t xml:space="preserve">V1  </w:t>
      </w:r>
      <w:r>
        <w:t>Significa che il pericolo corrispondente è, in genere, intensificato</w:t>
      </w:r>
    </w:p>
    <w:p w14:paraId="2D70F77B" w14:textId="77777777" w:rsidR="006204B7" w:rsidRDefault="00000000">
      <w:pPr>
        <w:pStyle w:val="Source"/>
        <w:spacing w:after="140"/>
      </w:pPr>
      <w:r>
        <w:t xml:space="preserve">08_GD.pdf · p. 5  |  Spiegazione: </w:t>
      </w:r>
      <w:hyperlink w:anchor="a_B07">
        <w:r w:rsidR="006204B7">
          <w:rPr>
            <w:color w:val="126B70"/>
            <w:u w:val="single"/>
          </w:rPr>
          <w:t>B07</w:t>
        </w:r>
      </w:hyperlink>
    </w:p>
    <w:p w14:paraId="61D2F5E2" w14:textId="77777777" w:rsidR="006204B7" w:rsidRDefault="00000000">
      <w:pPr>
        <w:pStyle w:val="Quizquestion"/>
      </w:pPr>
      <w:bookmarkStart w:id="254" w:name="a_quiz_GD_062"/>
      <w:bookmarkEnd w:id="254"/>
      <w:r>
        <w:rPr>
          <w:color w:val="126B70"/>
        </w:rPr>
        <w:t xml:space="preserve">GD-062  </w:t>
      </w:r>
      <w:r>
        <w:t>Che significato ha lo "0" posto in seconda posizione del numero superiore (a due cifre) del pannello di segnalazione arancio con numeri?</w:t>
      </w:r>
    </w:p>
    <w:p w14:paraId="752FD4E3" w14:textId="77777777" w:rsidR="006204B7" w:rsidRDefault="00000000">
      <w:pPr>
        <w:pStyle w:val="Quiztrue"/>
      </w:pPr>
      <w:r>
        <w:rPr>
          <w:b/>
          <w:color w:val="126B70"/>
        </w:rPr>
        <w:t xml:space="preserve">V1  </w:t>
      </w:r>
      <w:r>
        <w:t>La merce pericolosa trasportata ha un grado di pericolosità (individuato dalla prima cifra) non molto elevato</w:t>
      </w:r>
    </w:p>
    <w:p w14:paraId="4706F6FC" w14:textId="77777777" w:rsidR="006204B7" w:rsidRDefault="00000000">
      <w:pPr>
        <w:pStyle w:val="Quiztrue"/>
      </w:pPr>
      <w:r>
        <w:rPr>
          <w:b/>
          <w:color w:val="126B70"/>
        </w:rPr>
        <w:t xml:space="preserve">V3  </w:t>
      </w:r>
      <w:r>
        <w:t>La merce pericolosa trasportata presenta l'unico pericolo individuato dalla prima cifra</w:t>
      </w:r>
    </w:p>
    <w:p w14:paraId="713DF863" w14:textId="77777777" w:rsidR="006204B7" w:rsidRDefault="00000000">
      <w:pPr>
        <w:pStyle w:val="Source"/>
        <w:spacing w:after="140"/>
      </w:pPr>
      <w:r>
        <w:t xml:space="preserve">08_GD.pdf · p. 5  |  Spiegazione: </w:t>
      </w:r>
      <w:hyperlink w:anchor="a_B07">
        <w:r w:rsidR="006204B7">
          <w:rPr>
            <w:color w:val="126B70"/>
            <w:u w:val="single"/>
          </w:rPr>
          <w:t>B07</w:t>
        </w:r>
      </w:hyperlink>
    </w:p>
    <w:p w14:paraId="716EDBCF" w14:textId="77777777" w:rsidR="006204B7" w:rsidRDefault="00000000">
      <w:pPr>
        <w:pStyle w:val="Quizquestion"/>
      </w:pPr>
      <w:bookmarkStart w:id="255" w:name="a_quiz_GD_063"/>
      <w:bookmarkEnd w:id="255"/>
      <w:r>
        <w:rPr>
          <w:color w:val="126B70"/>
        </w:rPr>
        <w:t xml:space="preserve">GD-063  </w:t>
      </w:r>
      <w:r>
        <w:t>Nel numero superiore di un pannello di segnalazione arancio con numeri è possibile trovare lo "0" in prima posizione?</w:t>
      </w:r>
    </w:p>
    <w:p w14:paraId="44F37921" w14:textId="77777777" w:rsidR="006204B7" w:rsidRDefault="00000000">
      <w:pPr>
        <w:pStyle w:val="Quiztrue"/>
      </w:pPr>
      <w:r>
        <w:rPr>
          <w:b/>
          <w:color w:val="126B70"/>
        </w:rPr>
        <w:t xml:space="preserve">V1  </w:t>
      </w:r>
      <w:r>
        <w:t>No, non è possibile, perché altrimenti la merce non avrebbe pericolo principale</w:t>
      </w:r>
    </w:p>
    <w:p w14:paraId="4B7AB43D" w14:textId="77777777" w:rsidR="006204B7" w:rsidRDefault="00000000">
      <w:pPr>
        <w:pStyle w:val="Quiztrue"/>
      </w:pPr>
      <w:r>
        <w:rPr>
          <w:b/>
          <w:color w:val="126B70"/>
        </w:rPr>
        <w:t xml:space="preserve">V2  </w:t>
      </w:r>
      <w:r>
        <w:t>No, non è possibile, perché la prima cifra generalmente coincide con la classe, e può essere da 2 a 9</w:t>
      </w:r>
    </w:p>
    <w:p w14:paraId="3D616C6A" w14:textId="77777777" w:rsidR="006204B7" w:rsidRDefault="00000000">
      <w:pPr>
        <w:pStyle w:val="Source"/>
        <w:spacing w:after="140"/>
      </w:pPr>
      <w:r>
        <w:t xml:space="preserve">08_GD.pdf · p. 5  |  Spiegazione: </w:t>
      </w:r>
      <w:hyperlink w:anchor="a_B07">
        <w:r w:rsidR="006204B7">
          <w:rPr>
            <w:color w:val="126B70"/>
            <w:u w:val="single"/>
          </w:rPr>
          <w:t>B07</w:t>
        </w:r>
      </w:hyperlink>
    </w:p>
    <w:p w14:paraId="5D88F9B2" w14:textId="77777777" w:rsidR="006204B7" w:rsidRDefault="00000000">
      <w:pPr>
        <w:pStyle w:val="Quizquestion"/>
      </w:pPr>
      <w:bookmarkStart w:id="256" w:name="a_quiz_GD_064"/>
      <w:bookmarkEnd w:id="256"/>
      <w:r>
        <w:rPr>
          <w:color w:val="126B70"/>
        </w:rPr>
        <w:t xml:space="preserve">GD-064  </w:t>
      </w:r>
      <w:r>
        <w:t>Che significato ha la lettera "X" posta all'inizio del numero superiore su un pannello di segnalazione arancio con numeri?</w:t>
      </w:r>
    </w:p>
    <w:p w14:paraId="6ADFFDAC" w14:textId="77777777" w:rsidR="006204B7" w:rsidRDefault="00000000">
      <w:pPr>
        <w:pStyle w:val="Quiztrue"/>
      </w:pPr>
      <w:r>
        <w:rPr>
          <w:b/>
          <w:color w:val="126B70"/>
        </w:rPr>
        <w:t xml:space="preserve">V1  </w:t>
      </w:r>
      <w:r>
        <w:t>In assenza di un parere di un esperto non bisogna usare acqua per spegnere un incendio in cui sia coinvolta tale materia</w:t>
      </w:r>
    </w:p>
    <w:p w14:paraId="2E13B1C9" w14:textId="77777777" w:rsidR="006204B7" w:rsidRDefault="00000000">
      <w:pPr>
        <w:pStyle w:val="Quiztrue"/>
      </w:pPr>
      <w:r>
        <w:rPr>
          <w:b/>
          <w:color w:val="126B70"/>
        </w:rPr>
        <w:t xml:space="preserve">V2  </w:t>
      </w:r>
      <w:r>
        <w:t>La merce trasportata reagisce pericolosamente con l'acqua</w:t>
      </w:r>
    </w:p>
    <w:p w14:paraId="44984110" w14:textId="77777777" w:rsidR="006204B7" w:rsidRDefault="00000000">
      <w:pPr>
        <w:pStyle w:val="Source"/>
        <w:spacing w:after="140"/>
      </w:pPr>
      <w:r>
        <w:t xml:space="preserve">08_GD.pdf · p. 5  |  Spiegazione: </w:t>
      </w:r>
      <w:hyperlink w:anchor="a_B07">
        <w:r w:rsidR="006204B7">
          <w:rPr>
            <w:color w:val="126B70"/>
            <w:u w:val="single"/>
          </w:rPr>
          <w:t>B07</w:t>
        </w:r>
      </w:hyperlink>
    </w:p>
    <w:p w14:paraId="2004E2DF" w14:textId="77777777" w:rsidR="006204B7" w:rsidRDefault="00000000">
      <w:pPr>
        <w:pStyle w:val="Quizquestion"/>
      </w:pPr>
      <w:bookmarkStart w:id="257" w:name="a_quiz_GD_065"/>
      <w:bookmarkEnd w:id="257"/>
      <w:r>
        <w:rPr>
          <w:color w:val="126B70"/>
        </w:rPr>
        <w:t xml:space="preserve">GD-065  </w:t>
      </w:r>
      <w:r>
        <w:t>Cosa significa quando il numero di identificazione del pericolo è preceduto dalla lettera "X":</w:t>
      </w:r>
    </w:p>
    <w:p w14:paraId="7680599A" w14:textId="77777777" w:rsidR="006204B7" w:rsidRDefault="00000000">
      <w:pPr>
        <w:pStyle w:val="Quiztrue"/>
      </w:pPr>
      <w:r>
        <w:rPr>
          <w:b/>
          <w:color w:val="126B70"/>
        </w:rPr>
        <w:t xml:space="preserve">V3  </w:t>
      </w:r>
      <w:r>
        <w:t>la materia reagisce pericolosamente con l'acqua</w:t>
      </w:r>
    </w:p>
    <w:p w14:paraId="34FA6BEC" w14:textId="77777777" w:rsidR="006204B7" w:rsidRDefault="00000000">
      <w:pPr>
        <w:pStyle w:val="Source"/>
        <w:spacing w:after="140"/>
      </w:pPr>
      <w:r>
        <w:t xml:space="preserve">08_GD.pdf · p. 5  |  Spiegazione: </w:t>
      </w:r>
      <w:hyperlink w:anchor="a_B07">
        <w:r w:rsidR="006204B7">
          <w:rPr>
            <w:color w:val="126B70"/>
            <w:u w:val="single"/>
          </w:rPr>
          <w:t>B07</w:t>
        </w:r>
      </w:hyperlink>
    </w:p>
    <w:p w14:paraId="060B03B2" w14:textId="77777777" w:rsidR="006204B7" w:rsidRDefault="00000000">
      <w:pPr>
        <w:pStyle w:val="Quizquestion"/>
      </w:pPr>
      <w:bookmarkStart w:id="258" w:name="a_quiz_GD_066"/>
      <w:bookmarkEnd w:id="258"/>
      <w:r>
        <w:rPr>
          <w:color w:val="126B70"/>
        </w:rPr>
        <w:t xml:space="preserve">GD-066  </w:t>
      </w:r>
      <w:r>
        <w:t>Nella parte superiore di un pannello di segnalazione arancio di una cisterna si legge la scrittura alfanumerica di X338; quale è il suo significato?</w:t>
      </w:r>
    </w:p>
    <w:p w14:paraId="6F9977A9" w14:textId="77777777" w:rsidR="006204B7" w:rsidRDefault="00000000">
      <w:pPr>
        <w:pStyle w:val="Quiztrue"/>
      </w:pPr>
      <w:r>
        <w:rPr>
          <w:b/>
          <w:color w:val="126B70"/>
        </w:rPr>
        <w:t xml:space="preserve">V3  </w:t>
      </w:r>
      <w:r>
        <w:t>Liquido molto infiammabile e corrosivo che reagisce con l'acqua</w:t>
      </w:r>
    </w:p>
    <w:p w14:paraId="6D9090D8" w14:textId="77777777" w:rsidR="006204B7" w:rsidRDefault="00000000">
      <w:pPr>
        <w:pStyle w:val="Source"/>
        <w:spacing w:after="140"/>
      </w:pPr>
      <w:r>
        <w:t xml:space="preserve">08_GD.pdf · p. 5  |  Spiegazione: </w:t>
      </w:r>
      <w:hyperlink w:anchor="a_B07">
        <w:r w:rsidR="006204B7">
          <w:rPr>
            <w:color w:val="126B70"/>
            <w:u w:val="single"/>
          </w:rPr>
          <w:t>B07</w:t>
        </w:r>
      </w:hyperlink>
    </w:p>
    <w:p w14:paraId="5E119173" w14:textId="77777777" w:rsidR="006204B7" w:rsidRDefault="00000000">
      <w:pPr>
        <w:pStyle w:val="Quizquestion"/>
      </w:pPr>
      <w:bookmarkStart w:id="259" w:name="a_quiz_GD_067"/>
      <w:bookmarkEnd w:id="259"/>
      <w:r>
        <w:rPr>
          <w:color w:val="126B70"/>
        </w:rPr>
        <w:t xml:space="preserve">GD-067  </w:t>
      </w:r>
      <w:r>
        <w:t>Quale dei seguenti numeri (codici) di pericolo è associabile ad una materia tossica?</w:t>
      </w:r>
    </w:p>
    <w:p w14:paraId="6305C0AB" w14:textId="77777777" w:rsidR="006204B7" w:rsidRDefault="00000000">
      <w:pPr>
        <w:pStyle w:val="Quizkey"/>
      </w:pPr>
      <w:r>
        <w:t>CHIAVE ORIGINALE F/F/F · Nessuna affermazione V.</w:t>
      </w:r>
    </w:p>
    <w:p w14:paraId="6EBD3C6E" w14:textId="77777777" w:rsidR="006204B7" w:rsidRDefault="00000000">
      <w:pPr>
        <w:pStyle w:val="Quiznote"/>
      </w:pPr>
      <w:r>
        <w:rPr>
          <w:i/>
        </w:rPr>
        <w:t xml:space="preserve">Richiamo didattico: </w:t>
      </w:r>
      <w:r>
        <w:t>Consulta i numeri di identificazione del pericolo ammessi e il loro significato. Non costruire un codice combinando liberamente cifre apparentemente plausibili.</w:t>
      </w:r>
    </w:p>
    <w:p w14:paraId="6CC43FC5" w14:textId="77777777" w:rsidR="006204B7" w:rsidRDefault="00000000">
      <w:pPr>
        <w:pStyle w:val="Source"/>
        <w:spacing w:after="140"/>
      </w:pPr>
      <w:r>
        <w:t xml:space="preserve">08_GD.pdf · p. 5  |  Spiegazione: </w:t>
      </w:r>
      <w:hyperlink w:anchor="a_B07">
        <w:r w:rsidR="006204B7">
          <w:rPr>
            <w:color w:val="126B70"/>
            <w:u w:val="single"/>
          </w:rPr>
          <w:t>B07</w:t>
        </w:r>
      </w:hyperlink>
    </w:p>
    <w:p w14:paraId="3FCF537D" w14:textId="77777777" w:rsidR="006204B7" w:rsidRDefault="00000000">
      <w:pPr>
        <w:pStyle w:val="Quizquestion"/>
      </w:pPr>
      <w:bookmarkStart w:id="260" w:name="a_quiz_GD_068"/>
      <w:bookmarkEnd w:id="260"/>
      <w:r>
        <w:rPr>
          <w:color w:val="126B70"/>
        </w:rPr>
        <w:t xml:space="preserve">GD-068  </w:t>
      </w:r>
      <w:r>
        <w:t>I container che trasportano colli contenenti materie pericolose devono portare:</w:t>
      </w:r>
    </w:p>
    <w:p w14:paraId="0FC2C40C" w14:textId="77777777" w:rsidR="006204B7" w:rsidRDefault="00000000">
      <w:pPr>
        <w:pStyle w:val="Quiztrue"/>
      </w:pPr>
      <w:r>
        <w:rPr>
          <w:b/>
          <w:color w:val="126B70"/>
        </w:rPr>
        <w:t xml:space="preserve">V3  </w:t>
      </w:r>
      <w:r>
        <w:t>sui quattro lati tutte le placche (grandi etichette di pericolo) che figurano sui colli</w:t>
      </w:r>
    </w:p>
    <w:p w14:paraId="3DE7A779" w14:textId="77777777" w:rsidR="006204B7" w:rsidRDefault="00000000">
      <w:pPr>
        <w:pStyle w:val="Source"/>
        <w:spacing w:after="140"/>
      </w:pPr>
      <w:r>
        <w:t xml:space="preserve">08_GD.pdf · p. 5  |  Spiegazione: </w:t>
      </w:r>
      <w:hyperlink w:anchor="a_B07">
        <w:r w:rsidR="006204B7">
          <w:rPr>
            <w:color w:val="126B70"/>
            <w:u w:val="single"/>
          </w:rPr>
          <w:t>B07</w:t>
        </w:r>
      </w:hyperlink>
    </w:p>
    <w:p w14:paraId="7B109FC0" w14:textId="77777777" w:rsidR="006204B7" w:rsidRDefault="00000000">
      <w:pPr>
        <w:pStyle w:val="Quizquestion"/>
      </w:pPr>
      <w:bookmarkStart w:id="261" w:name="a_quiz_GD_069"/>
      <w:bookmarkEnd w:id="261"/>
      <w:r>
        <w:rPr>
          <w:color w:val="126B70"/>
        </w:rPr>
        <w:t xml:space="preserve">GD-069  </w:t>
      </w:r>
      <w:r>
        <w:t>I container per il trasporto alla rinfusa BK1 e BK2 devono essere placcati (recare grandi etichette di pericolo):</w:t>
      </w:r>
    </w:p>
    <w:p w14:paraId="47CD7DF0" w14:textId="77777777" w:rsidR="006204B7" w:rsidRDefault="00000000">
      <w:pPr>
        <w:pStyle w:val="Quiztrue"/>
      </w:pPr>
      <w:r>
        <w:rPr>
          <w:b/>
          <w:color w:val="126B70"/>
        </w:rPr>
        <w:t xml:space="preserve">V3  </w:t>
      </w:r>
      <w:r>
        <w:t>su quattro lati</w:t>
      </w:r>
    </w:p>
    <w:p w14:paraId="31653D53" w14:textId="77777777" w:rsidR="006204B7" w:rsidRDefault="00000000">
      <w:pPr>
        <w:pStyle w:val="Source"/>
        <w:spacing w:after="140"/>
      </w:pPr>
      <w:r>
        <w:t xml:space="preserve">08_GD.pdf · pp. 5, 6  |  Spiegazione: </w:t>
      </w:r>
      <w:hyperlink w:anchor="a_B07">
        <w:r w:rsidR="006204B7">
          <w:rPr>
            <w:color w:val="126B70"/>
            <w:u w:val="single"/>
          </w:rPr>
          <w:t>B07</w:t>
        </w:r>
      </w:hyperlink>
    </w:p>
    <w:p w14:paraId="13EE6A87" w14:textId="77777777" w:rsidR="006204B7" w:rsidRDefault="00000000">
      <w:pPr>
        <w:pStyle w:val="Quizquestion"/>
      </w:pPr>
      <w:bookmarkStart w:id="262" w:name="a_quiz_GD_071"/>
      <w:bookmarkEnd w:id="262"/>
      <w:r>
        <w:rPr>
          <w:color w:val="126B70"/>
        </w:rPr>
        <w:t xml:space="preserve">GD-071  </w:t>
      </w:r>
      <w:r>
        <w:t>Sui container trasportanti merci pericolose, i pannelli di segnalazione arancio recanti i Numeri ONU e di identificazione del pericolo:</w:t>
      </w:r>
    </w:p>
    <w:p w14:paraId="3C797A8F" w14:textId="77777777" w:rsidR="006204B7" w:rsidRDefault="00000000">
      <w:pPr>
        <w:pStyle w:val="Quiztrue"/>
      </w:pPr>
      <w:r>
        <w:rPr>
          <w:b/>
          <w:color w:val="126B70"/>
        </w:rPr>
        <w:t xml:space="preserve">V3  </w:t>
      </w:r>
      <w:r>
        <w:t>possono essere sostituiti da pannelli adesivi o riprodotti mediante pitturazione</w:t>
      </w:r>
    </w:p>
    <w:p w14:paraId="1B5F9EA9" w14:textId="77777777" w:rsidR="006204B7" w:rsidRDefault="00000000">
      <w:pPr>
        <w:pStyle w:val="Source"/>
        <w:spacing w:after="140"/>
      </w:pPr>
      <w:r>
        <w:t xml:space="preserve">08_GD.pdf · p. 6  |  Spiegazione: </w:t>
      </w:r>
      <w:hyperlink w:anchor="a_B07">
        <w:r w:rsidR="006204B7">
          <w:rPr>
            <w:color w:val="126B70"/>
            <w:u w:val="single"/>
          </w:rPr>
          <w:t>B07</w:t>
        </w:r>
      </w:hyperlink>
    </w:p>
    <w:p w14:paraId="3E5683A6" w14:textId="77777777" w:rsidR="006204B7" w:rsidRDefault="00000000">
      <w:pPr>
        <w:pStyle w:val="Quizquestion"/>
      </w:pPr>
      <w:bookmarkStart w:id="263" w:name="a_quiz_GD_072"/>
      <w:bookmarkEnd w:id="263"/>
      <w:r>
        <w:rPr>
          <w:color w:val="126B70"/>
        </w:rPr>
        <w:t xml:space="preserve">GD-072  </w:t>
      </w:r>
      <w:r>
        <w:t>I pannelli di segnalazione arancio e le placche (grandi etichette di pericolo), dopo che la cisterna è stata vuotata ma non bonificata:</w:t>
      </w:r>
    </w:p>
    <w:p w14:paraId="1805515F" w14:textId="77777777" w:rsidR="006204B7" w:rsidRDefault="00000000">
      <w:pPr>
        <w:pStyle w:val="Quiztrue"/>
      </w:pPr>
      <w:r>
        <w:rPr>
          <w:b/>
          <w:color w:val="126B70"/>
        </w:rPr>
        <w:t xml:space="preserve">V2  </w:t>
      </w:r>
      <w:r>
        <w:t>devono rimanere visibili</w:t>
      </w:r>
    </w:p>
    <w:p w14:paraId="1F0F69BA" w14:textId="77777777" w:rsidR="006204B7" w:rsidRDefault="00000000">
      <w:pPr>
        <w:pStyle w:val="Source"/>
        <w:spacing w:after="140"/>
      </w:pPr>
      <w:r>
        <w:t xml:space="preserve">08_GD.pdf · p. 6  |  Spiegazione: </w:t>
      </w:r>
      <w:hyperlink w:anchor="a_B07">
        <w:r w:rsidR="006204B7">
          <w:rPr>
            <w:color w:val="126B70"/>
            <w:u w:val="single"/>
          </w:rPr>
          <w:t>B07</w:t>
        </w:r>
      </w:hyperlink>
    </w:p>
    <w:p w14:paraId="2D57D199" w14:textId="77777777" w:rsidR="006204B7" w:rsidRDefault="00000000">
      <w:pPr>
        <w:pStyle w:val="Quizquestion"/>
      </w:pPr>
      <w:bookmarkStart w:id="264" w:name="a_quiz_GD_073"/>
      <w:bookmarkEnd w:id="264"/>
      <w:r>
        <w:rPr>
          <w:color w:val="126B70"/>
        </w:rPr>
        <w:t xml:space="preserve">GD-073  </w:t>
      </w:r>
      <w:r>
        <w:t>La segnaletica di pericolo su un container-cisterna deve essere fatta:</w:t>
      </w:r>
    </w:p>
    <w:p w14:paraId="1D10A9EF" w14:textId="77777777" w:rsidR="006204B7" w:rsidRDefault="00000000">
      <w:pPr>
        <w:pStyle w:val="Quiztrue"/>
      </w:pPr>
      <w:r>
        <w:rPr>
          <w:b/>
          <w:color w:val="126B70"/>
        </w:rPr>
        <w:t xml:space="preserve">V1  </w:t>
      </w:r>
      <w:r>
        <w:t>con placche (grandi etichette di pericolo) sui quattro lati e pannelli di segnalazione arancio con numeri sui due lati</w:t>
      </w:r>
    </w:p>
    <w:p w14:paraId="2353F704" w14:textId="77777777" w:rsidR="006204B7" w:rsidRDefault="00000000">
      <w:pPr>
        <w:pStyle w:val="Source"/>
        <w:spacing w:after="140"/>
      </w:pPr>
      <w:r>
        <w:t xml:space="preserve">08_GD.pdf · p. 6  |  Spiegazione: </w:t>
      </w:r>
      <w:hyperlink w:anchor="a_B07">
        <w:r w:rsidR="006204B7">
          <w:rPr>
            <w:color w:val="126B70"/>
            <w:u w:val="single"/>
          </w:rPr>
          <w:t>B07</w:t>
        </w:r>
      </w:hyperlink>
    </w:p>
    <w:p w14:paraId="673808FA" w14:textId="77777777" w:rsidR="006204B7" w:rsidRDefault="00000000">
      <w:pPr>
        <w:pStyle w:val="Quizquestion"/>
      </w:pPr>
      <w:bookmarkStart w:id="265" w:name="a_quiz_GD_074"/>
      <w:bookmarkEnd w:id="265"/>
      <w:r>
        <w:rPr>
          <w:color w:val="126B70"/>
        </w:rPr>
        <w:t xml:space="preserve">GD-074  </w:t>
      </w:r>
      <w:r>
        <w:t>Nel trasporto intermodale RID/ADR/ADN + mare si applicano le regole dell'etichettatura</w:t>
      </w:r>
    </w:p>
    <w:p w14:paraId="6BBD4552" w14:textId="77777777" w:rsidR="006204B7" w:rsidRDefault="00000000">
      <w:pPr>
        <w:pStyle w:val="Quiztrue"/>
      </w:pPr>
      <w:r>
        <w:rPr>
          <w:b/>
          <w:color w:val="126B70"/>
        </w:rPr>
        <w:t xml:space="preserve">V1  </w:t>
      </w:r>
      <w:r>
        <w:t>previste dal Codice IMDG anche se non conformi al RID/ADR/ADN</w:t>
      </w:r>
    </w:p>
    <w:p w14:paraId="57194736" w14:textId="77777777" w:rsidR="006204B7" w:rsidRDefault="00000000">
      <w:pPr>
        <w:pStyle w:val="Quiztrue"/>
      </w:pPr>
      <w:r>
        <w:rPr>
          <w:b/>
          <w:color w:val="126B70"/>
        </w:rPr>
        <w:t xml:space="preserve">V3  </w:t>
      </w:r>
      <w:r>
        <w:t>previste dal RID/ADR/ADN nella apposita sezione</w:t>
      </w:r>
    </w:p>
    <w:p w14:paraId="7FCDB629" w14:textId="77777777" w:rsidR="006204B7" w:rsidRDefault="00000000">
      <w:pPr>
        <w:pStyle w:val="Source"/>
        <w:spacing w:after="140"/>
      </w:pPr>
      <w:r>
        <w:t xml:space="preserve">08_GD.pdf · p. 6  |  Spiegazione: </w:t>
      </w:r>
      <w:hyperlink w:anchor="a_B07">
        <w:r w:rsidR="006204B7">
          <w:rPr>
            <w:color w:val="126B70"/>
            <w:u w:val="single"/>
          </w:rPr>
          <w:t>B07</w:t>
        </w:r>
      </w:hyperlink>
    </w:p>
    <w:p w14:paraId="11D2310B" w14:textId="77777777" w:rsidR="006204B7" w:rsidRDefault="00000000">
      <w:pPr>
        <w:pStyle w:val="Quizquestion"/>
      </w:pPr>
      <w:bookmarkStart w:id="266" w:name="a_quiz_GD_075"/>
      <w:bookmarkEnd w:id="266"/>
      <w:r>
        <w:rPr>
          <w:color w:val="126B70"/>
        </w:rPr>
        <w:t xml:space="preserve">GD-075  </w:t>
      </w:r>
      <w:r>
        <w:t>Quando le placche (grandi etichette) sono apposte su pannelli ribaltabili, prima dell'inizio del trasporto si deve controllare che:</w:t>
      </w:r>
    </w:p>
    <w:p w14:paraId="47B02712" w14:textId="77777777" w:rsidR="006204B7" w:rsidRDefault="00000000">
      <w:pPr>
        <w:pStyle w:val="Quiztrue"/>
      </w:pPr>
      <w:r>
        <w:rPr>
          <w:b/>
          <w:color w:val="126B70"/>
        </w:rPr>
        <w:t xml:space="preserve">V1  </w:t>
      </w:r>
      <w:r>
        <w:t>i pannelli siano ben fissati</w:t>
      </w:r>
    </w:p>
    <w:p w14:paraId="4BD7C098" w14:textId="77777777" w:rsidR="006204B7" w:rsidRDefault="00000000">
      <w:pPr>
        <w:pStyle w:val="Quiztrue"/>
      </w:pPr>
      <w:r>
        <w:rPr>
          <w:b/>
          <w:color w:val="126B70"/>
        </w:rPr>
        <w:t xml:space="preserve">V2  </w:t>
      </w:r>
      <w:r>
        <w:t>le placche (grandi etichette) siano quelle relative alla merce pericolosa caricata</w:t>
      </w:r>
    </w:p>
    <w:p w14:paraId="2F046601" w14:textId="77777777" w:rsidR="006204B7" w:rsidRDefault="00000000">
      <w:pPr>
        <w:pStyle w:val="Source"/>
        <w:spacing w:after="140"/>
      </w:pPr>
      <w:r>
        <w:t xml:space="preserve">08_GD.pdf · p. 6  |  Spiegazione: </w:t>
      </w:r>
      <w:hyperlink w:anchor="a_B07">
        <w:r w:rsidR="006204B7">
          <w:rPr>
            <w:color w:val="126B70"/>
            <w:u w:val="single"/>
          </w:rPr>
          <w:t>B07</w:t>
        </w:r>
      </w:hyperlink>
    </w:p>
    <w:p w14:paraId="56CA0596" w14:textId="77777777" w:rsidR="006204B7" w:rsidRDefault="00000000">
      <w:pPr>
        <w:pStyle w:val="Quizquestion"/>
      </w:pPr>
      <w:bookmarkStart w:id="267" w:name="a_quiz_GD_076"/>
      <w:bookmarkEnd w:id="267"/>
      <w:r>
        <w:rPr>
          <w:color w:val="126B70"/>
        </w:rPr>
        <w:t xml:space="preserve">GD-076  </w:t>
      </w:r>
      <w:r>
        <w:t>Quando la segnalazione arancio è apposta su pannelli ribaltabili, prima dell'inizio del trasporto si deve controllare che:</w:t>
      </w:r>
    </w:p>
    <w:p w14:paraId="1F452170" w14:textId="77777777" w:rsidR="006204B7" w:rsidRDefault="00000000">
      <w:pPr>
        <w:pStyle w:val="Quiztrue"/>
      </w:pPr>
      <w:r>
        <w:rPr>
          <w:b/>
          <w:color w:val="126B70"/>
        </w:rPr>
        <w:t xml:space="preserve">V1  </w:t>
      </w:r>
      <w:r>
        <w:t>i pannelli siano ben fissati</w:t>
      </w:r>
    </w:p>
    <w:p w14:paraId="3A208647" w14:textId="77777777" w:rsidR="006204B7" w:rsidRDefault="00000000">
      <w:pPr>
        <w:pStyle w:val="Quiztrue"/>
      </w:pPr>
      <w:r>
        <w:rPr>
          <w:b/>
          <w:color w:val="126B70"/>
        </w:rPr>
        <w:t xml:space="preserve">V2  </w:t>
      </w:r>
      <w:r>
        <w:t>la segnalazione sia quella relativa alla merce pericolosa caricata</w:t>
      </w:r>
    </w:p>
    <w:p w14:paraId="0CCC1B4D" w14:textId="77777777" w:rsidR="006204B7" w:rsidRDefault="00000000">
      <w:pPr>
        <w:pStyle w:val="Source"/>
        <w:spacing w:after="140"/>
      </w:pPr>
      <w:r>
        <w:t xml:space="preserve">08_GD.pdf · p. 6  |  Spiegazione: </w:t>
      </w:r>
      <w:hyperlink w:anchor="a_B07">
        <w:r w:rsidR="006204B7">
          <w:rPr>
            <w:color w:val="126B70"/>
            <w:u w:val="single"/>
          </w:rPr>
          <w:t>B07</w:t>
        </w:r>
      </w:hyperlink>
    </w:p>
    <w:p w14:paraId="0D4013B8" w14:textId="77777777" w:rsidR="006204B7" w:rsidRDefault="00000000">
      <w:pPr>
        <w:pStyle w:val="Quizquestion"/>
      </w:pPr>
      <w:bookmarkStart w:id="268" w:name="a_quiz_GD_077"/>
      <w:bookmarkEnd w:id="268"/>
      <w:r>
        <w:rPr>
          <w:color w:val="126B70"/>
        </w:rPr>
        <w:t xml:space="preserve">GD-077  </w:t>
      </w:r>
      <w:r>
        <w:t>Il fascicolo cisterna:</w:t>
      </w:r>
    </w:p>
    <w:p w14:paraId="6E413CE7" w14:textId="77777777" w:rsidR="006204B7" w:rsidRDefault="00000000">
      <w:pPr>
        <w:pStyle w:val="Quiztrue"/>
      </w:pPr>
      <w:r>
        <w:rPr>
          <w:b/>
          <w:color w:val="126B70"/>
        </w:rPr>
        <w:t xml:space="preserve">V3  </w:t>
      </w:r>
      <w:r>
        <w:t>in caso di cambio del proprietario o del gestore durante la durata della vita della cisterna deve essere trasferito a questo nuovo proprietario o gestore</w:t>
      </w:r>
    </w:p>
    <w:p w14:paraId="57CA598F" w14:textId="77777777" w:rsidR="006204B7" w:rsidRDefault="00000000">
      <w:pPr>
        <w:pStyle w:val="Source"/>
        <w:spacing w:after="140"/>
      </w:pPr>
      <w:r>
        <w:t xml:space="preserve">08_GD.pdf · p. 6  |  Spiegazione: </w:t>
      </w:r>
      <w:hyperlink w:anchor="a_B07">
        <w:r w:rsidR="006204B7">
          <w:rPr>
            <w:color w:val="126B70"/>
            <w:u w:val="single"/>
          </w:rPr>
          <w:t>B07</w:t>
        </w:r>
      </w:hyperlink>
    </w:p>
    <w:p w14:paraId="08DAB5AB" w14:textId="77777777" w:rsidR="006204B7" w:rsidRDefault="00000000">
      <w:pPr>
        <w:pStyle w:val="Quizquestion"/>
      </w:pPr>
      <w:bookmarkStart w:id="269" w:name="a_quiz_GD_078"/>
      <w:bookmarkEnd w:id="269"/>
      <w:r>
        <w:rPr>
          <w:color w:val="126B70"/>
        </w:rPr>
        <w:t xml:space="preserve">GD-078  </w:t>
      </w:r>
      <w:r>
        <w:t>Per quanto tempo deve essere conservato il fascicolo cisterna dopo il ritiro dal servizio di una cisterna per il trasporto merci pericolose?</w:t>
      </w:r>
    </w:p>
    <w:p w14:paraId="4978181E" w14:textId="77777777" w:rsidR="006204B7" w:rsidRDefault="00000000">
      <w:pPr>
        <w:pStyle w:val="Quiztrue"/>
      </w:pPr>
      <w:r>
        <w:rPr>
          <w:b/>
          <w:color w:val="126B70"/>
        </w:rPr>
        <w:t xml:space="preserve">V2  </w:t>
      </w:r>
      <w:r>
        <w:t>15 mesi</w:t>
      </w:r>
    </w:p>
    <w:p w14:paraId="1F421D2E" w14:textId="77777777" w:rsidR="006204B7" w:rsidRDefault="00000000">
      <w:pPr>
        <w:pStyle w:val="Source"/>
        <w:spacing w:after="140"/>
      </w:pPr>
      <w:r>
        <w:t xml:space="preserve">08_GD.pdf · p. 6  |  Spiegazione: </w:t>
      </w:r>
      <w:hyperlink w:anchor="a_B07">
        <w:r w:rsidR="006204B7">
          <w:rPr>
            <w:color w:val="126B70"/>
            <w:u w:val="single"/>
          </w:rPr>
          <w:t>B07</w:t>
        </w:r>
      </w:hyperlink>
    </w:p>
    <w:p w14:paraId="46661EDD" w14:textId="77777777" w:rsidR="006204B7" w:rsidRDefault="00000000">
      <w:pPr>
        <w:pStyle w:val="Quizquestion"/>
      </w:pPr>
      <w:bookmarkStart w:id="270" w:name="a_quiz_GD_079"/>
      <w:bookmarkEnd w:id="270"/>
      <w:r>
        <w:rPr>
          <w:color w:val="126B70"/>
        </w:rPr>
        <w:t xml:space="preserve">GD-079  </w:t>
      </w:r>
      <w:r>
        <w:t>Le istruzioni scritte devono essere consegnate:</w:t>
      </w:r>
    </w:p>
    <w:p w14:paraId="56BAE41E" w14:textId="77777777" w:rsidR="006204B7" w:rsidRDefault="00000000">
      <w:pPr>
        <w:pStyle w:val="Quiztrue"/>
      </w:pPr>
      <w:r>
        <w:rPr>
          <w:b/>
          <w:color w:val="126B70"/>
        </w:rPr>
        <w:t xml:space="preserve">V3  </w:t>
      </w:r>
      <w:r>
        <w:t>all'equipaggio del veicolo/treno</w:t>
      </w:r>
    </w:p>
    <w:p w14:paraId="5ACE38F3" w14:textId="77777777" w:rsidR="006204B7" w:rsidRDefault="00000000">
      <w:pPr>
        <w:pStyle w:val="Source"/>
        <w:spacing w:after="140"/>
      </w:pPr>
      <w:r>
        <w:t xml:space="preserve">08_GD.pdf · p. 6  |  Spiegazione: </w:t>
      </w:r>
      <w:hyperlink w:anchor="a_B07">
        <w:r w:rsidR="006204B7">
          <w:rPr>
            <w:color w:val="126B70"/>
            <w:u w:val="single"/>
          </w:rPr>
          <w:t>B07</w:t>
        </w:r>
      </w:hyperlink>
    </w:p>
    <w:p w14:paraId="346BAB41" w14:textId="77777777" w:rsidR="006204B7" w:rsidRDefault="00000000">
      <w:pPr>
        <w:pStyle w:val="Quizquestion"/>
      </w:pPr>
      <w:bookmarkStart w:id="271" w:name="a_quiz_GD_080"/>
      <w:bookmarkEnd w:id="271"/>
      <w:r>
        <w:rPr>
          <w:color w:val="126B70"/>
        </w:rPr>
        <w:t xml:space="preserve">GD-080  </w:t>
      </w:r>
      <w:r>
        <w:t>Le istruzioni scritte:</w:t>
      </w:r>
    </w:p>
    <w:p w14:paraId="2195A273" w14:textId="77777777" w:rsidR="006204B7" w:rsidRDefault="00000000">
      <w:pPr>
        <w:pStyle w:val="Quiztrue"/>
      </w:pPr>
      <w:r>
        <w:rPr>
          <w:b/>
          <w:color w:val="126B70"/>
        </w:rPr>
        <w:t xml:space="preserve">V3  </w:t>
      </w:r>
      <w:r>
        <w:t>si basano sulle etichette di pericolo e sui marchi</w:t>
      </w:r>
    </w:p>
    <w:p w14:paraId="0485D459" w14:textId="77777777" w:rsidR="006204B7" w:rsidRDefault="00000000">
      <w:pPr>
        <w:pStyle w:val="Source"/>
        <w:spacing w:after="140"/>
      </w:pPr>
      <w:r>
        <w:t xml:space="preserve">08_GD.pdf · p. 6  |  Spiegazione: </w:t>
      </w:r>
      <w:hyperlink w:anchor="a_B07">
        <w:r w:rsidR="006204B7">
          <w:rPr>
            <w:color w:val="126B70"/>
            <w:u w:val="single"/>
          </w:rPr>
          <w:t>B07</w:t>
        </w:r>
      </w:hyperlink>
    </w:p>
    <w:p w14:paraId="1D300126" w14:textId="77777777" w:rsidR="006204B7" w:rsidRDefault="00000000">
      <w:pPr>
        <w:pStyle w:val="Quizquestion"/>
      </w:pPr>
      <w:bookmarkStart w:id="272" w:name="a_quiz_GD_081"/>
      <w:bookmarkEnd w:id="272"/>
      <w:r>
        <w:rPr>
          <w:color w:val="126B70"/>
        </w:rPr>
        <w:t xml:space="preserve">GD-081  </w:t>
      </w:r>
      <w:r>
        <w:t>Le istruzioni scritte nel caso di trasporto in cisterne devono necessariamente riportare:</w:t>
      </w:r>
    </w:p>
    <w:p w14:paraId="55A8C5BA" w14:textId="77777777" w:rsidR="006204B7" w:rsidRDefault="00000000">
      <w:pPr>
        <w:pStyle w:val="Quizkey"/>
      </w:pPr>
      <w:r>
        <w:t>CHIAVE ORIGINALE F/F/F · Nessuna affermazione V.</w:t>
      </w:r>
    </w:p>
    <w:p w14:paraId="46B64FE1" w14:textId="77777777" w:rsidR="006204B7" w:rsidRDefault="00000000">
      <w:pPr>
        <w:pStyle w:val="Quiznote"/>
      </w:pPr>
      <w:r>
        <w:rPr>
          <w:i/>
        </w:rPr>
        <w:t xml:space="preserve">Richiamo didattico: </w:t>
      </w:r>
      <w:r>
        <w:t>Distingui istruzioni scritte, documento di trasporto e scheda di sicurezza. La modalità in cisterna non li rende documenti intercambiabili.</w:t>
      </w:r>
    </w:p>
    <w:p w14:paraId="5B234660" w14:textId="77777777" w:rsidR="006204B7" w:rsidRDefault="00000000">
      <w:pPr>
        <w:pStyle w:val="Source"/>
        <w:spacing w:after="140"/>
      </w:pPr>
      <w:r>
        <w:t xml:space="preserve">08_GD.pdf · p. 6  |  Spiegazione: </w:t>
      </w:r>
      <w:hyperlink w:anchor="a_B07">
        <w:r w:rsidR="006204B7">
          <w:rPr>
            <w:color w:val="126B70"/>
            <w:u w:val="single"/>
          </w:rPr>
          <w:t>B07</w:t>
        </w:r>
      </w:hyperlink>
    </w:p>
    <w:p w14:paraId="734FB055" w14:textId="77777777" w:rsidR="006204B7" w:rsidRDefault="00000000">
      <w:pPr>
        <w:pStyle w:val="Quizquestion"/>
      </w:pPr>
      <w:bookmarkStart w:id="273" w:name="a_quiz_GD_082"/>
      <w:bookmarkEnd w:id="273"/>
      <w:r>
        <w:rPr>
          <w:color w:val="126B70"/>
        </w:rPr>
        <w:t xml:space="preserve">GD-082  </w:t>
      </w:r>
      <w:r>
        <w:t>A cosa serve il documento di trasporto?</w:t>
      </w:r>
    </w:p>
    <w:p w14:paraId="532C9674" w14:textId="77777777" w:rsidR="006204B7" w:rsidRDefault="00000000">
      <w:pPr>
        <w:pStyle w:val="Quiztrue"/>
      </w:pPr>
      <w:r>
        <w:rPr>
          <w:b/>
          <w:color w:val="126B70"/>
        </w:rPr>
        <w:t xml:space="preserve">V3  </w:t>
      </w:r>
      <w:r>
        <w:t>Per identificare esattamente il carico pericoloso</w:t>
      </w:r>
    </w:p>
    <w:p w14:paraId="7094B76E" w14:textId="77777777" w:rsidR="006204B7" w:rsidRDefault="00000000">
      <w:pPr>
        <w:pStyle w:val="Source"/>
        <w:spacing w:after="140"/>
      </w:pPr>
      <w:r>
        <w:t xml:space="preserve">08_GD.pdf · p. 6  |  Spiegazione: </w:t>
      </w:r>
      <w:hyperlink w:anchor="a_B07">
        <w:r w:rsidR="006204B7">
          <w:rPr>
            <w:color w:val="126B70"/>
            <w:u w:val="single"/>
          </w:rPr>
          <w:t>B07</w:t>
        </w:r>
      </w:hyperlink>
    </w:p>
    <w:p w14:paraId="144DE841" w14:textId="77777777" w:rsidR="006204B7" w:rsidRDefault="00000000">
      <w:pPr>
        <w:pStyle w:val="Quizquestion"/>
      </w:pPr>
      <w:bookmarkStart w:id="274" w:name="a_quiz_GD_083"/>
      <w:bookmarkEnd w:id="274"/>
      <w:r>
        <w:rPr>
          <w:color w:val="126B70"/>
        </w:rPr>
        <w:t xml:space="preserve">GD-083  </w:t>
      </w:r>
      <w:r>
        <w:t>Il documento di trasporto deve essere emesso da:</w:t>
      </w:r>
    </w:p>
    <w:p w14:paraId="0BD3D1AB" w14:textId="77777777" w:rsidR="006204B7" w:rsidRDefault="00000000">
      <w:pPr>
        <w:pStyle w:val="Quiztrue"/>
      </w:pPr>
      <w:r>
        <w:rPr>
          <w:b/>
          <w:color w:val="126B70"/>
        </w:rPr>
        <w:t xml:space="preserve">V3  </w:t>
      </w:r>
      <w:r>
        <w:t>lo speditore/mittente</w:t>
      </w:r>
    </w:p>
    <w:p w14:paraId="581F4E9B" w14:textId="77777777" w:rsidR="006204B7" w:rsidRDefault="00000000">
      <w:pPr>
        <w:pStyle w:val="Source"/>
        <w:spacing w:after="140"/>
      </w:pPr>
      <w:r>
        <w:t xml:space="preserve">08_GD.pdf · p. 6  |  Spiegazione: </w:t>
      </w:r>
      <w:hyperlink w:anchor="a_B07">
        <w:r w:rsidR="006204B7">
          <w:rPr>
            <w:color w:val="126B70"/>
            <w:u w:val="single"/>
          </w:rPr>
          <w:t>B07</w:t>
        </w:r>
      </w:hyperlink>
    </w:p>
    <w:p w14:paraId="44178712" w14:textId="77777777" w:rsidR="006204B7" w:rsidRDefault="00000000">
      <w:pPr>
        <w:pStyle w:val="Quizquestion"/>
      </w:pPr>
      <w:bookmarkStart w:id="275" w:name="a_quiz_GD_084"/>
      <w:bookmarkEnd w:id="275"/>
      <w:r>
        <w:rPr>
          <w:color w:val="126B70"/>
        </w:rPr>
        <w:t xml:space="preserve">GD-084  </w:t>
      </w:r>
      <w:r>
        <w:t>Lo speditore/mittente deve:</w:t>
      </w:r>
    </w:p>
    <w:p w14:paraId="55A5938E" w14:textId="77777777" w:rsidR="006204B7" w:rsidRDefault="00000000">
      <w:pPr>
        <w:pStyle w:val="Quiztrue"/>
      </w:pPr>
      <w:r>
        <w:rPr>
          <w:b/>
          <w:color w:val="126B70"/>
        </w:rPr>
        <w:t xml:space="preserve">V1  </w:t>
      </w:r>
      <w:r>
        <w:t>fornire al trasportatore i documenti di trasporto e, se necessario, le autorizzazioni richieste</w:t>
      </w:r>
    </w:p>
    <w:p w14:paraId="4C1A9C81" w14:textId="77777777" w:rsidR="006204B7" w:rsidRDefault="00000000">
      <w:pPr>
        <w:pStyle w:val="Source"/>
        <w:spacing w:after="140"/>
      </w:pPr>
      <w:r>
        <w:t xml:space="preserve">08_GD.pdf · p. 6  |  Spiegazione: </w:t>
      </w:r>
      <w:hyperlink w:anchor="a_B07">
        <w:r w:rsidR="006204B7">
          <w:rPr>
            <w:color w:val="126B70"/>
            <w:u w:val="single"/>
          </w:rPr>
          <w:t>B07</w:t>
        </w:r>
      </w:hyperlink>
    </w:p>
    <w:p w14:paraId="33F2EC9C" w14:textId="77777777" w:rsidR="006204B7" w:rsidRDefault="00000000">
      <w:pPr>
        <w:pStyle w:val="Quizquestion"/>
      </w:pPr>
      <w:bookmarkStart w:id="276" w:name="a_quiz_GD_085"/>
      <w:bookmarkEnd w:id="276"/>
      <w:r>
        <w:rPr>
          <w:color w:val="126B70"/>
        </w:rPr>
        <w:t xml:space="preserve">GD-085  </w:t>
      </w:r>
      <w:r>
        <w:t>Nel documento di trasporto la denominazione ufficiale di trasporto da riportare:</w:t>
      </w:r>
    </w:p>
    <w:p w14:paraId="096BFE28" w14:textId="77777777" w:rsidR="006204B7" w:rsidRDefault="00000000">
      <w:pPr>
        <w:pStyle w:val="Quiztrue"/>
      </w:pPr>
      <w:r>
        <w:rPr>
          <w:b/>
          <w:color w:val="126B70"/>
        </w:rPr>
        <w:t xml:space="preserve">V2  </w:t>
      </w:r>
      <w:r>
        <w:t>può essere un sinonimo contenuto nella Lista alfabetica seguito dalla dicitura "vedere"</w:t>
      </w:r>
    </w:p>
    <w:p w14:paraId="0F020413" w14:textId="77777777" w:rsidR="006204B7" w:rsidRDefault="00000000">
      <w:pPr>
        <w:pStyle w:val="Quiztrue"/>
      </w:pPr>
      <w:r>
        <w:rPr>
          <w:b/>
          <w:color w:val="126B70"/>
        </w:rPr>
        <w:t xml:space="preserve">V3  </w:t>
      </w:r>
      <w:r>
        <w:t>se sono presenti più denominazioni separate dalla lettera "o" si deve scegliere quella più appropriata</w:t>
      </w:r>
    </w:p>
    <w:p w14:paraId="5B630193" w14:textId="77777777" w:rsidR="006204B7" w:rsidRDefault="00000000">
      <w:pPr>
        <w:pStyle w:val="Source"/>
        <w:spacing w:after="140"/>
      </w:pPr>
      <w:r>
        <w:t xml:space="preserve">08_GD.pdf · p. 7  |  Spiegazione: </w:t>
      </w:r>
      <w:hyperlink w:anchor="a_B07">
        <w:r w:rsidR="006204B7">
          <w:rPr>
            <w:color w:val="126B70"/>
            <w:u w:val="single"/>
          </w:rPr>
          <w:t>B07</w:t>
        </w:r>
      </w:hyperlink>
    </w:p>
    <w:p w14:paraId="004058D8" w14:textId="77777777" w:rsidR="006204B7" w:rsidRDefault="00000000">
      <w:pPr>
        <w:pStyle w:val="Quizquestion"/>
      </w:pPr>
      <w:bookmarkStart w:id="277" w:name="a_quiz_GD_086"/>
      <w:bookmarkEnd w:id="277"/>
      <w:r>
        <w:rPr>
          <w:color w:val="126B70"/>
        </w:rPr>
        <w:t xml:space="preserve">GD-086  </w:t>
      </w:r>
      <w:r>
        <w:t>Da chi devono essere conservate le informazioni concernenti il trasporto di merci pericolose?</w:t>
      </w:r>
    </w:p>
    <w:p w14:paraId="3F9D1449" w14:textId="77777777" w:rsidR="006204B7" w:rsidRDefault="00000000">
      <w:pPr>
        <w:pStyle w:val="Quiztrue"/>
      </w:pPr>
      <w:r>
        <w:rPr>
          <w:b/>
          <w:color w:val="126B70"/>
        </w:rPr>
        <w:t xml:space="preserve">V2  </w:t>
      </w:r>
      <w:r>
        <w:t>Dal trasportatore</w:t>
      </w:r>
    </w:p>
    <w:p w14:paraId="082008BE" w14:textId="77777777" w:rsidR="006204B7" w:rsidRDefault="00000000">
      <w:pPr>
        <w:pStyle w:val="Quiztrue"/>
      </w:pPr>
      <w:r>
        <w:rPr>
          <w:b/>
          <w:color w:val="126B70"/>
        </w:rPr>
        <w:t xml:space="preserve">V3  </w:t>
      </w:r>
      <w:r>
        <w:t>Dallo speditore/mittente</w:t>
      </w:r>
    </w:p>
    <w:p w14:paraId="4FFC292E" w14:textId="77777777" w:rsidR="006204B7" w:rsidRDefault="00000000">
      <w:pPr>
        <w:pStyle w:val="Source"/>
        <w:spacing w:after="140"/>
      </w:pPr>
      <w:r>
        <w:t xml:space="preserve">08_GD.pdf · p. 7  |  Spiegazione: </w:t>
      </w:r>
      <w:hyperlink w:anchor="a_B07">
        <w:r w:rsidR="006204B7">
          <w:rPr>
            <w:color w:val="126B70"/>
            <w:u w:val="single"/>
          </w:rPr>
          <w:t>B07</w:t>
        </w:r>
      </w:hyperlink>
    </w:p>
    <w:p w14:paraId="17C4A07B" w14:textId="77777777" w:rsidR="006204B7" w:rsidRDefault="00000000">
      <w:pPr>
        <w:pStyle w:val="Quizquestion"/>
      </w:pPr>
      <w:bookmarkStart w:id="278" w:name="a_quiz_GD_087"/>
      <w:bookmarkEnd w:id="278"/>
      <w:r>
        <w:rPr>
          <w:color w:val="126B70"/>
        </w:rPr>
        <w:t xml:space="preserve">GD-087  </w:t>
      </w:r>
      <w:r>
        <w:t>Per quanto tempo devono essere conservate le informazioni concernenti il trasporto di merci pericolose?</w:t>
      </w:r>
    </w:p>
    <w:p w14:paraId="6D4D4F32" w14:textId="77777777" w:rsidR="006204B7" w:rsidRDefault="00000000">
      <w:pPr>
        <w:pStyle w:val="Quiztrue"/>
      </w:pPr>
      <w:r>
        <w:rPr>
          <w:b/>
          <w:color w:val="126B70"/>
        </w:rPr>
        <w:t xml:space="preserve">V3  </w:t>
      </w:r>
      <w:r>
        <w:t>Per un periodo minimo di tre mesi</w:t>
      </w:r>
    </w:p>
    <w:p w14:paraId="49E41A10" w14:textId="77777777" w:rsidR="006204B7" w:rsidRDefault="00000000">
      <w:pPr>
        <w:pStyle w:val="Source"/>
        <w:spacing w:after="140"/>
      </w:pPr>
      <w:r>
        <w:t xml:space="preserve">08_GD.pdf · p. 7  |  Spiegazione: </w:t>
      </w:r>
      <w:hyperlink w:anchor="a_B07">
        <w:r w:rsidR="006204B7">
          <w:rPr>
            <w:color w:val="126B70"/>
            <w:u w:val="single"/>
          </w:rPr>
          <w:t>B07</w:t>
        </w:r>
      </w:hyperlink>
    </w:p>
    <w:p w14:paraId="4EC8BD0A" w14:textId="77777777" w:rsidR="006204B7" w:rsidRDefault="00000000">
      <w:pPr>
        <w:pStyle w:val="Quizquestion"/>
      </w:pPr>
      <w:bookmarkStart w:id="279" w:name="a_quiz_GD_088"/>
      <w:bookmarkEnd w:id="279"/>
      <w:r>
        <w:rPr>
          <w:color w:val="126B70"/>
        </w:rPr>
        <w:t xml:space="preserve">GD-088  </w:t>
      </w:r>
      <w:r>
        <w:t>Il destinatario deve conservare una copia del documento di trasporto delle merci pericolose e le informazioni e la documentazione aggiuntiva come indicato nel RID/ADR/ADN:</w:t>
      </w:r>
    </w:p>
    <w:p w14:paraId="060911B0" w14:textId="77777777" w:rsidR="006204B7" w:rsidRDefault="00000000">
      <w:pPr>
        <w:pStyle w:val="Quizkey"/>
      </w:pPr>
      <w:r>
        <w:t>CHIAVE ORIGINALE F/F/F · Nessuna affermazione V.</w:t>
      </w:r>
    </w:p>
    <w:p w14:paraId="24F83361" w14:textId="77777777" w:rsidR="006204B7" w:rsidRDefault="00000000">
      <w:pPr>
        <w:pStyle w:val="Quiznote"/>
      </w:pPr>
      <w:r>
        <w:rPr>
          <w:i/>
        </w:rPr>
        <w:t xml:space="preserve">Richiamo didattico: </w:t>
      </w:r>
      <w:r>
        <w:t>Individua prima il soggetto al quale il testo attribuisce la conservazione. Il termine previsto per un operatore non va trasferito automaticamente a tutti gli altri.</w:t>
      </w:r>
    </w:p>
    <w:p w14:paraId="60D7CAAE" w14:textId="77777777" w:rsidR="006204B7" w:rsidRDefault="00000000">
      <w:pPr>
        <w:pStyle w:val="Source"/>
        <w:spacing w:after="140"/>
      </w:pPr>
      <w:r>
        <w:t xml:space="preserve">08_GD.pdf · p. 7  |  Spiegazione: </w:t>
      </w:r>
      <w:hyperlink w:anchor="a_B07">
        <w:r w:rsidR="006204B7">
          <w:rPr>
            <w:color w:val="126B70"/>
            <w:u w:val="single"/>
          </w:rPr>
          <w:t>B07</w:t>
        </w:r>
      </w:hyperlink>
    </w:p>
    <w:p w14:paraId="51876920" w14:textId="77777777" w:rsidR="006204B7" w:rsidRDefault="00000000">
      <w:pPr>
        <w:pStyle w:val="Quizquestion"/>
      </w:pPr>
      <w:bookmarkStart w:id="280" w:name="a_quiz_GD_089"/>
      <w:bookmarkEnd w:id="280"/>
      <w:r>
        <w:rPr>
          <w:color w:val="126B70"/>
        </w:rPr>
        <w:t xml:space="preserve">GD-089  </w:t>
      </w:r>
      <w:r>
        <w:t>Lo speditore/mittente deve conservare una copia del documento di trasporto delle merci pericolose e le informazioni e la documentazione aggiuntiva come indicato nel RID/ADR/ADN:</w:t>
      </w:r>
    </w:p>
    <w:p w14:paraId="52D8CA63" w14:textId="77777777" w:rsidR="006204B7" w:rsidRDefault="00000000">
      <w:pPr>
        <w:pStyle w:val="Quiztrue"/>
      </w:pPr>
      <w:r>
        <w:rPr>
          <w:b/>
          <w:color w:val="126B70"/>
        </w:rPr>
        <w:t xml:space="preserve">V2  </w:t>
      </w:r>
      <w:r>
        <w:t>per un periodo minimo di 3 mesi</w:t>
      </w:r>
    </w:p>
    <w:p w14:paraId="61D92908" w14:textId="77777777" w:rsidR="006204B7" w:rsidRDefault="00000000">
      <w:pPr>
        <w:pStyle w:val="Source"/>
        <w:spacing w:after="140"/>
      </w:pPr>
      <w:r>
        <w:t xml:space="preserve">08_GD.pdf · p. 7  |  Spiegazione: </w:t>
      </w:r>
      <w:hyperlink w:anchor="a_B07">
        <w:r w:rsidR="006204B7">
          <w:rPr>
            <w:color w:val="126B70"/>
            <w:u w:val="single"/>
          </w:rPr>
          <w:t>B07</w:t>
        </w:r>
      </w:hyperlink>
    </w:p>
    <w:p w14:paraId="6307F56A" w14:textId="77777777" w:rsidR="006204B7" w:rsidRDefault="00000000">
      <w:pPr>
        <w:pStyle w:val="Quizquestion"/>
      </w:pPr>
      <w:bookmarkStart w:id="281" w:name="a_quiz_GD_090"/>
      <w:bookmarkEnd w:id="281"/>
      <w:r>
        <w:rPr>
          <w:color w:val="126B70"/>
        </w:rPr>
        <w:t xml:space="preserve">GD-090  </w:t>
      </w:r>
      <w:r>
        <w:t>L'impresa di trasporto deve conservare una copia del documento di trasporto delle merci pericolose e le informazioni e la documentazione aggiuntiva come indicato nel RID/ADR/ADN:</w:t>
      </w:r>
    </w:p>
    <w:p w14:paraId="435ED7B9" w14:textId="77777777" w:rsidR="006204B7" w:rsidRDefault="00000000">
      <w:pPr>
        <w:pStyle w:val="Quiztrue"/>
      </w:pPr>
      <w:r>
        <w:rPr>
          <w:b/>
          <w:color w:val="126B70"/>
        </w:rPr>
        <w:t xml:space="preserve">V2  </w:t>
      </w:r>
      <w:r>
        <w:t>per un periodo minimo di 3 mesi</w:t>
      </w:r>
    </w:p>
    <w:p w14:paraId="2886A37C" w14:textId="77777777" w:rsidR="006204B7" w:rsidRDefault="00000000">
      <w:pPr>
        <w:pStyle w:val="Source"/>
        <w:spacing w:after="140"/>
      </w:pPr>
      <w:r>
        <w:t xml:space="preserve">08_GD.pdf · p. 7  |  Spiegazione: </w:t>
      </w:r>
      <w:hyperlink w:anchor="a_B07">
        <w:r w:rsidR="006204B7">
          <w:rPr>
            <w:color w:val="126B70"/>
            <w:u w:val="single"/>
          </w:rPr>
          <w:t>B07</w:t>
        </w:r>
      </w:hyperlink>
    </w:p>
    <w:p w14:paraId="503A8644" w14:textId="77777777" w:rsidR="006204B7" w:rsidRDefault="00000000">
      <w:pPr>
        <w:pStyle w:val="Quizquestion"/>
      </w:pPr>
      <w:bookmarkStart w:id="282" w:name="a_quiz_GD_091"/>
      <w:bookmarkEnd w:id="282"/>
      <w:r>
        <w:rPr>
          <w:color w:val="126B70"/>
        </w:rPr>
        <w:t xml:space="preserve">GD-091  </w:t>
      </w:r>
      <w:r>
        <w:t>Esistono casi in cui il documento di trasporto non riporta il Numero ONU della merce pericolosa trasportata?</w:t>
      </w:r>
    </w:p>
    <w:p w14:paraId="703DBDB6" w14:textId="77777777" w:rsidR="006204B7" w:rsidRDefault="00000000">
      <w:pPr>
        <w:pStyle w:val="Quiztrue"/>
      </w:pPr>
      <w:r>
        <w:rPr>
          <w:b/>
          <w:color w:val="126B70"/>
        </w:rPr>
        <w:t xml:space="preserve">V1  </w:t>
      </w:r>
      <w:r>
        <w:t>Sì, nel caso degli imballaggi vuoti non ripuliti che avevano contenuto merce pericolosa</w:t>
      </w:r>
    </w:p>
    <w:p w14:paraId="0BA3D53F" w14:textId="77777777" w:rsidR="006204B7" w:rsidRDefault="00000000">
      <w:pPr>
        <w:pStyle w:val="Source"/>
        <w:spacing w:after="140"/>
      </w:pPr>
      <w:r>
        <w:t xml:space="preserve">08_GD.pdf · p. 7  |  Spiegazione: </w:t>
      </w:r>
      <w:hyperlink w:anchor="a_B07">
        <w:r w:rsidR="006204B7">
          <w:rPr>
            <w:color w:val="126B70"/>
            <w:u w:val="single"/>
          </w:rPr>
          <w:t>B07</w:t>
        </w:r>
      </w:hyperlink>
    </w:p>
    <w:p w14:paraId="27389B8B" w14:textId="77777777" w:rsidR="006204B7" w:rsidRDefault="00000000">
      <w:pPr>
        <w:pStyle w:val="Quizquestion"/>
      </w:pPr>
      <w:bookmarkStart w:id="283" w:name="a_quiz_GD_092"/>
      <w:bookmarkEnd w:id="283"/>
      <w:r>
        <w:rPr>
          <w:color w:val="126B70"/>
        </w:rPr>
        <w:t xml:space="preserve">GD-092  </w:t>
      </w:r>
      <w:r>
        <w:t>Il documento di trasporto, per un trasporto in partenza dall'Italia, in regime internazionale deve essere compilato:</w:t>
      </w:r>
    </w:p>
    <w:p w14:paraId="41B3EC2D" w14:textId="77777777" w:rsidR="006204B7" w:rsidRDefault="00000000">
      <w:pPr>
        <w:pStyle w:val="Quiztrue"/>
      </w:pPr>
      <w:r>
        <w:rPr>
          <w:b/>
          <w:color w:val="126B70"/>
        </w:rPr>
        <w:t xml:space="preserve">V1  </w:t>
      </w:r>
      <w:r>
        <w:t>in italiano e in inglese o francese o tedesco</w:t>
      </w:r>
    </w:p>
    <w:p w14:paraId="2E785B88" w14:textId="77777777" w:rsidR="006204B7" w:rsidRDefault="00000000">
      <w:pPr>
        <w:pStyle w:val="Source"/>
        <w:spacing w:after="140"/>
      </w:pPr>
      <w:r>
        <w:t xml:space="preserve">08_GD.pdf · p. 7  |  Spiegazione: </w:t>
      </w:r>
      <w:hyperlink w:anchor="a_B07">
        <w:r w:rsidR="006204B7">
          <w:rPr>
            <w:color w:val="126B70"/>
            <w:u w:val="single"/>
          </w:rPr>
          <w:t>B07</w:t>
        </w:r>
      </w:hyperlink>
    </w:p>
    <w:p w14:paraId="5A5C3A6F" w14:textId="77777777" w:rsidR="006204B7" w:rsidRDefault="00000000">
      <w:pPr>
        <w:pStyle w:val="Quizquestion"/>
      </w:pPr>
      <w:bookmarkStart w:id="284" w:name="a_quiz_GD_093"/>
      <w:bookmarkEnd w:id="284"/>
      <w:r>
        <w:rPr>
          <w:color w:val="126B70"/>
        </w:rPr>
        <w:t xml:space="preserve">GD-093  </w:t>
      </w:r>
      <w:r>
        <w:t>Il documento di trasporto deve riportare:</w:t>
      </w:r>
    </w:p>
    <w:p w14:paraId="1F3A9FD9" w14:textId="77777777" w:rsidR="006204B7" w:rsidRDefault="00000000">
      <w:pPr>
        <w:pStyle w:val="Quiztrue"/>
      </w:pPr>
      <w:r>
        <w:rPr>
          <w:b/>
          <w:color w:val="126B70"/>
        </w:rPr>
        <w:t xml:space="preserve">V1  </w:t>
      </w:r>
      <w:r>
        <w:t>la quantità totale di ogni merce pericolosa a bordo, caratterizzata da diversi Numeri ONU, in volume, in massa lorda o in massa netta</w:t>
      </w:r>
    </w:p>
    <w:p w14:paraId="27131469" w14:textId="77777777" w:rsidR="006204B7" w:rsidRDefault="00000000">
      <w:pPr>
        <w:pStyle w:val="Source"/>
        <w:spacing w:after="140"/>
      </w:pPr>
      <w:r>
        <w:t xml:space="preserve">08_GD.pdf · p. 7  |  Spiegazione: </w:t>
      </w:r>
      <w:hyperlink w:anchor="a_B07">
        <w:r w:rsidR="006204B7">
          <w:rPr>
            <w:color w:val="126B70"/>
            <w:u w:val="single"/>
          </w:rPr>
          <w:t>B07</w:t>
        </w:r>
      </w:hyperlink>
    </w:p>
    <w:p w14:paraId="2202CC0D" w14:textId="77777777" w:rsidR="006204B7" w:rsidRDefault="00000000">
      <w:pPr>
        <w:pStyle w:val="Quizquestion"/>
      </w:pPr>
      <w:bookmarkStart w:id="285" w:name="a_quiz_GD_094"/>
      <w:bookmarkEnd w:id="285"/>
      <w:r>
        <w:rPr>
          <w:color w:val="126B70"/>
        </w:rPr>
        <w:t xml:space="preserve">GD-094  </w:t>
      </w:r>
      <w:r>
        <w:t>Il documento di trasporto deve riportare:</w:t>
      </w:r>
    </w:p>
    <w:p w14:paraId="605AC246" w14:textId="77777777" w:rsidR="006204B7" w:rsidRDefault="00000000">
      <w:pPr>
        <w:pStyle w:val="Quizkey"/>
      </w:pPr>
      <w:r>
        <w:t>CHIAVE ORIGINALE F/F/F · Nessuna affermazione V.</w:t>
      </w:r>
    </w:p>
    <w:p w14:paraId="14DBD013" w14:textId="77777777" w:rsidR="006204B7" w:rsidRDefault="00000000">
      <w:pPr>
        <w:pStyle w:val="Quiznote"/>
      </w:pPr>
      <w:r>
        <w:rPr>
          <w:i/>
        </w:rPr>
        <w:t xml:space="preserve">Richiamo didattico: </w:t>
      </w:r>
      <w:r>
        <w:t>Ricostruisci i campi obbligatori dal regime e dalla modalità applicabili. La denominazione commerciale non sostituisce la descrizione di trasporto.</w:t>
      </w:r>
    </w:p>
    <w:p w14:paraId="4FCA17CF" w14:textId="77777777" w:rsidR="006204B7" w:rsidRDefault="00000000">
      <w:pPr>
        <w:pStyle w:val="Source"/>
        <w:spacing w:after="140"/>
      </w:pPr>
      <w:r>
        <w:t xml:space="preserve">08_GD.pdf · p. 7  |  Spiegazione: </w:t>
      </w:r>
      <w:hyperlink w:anchor="a_B07">
        <w:r w:rsidR="006204B7">
          <w:rPr>
            <w:color w:val="126B70"/>
            <w:u w:val="single"/>
          </w:rPr>
          <w:t>B07</w:t>
        </w:r>
      </w:hyperlink>
    </w:p>
    <w:p w14:paraId="17002ECD" w14:textId="77777777" w:rsidR="006204B7" w:rsidRDefault="00000000">
      <w:pPr>
        <w:pStyle w:val="Quizquestion"/>
      </w:pPr>
      <w:bookmarkStart w:id="286" w:name="a_quiz_GD_095"/>
      <w:bookmarkEnd w:id="286"/>
      <w:r>
        <w:rPr>
          <w:color w:val="126B70"/>
        </w:rPr>
        <w:t xml:space="preserve">GD-095  </w:t>
      </w:r>
      <w:r>
        <w:t>Sul documento di trasporto, gli imballaggi:</w:t>
      </w:r>
    </w:p>
    <w:p w14:paraId="7D1036B3" w14:textId="77777777" w:rsidR="006204B7" w:rsidRDefault="00000000">
      <w:pPr>
        <w:pStyle w:val="Quiztrue"/>
      </w:pPr>
      <w:r>
        <w:rPr>
          <w:b/>
          <w:color w:val="126B70"/>
        </w:rPr>
        <w:t xml:space="preserve">V1  </w:t>
      </w:r>
      <w:r>
        <w:t>devono essere descritti espressamente (p. es. fusto)</w:t>
      </w:r>
    </w:p>
    <w:p w14:paraId="720F7520" w14:textId="77777777" w:rsidR="006204B7" w:rsidRDefault="00000000">
      <w:pPr>
        <w:pStyle w:val="Source"/>
        <w:spacing w:after="140"/>
      </w:pPr>
      <w:r>
        <w:t xml:space="preserve">08_GD.pdf · p. 7  |  Spiegazione: </w:t>
      </w:r>
      <w:hyperlink w:anchor="a_B07">
        <w:r w:rsidR="006204B7">
          <w:rPr>
            <w:color w:val="126B70"/>
            <w:u w:val="single"/>
          </w:rPr>
          <w:t>B07</w:t>
        </w:r>
      </w:hyperlink>
    </w:p>
    <w:p w14:paraId="560D2F74" w14:textId="77777777" w:rsidR="006204B7" w:rsidRDefault="00000000">
      <w:pPr>
        <w:pStyle w:val="Quizquestion"/>
      </w:pPr>
      <w:bookmarkStart w:id="287" w:name="a_quiz_GD_096"/>
      <w:bookmarkEnd w:id="287"/>
      <w:r>
        <w:rPr>
          <w:color w:val="126B70"/>
        </w:rPr>
        <w:t xml:space="preserve">GD-096  </w:t>
      </w:r>
      <w:r>
        <w:t>Tra le seguenti modalità di compilazione del documento di trasporto, per la spedizione di un contenitore intermedio per il trasporto alla rinfusa (IBC) vuoto non ripulito che aveva contenuto una materia tossica e infiammabile, quale/i è/sono la/le più corretta?</w:t>
      </w:r>
    </w:p>
    <w:p w14:paraId="52E26575" w14:textId="77777777" w:rsidR="006204B7" w:rsidRDefault="00000000">
      <w:pPr>
        <w:pStyle w:val="Quiztrue"/>
      </w:pPr>
      <w:r>
        <w:rPr>
          <w:b/>
          <w:color w:val="126B70"/>
        </w:rPr>
        <w:t xml:space="preserve">V3  </w:t>
      </w:r>
      <w:r>
        <w:t>IBC vuoto 6.1 (3)</w:t>
      </w:r>
    </w:p>
    <w:p w14:paraId="525B1E0F" w14:textId="77777777" w:rsidR="006204B7" w:rsidRDefault="00000000">
      <w:pPr>
        <w:pStyle w:val="Source"/>
        <w:spacing w:after="140"/>
      </w:pPr>
      <w:r>
        <w:t xml:space="preserve">08_GD.pdf · p. 7  |  Spiegazione: </w:t>
      </w:r>
      <w:hyperlink w:anchor="a_B07">
        <w:r w:rsidR="006204B7">
          <w:rPr>
            <w:color w:val="126B70"/>
            <w:u w:val="single"/>
          </w:rPr>
          <w:t>B07</w:t>
        </w:r>
      </w:hyperlink>
    </w:p>
    <w:p w14:paraId="0C9CF627" w14:textId="77777777" w:rsidR="006204B7" w:rsidRDefault="00000000">
      <w:pPr>
        <w:pStyle w:val="Quizquestion"/>
      </w:pPr>
      <w:bookmarkStart w:id="288" w:name="a_quiz_GD_097"/>
      <w:bookmarkEnd w:id="288"/>
      <w:r>
        <w:rPr>
          <w:color w:val="126B70"/>
        </w:rPr>
        <w:t xml:space="preserve">GD-097  </w:t>
      </w:r>
      <w:r>
        <w:t>Come devono essere dichiarate sul documento di trasporto le pile al litio?</w:t>
      </w:r>
    </w:p>
    <w:p w14:paraId="7C9BDB54" w14:textId="77777777" w:rsidR="006204B7" w:rsidRDefault="00000000">
      <w:pPr>
        <w:pStyle w:val="Quiztrue"/>
      </w:pPr>
      <w:r>
        <w:rPr>
          <w:b/>
          <w:color w:val="126B70"/>
        </w:rPr>
        <w:t xml:space="preserve">V2  </w:t>
      </w:r>
      <w:r>
        <w:t>Ad esempio "UN 3090 Pile al litio metallico, 9"</w:t>
      </w:r>
    </w:p>
    <w:p w14:paraId="023A2952" w14:textId="77777777" w:rsidR="006204B7" w:rsidRDefault="00000000">
      <w:pPr>
        <w:pStyle w:val="Source"/>
        <w:spacing w:after="140"/>
      </w:pPr>
      <w:r>
        <w:t xml:space="preserve">08_GD.pdf · p. 7  |  Spiegazione: </w:t>
      </w:r>
      <w:hyperlink w:anchor="a_B07">
        <w:r w:rsidR="006204B7">
          <w:rPr>
            <w:color w:val="126B70"/>
            <w:u w:val="single"/>
          </w:rPr>
          <w:t>B07</w:t>
        </w:r>
      </w:hyperlink>
    </w:p>
    <w:p w14:paraId="0C4FCF63" w14:textId="77777777" w:rsidR="006204B7" w:rsidRDefault="00000000">
      <w:pPr>
        <w:pStyle w:val="Quizquestion"/>
      </w:pPr>
      <w:bookmarkStart w:id="289" w:name="a_quiz_GD_098"/>
      <w:bookmarkEnd w:id="289"/>
      <w:r>
        <w:rPr>
          <w:color w:val="126B70"/>
        </w:rPr>
        <w:t xml:space="preserve">GD-098  </w:t>
      </w:r>
      <w:r>
        <w:t>Per le materie inquinanti per l'ambiente (UN 3077 o 3082):</w:t>
      </w:r>
    </w:p>
    <w:p w14:paraId="6CD3BCF7" w14:textId="77777777" w:rsidR="006204B7" w:rsidRDefault="00000000">
      <w:pPr>
        <w:pStyle w:val="Quizkey"/>
      </w:pPr>
      <w:r>
        <w:t>CHIAVE ORIGINALE F/F/F · Nessuna affermazione V.</w:t>
      </w:r>
    </w:p>
    <w:p w14:paraId="120542D0" w14:textId="77777777" w:rsidR="006204B7" w:rsidRDefault="00000000">
      <w:pPr>
        <w:pStyle w:val="Quiznote"/>
      </w:pPr>
      <w:r>
        <w:rPr>
          <w:i/>
        </w:rPr>
        <w:t xml:space="preserve">Richiamo didattico: </w:t>
      </w:r>
      <w:r>
        <w:t>Per UN 3077 e UN 3082 verifica separatamente denominazione ufficiale, nome tecnico ove richiesto e annotazioni pertinenti al pericolo ambientale.</w:t>
      </w:r>
    </w:p>
    <w:p w14:paraId="6EE0F043" w14:textId="77777777" w:rsidR="006204B7" w:rsidRDefault="00000000">
      <w:pPr>
        <w:pStyle w:val="Source"/>
        <w:spacing w:after="140"/>
      </w:pPr>
      <w:r>
        <w:t xml:space="preserve">08_GD.pdf · p. 8  |  Spiegazione: </w:t>
      </w:r>
      <w:hyperlink w:anchor="a_B07">
        <w:r w:rsidR="006204B7">
          <w:rPr>
            <w:color w:val="126B70"/>
            <w:u w:val="single"/>
          </w:rPr>
          <w:t>B07</w:t>
        </w:r>
      </w:hyperlink>
    </w:p>
    <w:p w14:paraId="466E3E37" w14:textId="77777777" w:rsidR="006204B7" w:rsidRDefault="00000000">
      <w:pPr>
        <w:pStyle w:val="Quizquestion"/>
      </w:pPr>
      <w:bookmarkStart w:id="290" w:name="a_quiz_GD_099"/>
      <w:bookmarkEnd w:id="290"/>
      <w:r>
        <w:rPr>
          <w:color w:val="126B70"/>
        </w:rPr>
        <w:t xml:space="preserve">GD-099  </w:t>
      </w:r>
      <w:r>
        <w:t>Fra le seguenti, quali sono le materie per le quali secondo RID/ADR/ADN il nome tecnico può essere un nome che figura in lettere maiuscole nella colonna 2 della tabella A del cap. 3.2, a condizione che questo nome non contenga N.A.S. e che la disposizione speciale 274 non sia assegnata?</w:t>
      </w:r>
    </w:p>
    <w:p w14:paraId="0E5591D6" w14:textId="77777777" w:rsidR="006204B7" w:rsidRDefault="00000000">
      <w:pPr>
        <w:pStyle w:val="Quiztrue"/>
      </w:pPr>
      <w:r>
        <w:rPr>
          <w:b/>
          <w:color w:val="126B70"/>
        </w:rPr>
        <w:t xml:space="preserve">V1  </w:t>
      </w:r>
      <w:r>
        <w:t>UN 3082 Materia pericolosa per l'ambiente liquida n.a.s.</w:t>
      </w:r>
    </w:p>
    <w:p w14:paraId="03C867A8" w14:textId="77777777" w:rsidR="006204B7" w:rsidRDefault="00000000">
      <w:pPr>
        <w:pStyle w:val="Quiztrue"/>
      </w:pPr>
      <w:r>
        <w:rPr>
          <w:b/>
          <w:color w:val="126B70"/>
        </w:rPr>
        <w:t xml:space="preserve">V3  </w:t>
      </w:r>
      <w:r>
        <w:t>UN 3077 Materia pericolosa per l'ambiente solida n.a.s.</w:t>
      </w:r>
    </w:p>
    <w:p w14:paraId="3A3D5240" w14:textId="77777777" w:rsidR="006204B7" w:rsidRDefault="00000000">
      <w:pPr>
        <w:pStyle w:val="Source"/>
        <w:spacing w:after="140"/>
      </w:pPr>
      <w:r>
        <w:t xml:space="preserve">08_GD.pdf · p. 8  |  Spiegazione: </w:t>
      </w:r>
      <w:hyperlink w:anchor="a_B07">
        <w:r w:rsidR="006204B7">
          <w:rPr>
            <w:color w:val="126B70"/>
            <w:u w:val="single"/>
          </w:rPr>
          <w:t>B07</w:t>
        </w:r>
      </w:hyperlink>
    </w:p>
    <w:p w14:paraId="5D894042" w14:textId="77777777" w:rsidR="006204B7" w:rsidRDefault="00000000">
      <w:pPr>
        <w:pStyle w:val="Quizquestion"/>
      </w:pPr>
      <w:bookmarkStart w:id="291" w:name="a_quiz_GD_100"/>
      <w:bookmarkEnd w:id="291"/>
      <w:r>
        <w:rPr>
          <w:color w:val="126B70"/>
        </w:rPr>
        <w:t xml:space="preserve">GD-100  </w:t>
      </w:r>
      <w:r>
        <w:t>Se una materia appartenente a una delle classi da 1 a 9 soddisfa anche i criteri di classificazione del 2.2.9.1.10 ed è trasportata in una cisterna, il documento di trasporto:</w:t>
      </w:r>
    </w:p>
    <w:p w14:paraId="75730A1A" w14:textId="77777777" w:rsidR="006204B7" w:rsidRDefault="00000000">
      <w:pPr>
        <w:pStyle w:val="Quiztrue"/>
      </w:pPr>
      <w:r>
        <w:rPr>
          <w:b/>
          <w:color w:val="126B70"/>
        </w:rPr>
        <w:t xml:space="preserve">V1  </w:t>
      </w:r>
      <w:r>
        <w:t>deve recare l'indicazione supplementare "Pericoloso per l'ambiente", ad eccezione delle materie UN 3077 e 3082</w:t>
      </w:r>
    </w:p>
    <w:p w14:paraId="59577763" w14:textId="77777777" w:rsidR="006204B7" w:rsidRDefault="00000000">
      <w:pPr>
        <w:pStyle w:val="Source"/>
        <w:spacing w:after="140"/>
      </w:pPr>
      <w:r>
        <w:t xml:space="preserve">08_GD.pdf · p. 8  |  Spiegazione: </w:t>
      </w:r>
      <w:hyperlink w:anchor="a_B07">
        <w:r w:rsidR="006204B7">
          <w:rPr>
            <w:color w:val="126B70"/>
            <w:u w:val="single"/>
          </w:rPr>
          <w:t>B07</w:t>
        </w:r>
      </w:hyperlink>
    </w:p>
    <w:p w14:paraId="0B8BF932" w14:textId="77777777" w:rsidR="006204B7" w:rsidRDefault="00000000">
      <w:pPr>
        <w:pStyle w:val="Quizquestion"/>
      </w:pPr>
      <w:bookmarkStart w:id="292" w:name="a_quiz_GD_101"/>
      <w:bookmarkEnd w:id="292"/>
      <w:r>
        <w:rPr>
          <w:color w:val="126B70"/>
        </w:rPr>
        <w:t xml:space="preserve">GD-101  </w:t>
      </w:r>
      <w:r>
        <w:t>Un grande container carico di merce pericolosa è trasportato fino a un porto di mare per poi continuare il percorso marittimo. Quale documento deve essere fornito con il documento di trasporto?</w:t>
      </w:r>
    </w:p>
    <w:p w14:paraId="13E399AE" w14:textId="77777777" w:rsidR="006204B7" w:rsidRDefault="00000000">
      <w:pPr>
        <w:pStyle w:val="Quiztrue"/>
      </w:pPr>
      <w:r>
        <w:rPr>
          <w:b/>
          <w:color w:val="126B70"/>
        </w:rPr>
        <w:t xml:space="preserve">V1  </w:t>
      </w:r>
      <w:r>
        <w:t>Certificato di carico conforme alla sezione 5.4.2 del codice IMDG</w:t>
      </w:r>
    </w:p>
    <w:p w14:paraId="1D8B69A0" w14:textId="77777777" w:rsidR="006204B7" w:rsidRDefault="00000000">
      <w:pPr>
        <w:pStyle w:val="Source"/>
        <w:spacing w:after="140"/>
      </w:pPr>
      <w:r>
        <w:t xml:space="preserve">08_GD.pdf · p. 8  |  Spiegazione: </w:t>
      </w:r>
      <w:hyperlink w:anchor="a_B07">
        <w:r w:rsidR="006204B7">
          <w:rPr>
            <w:color w:val="126B70"/>
            <w:u w:val="single"/>
          </w:rPr>
          <w:t>B07</w:t>
        </w:r>
      </w:hyperlink>
    </w:p>
    <w:p w14:paraId="085FE88F" w14:textId="77777777" w:rsidR="006204B7" w:rsidRDefault="00000000">
      <w:pPr>
        <w:pStyle w:val="Quizquestion"/>
      </w:pPr>
      <w:bookmarkStart w:id="293" w:name="a_quiz_GD_102"/>
      <w:bookmarkEnd w:id="293"/>
      <w:r>
        <w:rPr>
          <w:color w:val="126B70"/>
        </w:rPr>
        <w:t xml:space="preserve">GD-102  </w:t>
      </w:r>
      <w:r>
        <w:t>Se il trasporto di merci pericolose su strada o ferrovia precede un percorso marittimo:</w:t>
      </w:r>
    </w:p>
    <w:p w14:paraId="626969B9" w14:textId="77777777" w:rsidR="006204B7" w:rsidRDefault="00000000">
      <w:pPr>
        <w:pStyle w:val="Quiztrue"/>
      </w:pPr>
      <w:r>
        <w:rPr>
          <w:b/>
          <w:color w:val="126B70"/>
        </w:rPr>
        <w:t xml:space="preserve">V1  </w:t>
      </w:r>
      <w:r>
        <w:t>deve essere fornito un certificato di carico del container</w:t>
      </w:r>
    </w:p>
    <w:p w14:paraId="0109CBC2" w14:textId="77777777" w:rsidR="006204B7" w:rsidRDefault="00000000">
      <w:pPr>
        <w:pStyle w:val="Quiztrue"/>
      </w:pPr>
      <w:r>
        <w:rPr>
          <w:b/>
          <w:color w:val="126B70"/>
        </w:rPr>
        <w:t xml:space="preserve">V3  </w:t>
      </w:r>
      <w:r>
        <w:t>deve essere fornito un certificato di carico del veicolo o carro</w:t>
      </w:r>
    </w:p>
    <w:p w14:paraId="6FDA7404" w14:textId="77777777" w:rsidR="006204B7" w:rsidRDefault="00000000">
      <w:pPr>
        <w:pStyle w:val="Source"/>
        <w:spacing w:after="140"/>
      </w:pPr>
      <w:r>
        <w:t xml:space="preserve">08_GD.pdf · p. 8  |  Spiegazione: </w:t>
      </w:r>
      <w:hyperlink w:anchor="a_B07">
        <w:r w:rsidR="006204B7">
          <w:rPr>
            <w:color w:val="126B70"/>
            <w:u w:val="single"/>
          </w:rPr>
          <w:t>B07</w:t>
        </w:r>
      </w:hyperlink>
    </w:p>
    <w:p w14:paraId="2AA1B38B" w14:textId="77777777" w:rsidR="006204B7" w:rsidRDefault="00000000">
      <w:pPr>
        <w:pStyle w:val="Quizquestion"/>
      </w:pPr>
      <w:bookmarkStart w:id="294" w:name="a_quiz_GD_103"/>
      <w:bookmarkEnd w:id="294"/>
      <w:r>
        <w:rPr>
          <w:color w:val="126B70"/>
        </w:rPr>
        <w:t xml:space="preserve">GD-103  </w:t>
      </w:r>
      <w:r>
        <w:t>Il documento di trasporto applicabile a un percorso strada/ferrovia-mare o strada/ferrovia-aereo:</w:t>
      </w:r>
    </w:p>
    <w:p w14:paraId="1871A4B4" w14:textId="77777777" w:rsidR="006204B7" w:rsidRDefault="00000000">
      <w:pPr>
        <w:pStyle w:val="Quizkey"/>
      </w:pPr>
      <w:r>
        <w:t>CHIAVE ORIGINALE F/F/F · Nessuna affermazione V.</w:t>
      </w:r>
    </w:p>
    <w:p w14:paraId="5AC852A0" w14:textId="77777777" w:rsidR="006204B7" w:rsidRDefault="00000000">
      <w:pPr>
        <w:pStyle w:val="Quiznote"/>
      </w:pPr>
      <w:r>
        <w:rPr>
          <w:i/>
        </w:rPr>
        <w:t xml:space="preserve">Richiamo didattico: </w:t>
      </w:r>
      <w:r>
        <w:t>Nel multimodale identifica i segmenti effettivi e le disposizioni che consentono il raccordo fra documenti e segnalazioni. Non applicare una modalità all’intero viaggio senza verifica.</w:t>
      </w:r>
    </w:p>
    <w:p w14:paraId="521697AB" w14:textId="77777777" w:rsidR="006204B7" w:rsidRDefault="00000000">
      <w:pPr>
        <w:pStyle w:val="Source"/>
        <w:spacing w:after="140"/>
      </w:pPr>
      <w:r>
        <w:t xml:space="preserve">08_GD.pdf · p. 8  |  Spiegazione: </w:t>
      </w:r>
      <w:hyperlink w:anchor="a_B07">
        <w:r w:rsidR="006204B7">
          <w:rPr>
            <w:color w:val="126B70"/>
            <w:u w:val="single"/>
          </w:rPr>
          <w:t>B07</w:t>
        </w:r>
      </w:hyperlink>
    </w:p>
    <w:p w14:paraId="47C56944" w14:textId="77777777" w:rsidR="006204B7" w:rsidRDefault="00000000">
      <w:pPr>
        <w:pStyle w:val="Quizquestion"/>
      </w:pPr>
      <w:bookmarkStart w:id="295" w:name="a_quiz_GD_104"/>
      <w:bookmarkEnd w:id="295"/>
      <w:r>
        <w:rPr>
          <w:color w:val="126B70"/>
        </w:rPr>
        <w:t xml:space="preserve">GD-104  </w:t>
      </w:r>
      <w:r>
        <w:t>La disposizione speciale 640 X ove indicata in colonna (6) della tabella A del capitolo 3.2:</w:t>
      </w:r>
    </w:p>
    <w:p w14:paraId="7B642FFD" w14:textId="77777777" w:rsidR="006204B7" w:rsidRDefault="00000000">
      <w:pPr>
        <w:pStyle w:val="Quiztrue"/>
      </w:pPr>
      <w:r>
        <w:rPr>
          <w:b/>
          <w:color w:val="126B70"/>
        </w:rPr>
        <w:t xml:space="preserve">V3  </w:t>
      </w:r>
      <w:r>
        <w:t>può essere indicata per il trasporto in cisterne RID/ADR</w:t>
      </w:r>
    </w:p>
    <w:p w14:paraId="4D91F864" w14:textId="77777777" w:rsidR="006204B7" w:rsidRDefault="00000000">
      <w:pPr>
        <w:pStyle w:val="Source"/>
        <w:spacing w:after="140"/>
      </w:pPr>
      <w:r>
        <w:t xml:space="preserve">08_GD.pdf · p. 8  |  Spiegazione: </w:t>
      </w:r>
      <w:hyperlink w:anchor="a_B07">
        <w:r w:rsidR="006204B7">
          <w:rPr>
            <w:color w:val="126B70"/>
            <w:u w:val="single"/>
          </w:rPr>
          <w:t>B07</w:t>
        </w:r>
      </w:hyperlink>
    </w:p>
    <w:p w14:paraId="73F2FB5A" w14:textId="77777777" w:rsidR="006204B7" w:rsidRDefault="00000000">
      <w:pPr>
        <w:pStyle w:val="Quizquestion"/>
      </w:pPr>
      <w:bookmarkStart w:id="296" w:name="a_quiz_GD_105"/>
      <w:bookmarkEnd w:id="296"/>
      <w:r>
        <w:rPr>
          <w:color w:val="126B70"/>
        </w:rPr>
        <w:t xml:space="preserve">GD-105  </w:t>
      </w:r>
      <w:r>
        <w:t>Nel trasporto di merci pericolose in regime di Accordo multilaterale di deroga:</w:t>
      </w:r>
    </w:p>
    <w:p w14:paraId="4BA1A288" w14:textId="77777777" w:rsidR="006204B7" w:rsidRDefault="00000000">
      <w:pPr>
        <w:pStyle w:val="Quiztrue"/>
      </w:pPr>
      <w:r>
        <w:rPr>
          <w:b/>
          <w:color w:val="126B70"/>
        </w:rPr>
        <w:t xml:space="preserve">V2  </w:t>
      </w:r>
      <w:r>
        <w:t>il riferimento all'accordo di deroga deve essere indicato sul documento di trasporto, ove previsto</w:t>
      </w:r>
    </w:p>
    <w:p w14:paraId="12E5188C" w14:textId="77777777" w:rsidR="006204B7" w:rsidRDefault="00000000">
      <w:pPr>
        <w:pStyle w:val="Source"/>
        <w:spacing w:after="140"/>
      </w:pPr>
      <w:r>
        <w:t xml:space="preserve">08_GD.pdf · p. 8  |  Spiegazione: </w:t>
      </w:r>
      <w:hyperlink w:anchor="a_B07">
        <w:r w:rsidR="006204B7">
          <w:rPr>
            <w:color w:val="126B70"/>
            <w:u w:val="single"/>
          </w:rPr>
          <w:t>B07</w:t>
        </w:r>
      </w:hyperlink>
    </w:p>
    <w:p w14:paraId="79EB5DDD" w14:textId="77777777" w:rsidR="006204B7" w:rsidRDefault="00000000">
      <w:pPr>
        <w:pStyle w:val="Quizquestion"/>
      </w:pPr>
      <w:bookmarkStart w:id="297" w:name="a_quiz_GD_106"/>
      <w:bookmarkEnd w:id="297"/>
      <w:r>
        <w:rPr>
          <w:color w:val="126B70"/>
        </w:rPr>
        <w:t xml:space="preserve">GD-106  </w:t>
      </w:r>
      <w:r>
        <w:t>Per la spedizione di fusti di acciaio vuoti non ripuliti, che avevano trasportato liquidi infiammabili, c'è una descrizione, tra le seguenti, figurante nel documento di trasporto che è corretta?</w:t>
      </w:r>
    </w:p>
    <w:p w14:paraId="557CF187" w14:textId="77777777" w:rsidR="006204B7" w:rsidRDefault="00000000">
      <w:pPr>
        <w:pStyle w:val="Quizkey"/>
      </w:pPr>
      <w:r>
        <w:t>CHIAVE ORIGINALE F/F/F · Nessuna affermazione V.</w:t>
      </w:r>
    </w:p>
    <w:p w14:paraId="354AA6D4" w14:textId="77777777" w:rsidR="006204B7" w:rsidRDefault="00000000">
      <w:pPr>
        <w:pStyle w:val="Quiznote"/>
      </w:pPr>
      <w:r>
        <w:rPr>
          <w:i/>
        </w:rPr>
        <w:t xml:space="preserve">Richiamo didattico: </w:t>
      </w:r>
      <w:r>
        <w:t>La descrizione dei vuoti non ripuliti deve rappresentare quella condizione e i pericoli del precedente contenuto, secondo le opzioni ammesse dal regolamento.</w:t>
      </w:r>
    </w:p>
    <w:p w14:paraId="0BEEE43E" w14:textId="77777777" w:rsidR="006204B7" w:rsidRDefault="00000000">
      <w:pPr>
        <w:pStyle w:val="Source"/>
        <w:spacing w:after="140"/>
      </w:pPr>
      <w:r>
        <w:t xml:space="preserve">08_GD.pdf · p. 8  |  Spiegazione: </w:t>
      </w:r>
      <w:hyperlink w:anchor="a_B07">
        <w:r w:rsidR="006204B7">
          <w:rPr>
            <w:color w:val="126B70"/>
            <w:u w:val="single"/>
          </w:rPr>
          <w:t>B07</w:t>
        </w:r>
      </w:hyperlink>
    </w:p>
    <w:p w14:paraId="66B6CE1A" w14:textId="77777777" w:rsidR="006204B7" w:rsidRDefault="00000000">
      <w:pPr>
        <w:pStyle w:val="Quizquestion"/>
      </w:pPr>
      <w:bookmarkStart w:id="298" w:name="a_quiz_GD_107"/>
      <w:bookmarkEnd w:id="298"/>
      <w:r>
        <w:rPr>
          <w:color w:val="126B70"/>
        </w:rPr>
        <w:t xml:space="preserve">GD-107  </w:t>
      </w:r>
      <w:r>
        <w:t>Per le spedizioni di imballaggi vuoti non ripuliti che hanno contenuto merci pericolose occorre il documento di trasporto?</w:t>
      </w:r>
    </w:p>
    <w:p w14:paraId="0E0DA266" w14:textId="77777777" w:rsidR="006204B7" w:rsidRDefault="00000000">
      <w:pPr>
        <w:pStyle w:val="Quiztrue"/>
      </w:pPr>
      <w:r>
        <w:rPr>
          <w:b/>
          <w:color w:val="126B70"/>
        </w:rPr>
        <w:t xml:space="preserve">V2  </w:t>
      </w:r>
      <w:r>
        <w:t>Sì, deve riportare il riferimento/i dell'etichetta/e della merce pericolosa che hanno contenuto ad eccezione di quelli che hanno contenuto materie della Classe 7</w:t>
      </w:r>
    </w:p>
    <w:p w14:paraId="3C1BEC8F" w14:textId="77777777" w:rsidR="006204B7" w:rsidRDefault="00000000">
      <w:pPr>
        <w:pStyle w:val="Quiztrue"/>
      </w:pPr>
      <w:r>
        <w:rPr>
          <w:b/>
          <w:color w:val="126B70"/>
        </w:rPr>
        <w:t xml:space="preserve">V3  </w:t>
      </w:r>
      <w:r>
        <w:t>Sì, senza indicazione della quantità totale di merce trasportata</w:t>
      </w:r>
    </w:p>
    <w:p w14:paraId="164F0B0F" w14:textId="77777777" w:rsidR="006204B7" w:rsidRDefault="00000000">
      <w:pPr>
        <w:pStyle w:val="Source"/>
        <w:spacing w:after="140"/>
      </w:pPr>
      <w:r>
        <w:t xml:space="preserve">08_GD.pdf · p. 8  |  Spiegazione: </w:t>
      </w:r>
      <w:hyperlink w:anchor="a_B07">
        <w:r w:rsidR="006204B7">
          <w:rPr>
            <w:color w:val="126B70"/>
            <w:u w:val="single"/>
          </w:rPr>
          <w:t>B07</w:t>
        </w:r>
      </w:hyperlink>
    </w:p>
    <w:p w14:paraId="71680182" w14:textId="77777777" w:rsidR="006204B7" w:rsidRDefault="00000000">
      <w:pPr>
        <w:pStyle w:val="Quizquestion"/>
      </w:pPr>
      <w:bookmarkStart w:id="299" w:name="a_quiz_GD_108"/>
      <w:bookmarkEnd w:id="299"/>
      <w:r>
        <w:rPr>
          <w:color w:val="126B70"/>
        </w:rPr>
        <w:t xml:space="preserve">GD-108  </w:t>
      </w:r>
      <w:r>
        <w:t>Se una cisterna, vuota non ripulita, è trasportata verso il luogo appropriato più vicino al fine di eseguirne la pulizia o la riparazione, occorre compilare un documento di trasporto?</w:t>
      </w:r>
    </w:p>
    <w:p w14:paraId="3E0EC7DF" w14:textId="77777777" w:rsidR="006204B7" w:rsidRDefault="00000000">
      <w:pPr>
        <w:pStyle w:val="Quiztrue"/>
      </w:pPr>
      <w:r>
        <w:rPr>
          <w:b/>
          <w:color w:val="126B70"/>
        </w:rPr>
        <w:t xml:space="preserve">V3  </w:t>
      </w:r>
      <w:r>
        <w:t>Sì</w:t>
      </w:r>
    </w:p>
    <w:p w14:paraId="5816825D" w14:textId="77777777" w:rsidR="006204B7" w:rsidRDefault="00000000">
      <w:pPr>
        <w:pStyle w:val="Source"/>
        <w:spacing w:after="140"/>
      </w:pPr>
      <w:r>
        <w:t xml:space="preserve">08_GD.pdf · p. 8  |  Spiegazione: </w:t>
      </w:r>
      <w:hyperlink w:anchor="a_B07">
        <w:r w:rsidR="006204B7">
          <w:rPr>
            <w:color w:val="126B70"/>
            <w:u w:val="single"/>
          </w:rPr>
          <w:t>B07</w:t>
        </w:r>
      </w:hyperlink>
    </w:p>
    <w:p w14:paraId="72940725" w14:textId="77777777" w:rsidR="006204B7" w:rsidRDefault="00000000">
      <w:pPr>
        <w:pStyle w:val="Titolo1"/>
        <w:pageBreakBefore/>
      </w:pPr>
      <w:bookmarkStart w:id="300" w:name="a_mod_GD_MS"/>
      <w:r>
        <w:t>GD-MS  /  Iscrizioni, etichette di pericolo e documentazione</w:t>
      </w:r>
      <w:bookmarkEnd w:id="300"/>
    </w:p>
    <w:p w14:paraId="33E2FCB8" w14:textId="77777777" w:rsidR="006204B7" w:rsidRDefault="00000000">
      <w:pPr>
        <w:pStyle w:val="Kicker"/>
      </w:pPr>
      <w:r>
        <w:t>STRADALE (MS)</w:t>
      </w:r>
    </w:p>
    <w:p w14:paraId="2605F670" w14:textId="77777777" w:rsidR="006204B7" w:rsidRDefault="00000000">
      <w:pPr>
        <w:pStyle w:val="Small"/>
      </w:pPr>
      <w:r>
        <w:t>31 domande · 39 affermazioni V</w:t>
      </w:r>
    </w:p>
    <w:p w14:paraId="4DCBE720" w14:textId="77777777" w:rsidR="006204B7" w:rsidRDefault="00000000">
      <w:pPr>
        <w:pStyle w:val="Small"/>
      </w:pPr>
      <w:r>
        <w:t xml:space="preserve">Ripasso ragionato: </w:t>
      </w:r>
      <w:hyperlink w:anchor="a_B07">
        <w:r w:rsidR="006204B7">
          <w:rPr>
            <w:color w:val="126B70"/>
            <w:u w:val="single"/>
          </w:rPr>
          <w:t>B07</w:t>
        </w:r>
      </w:hyperlink>
      <w:r>
        <w:t xml:space="preserve"> · </w:t>
      </w:r>
      <w:hyperlink w:anchor="a_B08">
        <w:r w:rsidR="006204B7">
          <w:rPr>
            <w:color w:val="126B70"/>
            <w:u w:val="single"/>
          </w:rPr>
          <w:t>B08</w:t>
        </w:r>
      </w:hyperlink>
    </w:p>
    <w:p w14:paraId="226E988F" w14:textId="77777777" w:rsidR="006204B7" w:rsidRDefault="00000000">
      <w:pPr>
        <w:pStyle w:val="Source"/>
      </w:pPr>
      <w:r>
        <w:t>Fonte del modulo: 09_GD-MS.pdf. I numeri V1–V3 sono le posizioni originali delle alternative.</w:t>
      </w:r>
    </w:p>
    <w:p w14:paraId="07DF68F0" w14:textId="77777777" w:rsidR="006204B7" w:rsidRDefault="00000000">
      <w:pPr>
        <w:pStyle w:val="Quizquestion"/>
      </w:pPr>
      <w:bookmarkStart w:id="301" w:name="a_quiz_GD_801"/>
      <w:bookmarkEnd w:id="301"/>
      <w:r>
        <w:rPr>
          <w:color w:val="126B70"/>
        </w:rPr>
        <w:t xml:space="preserve">GD-801  </w:t>
      </w:r>
      <w:r>
        <w:t>Dove devono essere applicate le etichette di pericolo?</w:t>
      </w:r>
    </w:p>
    <w:p w14:paraId="20C98180" w14:textId="77777777" w:rsidR="006204B7" w:rsidRDefault="00000000">
      <w:pPr>
        <w:pStyle w:val="Quiztrue"/>
      </w:pPr>
      <w:r>
        <w:rPr>
          <w:b/>
          <w:color w:val="126B70"/>
        </w:rPr>
        <w:t xml:space="preserve">V1  </w:t>
      </w:r>
      <w:r>
        <w:t>Sui colli</w:t>
      </w:r>
    </w:p>
    <w:p w14:paraId="6D79DBD2" w14:textId="77777777" w:rsidR="006204B7" w:rsidRDefault="00000000">
      <w:pPr>
        <w:pStyle w:val="Source"/>
        <w:spacing w:after="140"/>
      </w:pPr>
      <w:r>
        <w:t xml:space="preserve">09_GD-MS.pdf · p. 1  |  Spiegazione: </w:t>
      </w:r>
      <w:hyperlink w:anchor="a_B07">
        <w:r w:rsidR="006204B7">
          <w:rPr>
            <w:color w:val="126B70"/>
            <w:u w:val="single"/>
          </w:rPr>
          <w:t>B07</w:t>
        </w:r>
      </w:hyperlink>
      <w:r>
        <w:t xml:space="preserve"> · </w:t>
      </w:r>
      <w:hyperlink w:anchor="a_B08">
        <w:r w:rsidR="006204B7">
          <w:rPr>
            <w:color w:val="126B70"/>
            <w:u w:val="single"/>
          </w:rPr>
          <w:t>B08</w:t>
        </w:r>
      </w:hyperlink>
    </w:p>
    <w:p w14:paraId="76F2FCB3" w14:textId="77777777" w:rsidR="006204B7" w:rsidRDefault="00000000">
      <w:pPr>
        <w:pStyle w:val="Quizquestion"/>
      </w:pPr>
      <w:bookmarkStart w:id="302" w:name="a_quiz_GD_802"/>
      <w:bookmarkEnd w:id="302"/>
      <w:r>
        <w:rPr>
          <w:color w:val="126B70"/>
        </w:rPr>
        <w:t xml:space="preserve">GD-802  </w:t>
      </w:r>
      <w:r>
        <w:t>Dove devono essere applicate le placche (grandi etichette di pericolo)?</w:t>
      </w:r>
    </w:p>
    <w:p w14:paraId="62D55124" w14:textId="77777777" w:rsidR="006204B7" w:rsidRDefault="00000000">
      <w:pPr>
        <w:pStyle w:val="Quiztrue"/>
      </w:pPr>
      <w:r>
        <w:rPr>
          <w:b/>
          <w:color w:val="126B70"/>
        </w:rPr>
        <w:t xml:space="preserve">V1  </w:t>
      </w:r>
      <w:r>
        <w:t>All'esterno dei container su quattro lati</w:t>
      </w:r>
    </w:p>
    <w:p w14:paraId="2C96C47F" w14:textId="77777777" w:rsidR="006204B7" w:rsidRDefault="00000000">
      <w:pPr>
        <w:pStyle w:val="Source"/>
        <w:spacing w:after="140"/>
      </w:pPr>
      <w:r>
        <w:t xml:space="preserve">09_GD-MS.pdf · p. 1  |  Spiegazione: </w:t>
      </w:r>
      <w:hyperlink w:anchor="a_B07">
        <w:r w:rsidR="006204B7">
          <w:rPr>
            <w:color w:val="126B70"/>
            <w:u w:val="single"/>
          </w:rPr>
          <w:t>B07</w:t>
        </w:r>
      </w:hyperlink>
      <w:r>
        <w:t xml:space="preserve"> · </w:t>
      </w:r>
      <w:hyperlink w:anchor="a_B08">
        <w:r w:rsidR="006204B7">
          <w:rPr>
            <w:color w:val="126B70"/>
            <w:u w:val="single"/>
          </w:rPr>
          <w:t>B08</w:t>
        </w:r>
      </w:hyperlink>
    </w:p>
    <w:p w14:paraId="2EFCFDA0" w14:textId="77777777" w:rsidR="006204B7" w:rsidRDefault="00000000">
      <w:pPr>
        <w:pStyle w:val="Quizquestion"/>
      </w:pPr>
      <w:bookmarkStart w:id="303" w:name="a_quiz_GD_803"/>
      <w:bookmarkEnd w:id="303"/>
      <w:r>
        <w:rPr>
          <w:color w:val="126B70"/>
        </w:rPr>
        <w:t xml:space="preserve">GD-803  </w:t>
      </w:r>
      <w:r>
        <w:t>Quante e quali tipologie di pannelli di segnalazione arancio sono previste?</w:t>
      </w:r>
    </w:p>
    <w:p w14:paraId="3A9AB386" w14:textId="77777777" w:rsidR="006204B7" w:rsidRDefault="00000000">
      <w:pPr>
        <w:pStyle w:val="Quiztrue"/>
      </w:pPr>
      <w:r>
        <w:rPr>
          <w:b/>
          <w:color w:val="126B70"/>
        </w:rPr>
        <w:t xml:space="preserve">V2  </w:t>
      </w:r>
      <w:r>
        <w:t>Sono due tipologie: il pannello di segnalazione arancio senza numeri, e quello con numeri</w:t>
      </w:r>
    </w:p>
    <w:p w14:paraId="5BE5F1B2" w14:textId="77777777" w:rsidR="006204B7" w:rsidRDefault="00000000">
      <w:pPr>
        <w:pStyle w:val="Source"/>
        <w:spacing w:after="140"/>
      </w:pPr>
      <w:r>
        <w:t xml:space="preserve">09_GD-MS.pdf · p. 1  |  Spiegazione: </w:t>
      </w:r>
      <w:hyperlink w:anchor="a_B07">
        <w:r w:rsidR="006204B7">
          <w:rPr>
            <w:color w:val="126B70"/>
            <w:u w:val="single"/>
          </w:rPr>
          <w:t>B07</w:t>
        </w:r>
      </w:hyperlink>
      <w:r>
        <w:t xml:space="preserve"> · </w:t>
      </w:r>
      <w:hyperlink w:anchor="a_B08">
        <w:r w:rsidR="006204B7">
          <w:rPr>
            <w:color w:val="126B70"/>
            <w:u w:val="single"/>
          </w:rPr>
          <w:t>B08</w:t>
        </w:r>
      </w:hyperlink>
    </w:p>
    <w:p w14:paraId="1F762796" w14:textId="77777777" w:rsidR="006204B7" w:rsidRDefault="00000000">
      <w:pPr>
        <w:pStyle w:val="Quizquestion"/>
      </w:pPr>
      <w:bookmarkStart w:id="304" w:name="a_quiz_GD_804"/>
      <w:bookmarkEnd w:id="304"/>
      <w:r>
        <w:rPr>
          <w:color w:val="126B70"/>
        </w:rPr>
        <w:t xml:space="preserve">GD-804  </w:t>
      </w:r>
      <w:r>
        <w:t>Come devono essere i pannelli di segnalazione arancio su un veicolo chiuso con merci pericolose?</w:t>
      </w:r>
    </w:p>
    <w:p w14:paraId="12D96AE1" w14:textId="77777777" w:rsidR="006204B7" w:rsidRDefault="00000000">
      <w:pPr>
        <w:pStyle w:val="Quiztrue"/>
      </w:pPr>
      <w:r>
        <w:rPr>
          <w:b/>
          <w:color w:val="126B70"/>
        </w:rPr>
        <w:t xml:space="preserve">V1  </w:t>
      </w:r>
      <w:r>
        <w:t>Non recare alcun numero</w:t>
      </w:r>
    </w:p>
    <w:p w14:paraId="39E5F4DB" w14:textId="77777777" w:rsidR="006204B7" w:rsidRDefault="00000000">
      <w:pPr>
        <w:pStyle w:val="Source"/>
        <w:spacing w:after="140"/>
      </w:pPr>
      <w:r>
        <w:t xml:space="preserve">09_GD-MS.pdf · p. 1  |  Spiegazione: </w:t>
      </w:r>
      <w:hyperlink w:anchor="a_B07">
        <w:r w:rsidR="006204B7">
          <w:rPr>
            <w:color w:val="126B70"/>
            <w:u w:val="single"/>
          </w:rPr>
          <w:t>B07</w:t>
        </w:r>
      </w:hyperlink>
      <w:r>
        <w:t xml:space="preserve"> · </w:t>
      </w:r>
      <w:hyperlink w:anchor="a_B08">
        <w:r w:rsidR="006204B7">
          <w:rPr>
            <w:color w:val="126B70"/>
            <w:u w:val="single"/>
          </w:rPr>
          <w:t>B08</w:t>
        </w:r>
      </w:hyperlink>
    </w:p>
    <w:p w14:paraId="45EF5B76" w14:textId="77777777" w:rsidR="006204B7" w:rsidRDefault="00000000">
      <w:pPr>
        <w:pStyle w:val="Quizquestion"/>
      </w:pPr>
      <w:bookmarkStart w:id="305" w:name="a_quiz_GD_805"/>
      <w:bookmarkEnd w:id="305"/>
      <w:r>
        <w:rPr>
          <w:color w:val="126B70"/>
        </w:rPr>
        <w:t xml:space="preserve">GD-805  </w:t>
      </w:r>
      <w:r>
        <w:t>Come devono essere segnalati i veicoli chiusi che trasportano un'unica merce pericolosa ADR in colli diversa dalla classe 1 e 7?</w:t>
      </w:r>
    </w:p>
    <w:p w14:paraId="0A9498E9" w14:textId="77777777" w:rsidR="006204B7" w:rsidRDefault="00000000">
      <w:pPr>
        <w:pStyle w:val="Quiztrue"/>
      </w:pPr>
      <w:r>
        <w:rPr>
          <w:b/>
          <w:color w:val="126B70"/>
        </w:rPr>
        <w:t xml:space="preserve">V3  </w:t>
      </w:r>
      <w:r>
        <w:t>Con due pannelli di segnalazione arancio senza numeri (uno anteriore e uno posteriore)</w:t>
      </w:r>
    </w:p>
    <w:p w14:paraId="01BACA5C" w14:textId="77777777" w:rsidR="006204B7" w:rsidRDefault="00000000">
      <w:pPr>
        <w:pStyle w:val="Source"/>
        <w:spacing w:after="140"/>
      </w:pPr>
      <w:r>
        <w:t xml:space="preserve">09_GD-MS.pdf · p. 1  |  Spiegazione: </w:t>
      </w:r>
      <w:hyperlink w:anchor="a_B07">
        <w:r w:rsidR="006204B7">
          <w:rPr>
            <w:color w:val="126B70"/>
            <w:u w:val="single"/>
          </w:rPr>
          <w:t>B07</w:t>
        </w:r>
      </w:hyperlink>
      <w:r>
        <w:t xml:space="preserve"> · </w:t>
      </w:r>
      <w:hyperlink w:anchor="a_B08">
        <w:r w:rsidR="006204B7">
          <w:rPr>
            <w:color w:val="126B70"/>
            <w:u w:val="single"/>
          </w:rPr>
          <w:t>B08</w:t>
        </w:r>
      </w:hyperlink>
    </w:p>
    <w:p w14:paraId="75F1E93C" w14:textId="77777777" w:rsidR="006204B7" w:rsidRDefault="00000000">
      <w:pPr>
        <w:pStyle w:val="Quizquestion"/>
      </w:pPr>
      <w:bookmarkStart w:id="306" w:name="a_quiz_GD_806"/>
      <w:bookmarkEnd w:id="306"/>
      <w:r>
        <w:rPr>
          <w:color w:val="126B70"/>
        </w:rPr>
        <w:t xml:space="preserve">GD-806  </w:t>
      </w:r>
      <w:r>
        <w:t>I pannelli di segnalazione arancio con numeri sui lati del container-cisterna:</w:t>
      </w:r>
    </w:p>
    <w:p w14:paraId="5C8D9D61" w14:textId="77777777" w:rsidR="006204B7" w:rsidRDefault="00000000">
      <w:pPr>
        <w:pStyle w:val="Quiztrue"/>
      </w:pPr>
      <w:r>
        <w:rPr>
          <w:b/>
          <w:color w:val="126B70"/>
        </w:rPr>
        <w:t xml:space="preserve">V1  </w:t>
      </w:r>
      <w:r>
        <w:t>devono essere apposti anche sui lati del veicolo solo se non sono visibili all'esterno del veicolo</w:t>
      </w:r>
    </w:p>
    <w:p w14:paraId="3FDB8973" w14:textId="77777777" w:rsidR="006204B7" w:rsidRDefault="00000000">
      <w:pPr>
        <w:pStyle w:val="Source"/>
        <w:spacing w:after="140"/>
      </w:pPr>
      <w:r>
        <w:t xml:space="preserve">09_GD-MS.pdf · p. 1  |  Spiegazione: </w:t>
      </w:r>
      <w:hyperlink w:anchor="a_B07">
        <w:r w:rsidR="006204B7">
          <w:rPr>
            <w:color w:val="126B70"/>
            <w:u w:val="single"/>
          </w:rPr>
          <w:t>B07</w:t>
        </w:r>
      </w:hyperlink>
      <w:r>
        <w:t xml:space="preserve"> · </w:t>
      </w:r>
      <w:hyperlink w:anchor="a_B08">
        <w:r w:rsidR="006204B7">
          <w:rPr>
            <w:color w:val="126B70"/>
            <w:u w:val="single"/>
          </w:rPr>
          <w:t>B08</w:t>
        </w:r>
      </w:hyperlink>
    </w:p>
    <w:p w14:paraId="6434DA3D" w14:textId="77777777" w:rsidR="006204B7" w:rsidRDefault="00000000">
      <w:pPr>
        <w:pStyle w:val="Quizquestion"/>
      </w:pPr>
      <w:bookmarkStart w:id="307" w:name="a_quiz_GD_807"/>
      <w:bookmarkEnd w:id="307"/>
      <w:r>
        <w:rPr>
          <w:color w:val="126B70"/>
        </w:rPr>
        <w:t xml:space="preserve">GD-807  </w:t>
      </w:r>
      <w:r>
        <w:t>La copertura dei pannelli di segnalazione arancio, in luogo della loro rimozione:</w:t>
      </w:r>
    </w:p>
    <w:p w14:paraId="5AA551B7" w14:textId="77777777" w:rsidR="006204B7" w:rsidRDefault="00000000">
      <w:pPr>
        <w:pStyle w:val="Quiztrue"/>
      </w:pPr>
      <w:r>
        <w:rPr>
          <w:b/>
          <w:color w:val="126B70"/>
        </w:rPr>
        <w:t xml:space="preserve">V1  </w:t>
      </w:r>
      <w:r>
        <w:t>deve essere totale</w:t>
      </w:r>
    </w:p>
    <w:p w14:paraId="133CC77A" w14:textId="77777777" w:rsidR="006204B7" w:rsidRDefault="00000000">
      <w:pPr>
        <w:pStyle w:val="Quiztrue"/>
      </w:pPr>
      <w:r>
        <w:rPr>
          <w:b/>
          <w:color w:val="126B70"/>
        </w:rPr>
        <w:t xml:space="preserve">V2  </w:t>
      </w:r>
      <w:r>
        <w:t>deve resistere al fuoco almeno 15 minuti</w:t>
      </w:r>
    </w:p>
    <w:p w14:paraId="1DBD5FAD" w14:textId="77777777" w:rsidR="006204B7" w:rsidRDefault="00000000">
      <w:pPr>
        <w:pStyle w:val="Source"/>
        <w:spacing w:after="140"/>
      </w:pPr>
      <w:r>
        <w:t xml:space="preserve">09_GD-MS.pdf · p. 1  |  Spiegazione: </w:t>
      </w:r>
      <w:hyperlink w:anchor="a_B07">
        <w:r w:rsidR="006204B7">
          <w:rPr>
            <w:color w:val="126B70"/>
            <w:u w:val="single"/>
          </w:rPr>
          <w:t>B07</w:t>
        </w:r>
      </w:hyperlink>
      <w:r>
        <w:t xml:space="preserve"> · </w:t>
      </w:r>
      <w:hyperlink w:anchor="a_B08">
        <w:r w:rsidR="006204B7">
          <w:rPr>
            <w:color w:val="126B70"/>
            <w:u w:val="single"/>
          </w:rPr>
          <w:t>B08</w:t>
        </w:r>
      </w:hyperlink>
    </w:p>
    <w:p w14:paraId="050C26D9" w14:textId="77777777" w:rsidR="006204B7" w:rsidRDefault="00000000">
      <w:pPr>
        <w:pStyle w:val="Quizquestion"/>
      </w:pPr>
      <w:bookmarkStart w:id="308" w:name="a_quiz_GD_808"/>
      <w:bookmarkEnd w:id="308"/>
      <w:r>
        <w:rPr>
          <w:color w:val="126B70"/>
        </w:rPr>
        <w:t xml:space="preserve">GD-808  </w:t>
      </w:r>
      <w:r>
        <w:t>Il codice-cisterna deve essere riportato:</w:t>
      </w:r>
    </w:p>
    <w:p w14:paraId="3E3B12BF" w14:textId="77777777" w:rsidR="006204B7" w:rsidRDefault="00000000">
      <w:pPr>
        <w:pStyle w:val="Quiztrue"/>
      </w:pPr>
      <w:r>
        <w:rPr>
          <w:b/>
          <w:color w:val="126B70"/>
        </w:rPr>
        <w:t xml:space="preserve">V1  </w:t>
      </w:r>
      <w:r>
        <w:t>su tutte le cisterne smontabili</w:t>
      </w:r>
    </w:p>
    <w:p w14:paraId="7B4B00E6" w14:textId="77777777" w:rsidR="006204B7" w:rsidRDefault="00000000">
      <w:pPr>
        <w:pStyle w:val="Quiztrue"/>
      </w:pPr>
      <w:r>
        <w:rPr>
          <w:b/>
          <w:color w:val="126B70"/>
        </w:rPr>
        <w:t xml:space="preserve">V2  </w:t>
      </w:r>
      <w:r>
        <w:t>su tutti i container cisterna</w:t>
      </w:r>
    </w:p>
    <w:p w14:paraId="076E7DC1" w14:textId="77777777" w:rsidR="006204B7" w:rsidRDefault="00000000">
      <w:pPr>
        <w:pStyle w:val="Source"/>
        <w:spacing w:after="140"/>
      </w:pPr>
      <w:r>
        <w:t xml:space="preserve">09_GD-MS.pdf · p. 1  |  Spiegazione: </w:t>
      </w:r>
      <w:hyperlink w:anchor="a_B07">
        <w:r w:rsidR="006204B7">
          <w:rPr>
            <w:color w:val="126B70"/>
            <w:u w:val="single"/>
          </w:rPr>
          <w:t>B07</w:t>
        </w:r>
      </w:hyperlink>
      <w:r>
        <w:t xml:space="preserve"> · </w:t>
      </w:r>
      <w:hyperlink w:anchor="a_B08">
        <w:r w:rsidR="006204B7">
          <w:rPr>
            <w:color w:val="126B70"/>
            <w:u w:val="single"/>
          </w:rPr>
          <w:t>B08</w:t>
        </w:r>
      </w:hyperlink>
    </w:p>
    <w:p w14:paraId="34DB14E1" w14:textId="77777777" w:rsidR="006204B7" w:rsidRDefault="00000000">
      <w:pPr>
        <w:pStyle w:val="Quizquestion"/>
      </w:pPr>
      <w:bookmarkStart w:id="309" w:name="a_quiz_GD_809"/>
      <w:bookmarkEnd w:id="309"/>
      <w:r>
        <w:rPr>
          <w:color w:val="126B70"/>
        </w:rPr>
        <w:t xml:space="preserve">GD-809  </w:t>
      </w:r>
      <w:r>
        <w:t>I documenti di bordo obbligatori ai fini del trasporto di merci pericolose sono:</w:t>
      </w:r>
    </w:p>
    <w:p w14:paraId="53BCC551" w14:textId="77777777" w:rsidR="006204B7" w:rsidRDefault="00000000">
      <w:pPr>
        <w:pStyle w:val="Quiztrue"/>
      </w:pPr>
      <w:r>
        <w:rPr>
          <w:b/>
          <w:color w:val="126B70"/>
        </w:rPr>
        <w:t xml:space="preserve">V1  </w:t>
      </w:r>
      <w:r>
        <w:t>il certificato di formazione professionale ADR (CFP) per il conducente, se ricorre il caso</w:t>
      </w:r>
    </w:p>
    <w:p w14:paraId="0BEA9C81" w14:textId="77777777" w:rsidR="006204B7" w:rsidRDefault="00000000">
      <w:pPr>
        <w:pStyle w:val="Quiztrue"/>
      </w:pPr>
      <w:r>
        <w:rPr>
          <w:b/>
          <w:color w:val="126B70"/>
        </w:rPr>
        <w:t xml:space="preserve">V3  </w:t>
      </w:r>
      <w:r>
        <w:t>la patente di guida</w:t>
      </w:r>
    </w:p>
    <w:p w14:paraId="4282BFCE" w14:textId="77777777" w:rsidR="006204B7" w:rsidRDefault="00000000">
      <w:pPr>
        <w:pStyle w:val="Source"/>
        <w:spacing w:after="140"/>
      </w:pPr>
      <w:r>
        <w:t xml:space="preserve">09_GD-MS.pdf · p. 1  |  Spiegazione: </w:t>
      </w:r>
      <w:hyperlink w:anchor="a_B07">
        <w:r w:rsidR="006204B7">
          <w:rPr>
            <w:color w:val="126B70"/>
            <w:u w:val="single"/>
          </w:rPr>
          <w:t>B07</w:t>
        </w:r>
      </w:hyperlink>
      <w:r>
        <w:t xml:space="preserve"> · </w:t>
      </w:r>
      <w:hyperlink w:anchor="a_B08">
        <w:r w:rsidR="006204B7">
          <w:rPr>
            <w:color w:val="126B70"/>
            <w:u w:val="single"/>
          </w:rPr>
          <w:t>B08</w:t>
        </w:r>
      </w:hyperlink>
    </w:p>
    <w:p w14:paraId="2D050B7E" w14:textId="77777777" w:rsidR="006204B7" w:rsidRDefault="00000000">
      <w:pPr>
        <w:pStyle w:val="Quizquestion"/>
      </w:pPr>
      <w:bookmarkStart w:id="310" w:name="a_quiz_GD_810"/>
      <w:bookmarkEnd w:id="310"/>
      <w:r>
        <w:rPr>
          <w:color w:val="126B70"/>
        </w:rPr>
        <w:t xml:space="preserve">GD-810  </w:t>
      </w:r>
      <w:r>
        <w:t>Chi è responsabile delle indicazioni di pericolosità della materia, riportate nel documento di trasporto?</w:t>
      </w:r>
    </w:p>
    <w:p w14:paraId="3596A974" w14:textId="77777777" w:rsidR="006204B7" w:rsidRDefault="00000000">
      <w:pPr>
        <w:pStyle w:val="Quizkey"/>
      </w:pPr>
      <w:r>
        <w:t>CHIAVE ORIGINALE F/F/F · Nessuna affermazione V.</w:t>
      </w:r>
    </w:p>
    <w:p w14:paraId="6FEFA852" w14:textId="77777777" w:rsidR="006204B7" w:rsidRDefault="00000000">
      <w:pPr>
        <w:pStyle w:val="Quiznote"/>
      </w:pPr>
      <w:r>
        <w:rPr>
          <w:i/>
        </w:rPr>
        <w:t xml:space="preserve">Richiamo didattico: </w:t>
      </w:r>
      <w:r>
        <w:t>La responsabilità dei dati della spedizione va attribuita secondo il ruolo dell’operatore. È distinta dalla mera consegna materiale del documento al conducente.</w:t>
      </w:r>
    </w:p>
    <w:p w14:paraId="5819422E" w14:textId="77777777" w:rsidR="006204B7" w:rsidRDefault="00000000">
      <w:pPr>
        <w:pStyle w:val="Source"/>
        <w:spacing w:after="140"/>
      </w:pPr>
      <w:r>
        <w:t xml:space="preserve">09_GD-MS.pdf · p. 1  |  Spiegazione: </w:t>
      </w:r>
      <w:hyperlink w:anchor="a_B07">
        <w:r w:rsidR="006204B7">
          <w:rPr>
            <w:color w:val="126B70"/>
            <w:u w:val="single"/>
          </w:rPr>
          <w:t>B07</w:t>
        </w:r>
      </w:hyperlink>
      <w:r>
        <w:t xml:space="preserve"> · </w:t>
      </w:r>
      <w:hyperlink w:anchor="a_B08">
        <w:r w:rsidR="006204B7">
          <w:rPr>
            <w:color w:val="126B70"/>
            <w:u w:val="single"/>
          </w:rPr>
          <w:t>B08</w:t>
        </w:r>
      </w:hyperlink>
    </w:p>
    <w:p w14:paraId="5C0CCA3B" w14:textId="77777777" w:rsidR="006204B7" w:rsidRDefault="00000000">
      <w:pPr>
        <w:pStyle w:val="Quizquestion"/>
      </w:pPr>
      <w:bookmarkStart w:id="311" w:name="a_quiz_GD_811"/>
      <w:bookmarkEnd w:id="311"/>
      <w:r>
        <w:rPr>
          <w:color w:val="126B70"/>
        </w:rPr>
        <w:t xml:space="preserve">GD-811  </w:t>
      </w:r>
      <w:r>
        <w:t>Cosa lo speditore è tenuto a certifci are sul documento di trasporto o su di una dichiarazione a parte allegata o combinata al documento stesso?</w:t>
      </w:r>
    </w:p>
    <w:p w14:paraId="71B72C5F" w14:textId="77777777" w:rsidR="006204B7" w:rsidRDefault="00000000">
      <w:pPr>
        <w:pStyle w:val="Quizkey"/>
      </w:pPr>
      <w:r>
        <w:t>CHIAVE ORIGINALE F/F/F · Nessuna affermazione V.</w:t>
      </w:r>
    </w:p>
    <w:p w14:paraId="1B2E2AC8" w14:textId="77777777" w:rsidR="006204B7" w:rsidRDefault="00000000">
      <w:pPr>
        <w:pStyle w:val="Quiznote"/>
      </w:pPr>
      <w:r>
        <w:rPr>
          <w:i/>
        </w:rPr>
        <w:t xml:space="preserve">Richiamo didattico: </w:t>
      </w:r>
      <w:r>
        <w:t>Distingui dati obbligatori, eventuali dichiarazioni specifiche e certificazioni richieste solo in particolari trasporti. Non aggiungere una dichiarazione universale priva di presupposto.</w:t>
      </w:r>
    </w:p>
    <w:p w14:paraId="552BEE48" w14:textId="77777777" w:rsidR="006204B7" w:rsidRDefault="00000000">
      <w:pPr>
        <w:pStyle w:val="Source"/>
        <w:spacing w:after="140"/>
      </w:pPr>
      <w:r>
        <w:t xml:space="preserve">09_GD-MS.pdf · p. 1  |  Spiegazione: </w:t>
      </w:r>
      <w:hyperlink w:anchor="a_B07">
        <w:r w:rsidR="006204B7">
          <w:rPr>
            <w:color w:val="126B70"/>
            <w:u w:val="single"/>
          </w:rPr>
          <w:t>B07</w:t>
        </w:r>
      </w:hyperlink>
      <w:r>
        <w:t xml:space="preserve"> · </w:t>
      </w:r>
      <w:hyperlink w:anchor="a_B08">
        <w:r w:rsidR="006204B7">
          <w:rPr>
            <w:color w:val="126B70"/>
            <w:u w:val="single"/>
          </w:rPr>
          <w:t>B08</w:t>
        </w:r>
      </w:hyperlink>
    </w:p>
    <w:p w14:paraId="11611FC5" w14:textId="77777777" w:rsidR="006204B7" w:rsidRDefault="00000000">
      <w:pPr>
        <w:pStyle w:val="Quizquestion"/>
      </w:pPr>
      <w:bookmarkStart w:id="312" w:name="a_quiz_GD_812"/>
      <w:bookmarkEnd w:id="312"/>
      <w:r>
        <w:rPr>
          <w:color w:val="126B70"/>
        </w:rPr>
        <w:t xml:space="preserve">GD-812  </w:t>
      </w:r>
      <w:r>
        <w:t>Il documento di trasporto ADR di un container-cisterna vuoto non ripulito (non bonificato) che ha trasportato Cloro deve riportare la seguente dizione:</w:t>
      </w:r>
    </w:p>
    <w:p w14:paraId="560C7359" w14:textId="77777777" w:rsidR="006204B7" w:rsidRDefault="00000000">
      <w:pPr>
        <w:pStyle w:val="Quizkey"/>
      </w:pPr>
      <w:r>
        <w:t>CHIAVE ORIGINALE F/F/F · Nessuna affermazione V.</w:t>
      </w:r>
    </w:p>
    <w:p w14:paraId="36B212AC" w14:textId="77777777" w:rsidR="006204B7" w:rsidRDefault="00000000">
      <w:pPr>
        <w:pStyle w:val="Quiznote"/>
      </w:pPr>
      <w:r>
        <w:rPr>
          <w:i/>
        </w:rPr>
        <w:t xml:space="preserve">Richiamo didattico: </w:t>
      </w:r>
      <w:r>
        <w:t>Il container-cisterna vuoto non ripulito va descritto con le indicazioni previste per la condizione di vuoto e per il precedente contenuto, non come contenitore già bonificato.</w:t>
      </w:r>
    </w:p>
    <w:p w14:paraId="68831531" w14:textId="77777777" w:rsidR="006204B7" w:rsidRDefault="00000000">
      <w:pPr>
        <w:pStyle w:val="Source"/>
        <w:spacing w:after="140"/>
      </w:pPr>
      <w:r>
        <w:t xml:space="preserve">09_GD-MS.pdf · p. 1  |  Spiegazione: </w:t>
      </w:r>
      <w:hyperlink w:anchor="a_B07">
        <w:r w:rsidR="006204B7">
          <w:rPr>
            <w:color w:val="126B70"/>
            <w:u w:val="single"/>
          </w:rPr>
          <w:t>B07</w:t>
        </w:r>
      </w:hyperlink>
      <w:r>
        <w:t xml:space="preserve"> · </w:t>
      </w:r>
      <w:hyperlink w:anchor="a_B08">
        <w:r w:rsidR="006204B7">
          <w:rPr>
            <w:color w:val="126B70"/>
            <w:u w:val="single"/>
          </w:rPr>
          <w:t>B08</w:t>
        </w:r>
      </w:hyperlink>
    </w:p>
    <w:p w14:paraId="07D0E84C" w14:textId="77777777" w:rsidR="006204B7" w:rsidRDefault="00000000">
      <w:pPr>
        <w:pStyle w:val="Quizquestion"/>
      </w:pPr>
      <w:bookmarkStart w:id="313" w:name="a_quiz_GD_813"/>
      <w:bookmarkEnd w:id="313"/>
      <w:r>
        <w:rPr>
          <w:color w:val="126B70"/>
        </w:rPr>
        <w:t xml:space="preserve">GD-813  </w:t>
      </w:r>
      <w:r>
        <w:t>Il documento di trasporto ADR è prescritto anche nel caso di:</w:t>
      </w:r>
    </w:p>
    <w:p w14:paraId="746C69DF" w14:textId="77777777" w:rsidR="006204B7" w:rsidRDefault="00000000">
      <w:pPr>
        <w:pStyle w:val="Quiztrue"/>
      </w:pPr>
      <w:r>
        <w:rPr>
          <w:b/>
          <w:color w:val="126B70"/>
        </w:rPr>
        <w:t xml:space="preserve">V2  </w:t>
      </w:r>
      <w:r>
        <w:t>trasporto di materie pericolose in esenzione per unità di trasporto</w:t>
      </w:r>
    </w:p>
    <w:p w14:paraId="7E268E0A" w14:textId="77777777" w:rsidR="006204B7" w:rsidRDefault="00000000">
      <w:pPr>
        <w:pStyle w:val="Quiztrue"/>
      </w:pPr>
      <w:r>
        <w:rPr>
          <w:b/>
          <w:color w:val="126B70"/>
        </w:rPr>
        <w:t xml:space="preserve">V3  </w:t>
      </w:r>
      <w:r>
        <w:t>trasporto di materie pericolose con veicoli di massa massima ammissibile inferiore a 3,5 t</w:t>
      </w:r>
    </w:p>
    <w:p w14:paraId="2824038E" w14:textId="77777777" w:rsidR="006204B7" w:rsidRDefault="00000000">
      <w:pPr>
        <w:pStyle w:val="Source"/>
        <w:spacing w:after="140"/>
      </w:pPr>
      <w:r>
        <w:t xml:space="preserve">09_GD-MS.pdf · p. 1  |  Spiegazione: </w:t>
      </w:r>
      <w:hyperlink w:anchor="a_B07">
        <w:r w:rsidR="006204B7">
          <w:rPr>
            <w:color w:val="126B70"/>
            <w:u w:val="single"/>
          </w:rPr>
          <w:t>B07</w:t>
        </w:r>
      </w:hyperlink>
      <w:r>
        <w:t xml:space="preserve"> · </w:t>
      </w:r>
      <w:hyperlink w:anchor="a_B08">
        <w:r w:rsidR="006204B7">
          <w:rPr>
            <w:color w:val="126B70"/>
            <w:u w:val="single"/>
          </w:rPr>
          <w:t>B08</w:t>
        </w:r>
      </w:hyperlink>
    </w:p>
    <w:p w14:paraId="08A9240C" w14:textId="77777777" w:rsidR="006204B7" w:rsidRDefault="00000000">
      <w:pPr>
        <w:pStyle w:val="Quizquestion"/>
      </w:pPr>
      <w:bookmarkStart w:id="314" w:name="a_quiz_GD_815"/>
      <w:bookmarkEnd w:id="314"/>
      <w:r>
        <w:rPr>
          <w:color w:val="126B70"/>
        </w:rPr>
        <w:t xml:space="preserve">GD-815  </w:t>
      </w:r>
      <w:r>
        <w:t>Quale o quali tra le seguenti informazioni deve contenere il documento di trasporto ADR?</w:t>
      </w:r>
    </w:p>
    <w:p w14:paraId="5BD8A272" w14:textId="77777777" w:rsidR="006204B7" w:rsidRDefault="00000000">
      <w:pPr>
        <w:pStyle w:val="Quiztrue"/>
      </w:pPr>
      <w:r>
        <w:rPr>
          <w:b/>
          <w:color w:val="126B70"/>
        </w:rPr>
        <w:t xml:space="preserve">V1  </w:t>
      </w:r>
      <w:r>
        <w:t>Il Numero ONU della materia pericolosa</w:t>
      </w:r>
    </w:p>
    <w:p w14:paraId="20DCD133" w14:textId="77777777" w:rsidR="006204B7" w:rsidRDefault="00000000">
      <w:pPr>
        <w:pStyle w:val="Source"/>
        <w:spacing w:after="140"/>
      </w:pPr>
      <w:r>
        <w:t xml:space="preserve">09_GD-MS.pdf · pp. 1, 2  |  Spiegazione: </w:t>
      </w:r>
      <w:hyperlink w:anchor="a_B07">
        <w:r w:rsidR="006204B7">
          <w:rPr>
            <w:color w:val="126B70"/>
            <w:u w:val="single"/>
          </w:rPr>
          <w:t>B07</w:t>
        </w:r>
      </w:hyperlink>
      <w:r>
        <w:t xml:space="preserve"> · </w:t>
      </w:r>
      <w:hyperlink w:anchor="a_B08">
        <w:r w:rsidR="006204B7">
          <w:rPr>
            <w:color w:val="126B70"/>
            <w:u w:val="single"/>
          </w:rPr>
          <w:t>B08</w:t>
        </w:r>
      </w:hyperlink>
    </w:p>
    <w:p w14:paraId="52524693" w14:textId="77777777" w:rsidR="006204B7" w:rsidRDefault="00000000">
      <w:pPr>
        <w:pStyle w:val="Quizquestion"/>
      </w:pPr>
      <w:bookmarkStart w:id="315" w:name="a_quiz_GD_816"/>
      <w:bookmarkEnd w:id="315"/>
      <w:r>
        <w:rPr>
          <w:color w:val="126B70"/>
        </w:rPr>
        <w:t xml:space="preserve">GD-816  </w:t>
      </w:r>
      <w:r>
        <w:t>Il documento di trasporto, per consegne di merci pericolose a destinatari multipli:</w:t>
      </w:r>
    </w:p>
    <w:p w14:paraId="396A6652" w14:textId="77777777" w:rsidR="006204B7" w:rsidRDefault="00000000">
      <w:pPr>
        <w:pStyle w:val="Quiztrue"/>
      </w:pPr>
      <w:r>
        <w:rPr>
          <w:b/>
          <w:color w:val="126B70"/>
        </w:rPr>
        <w:t xml:space="preserve">V3  </w:t>
      </w:r>
      <w:r>
        <w:t>può non riportare nome e indirizzo dei destinatari, sostituiti con i termini "Consegna-Vendita" solo a seguito di preventivo accordo in tal senso con le Autorità competenti dei Paesi interessati al trasporto</w:t>
      </w:r>
    </w:p>
    <w:p w14:paraId="41E4275D" w14:textId="77777777" w:rsidR="006204B7" w:rsidRDefault="00000000">
      <w:pPr>
        <w:pStyle w:val="Source"/>
        <w:spacing w:after="140"/>
      </w:pPr>
      <w:r>
        <w:t xml:space="preserve">09_GD-MS.pdf · p. 2  |  Spiegazione: </w:t>
      </w:r>
      <w:hyperlink w:anchor="a_B07">
        <w:r w:rsidR="006204B7">
          <w:rPr>
            <w:color w:val="126B70"/>
            <w:u w:val="single"/>
          </w:rPr>
          <w:t>B07</w:t>
        </w:r>
      </w:hyperlink>
      <w:r>
        <w:t xml:space="preserve"> · </w:t>
      </w:r>
      <w:hyperlink w:anchor="a_B08">
        <w:r w:rsidR="006204B7">
          <w:rPr>
            <w:color w:val="126B70"/>
            <w:u w:val="single"/>
          </w:rPr>
          <w:t>B08</w:t>
        </w:r>
      </w:hyperlink>
    </w:p>
    <w:p w14:paraId="68C6F0E0" w14:textId="77777777" w:rsidR="006204B7" w:rsidRDefault="00000000">
      <w:pPr>
        <w:pStyle w:val="Quizquestion"/>
      </w:pPr>
      <w:bookmarkStart w:id="316" w:name="a_quiz_GD_817"/>
      <w:bookmarkEnd w:id="316"/>
      <w:r>
        <w:rPr>
          <w:color w:val="126B70"/>
        </w:rPr>
        <w:t xml:space="preserve">GD-817  </w:t>
      </w:r>
      <w:r>
        <w:t>Nel documento di trasporto ADR la dizione "Ultima merce caricata" seguita dalla classificazione di tale materia si applica con riferimento a:</w:t>
      </w:r>
    </w:p>
    <w:p w14:paraId="3313B644" w14:textId="77777777" w:rsidR="006204B7" w:rsidRDefault="00000000">
      <w:pPr>
        <w:pStyle w:val="Quiztrue"/>
      </w:pPr>
      <w:r>
        <w:rPr>
          <w:b/>
          <w:color w:val="126B70"/>
        </w:rPr>
        <w:t xml:space="preserve">V1  </w:t>
      </w:r>
      <w:r>
        <w:t>circolazione su strada di cisterne vuote non ripulite</w:t>
      </w:r>
    </w:p>
    <w:p w14:paraId="16440FF8" w14:textId="77777777" w:rsidR="006204B7" w:rsidRDefault="00000000">
      <w:pPr>
        <w:pStyle w:val="Source"/>
        <w:spacing w:after="140"/>
      </w:pPr>
      <w:r>
        <w:t xml:space="preserve">09_GD-MS.pdf · p. 2  |  Spiegazione: </w:t>
      </w:r>
      <w:hyperlink w:anchor="a_B07">
        <w:r w:rsidR="006204B7">
          <w:rPr>
            <w:color w:val="126B70"/>
            <w:u w:val="single"/>
          </w:rPr>
          <w:t>B07</w:t>
        </w:r>
      </w:hyperlink>
      <w:r>
        <w:t xml:space="preserve"> · </w:t>
      </w:r>
      <w:hyperlink w:anchor="a_B08">
        <w:r w:rsidR="006204B7">
          <w:rPr>
            <w:color w:val="126B70"/>
            <w:u w:val="single"/>
          </w:rPr>
          <w:t>B08</w:t>
        </w:r>
      </w:hyperlink>
    </w:p>
    <w:p w14:paraId="4C255896" w14:textId="77777777" w:rsidR="006204B7" w:rsidRDefault="00000000">
      <w:pPr>
        <w:pStyle w:val="Quizquestion"/>
      </w:pPr>
      <w:bookmarkStart w:id="317" w:name="a_quiz_GD_818"/>
      <w:bookmarkEnd w:id="317"/>
      <w:r>
        <w:rPr>
          <w:color w:val="126B70"/>
        </w:rPr>
        <w:t xml:space="preserve">GD-818  </w:t>
      </w:r>
      <w:r>
        <w:t>Quando un trasporto non deve attraversare nessuna galleria:</w:t>
      </w:r>
    </w:p>
    <w:p w14:paraId="4FC454DF" w14:textId="77777777" w:rsidR="006204B7" w:rsidRDefault="00000000">
      <w:pPr>
        <w:pStyle w:val="Quiztrue"/>
      </w:pPr>
      <w:r>
        <w:rPr>
          <w:b/>
          <w:color w:val="126B70"/>
        </w:rPr>
        <w:t xml:space="preserve">V1  </w:t>
      </w:r>
      <w:r>
        <w:t>Non è necessario indicare sul documento di trasporto il codice di restrizione in galleria</w:t>
      </w:r>
    </w:p>
    <w:p w14:paraId="39F8DBCF" w14:textId="77777777" w:rsidR="006204B7" w:rsidRDefault="00000000">
      <w:pPr>
        <w:pStyle w:val="Quiztrue"/>
      </w:pPr>
      <w:r>
        <w:rPr>
          <w:b/>
          <w:color w:val="126B70"/>
        </w:rPr>
        <w:t xml:space="preserve">V2  </w:t>
      </w:r>
      <w:r>
        <w:t>Se il codice di restrizione in galleria è “(-)” non è necessario indicarlo nel documento di trasporto</w:t>
      </w:r>
    </w:p>
    <w:p w14:paraId="1B156426" w14:textId="77777777" w:rsidR="006204B7" w:rsidRDefault="00000000">
      <w:pPr>
        <w:pStyle w:val="Source"/>
        <w:spacing w:after="140"/>
      </w:pPr>
      <w:r>
        <w:t xml:space="preserve">09_GD-MS.pdf · p. 2  |  Spiegazione: </w:t>
      </w:r>
      <w:hyperlink w:anchor="a_B07">
        <w:r w:rsidR="006204B7">
          <w:rPr>
            <w:color w:val="126B70"/>
            <w:u w:val="single"/>
          </w:rPr>
          <w:t>B07</w:t>
        </w:r>
      </w:hyperlink>
      <w:r>
        <w:t xml:space="preserve"> · </w:t>
      </w:r>
      <w:hyperlink w:anchor="a_B08">
        <w:r w:rsidR="006204B7">
          <w:rPr>
            <w:color w:val="126B70"/>
            <w:u w:val="single"/>
          </w:rPr>
          <w:t>B08</w:t>
        </w:r>
      </w:hyperlink>
    </w:p>
    <w:p w14:paraId="1EAFD861" w14:textId="77777777" w:rsidR="006204B7" w:rsidRDefault="00000000">
      <w:pPr>
        <w:pStyle w:val="Quizquestion"/>
      </w:pPr>
      <w:bookmarkStart w:id="318" w:name="a_quiz_GD_819"/>
      <w:bookmarkEnd w:id="318"/>
      <w:r>
        <w:rPr>
          <w:color w:val="126B70"/>
        </w:rPr>
        <w:t xml:space="preserve">GD-819  </w:t>
      </w:r>
      <w:r>
        <w:t>Se per un'unica spedizione, a causa dell'elevata quantità di merce, devono usarsi più unità di trasporto, è sufcfi iente un solo documento di trasporto?</w:t>
      </w:r>
    </w:p>
    <w:p w14:paraId="5B0CBB28" w14:textId="77777777" w:rsidR="006204B7" w:rsidRDefault="00000000">
      <w:pPr>
        <w:pStyle w:val="Quiztrue"/>
      </w:pPr>
      <w:r>
        <w:rPr>
          <w:b/>
          <w:color w:val="126B70"/>
        </w:rPr>
        <w:t xml:space="preserve">V1  </w:t>
      </w:r>
      <w:r>
        <w:t>In ogni caso, distinti documenti devono essere forniti per le spedizioni, o parte delle spedizioni, che non possono essere caricate in comune sullo stesso veicolo</w:t>
      </w:r>
    </w:p>
    <w:p w14:paraId="1274D709" w14:textId="77777777" w:rsidR="006204B7" w:rsidRDefault="00000000">
      <w:pPr>
        <w:pStyle w:val="Quiztrue"/>
      </w:pPr>
      <w:r>
        <w:rPr>
          <w:b/>
          <w:color w:val="126B70"/>
        </w:rPr>
        <w:t xml:space="preserve">V2  </w:t>
      </w:r>
      <w:r>
        <w:t>No, ogni unità di trasporto deve avere il documento riguardante la merce che vi è caricata, oppure la copia del documento unico</w:t>
      </w:r>
    </w:p>
    <w:p w14:paraId="276A1E28" w14:textId="77777777" w:rsidR="006204B7" w:rsidRDefault="00000000">
      <w:pPr>
        <w:pStyle w:val="Source"/>
        <w:spacing w:after="140"/>
      </w:pPr>
      <w:r>
        <w:t xml:space="preserve">09_GD-MS.pdf · p. 2  |  Spiegazione: </w:t>
      </w:r>
      <w:hyperlink w:anchor="a_B07">
        <w:r w:rsidR="006204B7">
          <w:rPr>
            <w:color w:val="126B70"/>
            <w:u w:val="single"/>
          </w:rPr>
          <w:t>B07</w:t>
        </w:r>
      </w:hyperlink>
      <w:r>
        <w:t xml:space="preserve"> · </w:t>
      </w:r>
      <w:hyperlink w:anchor="a_B08">
        <w:r w:rsidR="006204B7">
          <w:rPr>
            <w:color w:val="126B70"/>
            <w:u w:val="single"/>
          </w:rPr>
          <w:t>B08</w:t>
        </w:r>
      </w:hyperlink>
    </w:p>
    <w:p w14:paraId="2D13AC9D" w14:textId="77777777" w:rsidR="006204B7" w:rsidRDefault="00000000">
      <w:pPr>
        <w:pStyle w:val="Quizquestion"/>
      </w:pPr>
      <w:bookmarkStart w:id="319" w:name="a_quiz_GD_820"/>
      <w:bookmarkEnd w:id="319"/>
      <w:r>
        <w:rPr>
          <w:color w:val="126B70"/>
        </w:rPr>
        <w:t xml:space="preserve">GD-820  </w:t>
      </w:r>
      <w:r>
        <w:t>Il Metanolo, spedito come rifiuto, deve essere dichiarato sul documento di trasporto:</w:t>
      </w:r>
    </w:p>
    <w:p w14:paraId="66D1D2D5" w14:textId="77777777" w:rsidR="006204B7" w:rsidRDefault="00000000">
      <w:pPr>
        <w:pStyle w:val="Quiztrue"/>
      </w:pPr>
      <w:r>
        <w:rPr>
          <w:b/>
          <w:color w:val="126B70"/>
        </w:rPr>
        <w:t xml:space="preserve">V3  </w:t>
      </w:r>
      <w:r>
        <w:t>UN 1230 Rifiuto Metanolo, 3 (6.1), II (D/E)</w:t>
      </w:r>
    </w:p>
    <w:p w14:paraId="1A922061" w14:textId="77777777" w:rsidR="006204B7" w:rsidRDefault="00000000">
      <w:pPr>
        <w:pStyle w:val="Source"/>
        <w:spacing w:after="140"/>
      </w:pPr>
      <w:r>
        <w:t xml:space="preserve">09_GD-MS.pdf · p. 2  |  Spiegazione: </w:t>
      </w:r>
      <w:hyperlink w:anchor="a_B07">
        <w:r w:rsidR="006204B7">
          <w:rPr>
            <w:color w:val="126B70"/>
            <w:u w:val="single"/>
          </w:rPr>
          <w:t>B07</w:t>
        </w:r>
      </w:hyperlink>
      <w:r>
        <w:t xml:space="preserve"> · </w:t>
      </w:r>
      <w:hyperlink w:anchor="a_B08">
        <w:r w:rsidR="006204B7">
          <w:rPr>
            <w:color w:val="126B70"/>
            <w:u w:val="single"/>
          </w:rPr>
          <w:t>B08</w:t>
        </w:r>
      </w:hyperlink>
    </w:p>
    <w:p w14:paraId="72F0EB66" w14:textId="77777777" w:rsidR="006204B7" w:rsidRDefault="00000000">
      <w:pPr>
        <w:pStyle w:val="Quizquestion"/>
      </w:pPr>
      <w:bookmarkStart w:id="320" w:name="a_quiz_GD_821"/>
      <w:bookmarkEnd w:id="320"/>
      <w:r>
        <w:rPr>
          <w:color w:val="126B70"/>
        </w:rPr>
        <w:t xml:space="preserve">GD-821  </w:t>
      </w:r>
      <w:r>
        <w:t>In caso di esenzione per unità di trasporto la dizione posta nel documento di trasporto "Carico non eccedente i limiti di esenzione":</w:t>
      </w:r>
    </w:p>
    <w:p w14:paraId="1F8390CF" w14:textId="77777777" w:rsidR="006204B7" w:rsidRDefault="00000000">
      <w:pPr>
        <w:pStyle w:val="Quizkey"/>
      </w:pPr>
      <w:r>
        <w:t>CHIAVE ORIGINALE F/F/F · Nessuna affermazione V.</w:t>
      </w:r>
    </w:p>
    <w:p w14:paraId="15570648" w14:textId="77777777" w:rsidR="006204B7" w:rsidRDefault="00000000">
      <w:pPr>
        <w:pStyle w:val="Quiznote"/>
      </w:pPr>
      <w:r>
        <w:rPr>
          <w:i/>
        </w:rPr>
        <w:t xml:space="preserve">Richiamo didattico: </w:t>
      </w:r>
      <w:r>
        <w:t>Per ADR 1.1.3.6 il controllo documentale riguarda quantità e valori calcolati richiesti; una formula generica di esenzione non sostituisce da sola tali dati.</w:t>
      </w:r>
    </w:p>
    <w:p w14:paraId="4698AAA8" w14:textId="77777777" w:rsidR="006204B7" w:rsidRDefault="00000000">
      <w:pPr>
        <w:pStyle w:val="Source"/>
        <w:spacing w:after="140"/>
      </w:pPr>
      <w:r>
        <w:t xml:space="preserve">09_GD-MS.pdf · p. 2  |  Spiegazione: </w:t>
      </w:r>
      <w:hyperlink w:anchor="a_B07">
        <w:r w:rsidR="006204B7">
          <w:rPr>
            <w:color w:val="126B70"/>
            <w:u w:val="single"/>
          </w:rPr>
          <w:t>B07</w:t>
        </w:r>
      </w:hyperlink>
      <w:r>
        <w:t xml:space="preserve"> · </w:t>
      </w:r>
      <w:hyperlink w:anchor="a_B08">
        <w:r w:rsidR="006204B7">
          <w:rPr>
            <w:color w:val="126B70"/>
            <w:u w:val="single"/>
          </w:rPr>
          <w:t>B08</w:t>
        </w:r>
      </w:hyperlink>
    </w:p>
    <w:p w14:paraId="69D7D934" w14:textId="77777777" w:rsidR="006204B7" w:rsidRDefault="00000000">
      <w:pPr>
        <w:pStyle w:val="Quizquestion"/>
      </w:pPr>
      <w:bookmarkStart w:id="321" w:name="a_quiz_GD_822"/>
      <w:bookmarkEnd w:id="321"/>
      <w:r>
        <w:rPr>
          <w:color w:val="126B70"/>
        </w:rPr>
        <w:t xml:space="preserve">GD-822  </w:t>
      </w:r>
      <w:r>
        <w:t>Il formulario tipo per trasporto multimodale di merci pericolose può essere utilizzato:</w:t>
      </w:r>
    </w:p>
    <w:p w14:paraId="18B4887E" w14:textId="77777777" w:rsidR="006204B7" w:rsidRDefault="00000000">
      <w:pPr>
        <w:pStyle w:val="Quiztrue"/>
      </w:pPr>
      <w:r>
        <w:rPr>
          <w:b/>
          <w:color w:val="126B70"/>
        </w:rPr>
        <w:t xml:space="preserve">V1  </w:t>
      </w:r>
      <w:r>
        <w:t>per il trasporto su strada</w:t>
      </w:r>
    </w:p>
    <w:p w14:paraId="60E51320" w14:textId="77777777" w:rsidR="006204B7" w:rsidRDefault="00000000">
      <w:pPr>
        <w:pStyle w:val="Source"/>
        <w:spacing w:after="140"/>
      </w:pPr>
      <w:r>
        <w:t xml:space="preserve">09_GD-MS.pdf · p. 2  |  Spiegazione: </w:t>
      </w:r>
      <w:hyperlink w:anchor="a_B07">
        <w:r w:rsidR="006204B7">
          <w:rPr>
            <w:color w:val="126B70"/>
            <w:u w:val="single"/>
          </w:rPr>
          <w:t>B07</w:t>
        </w:r>
      </w:hyperlink>
      <w:r>
        <w:t xml:space="preserve"> · </w:t>
      </w:r>
      <w:hyperlink w:anchor="a_B08">
        <w:r w:rsidR="006204B7">
          <w:rPr>
            <w:color w:val="126B70"/>
            <w:u w:val="single"/>
          </w:rPr>
          <w:t>B08</w:t>
        </w:r>
      </w:hyperlink>
    </w:p>
    <w:p w14:paraId="4F1BAC28" w14:textId="77777777" w:rsidR="006204B7" w:rsidRDefault="00000000">
      <w:pPr>
        <w:pStyle w:val="Quizquestion"/>
      </w:pPr>
      <w:bookmarkStart w:id="322" w:name="a_quiz_GD_823"/>
      <w:bookmarkEnd w:id="322"/>
      <w:r>
        <w:rPr>
          <w:color w:val="126B70"/>
        </w:rPr>
        <w:t xml:space="preserve">GD-823  </w:t>
      </w:r>
      <w:r>
        <w:t>Le istruzioni scritte possono essere omesse:</w:t>
      </w:r>
    </w:p>
    <w:p w14:paraId="73A86C32" w14:textId="77777777" w:rsidR="006204B7" w:rsidRDefault="00000000">
      <w:pPr>
        <w:pStyle w:val="Quiztrue"/>
      </w:pPr>
      <w:r>
        <w:rPr>
          <w:b/>
          <w:color w:val="126B70"/>
        </w:rPr>
        <w:t xml:space="preserve">V2  </w:t>
      </w:r>
      <w:r>
        <w:t>nel caso di trasporto di materie imballate in quantità limitata</w:t>
      </w:r>
    </w:p>
    <w:p w14:paraId="1F4BA90F" w14:textId="77777777" w:rsidR="006204B7" w:rsidRDefault="00000000">
      <w:pPr>
        <w:pStyle w:val="Quiztrue"/>
      </w:pPr>
      <w:r>
        <w:rPr>
          <w:b/>
          <w:color w:val="126B70"/>
        </w:rPr>
        <w:t xml:space="preserve">V3  </w:t>
      </w:r>
      <w:r>
        <w:t>nel caso di trasporto in esenzione per unità di trasporto</w:t>
      </w:r>
    </w:p>
    <w:p w14:paraId="34A177B2" w14:textId="77777777" w:rsidR="006204B7" w:rsidRDefault="00000000">
      <w:pPr>
        <w:pStyle w:val="Source"/>
        <w:spacing w:after="140"/>
      </w:pPr>
      <w:r>
        <w:t xml:space="preserve">09_GD-MS.pdf · p. 2  |  Spiegazione: </w:t>
      </w:r>
      <w:hyperlink w:anchor="a_B07">
        <w:r w:rsidR="006204B7">
          <w:rPr>
            <w:color w:val="126B70"/>
            <w:u w:val="single"/>
          </w:rPr>
          <w:t>B07</w:t>
        </w:r>
      </w:hyperlink>
      <w:r>
        <w:t xml:space="preserve"> · </w:t>
      </w:r>
      <w:hyperlink w:anchor="a_B08">
        <w:r w:rsidR="006204B7">
          <w:rPr>
            <w:color w:val="126B70"/>
            <w:u w:val="single"/>
          </w:rPr>
          <w:t>B08</w:t>
        </w:r>
      </w:hyperlink>
    </w:p>
    <w:p w14:paraId="3179B9F0" w14:textId="77777777" w:rsidR="006204B7" w:rsidRDefault="00000000">
      <w:pPr>
        <w:pStyle w:val="Quizquestion"/>
      </w:pPr>
      <w:bookmarkStart w:id="323" w:name="a_quiz_GD_824"/>
      <w:bookmarkEnd w:id="323"/>
      <w:r>
        <w:rPr>
          <w:color w:val="126B70"/>
        </w:rPr>
        <w:t xml:space="preserve">GD-824  </w:t>
      </w:r>
      <w:r>
        <w:t>Le istruzioni scritte, nei trasporti internazionali, devono essere:</w:t>
      </w:r>
    </w:p>
    <w:p w14:paraId="25DEF099" w14:textId="77777777" w:rsidR="006204B7" w:rsidRDefault="00000000">
      <w:pPr>
        <w:pStyle w:val="Quiztrue"/>
      </w:pPr>
      <w:r>
        <w:rPr>
          <w:b/>
          <w:color w:val="126B70"/>
        </w:rPr>
        <w:t xml:space="preserve">V2  </w:t>
      </w:r>
      <w:r>
        <w:t>nella lingua che ogni membro dell'equipaggio sia in grado di leggere e comprendere</w:t>
      </w:r>
    </w:p>
    <w:p w14:paraId="74C0F133" w14:textId="77777777" w:rsidR="006204B7" w:rsidRDefault="00000000">
      <w:pPr>
        <w:pStyle w:val="Source"/>
        <w:spacing w:after="140"/>
      </w:pPr>
      <w:r>
        <w:t xml:space="preserve">09_GD-MS.pdf · p. 2  |  Spiegazione: </w:t>
      </w:r>
      <w:hyperlink w:anchor="a_B07">
        <w:r w:rsidR="006204B7">
          <w:rPr>
            <w:color w:val="126B70"/>
            <w:u w:val="single"/>
          </w:rPr>
          <w:t>B07</w:t>
        </w:r>
      </w:hyperlink>
      <w:r>
        <w:t xml:space="preserve"> · </w:t>
      </w:r>
      <w:hyperlink w:anchor="a_B08">
        <w:r w:rsidR="006204B7">
          <w:rPr>
            <w:color w:val="126B70"/>
            <w:u w:val="single"/>
          </w:rPr>
          <w:t>B08</w:t>
        </w:r>
      </w:hyperlink>
    </w:p>
    <w:p w14:paraId="28F226A4" w14:textId="77777777" w:rsidR="006204B7" w:rsidRDefault="00000000">
      <w:pPr>
        <w:pStyle w:val="Quizquestion"/>
      </w:pPr>
      <w:bookmarkStart w:id="324" w:name="a_quiz_GD_825"/>
      <w:bookmarkEnd w:id="324"/>
      <w:r>
        <w:rPr>
          <w:color w:val="126B70"/>
        </w:rPr>
        <w:t xml:space="preserve">GD-825  </w:t>
      </w:r>
      <w:r>
        <w:t>Quali tra le seguenti indicazioni sono contenute nelle istruzioni scritte riguardanti le consegne al conducente in caso di incidente?</w:t>
      </w:r>
    </w:p>
    <w:p w14:paraId="6CC137D1" w14:textId="77777777" w:rsidR="006204B7" w:rsidRDefault="00000000">
      <w:pPr>
        <w:pStyle w:val="Quiztrue"/>
      </w:pPr>
      <w:r>
        <w:rPr>
          <w:b/>
          <w:color w:val="126B70"/>
        </w:rPr>
        <w:t xml:space="preserve">V1  </w:t>
      </w:r>
      <w:r>
        <w:t>Le misure da prendere in funzione delle etichette di pericolo</w:t>
      </w:r>
    </w:p>
    <w:p w14:paraId="4B874FC0" w14:textId="77777777" w:rsidR="006204B7" w:rsidRDefault="00000000">
      <w:pPr>
        <w:pStyle w:val="Quiztrue"/>
      </w:pPr>
      <w:r>
        <w:rPr>
          <w:b/>
          <w:color w:val="126B70"/>
        </w:rPr>
        <w:t xml:space="preserve">V2  </w:t>
      </w:r>
      <w:r>
        <w:t>L'equipaggiamento necessario all'applicazione delle misure di ordine generale</w:t>
      </w:r>
    </w:p>
    <w:p w14:paraId="210B5849" w14:textId="77777777" w:rsidR="006204B7" w:rsidRDefault="00000000">
      <w:pPr>
        <w:pStyle w:val="Source"/>
        <w:spacing w:after="140"/>
      </w:pPr>
      <w:r>
        <w:t xml:space="preserve">09_GD-MS.pdf · p. 2  |  Spiegazione: </w:t>
      </w:r>
      <w:hyperlink w:anchor="a_B07">
        <w:r w:rsidR="006204B7">
          <w:rPr>
            <w:color w:val="126B70"/>
            <w:u w:val="single"/>
          </w:rPr>
          <w:t>B07</w:t>
        </w:r>
      </w:hyperlink>
      <w:r>
        <w:t xml:space="preserve"> · </w:t>
      </w:r>
      <w:hyperlink w:anchor="a_B08">
        <w:r w:rsidR="006204B7">
          <w:rPr>
            <w:color w:val="126B70"/>
            <w:u w:val="single"/>
          </w:rPr>
          <w:t>B08</w:t>
        </w:r>
      </w:hyperlink>
    </w:p>
    <w:p w14:paraId="4B46B2B3" w14:textId="77777777" w:rsidR="006204B7" w:rsidRDefault="00000000">
      <w:pPr>
        <w:pStyle w:val="Quizquestion"/>
      </w:pPr>
      <w:bookmarkStart w:id="325" w:name="a_quiz_GD_826"/>
      <w:bookmarkEnd w:id="325"/>
      <w:r>
        <w:rPr>
          <w:color w:val="126B70"/>
        </w:rPr>
        <w:t xml:space="preserve">GD-826  </w:t>
      </w:r>
      <w:r>
        <w:t>Quali informazioni sono riportate nelle istruzioni scritte per il conducente?</w:t>
      </w:r>
    </w:p>
    <w:p w14:paraId="7242501F" w14:textId="77777777" w:rsidR="006204B7" w:rsidRDefault="00000000">
      <w:pPr>
        <w:pStyle w:val="Quiztrue"/>
      </w:pPr>
      <w:r>
        <w:rPr>
          <w:b/>
          <w:color w:val="126B70"/>
        </w:rPr>
        <w:t xml:space="preserve">V1  </w:t>
      </w:r>
      <w:r>
        <w:t>Gli interventi da eseguire in caso di incendio o di contatto accidentale con la materia</w:t>
      </w:r>
    </w:p>
    <w:p w14:paraId="75089FF5" w14:textId="77777777" w:rsidR="006204B7" w:rsidRDefault="00000000">
      <w:pPr>
        <w:pStyle w:val="Quiztrue"/>
      </w:pPr>
      <w:r>
        <w:rPr>
          <w:b/>
          <w:color w:val="126B70"/>
        </w:rPr>
        <w:t xml:space="preserve">V2  </w:t>
      </w:r>
      <w:r>
        <w:t>La descrizione della natura del pericolo delle merci trasportate</w:t>
      </w:r>
    </w:p>
    <w:p w14:paraId="66ED6D04" w14:textId="77777777" w:rsidR="006204B7" w:rsidRDefault="00000000">
      <w:pPr>
        <w:pStyle w:val="Source"/>
        <w:spacing w:after="140"/>
      </w:pPr>
      <w:r>
        <w:t xml:space="preserve">09_GD-MS.pdf · p. 2  |  Spiegazione: </w:t>
      </w:r>
      <w:hyperlink w:anchor="a_B07">
        <w:r w:rsidR="006204B7">
          <w:rPr>
            <w:color w:val="126B70"/>
            <w:u w:val="single"/>
          </w:rPr>
          <w:t>B07</w:t>
        </w:r>
      </w:hyperlink>
      <w:r>
        <w:t xml:space="preserve"> · </w:t>
      </w:r>
      <w:hyperlink w:anchor="a_B08">
        <w:r w:rsidR="006204B7">
          <w:rPr>
            <w:color w:val="126B70"/>
            <w:u w:val="single"/>
          </w:rPr>
          <w:t>B08</w:t>
        </w:r>
      </w:hyperlink>
    </w:p>
    <w:p w14:paraId="3D7C2BC3" w14:textId="77777777" w:rsidR="006204B7" w:rsidRDefault="00000000">
      <w:pPr>
        <w:pStyle w:val="Quizquestion"/>
      </w:pPr>
      <w:bookmarkStart w:id="326" w:name="a_quiz_GD_827"/>
      <w:bookmarkEnd w:id="326"/>
      <w:r>
        <w:rPr>
          <w:color w:val="126B70"/>
        </w:rPr>
        <w:t xml:space="preserve">GD-827  </w:t>
      </w:r>
      <w:r>
        <w:t>Una cisterna smontabile contenente Acroleina stabilizzata deve recare, tra l'altro, le seguenti iscrizioni:</w:t>
      </w:r>
    </w:p>
    <w:p w14:paraId="5FA7B499" w14:textId="77777777" w:rsidR="006204B7" w:rsidRDefault="00000000">
      <w:pPr>
        <w:pStyle w:val="Quiztrue"/>
      </w:pPr>
      <w:r>
        <w:rPr>
          <w:b/>
          <w:color w:val="126B70"/>
        </w:rPr>
        <w:t xml:space="preserve">V1  </w:t>
      </w:r>
      <w:r>
        <w:t>Cisterna smontabile</w:t>
      </w:r>
    </w:p>
    <w:p w14:paraId="3FC84CD7" w14:textId="77777777" w:rsidR="006204B7" w:rsidRDefault="00000000">
      <w:pPr>
        <w:pStyle w:val="Quiztrue"/>
      </w:pPr>
      <w:r>
        <w:rPr>
          <w:b/>
          <w:color w:val="126B70"/>
        </w:rPr>
        <w:t xml:space="preserve">V2  </w:t>
      </w:r>
      <w:r>
        <w:t>L15CH</w:t>
      </w:r>
    </w:p>
    <w:p w14:paraId="0238A63B" w14:textId="77777777" w:rsidR="006204B7" w:rsidRDefault="00000000">
      <w:pPr>
        <w:pStyle w:val="Quiztrue"/>
      </w:pPr>
      <w:r>
        <w:rPr>
          <w:b/>
          <w:color w:val="126B70"/>
        </w:rPr>
        <w:t xml:space="preserve">V3  </w:t>
      </w:r>
      <w:r>
        <w:t>TE19 TE21</w:t>
      </w:r>
    </w:p>
    <w:p w14:paraId="524DDBE8" w14:textId="77777777" w:rsidR="006204B7" w:rsidRDefault="00000000">
      <w:pPr>
        <w:pStyle w:val="Source"/>
        <w:spacing w:after="140"/>
      </w:pPr>
      <w:r>
        <w:t xml:space="preserve">09_GD-MS.pdf · p. 2  |  Spiegazione: </w:t>
      </w:r>
      <w:hyperlink w:anchor="a_B07">
        <w:r w:rsidR="006204B7">
          <w:rPr>
            <w:color w:val="126B70"/>
            <w:u w:val="single"/>
          </w:rPr>
          <w:t>B07</w:t>
        </w:r>
      </w:hyperlink>
      <w:r>
        <w:t xml:space="preserve"> · </w:t>
      </w:r>
      <w:hyperlink w:anchor="a_B08">
        <w:r w:rsidR="006204B7">
          <w:rPr>
            <w:color w:val="126B70"/>
            <w:u w:val="single"/>
          </w:rPr>
          <w:t>B08</w:t>
        </w:r>
      </w:hyperlink>
    </w:p>
    <w:p w14:paraId="0FFA2F26" w14:textId="77777777" w:rsidR="006204B7" w:rsidRDefault="00000000">
      <w:pPr>
        <w:pStyle w:val="Quizquestion"/>
      </w:pPr>
      <w:bookmarkStart w:id="327" w:name="a_quiz_GD_828"/>
      <w:bookmarkEnd w:id="327"/>
      <w:r>
        <w:rPr>
          <w:color w:val="126B70"/>
        </w:rPr>
        <w:t xml:space="preserve">GD-828  </w:t>
      </w:r>
      <w:r>
        <w:t>Nel trasporto con unità fumigata (UN 3359):</w:t>
      </w:r>
    </w:p>
    <w:p w14:paraId="0BEF8373" w14:textId="77777777" w:rsidR="006204B7" w:rsidRDefault="00000000">
      <w:pPr>
        <w:pStyle w:val="Quizkey"/>
      </w:pPr>
      <w:r>
        <w:t>CHIAVE ORIGINALE F/F/F · Nessuna affermazione V.</w:t>
      </w:r>
    </w:p>
    <w:p w14:paraId="7E92808E" w14:textId="77777777" w:rsidR="006204B7" w:rsidRDefault="00000000">
      <w:pPr>
        <w:pStyle w:val="Quiznote"/>
      </w:pPr>
      <w:r>
        <w:rPr>
          <w:i/>
        </w:rPr>
        <w:t xml:space="preserve">Richiamo didattico: </w:t>
      </w:r>
      <w:r>
        <w:t>Per un’unità fumigata distinguere pericolo della fumigazione, eventuale presenza di altre merci pericolose e condizioni documentali della specifica unità.</w:t>
      </w:r>
    </w:p>
    <w:p w14:paraId="555AC71D" w14:textId="77777777" w:rsidR="006204B7" w:rsidRDefault="00000000">
      <w:pPr>
        <w:pStyle w:val="Source"/>
        <w:spacing w:after="140"/>
      </w:pPr>
      <w:r>
        <w:t xml:space="preserve">09_GD-MS.pdf · p. 2  |  Spiegazione: </w:t>
      </w:r>
      <w:hyperlink w:anchor="a_B07">
        <w:r w:rsidR="006204B7">
          <w:rPr>
            <w:color w:val="126B70"/>
            <w:u w:val="single"/>
          </w:rPr>
          <w:t>B07</w:t>
        </w:r>
      </w:hyperlink>
      <w:r>
        <w:t xml:space="preserve"> · </w:t>
      </w:r>
      <w:hyperlink w:anchor="a_B08">
        <w:r w:rsidR="006204B7">
          <w:rPr>
            <w:color w:val="126B70"/>
            <w:u w:val="single"/>
          </w:rPr>
          <w:t>B08</w:t>
        </w:r>
      </w:hyperlink>
    </w:p>
    <w:p w14:paraId="1695835F" w14:textId="77777777" w:rsidR="006204B7" w:rsidRDefault="00000000">
      <w:pPr>
        <w:pStyle w:val="Quizquestion"/>
      </w:pPr>
      <w:bookmarkStart w:id="328" w:name="a_quiz_GD_829"/>
      <w:bookmarkEnd w:id="328"/>
      <w:r>
        <w:rPr>
          <w:color w:val="126B70"/>
        </w:rPr>
        <w:t xml:space="preserve">GD-829  </w:t>
      </w:r>
      <w:r>
        <w:t>Nel trasporto di colli di merci pericolose imballate in quantità limitate:</w:t>
      </w:r>
    </w:p>
    <w:p w14:paraId="00DD9334" w14:textId="77777777" w:rsidR="006204B7" w:rsidRDefault="00000000">
      <w:pPr>
        <w:pStyle w:val="Quizkey"/>
      </w:pPr>
      <w:r>
        <w:t>CHIAVE ORIGINALE F/F/F · Nessuna affermazione V.</w:t>
      </w:r>
    </w:p>
    <w:p w14:paraId="4F64F480" w14:textId="77777777" w:rsidR="006204B7" w:rsidRDefault="00000000">
      <w:pPr>
        <w:pStyle w:val="Quiznote"/>
      </w:pPr>
      <w:r>
        <w:rPr>
          <w:i/>
        </w:rPr>
        <w:t xml:space="preserve">Richiamo didattico: </w:t>
      </w:r>
      <w:r>
        <w:t>Nel regime di quantità limitate verifica gli obblighi informativi propri del regime, senza trasferire automaticamente l’intera descrizione documentale ordinaria.</w:t>
      </w:r>
    </w:p>
    <w:p w14:paraId="6F04BEB2" w14:textId="77777777" w:rsidR="006204B7" w:rsidRDefault="00000000">
      <w:pPr>
        <w:pStyle w:val="Source"/>
        <w:spacing w:after="140"/>
      </w:pPr>
      <w:r>
        <w:t xml:space="preserve">09_GD-MS.pdf · p. 2  |  Spiegazione: </w:t>
      </w:r>
      <w:hyperlink w:anchor="a_B07">
        <w:r w:rsidR="006204B7">
          <w:rPr>
            <w:color w:val="126B70"/>
            <w:u w:val="single"/>
          </w:rPr>
          <w:t>B07</w:t>
        </w:r>
      </w:hyperlink>
      <w:r>
        <w:t xml:space="preserve"> · </w:t>
      </w:r>
      <w:hyperlink w:anchor="a_B08">
        <w:r w:rsidR="006204B7">
          <w:rPr>
            <w:color w:val="126B70"/>
            <w:u w:val="single"/>
          </w:rPr>
          <w:t>B08</w:t>
        </w:r>
      </w:hyperlink>
    </w:p>
    <w:p w14:paraId="2414A30F" w14:textId="77777777" w:rsidR="006204B7" w:rsidRDefault="00000000">
      <w:pPr>
        <w:pStyle w:val="Quizquestion"/>
      </w:pPr>
      <w:bookmarkStart w:id="329" w:name="a_quiz_GD_830"/>
      <w:bookmarkEnd w:id="329"/>
      <w:r>
        <w:rPr>
          <w:color w:val="126B70"/>
        </w:rPr>
        <w:t xml:space="preserve">GD-830  </w:t>
      </w:r>
      <w:r>
        <w:t>Nel trasporto internazionale, su strada il certificato di approvazione ADR del veicolo è obbligatorio</w:t>
      </w:r>
    </w:p>
    <w:p w14:paraId="46C03B9C" w14:textId="77777777" w:rsidR="006204B7" w:rsidRDefault="00000000">
      <w:pPr>
        <w:pStyle w:val="Quiztrue"/>
      </w:pPr>
      <w:r>
        <w:rPr>
          <w:b/>
          <w:color w:val="126B70"/>
        </w:rPr>
        <w:t xml:space="preserve">V1  </w:t>
      </w:r>
      <w:r>
        <w:t>per i veicoli che trasportano materia pericolosa in container-cisterna</w:t>
      </w:r>
    </w:p>
    <w:p w14:paraId="57BB9C3F" w14:textId="77777777" w:rsidR="006204B7" w:rsidRDefault="00000000">
      <w:pPr>
        <w:pStyle w:val="Quiztrue"/>
      </w:pPr>
      <w:r>
        <w:rPr>
          <w:b/>
          <w:color w:val="126B70"/>
        </w:rPr>
        <w:t xml:space="preserve">V3  </w:t>
      </w:r>
      <w:r>
        <w:t>per tutti i veicoli-cisterna</w:t>
      </w:r>
    </w:p>
    <w:p w14:paraId="53660F27" w14:textId="77777777" w:rsidR="006204B7" w:rsidRDefault="00000000">
      <w:pPr>
        <w:pStyle w:val="Source"/>
        <w:spacing w:after="140"/>
      </w:pPr>
      <w:r>
        <w:t xml:space="preserve">09_GD-MS.pdf · p. 3  |  Spiegazione: </w:t>
      </w:r>
      <w:hyperlink w:anchor="a_B07">
        <w:r w:rsidR="006204B7">
          <w:rPr>
            <w:color w:val="126B70"/>
            <w:u w:val="single"/>
          </w:rPr>
          <w:t>B07</w:t>
        </w:r>
      </w:hyperlink>
      <w:r>
        <w:t xml:space="preserve"> · </w:t>
      </w:r>
      <w:hyperlink w:anchor="a_B08">
        <w:r w:rsidR="006204B7">
          <w:rPr>
            <w:color w:val="126B70"/>
            <w:u w:val="single"/>
          </w:rPr>
          <w:t>B08</w:t>
        </w:r>
      </w:hyperlink>
    </w:p>
    <w:p w14:paraId="0D602516" w14:textId="77777777" w:rsidR="006204B7" w:rsidRDefault="00000000">
      <w:pPr>
        <w:pStyle w:val="Quizquestion"/>
      </w:pPr>
      <w:bookmarkStart w:id="330" w:name="a_quiz_GD_831"/>
      <w:bookmarkEnd w:id="330"/>
      <w:r>
        <w:rPr>
          <w:color w:val="126B70"/>
        </w:rPr>
        <w:t xml:space="preserve">GD-831  </w:t>
      </w:r>
      <w:r>
        <w:t>Per le materie trasportate a caldo, il marchio di forma triangolare, di almeno 250 mm di lato e con un termometro al centro:</w:t>
      </w:r>
    </w:p>
    <w:p w14:paraId="3C7B6F45" w14:textId="77777777" w:rsidR="006204B7" w:rsidRDefault="00000000">
      <w:pPr>
        <w:pStyle w:val="Quiztrue"/>
      </w:pPr>
      <w:r>
        <w:rPr>
          <w:b/>
          <w:color w:val="126B70"/>
        </w:rPr>
        <w:t xml:space="preserve">V1  </w:t>
      </w:r>
      <w:r>
        <w:t>deve essere posto su ogni fiancata e sulla parte posteriore del veicolo stradale</w:t>
      </w:r>
    </w:p>
    <w:p w14:paraId="66687F55" w14:textId="77777777" w:rsidR="006204B7" w:rsidRDefault="00000000">
      <w:pPr>
        <w:pStyle w:val="Quiztrue"/>
      </w:pPr>
      <w:r>
        <w:rPr>
          <w:b/>
          <w:color w:val="126B70"/>
        </w:rPr>
        <w:t xml:space="preserve">V3  </w:t>
      </w:r>
      <w:r>
        <w:t>deve essere posto sui quattro lati nel caso di un container</w:t>
      </w:r>
    </w:p>
    <w:p w14:paraId="51E9D4D7" w14:textId="77777777" w:rsidR="006204B7" w:rsidRDefault="00000000">
      <w:pPr>
        <w:pStyle w:val="Source"/>
        <w:spacing w:after="140"/>
      </w:pPr>
      <w:r>
        <w:t xml:space="preserve">09_GD-MS.pdf · p. 3  |  Spiegazione: </w:t>
      </w:r>
      <w:hyperlink w:anchor="a_B07">
        <w:r w:rsidR="006204B7">
          <w:rPr>
            <w:color w:val="126B70"/>
            <w:u w:val="single"/>
          </w:rPr>
          <w:t>B07</w:t>
        </w:r>
      </w:hyperlink>
      <w:r>
        <w:t xml:space="preserve"> · </w:t>
      </w:r>
      <w:hyperlink w:anchor="a_B08">
        <w:r w:rsidR="006204B7">
          <w:rPr>
            <w:color w:val="126B70"/>
            <w:u w:val="single"/>
          </w:rPr>
          <w:t>B08</w:t>
        </w:r>
      </w:hyperlink>
    </w:p>
    <w:p w14:paraId="12972AB4" w14:textId="77777777" w:rsidR="006204B7" w:rsidRDefault="00000000">
      <w:pPr>
        <w:pStyle w:val="Quizquestion"/>
      </w:pPr>
      <w:bookmarkStart w:id="331" w:name="a_quiz_GD_832"/>
      <w:bookmarkEnd w:id="331"/>
      <w:r>
        <w:rPr>
          <w:color w:val="126B70"/>
        </w:rPr>
        <w:t xml:space="preserve">GD-832  </w:t>
      </w:r>
      <w:r>
        <w:t>Veicoli chiusi o telonati trasportanti cisterne di capacità massima di 3000 litri:</w:t>
      </w:r>
    </w:p>
    <w:p w14:paraId="4C4DF2C3" w14:textId="77777777" w:rsidR="006204B7" w:rsidRDefault="00000000">
      <w:pPr>
        <w:pStyle w:val="Quiztrue"/>
      </w:pPr>
      <w:r>
        <w:rPr>
          <w:b/>
          <w:color w:val="126B70"/>
        </w:rPr>
        <w:t xml:space="preserve">V1  </w:t>
      </w:r>
      <w:r>
        <w:t>non sono soggetti all'obbligo di riportare i pannelli arancio, anche se non visibili all'esterno del veicolo</w:t>
      </w:r>
    </w:p>
    <w:p w14:paraId="65670598" w14:textId="77777777" w:rsidR="006204B7" w:rsidRDefault="00000000">
      <w:pPr>
        <w:pStyle w:val="Quiztrue"/>
      </w:pPr>
      <w:r>
        <w:rPr>
          <w:b/>
          <w:color w:val="126B70"/>
        </w:rPr>
        <w:t xml:space="preserve">V3  </w:t>
      </w:r>
      <w:r>
        <w:t>sono anch'essi soggetti all'obbligo di riportare sui due lati e sulla parte posteriore le stesse placche (grandi etichette di pericolo), anche se non visibili all'esterno del veicolo</w:t>
      </w:r>
    </w:p>
    <w:p w14:paraId="3C4E817E" w14:textId="77777777" w:rsidR="006204B7" w:rsidRDefault="00000000">
      <w:pPr>
        <w:pStyle w:val="Source"/>
        <w:spacing w:after="140"/>
      </w:pPr>
      <w:r>
        <w:t xml:space="preserve">09_GD-MS.pdf · p. 3  |  Spiegazione: </w:t>
      </w:r>
      <w:hyperlink w:anchor="a_B07">
        <w:r w:rsidR="006204B7">
          <w:rPr>
            <w:color w:val="126B70"/>
            <w:u w:val="single"/>
          </w:rPr>
          <w:t>B07</w:t>
        </w:r>
      </w:hyperlink>
      <w:r>
        <w:t xml:space="preserve"> · </w:t>
      </w:r>
      <w:hyperlink w:anchor="a_B08">
        <w:r w:rsidR="006204B7">
          <w:rPr>
            <w:color w:val="126B70"/>
            <w:u w:val="single"/>
          </w:rPr>
          <w:t>B08</w:t>
        </w:r>
      </w:hyperlink>
    </w:p>
    <w:p w14:paraId="2ACAA07B" w14:textId="77777777" w:rsidR="006204B7" w:rsidRDefault="00000000">
      <w:pPr>
        <w:pStyle w:val="Titolo1"/>
        <w:pageBreakBefore/>
      </w:pPr>
      <w:bookmarkStart w:id="332" w:name="a_mod_GD_MF"/>
      <w:r>
        <w:t>GD-MF  /  Iscrizioni, etichette di pericolo e documentazione</w:t>
      </w:r>
      <w:bookmarkEnd w:id="332"/>
    </w:p>
    <w:p w14:paraId="3A7B6321" w14:textId="77777777" w:rsidR="006204B7" w:rsidRDefault="00000000">
      <w:pPr>
        <w:pStyle w:val="Kicker"/>
      </w:pPr>
      <w:r>
        <w:t>FERROVIARIA (MF)</w:t>
      </w:r>
    </w:p>
    <w:p w14:paraId="2A96B7AA" w14:textId="77777777" w:rsidR="006204B7" w:rsidRDefault="00000000">
      <w:pPr>
        <w:pStyle w:val="Small"/>
      </w:pPr>
      <w:r>
        <w:t>9 domande · 13 affermazioni V</w:t>
      </w:r>
    </w:p>
    <w:p w14:paraId="7310C3F4" w14:textId="77777777" w:rsidR="006204B7" w:rsidRDefault="00000000">
      <w:pPr>
        <w:pStyle w:val="Small"/>
      </w:pPr>
      <w:r>
        <w:t xml:space="preserve">Ripasso ragionato: </w:t>
      </w:r>
      <w:hyperlink w:anchor="a_B07">
        <w:r w:rsidR="006204B7">
          <w:rPr>
            <w:color w:val="126B70"/>
            <w:u w:val="single"/>
          </w:rPr>
          <w:t>B07</w:t>
        </w:r>
      </w:hyperlink>
      <w:r>
        <w:t xml:space="preserve"> · </w:t>
      </w:r>
      <w:hyperlink w:anchor="a_B09">
        <w:r w:rsidR="006204B7">
          <w:rPr>
            <w:color w:val="126B70"/>
            <w:u w:val="single"/>
          </w:rPr>
          <w:t>B09</w:t>
        </w:r>
      </w:hyperlink>
    </w:p>
    <w:p w14:paraId="653A679E" w14:textId="77777777" w:rsidR="006204B7" w:rsidRDefault="00000000">
      <w:pPr>
        <w:pStyle w:val="Source"/>
      </w:pPr>
      <w:r>
        <w:t>Fonte del modulo: 10_GD-MF.pdf. I numeri V1–V3 sono le posizioni originali delle alternative.</w:t>
      </w:r>
    </w:p>
    <w:p w14:paraId="0CA5FB88" w14:textId="77777777" w:rsidR="006204B7" w:rsidRDefault="00000000">
      <w:pPr>
        <w:pStyle w:val="Quizquestion"/>
      </w:pPr>
      <w:bookmarkStart w:id="333" w:name="a_quiz_GD_901"/>
      <w:bookmarkEnd w:id="333"/>
      <w:r>
        <w:rPr>
          <w:color w:val="126B70"/>
        </w:rPr>
        <w:t xml:space="preserve">GD-901  </w:t>
      </w:r>
      <w:r>
        <w:t>Dove devono essere applicate le placche (grandi etichette di pericolo)?</w:t>
      </w:r>
    </w:p>
    <w:p w14:paraId="56AF4FCB" w14:textId="77777777" w:rsidR="006204B7" w:rsidRDefault="00000000">
      <w:pPr>
        <w:pStyle w:val="Quiztrue"/>
      </w:pPr>
      <w:r>
        <w:rPr>
          <w:b/>
          <w:color w:val="126B70"/>
        </w:rPr>
        <w:t xml:space="preserve">V2  </w:t>
      </w:r>
      <w:r>
        <w:t>Su ogni fiancata longitudinale dei carri per il trasporto alla rinfusa</w:t>
      </w:r>
    </w:p>
    <w:p w14:paraId="1E951237" w14:textId="77777777" w:rsidR="006204B7" w:rsidRDefault="00000000">
      <w:pPr>
        <w:pStyle w:val="Quiztrue"/>
      </w:pPr>
      <w:r>
        <w:rPr>
          <w:b/>
          <w:color w:val="126B70"/>
        </w:rPr>
        <w:t xml:space="preserve">V3  </w:t>
      </w:r>
      <w:r>
        <w:t>Sui due lati e a ogni estremità di grandi container e container-cisterna</w:t>
      </w:r>
    </w:p>
    <w:p w14:paraId="57E877EF" w14:textId="77777777" w:rsidR="006204B7" w:rsidRDefault="00000000">
      <w:pPr>
        <w:pStyle w:val="Source"/>
        <w:spacing w:after="140"/>
      </w:pPr>
      <w:r>
        <w:t xml:space="preserve">10_GD-MF.pdf · p. 1  |  Spiegazione: </w:t>
      </w:r>
      <w:hyperlink w:anchor="a_B07">
        <w:r w:rsidR="006204B7">
          <w:rPr>
            <w:color w:val="126B70"/>
            <w:u w:val="single"/>
          </w:rPr>
          <w:t>B07</w:t>
        </w:r>
      </w:hyperlink>
      <w:r>
        <w:t xml:space="preserve"> · </w:t>
      </w:r>
      <w:hyperlink w:anchor="a_B09">
        <w:r w:rsidR="006204B7">
          <w:rPr>
            <w:color w:val="126B70"/>
            <w:u w:val="single"/>
          </w:rPr>
          <w:t>B09</w:t>
        </w:r>
      </w:hyperlink>
    </w:p>
    <w:p w14:paraId="0C4DEF42" w14:textId="77777777" w:rsidR="006204B7" w:rsidRDefault="00000000">
      <w:pPr>
        <w:pStyle w:val="Quizquestion"/>
      </w:pPr>
      <w:bookmarkStart w:id="334" w:name="a_quiz_GD_902"/>
      <w:bookmarkEnd w:id="334"/>
      <w:r>
        <w:rPr>
          <w:color w:val="126B70"/>
        </w:rPr>
        <w:t xml:space="preserve">GD-902  </w:t>
      </w:r>
      <w:r>
        <w:t>Le istruzioni scritte:</w:t>
      </w:r>
    </w:p>
    <w:p w14:paraId="24E06BE1" w14:textId="77777777" w:rsidR="006204B7" w:rsidRDefault="00000000">
      <w:pPr>
        <w:pStyle w:val="Quiztrue"/>
      </w:pPr>
      <w:r>
        <w:rPr>
          <w:b/>
          <w:color w:val="126B70"/>
        </w:rPr>
        <w:t xml:space="preserve">V2  </w:t>
      </w:r>
      <w:r>
        <w:t>devono essere consegnate dall'impresa di trasporto all'agente di condotta</w:t>
      </w:r>
    </w:p>
    <w:p w14:paraId="5097535B" w14:textId="77777777" w:rsidR="006204B7" w:rsidRDefault="00000000">
      <w:pPr>
        <w:pStyle w:val="Quiztrue"/>
      </w:pPr>
      <w:r>
        <w:rPr>
          <w:b/>
          <w:color w:val="126B70"/>
        </w:rPr>
        <w:t xml:space="preserve">V3  </w:t>
      </w:r>
      <w:r>
        <w:t>devono essere consultate dall'agente di condotta in caso di emergenza o di incidente</w:t>
      </w:r>
    </w:p>
    <w:p w14:paraId="5865A1E0" w14:textId="77777777" w:rsidR="006204B7" w:rsidRDefault="00000000">
      <w:pPr>
        <w:pStyle w:val="Source"/>
        <w:spacing w:after="140"/>
      </w:pPr>
      <w:r>
        <w:t xml:space="preserve">10_GD-MF.pdf · p. 1  |  Spiegazione: </w:t>
      </w:r>
      <w:hyperlink w:anchor="a_B07">
        <w:r w:rsidR="006204B7">
          <w:rPr>
            <w:color w:val="126B70"/>
            <w:u w:val="single"/>
          </w:rPr>
          <w:t>B07</w:t>
        </w:r>
      </w:hyperlink>
      <w:r>
        <w:t xml:space="preserve"> · </w:t>
      </w:r>
      <w:hyperlink w:anchor="a_B09">
        <w:r w:rsidR="006204B7">
          <w:rPr>
            <w:color w:val="126B70"/>
            <w:u w:val="single"/>
          </w:rPr>
          <w:t>B09</w:t>
        </w:r>
      </w:hyperlink>
    </w:p>
    <w:p w14:paraId="4DFFE3B8" w14:textId="77777777" w:rsidR="006204B7" w:rsidRDefault="00000000">
      <w:pPr>
        <w:pStyle w:val="Quizquestion"/>
      </w:pPr>
      <w:bookmarkStart w:id="335" w:name="a_quiz_GD_903"/>
      <w:bookmarkEnd w:id="335"/>
      <w:r>
        <w:rPr>
          <w:color w:val="126B70"/>
        </w:rPr>
        <w:t xml:space="preserve">GD-903  </w:t>
      </w:r>
      <w:r>
        <w:t>Per la spedizione di un container-cisterna vuoto non ripulito che conteneva la materia di numero ONU 3264, tra le seguenti, c'è una descrizione figurante nel documento di trasporto che è corretta?</w:t>
      </w:r>
    </w:p>
    <w:p w14:paraId="6CCFDF69" w14:textId="77777777" w:rsidR="006204B7" w:rsidRDefault="00000000">
      <w:pPr>
        <w:pStyle w:val="Quiztrue"/>
      </w:pPr>
      <w:r>
        <w:rPr>
          <w:b/>
          <w:color w:val="126B70"/>
        </w:rPr>
        <w:t xml:space="preserve">V3  </w:t>
      </w:r>
      <w:r>
        <w:t>Vuoto, non ripulito, 88 UN 3264 Liquido inorganico corrosivo, acido, n.a.s. (miscela stabilizzata di acido fosforico), 8, I</w:t>
      </w:r>
    </w:p>
    <w:p w14:paraId="7DBAA99D" w14:textId="77777777" w:rsidR="006204B7" w:rsidRDefault="00000000">
      <w:pPr>
        <w:pStyle w:val="Source"/>
        <w:spacing w:after="140"/>
      </w:pPr>
      <w:r>
        <w:t xml:space="preserve">10_GD-MF.pdf · p. 1  |  Spiegazione: </w:t>
      </w:r>
      <w:hyperlink w:anchor="a_B07">
        <w:r w:rsidR="006204B7">
          <w:rPr>
            <w:color w:val="126B70"/>
            <w:u w:val="single"/>
          </w:rPr>
          <w:t>B07</w:t>
        </w:r>
      </w:hyperlink>
      <w:r>
        <w:t xml:space="preserve"> · </w:t>
      </w:r>
      <w:hyperlink w:anchor="a_B09">
        <w:r w:rsidR="006204B7">
          <w:rPr>
            <w:color w:val="126B70"/>
            <w:u w:val="single"/>
          </w:rPr>
          <w:t>B09</w:t>
        </w:r>
      </w:hyperlink>
    </w:p>
    <w:p w14:paraId="7D09F094" w14:textId="77777777" w:rsidR="006204B7" w:rsidRDefault="00000000">
      <w:pPr>
        <w:pStyle w:val="Quizquestion"/>
      </w:pPr>
      <w:bookmarkStart w:id="336" w:name="a_quiz_GD_904"/>
      <w:bookmarkEnd w:id="336"/>
      <w:r>
        <w:rPr>
          <w:color w:val="126B70"/>
        </w:rPr>
        <w:t xml:space="preserve">GD-904  </w:t>
      </w:r>
      <w:r>
        <w:t>In un trasporto internazionale, a un carro contenente "Diossido di carbonio, solido" come agente refrigerante, in assenza di ventilazione è applicato l'apposito marchio:</w:t>
      </w:r>
    </w:p>
    <w:p w14:paraId="015F6A69" w14:textId="77777777" w:rsidR="006204B7" w:rsidRDefault="00000000">
      <w:pPr>
        <w:pStyle w:val="Quiztrue"/>
      </w:pPr>
      <w:r>
        <w:rPr>
          <w:b/>
          <w:color w:val="126B70"/>
        </w:rPr>
        <w:t xml:space="preserve">V1  </w:t>
      </w:r>
      <w:r>
        <w:t>I termini "ATTENZIONE" e "AGENTE REFRIGERANTE" riportati sul marchio possono essere scritti soltanto in italiano</w:t>
      </w:r>
    </w:p>
    <w:p w14:paraId="4481EF5F" w14:textId="77777777" w:rsidR="006204B7" w:rsidRDefault="00000000">
      <w:pPr>
        <w:pStyle w:val="Source"/>
        <w:spacing w:after="140"/>
      </w:pPr>
      <w:r>
        <w:t xml:space="preserve">10_GD-MF.pdf · p. 1  |  Spiegazione: </w:t>
      </w:r>
      <w:hyperlink w:anchor="a_B07">
        <w:r w:rsidR="006204B7">
          <w:rPr>
            <w:color w:val="126B70"/>
            <w:u w:val="single"/>
          </w:rPr>
          <w:t>B07</w:t>
        </w:r>
      </w:hyperlink>
      <w:r>
        <w:t xml:space="preserve"> · </w:t>
      </w:r>
      <w:hyperlink w:anchor="a_B09">
        <w:r w:rsidR="006204B7">
          <w:rPr>
            <w:color w:val="126B70"/>
            <w:u w:val="single"/>
          </w:rPr>
          <w:t>B09</w:t>
        </w:r>
      </w:hyperlink>
    </w:p>
    <w:p w14:paraId="47C8F650" w14:textId="77777777" w:rsidR="006204B7" w:rsidRDefault="00000000">
      <w:pPr>
        <w:pStyle w:val="Quizquestion"/>
      </w:pPr>
      <w:bookmarkStart w:id="337" w:name="a_quiz_GD_905"/>
      <w:bookmarkEnd w:id="337"/>
      <w:r>
        <w:rPr>
          <w:color w:val="126B70"/>
        </w:rPr>
        <w:t xml:space="preserve">GD-905  </w:t>
      </w:r>
      <w:r>
        <w:t>Sul documento di trasporto, per un trasporto di merci pericolose, una croce deve essere riportata nella casella "RID":</w:t>
      </w:r>
    </w:p>
    <w:p w14:paraId="039E4876" w14:textId="77777777" w:rsidR="006204B7" w:rsidRDefault="00000000">
      <w:pPr>
        <w:pStyle w:val="Quiztrue"/>
      </w:pPr>
      <w:r>
        <w:rPr>
          <w:b/>
          <w:color w:val="126B70"/>
        </w:rPr>
        <w:t xml:space="preserve">V1  </w:t>
      </w:r>
      <w:r>
        <w:t>se è presente la casella</w:t>
      </w:r>
    </w:p>
    <w:p w14:paraId="6A4E91D5" w14:textId="77777777" w:rsidR="006204B7" w:rsidRDefault="00000000">
      <w:pPr>
        <w:pStyle w:val="Quiztrue"/>
      </w:pPr>
      <w:r>
        <w:rPr>
          <w:b/>
          <w:color w:val="126B70"/>
        </w:rPr>
        <w:t xml:space="preserve">V2  </w:t>
      </w:r>
      <w:r>
        <w:t>sulla lettera di carro CUU</w:t>
      </w:r>
    </w:p>
    <w:p w14:paraId="633D96B5" w14:textId="77777777" w:rsidR="006204B7" w:rsidRDefault="00000000">
      <w:pPr>
        <w:pStyle w:val="Quiztrue"/>
      </w:pPr>
      <w:r>
        <w:rPr>
          <w:b/>
          <w:color w:val="126B70"/>
        </w:rPr>
        <w:t xml:space="preserve">V3  </w:t>
      </w:r>
      <w:r>
        <w:t>sulla lettera di vettura CIM</w:t>
      </w:r>
    </w:p>
    <w:p w14:paraId="4CCB8109" w14:textId="77777777" w:rsidR="006204B7" w:rsidRDefault="00000000">
      <w:pPr>
        <w:pStyle w:val="Source"/>
        <w:spacing w:after="140"/>
      </w:pPr>
      <w:r>
        <w:t xml:space="preserve">10_GD-MF.pdf · p. 1  |  Spiegazione: </w:t>
      </w:r>
      <w:hyperlink w:anchor="a_B07">
        <w:r w:rsidR="006204B7">
          <w:rPr>
            <w:color w:val="126B70"/>
            <w:u w:val="single"/>
          </w:rPr>
          <w:t>B07</w:t>
        </w:r>
      </w:hyperlink>
      <w:r>
        <w:t xml:space="preserve"> · </w:t>
      </w:r>
      <w:hyperlink w:anchor="a_B09">
        <w:r w:rsidR="006204B7">
          <w:rPr>
            <w:color w:val="126B70"/>
            <w:u w:val="single"/>
          </w:rPr>
          <w:t>B09</w:t>
        </w:r>
      </w:hyperlink>
    </w:p>
    <w:p w14:paraId="36220399" w14:textId="77777777" w:rsidR="006204B7" w:rsidRDefault="00000000">
      <w:pPr>
        <w:pStyle w:val="Quizquestion"/>
      </w:pPr>
      <w:bookmarkStart w:id="338" w:name="a_quiz_GD_906"/>
      <w:bookmarkEnd w:id="338"/>
      <w:r>
        <w:rPr>
          <w:color w:val="126B70"/>
        </w:rPr>
        <w:t xml:space="preserve">GD-906  </w:t>
      </w:r>
      <w:r>
        <w:t>In una segnalazione arancio, il numero "7" (radioattività) può comparire in una seconda posizione?</w:t>
      </w:r>
    </w:p>
    <w:p w14:paraId="51F0C971" w14:textId="77777777" w:rsidR="006204B7" w:rsidRDefault="00000000">
      <w:pPr>
        <w:pStyle w:val="Quiztrue"/>
      </w:pPr>
      <w:r>
        <w:rPr>
          <w:b/>
          <w:color w:val="126B70"/>
        </w:rPr>
        <w:t xml:space="preserve">V3  </w:t>
      </w:r>
      <w:r>
        <w:t>Sì</w:t>
      </w:r>
    </w:p>
    <w:p w14:paraId="1D6CCB1F" w14:textId="77777777" w:rsidR="006204B7" w:rsidRDefault="00000000">
      <w:pPr>
        <w:pStyle w:val="Source"/>
        <w:spacing w:after="140"/>
      </w:pPr>
      <w:r>
        <w:t xml:space="preserve">10_GD-MF.pdf · p. 1  |  Spiegazione: </w:t>
      </w:r>
      <w:hyperlink w:anchor="a_B07">
        <w:r w:rsidR="006204B7">
          <w:rPr>
            <w:color w:val="126B70"/>
            <w:u w:val="single"/>
          </w:rPr>
          <w:t>B07</w:t>
        </w:r>
      </w:hyperlink>
      <w:r>
        <w:t xml:space="preserve"> · </w:t>
      </w:r>
      <w:hyperlink w:anchor="a_B09">
        <w:r w:rsidR="006204B7">
          <w:rPr>
            <w:color w:val="126B70"/>
            <w:u w:val="single"/>
          </w:rPr>
          <w:t>B09</w:t>
        </w:r>
      </w:hyperlink>
    </w:p>
    <w:p w14:paraId="71B91A48" w14:textId="77777777" w:rsidR="006204B7" w:rsidRDefault="00000000">
      <w:pPr>
        <w:pStyle w:val="Quizquestion"/>
      </w:pPr>
      <w:bookmarkStart w:id="339" w:name="a_quiz_GD_907"/>
      <w:bookmarkEnd w:id="339"/>
      <w:r>
        <w:rPr>
          <w:color w:val="126B70"/>
        </w:rPr>
        <w:t xml:space="preserve">GD-907  </w:t>
      </w:r>
      <w:r>
        <w:t>Un carro contenente colli di pile al litio deve recare:</w:t>
      </w:r>
    </w:p>
    <w:p w14:paraId="65323AEF" w14:textId="77777777" w:rsidR="006204B7" w:rsidRDefault="00000000">
      <w:pPr>
        <w:pStyle w:val="Quiztrue"/>
      </w:pPr>
      <w:r>
        <w:rPr>
          <w:b/>
          <w:color w:val="126B70"/>
        </w:rPr>
        <w:t xml:space="preserve">V2  </w:t>
      </w:r>
      <w:r>
        <w:t>una placca (grande etichetta) modello n. 9</w:t>
      </w:r>
    </w:p>
    <w:p w14:paraId="530BC98D" w14:textId="77777777" w:rsidR="006204B7" w:rsidRDefault="00000000">
      <w:pPr>
        <w:pStyle w:val="Source"/>
        <w:spacing w:after="140"/>
      </w:pPr>
      <w:r>
        <w:t xml:space="preserve">10_GD-MF.pdf · p. 1  |  Spiegazione: </w:t>
      </w:r>
      <w:hyperlink w:anchor="a_B07">
        <w:r w:rsidR="006204B7">
          <w:rPr>
            <w:color w:val="126B70"/>
            <w:u w:val="single"/>
          </w:rPr>
          <w:t>B07</w:t>
        </w:r>
      </w:hyperlink>
      <w:r>
        <w:t xml:space="preserve"> · </w:t>
      </w:r>
      <w:hyperlink w:anchor="a_B09">
        <w:r w:rsidR="006204B7">
          <w:rPr>
            <w:color w:val="126B70"/>
            <w:u w:val="single"/>
          </w:rPr>
          <w:t>B09</w:t>
        </w:r>
      </w:hyperlink>
    </w:p>
    <w:p w14:paraId="06400130" w14:textId="77777777" w:rsidR="006204B7" w:rsidRDefault="00000000">
      <w:pPr>
        <w:pStyle w:val="Quizquestion"/>
      </w:pPr>
      <w:bookmarkStart w:id="340" w:name="a_quiz_GD_908"/>
      <w:bookmarkEnd w:id="340"/>
      <w:r>
        <w:rPr>
          <w:color w:val="126B70"/>
        </w:rPr>
        <w:t xml:space="preserve">GD-908  </w:t>
      </w:r>
      <w:r>
        <w:t>Un carro cisterna contenente Acroleina stabilizzata deve recare sulle due fiancate, tra l'altro, l'indicazione:</w:t>
      </w:r>
    </w:p>
    <w:p w14:paraId="607A558B" w14:textId="77777777" w:rsidR="006204B7" w:rsidRDefault="00000000">
      <w:pPr>
        <w:pStyle w:val="Quiztrue"/>
      </w:pPr>
      <w:r>
        <w:rPr>
          <w:b/>
          <w:color w:val="126B70"/>
        </w:rPr>
        <w:t xml:space="preserve">V3  </w:t>
      </w:r>
      <w:r>
        <w:t>TE21 TE22 TE25</w:t>
      </w:r>
    </w:p>
    <w:p w14:paraId="50309DCC" w14:textId="77777777" w:rsidR="006204B7" w:rsidRDefault="00000000">
      <w:pPr>
        <w:pStyle w:val="Source"/>
        <w:spacing w:after="140"/>
      </w:pPr>
      <w:r>
        <w:t xml:space="preserve">10_GD-MF.pdf · p. 1  |  Spiegazione: </w:t>
      </w:r>
      <w:hyperlink w:anchor="a_B07">
        <w:r w:rsidR="006204B7">
          <w:rPr>
            <w:color w:val="126B70"/>
            <w:u w:val="single"/>
          </w:rPr>
          <w:t>B07</w:t>
        </w:r>
      </w:hyperlink>
      <w:r>
        <w:t xml:space="preserve"> · </w:t>
      </w:r>
      <w:hyperlink w:anchor="a_B09">
        <w:r w:rsidR="006204B7">
          <w:rPr>
            <w:color w:val="126B70"/>
            <w:u w:val="single"/>
          </w:rPr>
          <w:t>B09</w:t>
        </w:r>
      </w:hyperlink>
    </w:p>
    <w:p w14:paraId="74226EF4" w14:textId="77777777" w:rsidR="006204B7" w:rsidRDefault="00000000">
      <w:pPr>
        <w:pStyle w:val="Quizquestion"/>
      </w:pPr>
      <w:bookmarkStart w:id="341" w:name="a_quiz_GD_909"/>
      <w:bookmarkEnd w:id="341"/>
      <w:r>
        <w:rPr>
          <w:color w:val="126B70"/>
        </w:rPr>
        <w:t xml:space="preserve">GD-909  </w:t>
      </w:r>
      <w:r>
        <w:t>Una cisterna di un carro ha superato la prova intermedia di tenuta nel febbraio 2025, se il precedente controllo periodico era stato effettuato a ottobre 2020, quale indicazione dovrebbe figurare sui due lati del carro-cisterna?</w:t>
      </w:r>
    </w:p>
    <w:p w14:paraId="68076A4B" w14:textId="77777777" w:rsidR="006204B7" w:rsidRDefault="00000000">
      <w:pPr>
        <w:pStyle w:val="Quiztrue"/>
      </w:pPr>
      <w:r>
        <w:rPr>
          <w:b/>
          <w:color w:val="126B70"/>
        </w:rPr>
        <w:t xml:space="preserve">V3  </w:t>
      </w:r>
      <w:r>
        <w:t>02.28</w:t>
      </w:r>
    </w:p>
    <w:p w14:paraId="7F85AF8F" w14:textId="77777777" w:rsidR="006204B7" w:rsidRDefault="00000000">
      <w:pPr>
        <w:pStyle w:val="Source"/>
        <w:spacing w:after="140"/>
      </w:pPr>
      <w:r>
        <w:t xml:space="preserve">10_GD-MF.pdf · p. 1  |  Spiegazione: </w:t>
      </w:r>
      <w:hyperlink w:anchor="a_B07">
        <w:r w:rsidR="006204B7">
          <w:rPr>
            <w:color w:val="126B70"/>
            <w:u w:val="single"/>
          </w:rPr>
          <w:t>B07</w:t>
        </w:r>
      </w:hyperlink>
      <w:r>
        <w:t xml:space="preserve"> · </w:t>
      </w:r>
      <w:hyperlink w:anchor="a_B09">
        <w:r w:rsidR="006204B7">
          <w:rPr>
            <w:color w:val="126B70"/>
            <w:u w:val="single"/>
          </w:rPr>
          <w:t>B09</w:t>
        </w:r>
      </w:hyperlink>
    </w:p>
    <w:p w14:paraId="46AD0BDE" w14:textId="77777777" w:rsidR="006204B7" w:rsidRDefault="00000000">
      <w:pPr>
        <w:pStyle w:val="Titolo1"/>
        <w:pageBreakBefore/>
      </w:pPr>
      <w:bookmarkStart w:id="342" w:name="a_mod_GI"/>
      <w:r>
        <w:t>GI  /  Imballaggi, grandi imballaggi, IBC e cisterne</w:t>
      </w:r>
      <w:bookmarkEnd w:id="342"/>
    </w:p>
    <w:p w14:paraId="77AD147E" w14:textId="77777777" w:rsidR="006204B7" w:rsidRDefault="00000000">
      <w:pPr>
        <w:pStyle w:val="Kicker"/>
      </w:pPr>
      <w:r>
        <w:t>SEZIONE COMUNE</w:t>
      </w:r>
    </w:p>
    <w:p w14:paraId="45F8259A" w14:textId="77777777" w:rsidR="006204B7" w:rsidRDefault="00000000">
      <w:pPr>
        <w:pStyle w:val="Small"/>
      </w:pPr>
      <w:r>
        <w:t>102 domande · 135 affermazioni V</w:t>
      </w:r>
    </w:p>
    <w:p w14:paraId="5BC75A4A" w14:textId="77777777" w:rsidR="006204B7" w:rsidRDefault="00000000">
      <w:pPr>
        <w:pStyle w:val="Small"/>
      </w:pPr>
      <w:r>
        <w:t xml:space="preserve">Ripasso ragionato: </w:t>
      </w:r>
      <w:hyperlink w:anchor="a_B05">
        <w:r w:rsidR="006204B7">
          <w:rPr>
            <w:color w:val="126B70"/>
            <w:u w:val="single"/>
          </w:rPr>
          <w:t>B05</w:t>
        </w:r>
      </w:hyperlink>
      <w:r>
        <w:t xml:space="preserve"> · </w:t>
      </w:r>
      <w:hyperlink w:anchor="a_B06">
        <w:r w:rsidR="006204B7">
          <w:rPr>
            <w:color w:val="126B70"/>
            <w:u w:val="single"/>
          </w:rPr>
          <w:t>B06</w:t>
        </w:r>
      </w:hyperlink>
    </w:p>
    <w:p w14:paraId="09DF9E74" w14:textId="77777777" w:rsidR="006204B7" w:rsidRDefault="00000000">
      <w:pPr>
        <w:pStyle w:val="Source"/>
      </w:pPr>
      <w:r>
        <w:t>Fonte del modulo: 11_GI.pdf. I numeri V1–V3 sono le posizioni originali delle alternative.</w:t>
      </w:r>
    </w:p>
    <w:p w14:paraId="62CE8C40" w14:textId="77777777" w:rsidR="006204B7" w:rsidRDefault="00000000">
      <w:pPr>
        <w:pStyle w:val="Quizquestion"/>
      </w:pPr>
      <w:bookmarkStart w:id="343" w:name="a_quiz_GI_001"/>
      <w:bookmarkEnd w:id="343"/>
      <w:r>
        <w:rPr>
          <w:color w:val="126B70"/>
        </w:rPr>
        <w:t xml:space="preserve">GI-001  </w:t>
      </w:r>
      <w:r>
        <w:t>Cosa è un collo?</w:t>
      </w:r>
    </w:p>
    <w:p w14:paraId="28E7515D" w14:textId="77777777" w:rsidR="006204B7" w:rsidRDefault="00000000">
      <w:pPr>
        <w:pStyle w:val="Quiztrue"/>
      </w:pPr>
      <w:r>
        <w:rPr>
          <w:b/>
          <w:color w:val="126B70"/>
        </w:rPr>
        <w:t xml:space="preserve">V1  </w:t>
      </w:r>
      <w:r>
        <w:t>Ad esempio, un recipiente di vetro, porcellana o gres, riempito del suo contenuto di materia pericolosa, protetto dagli urti da un imballaggio esterno, regolarmente etichettato</w:t>
      </w:r>
    </w:p>
    <w:p w14:paraId="4D2915A8" w14:textId="77777777" w:rsidR="006204B7" w:rsidRDefault="00000000">
      <w:pPr>
        <w:pStyle w:val="Quiztrue"/>
      </w:pPr>
      <w:r>
        <w:rPr>
          <w:b/>
          <w:color w:val="126B70"/>
        </w:rPr>
        <w:t xml:space="preserve">V3  </w:t>
      </w:r>
      <w:r>
        <w:t>L'imballaggio più il suo contenuto di materia pericolosa pronto per essere spedito</w:t>
      </w:r>
    </w:p>
    <w:p w14:paraId="3C30A2B3" w14:textId="77777777" w:rsidR="006204B7" w:rsidRDefault="00000000">
      <w:pPr>
        <w:pStyle w:val="Source"/>
        <w:spacing w:after="140"/>
      </w:pPr>
      <w:r>
        <w:t xml:space="preserve">11_GI.pdf · p. 1  |  Spiegazione: </w:t>
      </w:r>
      <w:hyperlink w:anchor="a_B05">
        <w:r w:rsidR="006204B7">
          <w:rPr>
            <w:color w:val="126B70"/>
            <w:u w:val="single"/>
          </w:rPr>
          <w:t>B05</w:t>
        </w:r>
      </w:hyperlink>
      <w:r>
        <w:t xml:space="preserve"> · </w:t>
      </w:r>
      <w:hyperlink w:anchor="a_B06">
        <w:r w:rsidR="006204B7">
          <w:rPr>
            <w:color w:val="126B70"/>
            <w:u w:val="single"/>
          </w:rPr>
          <w:t>B06</w:t>
        </w:r>
      </w:hyperlink>
    </w:p>
    <w:p w14:paraId="30DE909C" w14:textId="77777777" w:rsidR="006204B7" w:rsidRDefault="00000000">
      <w:pPr>
        <w:pStyle w:val="Quizquestion"/>
      </w:pPr>
      <w:bookmarkStart w:id="344" w:name="a_quiz_GI_002"/>
      <w:bookmarkEnd w:id="344"/>
      <w:r>
        <w:rPr>
          <w:color w:val="126B70"/>
        </w:rPr>
        <w:t xml:space="preserve">GI-002  </w:t>
      </w:r>
      <w:r>
        <w:t>Cosa è un imballaggio?</w:t>
      </w:r>
    </w:p>
    <w:p w14:paraId="655E7382" w14:textId="77777777" w:rsidR="006204B7" w:rsidRDefault="00000000">
      <w:pPr>
        <w:pStyle w:val="Quiztrue"/>
      </w:pPr>
      <w:r>
        <w:rPr>
          <w:b/>
          <w:color w:val="126B70"/>
        </w:rPr>
        <w:t xml:space="preserve">V1  </w:t>
      </w:r>
      <w:r>
        <w:t>Ad esempio, un recipiente e gli elementi che gli permettono di contenere la merce pericolosa</w:t>
      </w:r>
    </w:p>
    <w:p w14:paraId="73821CF6" w14:textId="77777777" w:rsidR="006204B7" w:rsidRDefault="00000000">
      <w:pPr>
        <w:pStyle w:val="Source"/>
        <w:spacing w:after="140"/>
      </w:pPr>
      <w:r>
        <w:t xml:space="preserve">11_GI.pdf · p. 1  |  Spiegazione: </w:t>
      </w:r>
      <w:hyperlink w:anchor="a_B05">
        <w:r w:rsidR="006204B7">
          <w:rPr>
            <w:color w:val="126B70"/>
            <w:u w:val="single"/>
          </w:rPr>
          <w:t>B05</w:t>
        </w:r>
      </w:hyperlink>
      <w:r>
        <w:t xml:space="preserve"> · </w:t>
      </w:r>
      <w:hyperlink w:anchor="a_B06">
        <w:r w:rsidR="006204B7">
          <w:rPr>
            <w:color w:val="126B70"/>
            <w:u w:val="single"/>
          </w:rPr>
          <w:t>B06</w:t>
        </w:r>
      </w:hyperlink>
    </w:p>
    <w:p w14:paraId="619E084B" w14:textId="77777777" w:rsidR="006204B7" w:rsidRDefault="00000000">
      <w:pPr>
        <w:pStyle w:val="Quizquestion"/>
      </w:pPr>
      <w:bookmarkStart w:id="345" w:name="a_quiz_GI_003"/>
      <w:bookmarkEnd w:id="345"/>
      <w:r>
        <w:rPr>
          <w:color w:val="126B70"/>
        </w:rPr>
        <w:t xml:space="preserve">GI-003  </w:t>
      </w:r>
      <w:r>
        <w:t>Cosa è un imballaggio combinato?</w:t>
      </w:r>
    </w:p>
    <w:p w14:paraId="06B11A10" w14:textId="77777777" w:rsidR="006204B7" w:rsidRDefault="00000000">
      <w:pPr>
        <w:pStyle w:val="Quiztrue"/>
      </w:pPr>
      <w:r>
        <w:rPr>
          <w:b/>
          <w:color w:val="126B70"/>
        </w:rPr>
        <w:t xml:space="preserve">V1  </w:t>
      </w:r>
      <w:r>
        <w:t>Ad esempio, una cassa di legno, che contiene 24 fustini metallici da 5 litri ciascuno</w:t>
      </w:r>
    </w:p>
    <w:p w14:paraId="5341921B" w14:textId="77777777" w:rsidR="006204B7" w:rsidRDefault="00000000">
      <w:pPr>
        <w:pStyle w:val="Quiztrue"/>
      </w:pPr>
      <w:r>
        <w:rPr>
          <w:b/>
          <w:color w:val="126B70"/>
        </w:rPr>
        <w:t xml:space="preserve">V2  </w:t>
      </w:r>
      <w:r>
        <w:t>È un imballaggio esterno, che a sua volta contiene uno o più imballaggi interni</w:t>
      </w:r>
    </w:p>
    <w:p w14:paraId="158EFBCA" w14:textId="77777777" w:rsidR="006204B7" w:rsidRDefault="00000000">
      <w:pPr>
        <w:pStyle w:val="Source"/>
        <w:spacing w:after="140"/>
      </w:pPr>
      <w:r>
        <w:t xml:space="preserve">11_GI.pdf · p. 1  |  Spiegazione: </w:t>
      </w:r>
      <w:hyperlink w:anchor="a_B05">
        <w:r w:rsidR="006204B7">
          <w:rPr>
            <w:color w:val="126B70"/>
            <w:u w:val="single"/>
          </w:rPr>
          <w:t>B05</w:t>
        </w:r>
      </w:hyperlink>
      <w:r>
        <w:t xml:space="preserve"> · </w:t>
      </w:r>
      <w:hyperlink w:anchor="a_B06">
        <w:r w:rsidR="006204B7">
          <w:rPr>
            <w:color w:val="126B70"/>
            <w:u w:val="single"/>
          </w:rPr>
          <w:t>B06</w:t>
        </w:r>
      </w:hyperlink>
    </w:p>
    <w:p w14:paraId="295E3007" w14:textId="77777777" w:rsidR="006204B7" w:rsidRDefault="00000000">
      <w:pPr>
        <w:pStyle w:val="Quizquestion"/>
      </w:pPr>
      <w:bookmarkStart w:id="346" w:name="a_quiz_GI_004"/>
      <w:bookmarkEnd w:id="346"/>
      <w:r>
        <w:rPr>
          <w:color w:val="126B70"/>
        </w:rPr>
        <w:t xml:space="preserve">GI-004  </w:t>
      </w:r>
      <w:r>
        <w:t>Cosa è un imballaggio composito?</w:t>
      </w:r>
    </w:p>
    <w:p w14:paraId="1D654680" w14:textId="77777777" w:rsidR="006204B7" w:rsidRDefault="00000000">
      <w:pPr>
        <w:pStyle w:val="Quiztrue"/>
      </w:pPr>
      <w:r>
        <w:rPr>
          <w:b/>
          <w:color w:val="126B70"/>
        </w:rPr>
        <w:t xml:space="preserve">V3  </w:t>
      </w:r>
      <w:r>
        <w:t>Un recipiente interno che a sua volta è contenuto in un altro imballaggio esterno, costituendo un unico elemento indissociabile</w:t>
      </w:r>
    </w:p>
    <w:p w14:paraId="514E5AB1" w14:textId="77777777" w:rsidR="006204B7" w:rsidRDefault="00000000">
      <w:pPr>
        <w:pStyle w:val="Source"/>
        <w:spacing w:after="140"/>
      </w:pPr>
      <w:r>
        <w:t xml:space="preserve">11_GI.pdf · p. 1  |  Spiegazione: </w:t>
      </w:r>
      <w:hyperlink w:anchor="a_B05">
        <w:r w:rsidR="006204B7">
          <w:rPr>
            <w:color w:val="126B70"/>
            <w:u w:val="single"/>
          </w:rPr>
          <w:t>B05</w:t>
        </w:r>
      </w:hyperlink>
      <w:r>
        <w:t xml:space="preserve"> · </w:t>
      </w:r>
      <w:hyperlink w:anchor="a_B06">
        <w:r w:rsidR="006204B7">
          <w:rPr>
            <w:color w:val="126B70"/>
            <w:u w:val="single"/>
          </w:rPr>
          <w:t>B06</w:t>
        </w:r>
      </w:hyperlink>
    </w:p>
    <w:p w14:paraId="45FA0900" w14:textId="77777777" w:rsidR="006204B7" w:rsidRDefault="00000000">
      <w:pPr>
        <w:pStyle w:val="Quizquestion"/>
      </w:pPr>
      <w:bookmarkStart w:id="347" w:name="a_quiz_GI_005"/>
      <w:bookmarkEnd w:id="347"/>
      <w:r>
        <w:rPr>
          <w:color w:val="126B70"/>
        </w:rPr>
        <w:t xml:space="preserve">GI-005  </w:t>
      </w:r>
      <w:r>
        <w:t>Un imballaggio metallico leggero è un imballaggio che:</w:t>
      </w:r>
    </w:p>
    <w:p w14:paraId="24381088" w14:textId="77777777" w:rsidR="006204B7" w:rsidRDefault="00000000">
      <w:pPr>
        <w:pStyle w:val="Quiztrue"/>
      </w:pPr>
      <w:r>
        <w:rPr>
          <w:b/>
          <w:color w:val="126B70"/>
        </w:rPr>
        <w:t xml:space="preserve">V2  </w:t>
      </w:r>
      <w:r>
        <w:t>non ha la marcatura di omologazione ONU ma quella RID/ADR</w:t>
      </w:r>
    </w:p>
    <w:p w14:paraId="15DEE87B" w14:textId="77777777" w:rsidR="006204B7" w:rsidRDefault="00000000">
      <w:pPr>
        <w:pStyle w:val="Source"/>
        <w:spacing w:after="140"/>
      </w:pPr>
      <w:r>
        <w:t xml:space="preserve">11_GI.pdf · p. 1  |  Spiegazione: </w:t>
      </w:r>
      <w:hyperlink w:anchor="a_B05">
        <w:r w:rsidR="006204B7">
          <w:rPr>
            <w:color w:val="126B70"/>
            <w:u w:val="single"/>
          </w:rPr>
          <w:t>B05</w:t>
        </w:r>
      </w:hyperlink>
      <w:r>
        <w:t xml:space="preserve"> · </w:t>
      </w:r>
      <w:hyperlink w:anchor="a_B06">
        <w:r w:rsidR="006204B7">
          <w:rPr>
            <w:color w:val="126B70"/>
            <w:u w:val="single"/>
          </w:rPr>
          <w:t>B06</w:t>
        </w:r>
      </w:hyperlink>
    </w:p>
    <w:p w14:paraId="23897D91" w14:textId="77777777" w:rsidR="006204B7" w:rsidRDefault="00000000">
      <w:pPr>
        <w:pStyle w:val="Quizquestion"/>
      </w:pPr>
      <w:bookmarkStart w:id="348" w:name="a_quiz_GI_006"/>
      <w:bookmarkEnd w:id="348"/>
      <w:r>
        <w:rPr>
          <w:color w:val="126B70"/>
        </w:rPr>
        <w:t xml:space="preserve">GI-006  </w:t>
      </w:r>
      <w:r>
        <w:t>Gli imballaggi, compresi gli IBC e i grandi imballaggi che sono stati approvati in un Paese che non è Paese del RID/ADR/ADN:</w:t>
      </w:r>
    </w:p>
    <w:p w14:paraId="6CA2F712" w14:textId="77777777" w:rsidR="006204B7" w:rsidRDefault="00000000">
      <w:pPr>
        <w:pStyle w:val="Quiztrue"/>
      </w:pPr>
      <w:r>
        <w:rPr>
          <w:b/>
          <w:color w:val="126B70"/>
        </w:rPr>
        <w:t xml:space="preserve">V1  </w:t>
      </w:r>
      <w:r>
        <w:t>possono essere utilizzati secondo il RID/ADR/ADN se la loro marcatura è conforme al RID/ADR</w:t>
      </w:r>
    </w:p>
    <w:p w14:paraId="42ED4DBF" w14:textId="77777777" w:rsidR="006204B7" w:rsidRDefault="00000000">
      <w:pPr>
        <w:pStyle w:val="Source"/>
        <w:spacing w:after="140"/>
      </w:pPr>
      <w:r>
        <w:t xml:space="preserve">11_GI.pdf · p. 1  |  Spiegazione: </w:t>
      </w:r>
      <w:hyperlink w:anchor="a_B05">
        <w:r w:rsidR="006204B7">
          <w:rPr>
            <w:color w:val="126B70"/>
            <w:u w:val="single"/>
          </w:rPr>
          <w:t>B05</w:t>
        </w:r>
      </w:hyperlink>
      <w:r>
        <w:t xml:space="preserve"> · </w:t>
      </w:r>
      <w:hyperlink w:anchor="a_B06">
        <w:r w:rsidR="006204B7">
          <w:rPr>
            <w:color w:val="126B70"/>
            <w:u w:val="single"/>
          </w:rPr>
          <w:t>B06</w:t>
        </w:r>
      </w:hyperlink>
    </w:p>
    <w:p w14:paraId="24CC7AEB" w14:textId="77777777" w:rsidR="006204B7" w:rsidRDefault="00000000">
      <w:pPr>
        <w:pStyle w:val="Quizquestion"/>
      </w:pPr>
      <w:bookmarkStart w:id="349" w:name="a_quiz_GI_007"/>
      <w:bookmarkEnd w:id="349"/>
      <w:r>
        <w:rPr>
          <w:color w:val="126B70"/>
        </w:rPr>
        <w:t xml:space="preserve">GI-007  </w:t>
      </w:r>
      <w:r>
        <w:t>La pressione di vapore (tensione di vapore) si esprime come:</w:t>
      </w:r>
    </w:p>
    <w:p w14:paraId="53945DBD" w14:textId="77777777" w:rsidR="006204B7" w:rsidRDefault="00000000">
      <w:pPr>
        <w:pStyle w:val="Quiztrue"/>
      </w:pPr>
      <w:r>
        <w:rPr>
          <w:b/>
          <w:color w:val="126B70"/>
        </w:rPr>
        <w:t xml:space="preserve">V2  </w:t>
      </w:r>
      <w:r>
        <w:t>pressione assoluta</w:t>
      </w:r>
    </w:p>
    <w:p w14:paraId="7DDD09BA" w14:textId="77777777" w:rsidR="006204B7" w:rsidRDefault="00000000">
      <w:pPr>
        <w:pStyle w:val="Source"/>
        <w:spacing w:after="140"/>
      </w:pPr>
      <w:r>
        <w:t xml:space="preserve">11_GI.pdf · p. 1  |  Spiegazione: </w:t>
      </w:r>
      <w:hyperlink w:anchor="a_B05">
        <w:r w:rsidR="006204B7">
          <w:rPr>
            <w:color w:val="126B70"/>
            <w:u w:val="single"/>
          </w:rPr>
          <w:t>B05</w:t>
        </w:r>
      </w:hyperlink>
      <w:r>
        <w:t xml:space="preserve"> · </w:t>
      </w:r>
      <w:hyperlink w:anchor="a_B06">
        <w:r w:rsidR="006204B7">
          <w:rPr>
            <w:color w:val="126B70"/>
            <w:u w:val="single"/>
          </w:rPr>
          <w:t>B06</w:t>
        </w:r>
      </w:hyperlink>
    </w:p>
    <w:p w14:paraId="23CB1E42" w14:textId="77777777" w:rsidR="006204B7" w:rsidRDefault="00000000">
      <w:pPr>
        <w:pStyle w:val="Quizquestion"/>
      </w:pPr>
      <w:bookmarkStart w:id="350" w:name="a_quiz_GI_008"/>
      <w:bookmarkEnd w:id="350"/>
      <w:r>
        <w:rPr>
          <w:color w:val="126B70"/>
        </w:rPr>
        <w:t xml:space="preserve">GI-008  </w:t>
      </w:r>
      <w:r>
        <w:t>Sono sottoposti alle disposizioni del Capitolo 6.1:</w:t>
      </w:r>
    </w:p>
    <w:p w14:paraId="42547CDA" w14:textId="77777777" w:rsidR="006204B7" w:rsidRDefault="00000000">
      <w:pPr>
        <w:pStyle w:val="Quiztrue"/>
      </w:pPr>
      <w:r>
        <w:rPr>
          <w:b/>
          <w:color w:val="126B70"/>
        </w:rPr>
        <w:t xml:space="preserve">V2  </w:t>
      </w:r>
      <w:r>
        <w:t>imballaggi combinati per liquidi aventi una capacità non superiore a 450 litri e massa netta del collo non superiore a 400 kg</w:t>
      </w:r>
    </w:p>
    <w:p w14:paraId="3E469DD9" w14:textId="77777777" w:rsidR="006204B7" w:rsidRDefault="00000000">
      <w:pPr>
        <w:pStyle w:val="Source"/>
        <w:spacing w:after="140"/>
      </w:pPr>
      <w:r>
        <w:t xml:space="preserve">11_GI.pdf · p. 1  |  Spiegazione: </w:t>
      </w:r>
      <w:hyperlink w:anchor="a_B05">
        <w:r w:rsidR="006204B7">
          <w:rPr>
            <w:color w:val="126B70"/>
            <w:u w:val="single"/>
          </w:rPr>
          <w:t>B05</w:t>
        </w:r>
      </w:hyperlink>
      <w:r>
        <w:t xml:space="preserve"> · </w:t>
      </w:r>
      <w:hyperlink w:anchor="a_B06">
        <w:r w:rsidR="006204B7">
          <w:rPr>
            <w:color w:val="126B70"/>
            <w:u w:val="single"/>
          </w:rPr>
          <w:t>B06</w:t>
        </w:r>
      </w:hyperlink>
    </w:p>
    <w:p w14:paraId="362261D4" w14:textId="77777777" w:rsidR="006204B7" w:rsidRDefault="00000000">
      <w:pPr>
        <w:pStyle w:val="Quizquestion"/>
      </w:pPr>
      <w:bookmarkStart w:id="351" w:name="a_quiz_GI_009"/>
      <w:bookmarkEnd w:id="351"/>
      <w:r>
        <w:rPr>
          <w:color w:val="126B70"/>
        </w:rPr>
        <w:t xml:space="preserve">GI-009  </w:t>
      </w:r>
      <w:r>
        <w:t>Le prescrizioni generali di costruzione degli imballaggi per merci pericolose prevedono che:</w:t>
      </w:r>
    </w:p>
    <w:p w14:paraId="600FCD3E" w14:textId="77777777" w:rsidR="006204B7" w:rsidRDefault="00000000">
      <w:pPr>
        <w:pStyle w:val="Quiztrue"/>
      </w:pPr>
      <w:r>
        <w:rPr>
          <w:b/>
          <w:color w:val="126B70"/>
        </w:rPr>
        <w:t xml:space="preserve">V1  </w:t>
      </w:r>
      <w:r>
        <w:t>devono essere ben costruiti e a perfetta tenuta</w:t>
      </w:r>
    </w:p>
    <w:p w14:paraId="5941AB73" w14:textId="77777777" w:rsidR="006204B7" w:rsidRDefault="00000000">
      <w:pPr>
        <w:pStyle w:val="Quiztrue"/>
      </w:pPr>
      <w:r>
        <w:rPr>
          <w:b/>
          <w:color w:val="126B70"/>
        </w:rPr>
        <w:t xml:space="preserve">V3  </w:t>
      </w:r>
      <w:r>
        <w:t>possono presentare anche deformazioni se sono a perfetta tenuta</w:t>
      </w:r>
    </w:p>
    <w:p w14:paraId="475B3225" w14:textId="77777777" w:rsidR="006204B7" w:rsidRDefault="00000000">
      <w:pPr>
        <w:pStyle w:val="Source"/>
        <w:spacing w:after="140"/>
      </w:pPr>
      <w:r>
        <w:t xml:space="preserve">11_GI.pdf · p. 1  |  Spiegazione: </w:t>
      </w:r>
      <w:hyperlink w:anchor="a_B05">
        <w:r w:rsidR="006204B7">
          <w:rPr>
            <w:color w:val="126B70"/>
            <w:u w:val="single"/>
          </w:rPr>
          <w:t>B05</w:t>
        </w:r>
      </w:hyperlink>
      <w:r>
        <w:t xml:space="preserve"> · </w:t>
      </w:r>
      <w:hyperlink w:anchor="a_B06">
        <w:r w:rsidR="006204B7">
          <w:rPr>
            <w:color w:val="126B70"/>
            <w:u w:val="single"/>
          </w:rPr>
          <w:t>B06</w:t>
        </w:r>
      </w:hyperlink>
    </w:p>
    <w:p w14:paraId="109F8757" w14:textId="77777777" w:rsidR="006204B7" w:rsidRDefault="00000000">
      <w:pPr>
        <w:pStyle w:val="Quizquestion"/>
      </w:pPr>
      <w:bookmarkStart w:id="352" w:name="a_quiz_GI_010"/>
      <w:bookmarkEnd w:id="352"/>
      <w:r>
        <w:rPr>
          <w:color w:val="126B70"/>
        </w:rPr>
        <w:t xml:space="preserve">GI-010  </w:t>
      </w:r>
      <w:r>
        <w:t>Come devono essere scelti gli imballaggi o gli IBC o i grandi imballaggi?</w:t>
      </w:r>
    </w:p>
    <w:p w14:paraId="5317DC89" w14:textId="77777777" w:rsidR="006204B7" w:rsidRDefault="00000000">
      <w:pPr>
        <w:pStyle w:val="Quiztrue"/>
      </w:pPr>
      <w:r>
        <w:rPr>
          <w:b/>
          <w:color w:val="126B70"/>
        </w:rPr>
        <w:t xml:space="preserve">V2  </w:t>
      </w:r>
      <w:r>
        <w:t>Verificando che la materia da trasportare sia compatibile con tutti i materiali costituenti l'imballaggio</w:t>
      </w:r>
    </w:p>
    <w:p w14:paraId="55745BFE" w14:textId="77777777" w:rsidR="006204B7" w:rsidRDefault="00000000">
      <w:pPr>
        <w:pStyle w:val="Source"/>
        <w:spacing w:after="140"/>
      </w:pPr>
      <w:r>
        <w:t xml:space="preserve">11_GI.pdf · p. 1  |  Spiegazione: </w:t>
      </w:r>
      <w:hyperlink w:anchor="a_B05">
        <w:r w:rsidR="006204B7">
          <w:rPr>
            <w:color w:val="126B70"/>
            <w:u w:val="single"/>
          </w:rPr>
          <w:t>B05</w:t>
        </w:r>
      </w:hyperlink>
      <w:r>
        <w:t xml:space="preserve"> · </w:t>
      </w:r>
      <w:hyperlink w:anchor="a_B06">
        <w:r w:rsidR="006204B7">
          <w:rPr>
            <w:color w:val="126B70"/>
            <w:u w:val="single"/>
          </w:rPr>
          <w:t>B06</w:t>
        </w:r>
      </w:hyperlink>
    </w:p>
    <w:p w14:paraId="6BFA1283" w14:textId="77777777" w:rsidR="006204B7" w:rsidRDefault="00000000">
      <w:pPr>
        <w:pStyle w:val="Quizquestion"/>
      </w:pPr>
      <w:bookmarkStart w:id="353" w:name="a_quiz_GI_011"/>
      <w:bookmarkEnd w:id="353"/>
      <w:r>
        <w:rPr>
          <w:color w:val="126B70"/>
        </w:rPr>
        <w:t xml:space="preserve">GI-011  </w:t>
      </w:r>
      <w:r>
        <w:t>Gli imballaggi che non sono espressamente autorizzati in una istruzione di imballaggio:</w:t>
      </w:r>
    </w:p>
    <w:p w14:paraId="73A5135D" w14:textId="77777777" w:rsidR="006204B7" w:rsidRDefault="00000000">
      <w:pPr>
        <w:pStyle w:val="Quiztrue"/>
      </w:pPr>
      <w:r>
        <w:rPr>
          <w:b/>
          <w:color w:val="126B70"/>
        </w:rPr>
        <w:t xml:space="preserve">V2  </w:t>
      </w:r>
      <w:r>
        <w:t>possono essere utilizzati se compresi in una deroga temporanea</w:t>
      </w:r>
    </w:p>
    <w:p w14:paraId="1EE4C6A8" w14:textId="77777777" w:rsidR="006204B7" w:rsidRDefault="00000000">
      <w:pPr>
        <w:pStyle w:val="Source"/>
        <w:spacing w:after="140"/>
      </w:pPr>
      <w:r>
        <w:t xml:space="preserve">11_GI.pdf · p. 1  |  Spiegazione: </w:t>
      </w:r>
      <w:hyperlink w:anchor="a_B05">
        <w:r w:rsidR="006204B7">
          <w:rPr>
            <w:color w:val="126B70"/>
            <w:u w:val="single"/>
          </w:rPr>
          <w:t>B05</w:t>
        </w:r>
      </w:hyperlink>
      <w:r>
        <w:t xml:space="preserve"> · </w:t>
      </w:r>
      <w:hyperlink w:anchor="a_B06">
        <w:r w:rsidR="006204B7">
          <w:rPr>
            <w:color w:val="126B70"/>
            <w:u w:val="single"/>
          </w:rPr>
          <w:t>B06</w:t>
        </w:r>
      </w:hyperlink>
    </w:p>
    <w:p w14:paraId="49A5D5DA" w14:textId="77777777" w:rsidR="006204B7" w:rsidRDefault="00000000">
      <w:pPr>
        <w:pStyle w:val="Quizquestion"/>
      </w:pPr>
      <w:bookmarkStart w:id="354" w:name="a_quiz_GI_012"/>
      <w:bookmarkEnd w:id="354"/>
      <w:r>
        <w:rPr>
          <w:color w:val="126B70"/>
        </w:rPr>
        <w:t xml:space="preserve">GI-012  </w:t>
      </w:r>
      <w:r>
        <w:t>Possono essere utilizzati imballaggi supplementari all'interno di un imballaggio esterno?</w:t>
      </w:r>
    </w:p>
    <w:p w14:paraId="7A09D639" w14:textId="77777777" w:rsidR="006204B7" w:rsidRDefault="00000000">
      <w:pPr>
        <w:pStyle w:val="Quiztrue"/>
      </w:pPr>
      <w:r>
        <w:rPr>
          <w:b/>
          <w:color w:val="126B70"/>
        </w:rPr>
        <w:t xml:space="preserve">V3  </w:t>
      </w:r>
      <w:r>
        <w:t>Sì, a condizione che tutte le pertinenti prescrizioni nelle istruzioni di imballaggio siano soddisfatte</w:t>
      </w:r>
    </w:p>
    <w:p w14:paraId="666C343A" w14:textId="77777777" w:rsidR="006204B7" w:rsidRDefault="00000000">
      <w:pPr>
        <w:pStyle w:val="Source"/>
        <w:spacing w:after="140"/>
      </w:pPr>
      <w:r>
        <w:t xml:space="preserve">11_GI.pdf · p. 1  |  Spiegazione: </w:t>
      </w:r>
      <w:hyperlink w:anchor="a_B05">
        <w:r w:rsidR="006204B7">
          <w:rPr>
            <w:color w:val="126B70"/>
            <w:u w:val="single"/>
          </w:rPr>
          <w:t>B05</w:t>
        </w:r>
      </w:hyperlink>
      <w:r>
        <w:t xml:space="preserve"> · </w:t>
      </w:r>
      <w:hyperlink w:anchor="a_B06">
        <w:r w:rsidR="006204B7">
          <w:rPr>
            <w:color w:val="126B70"/>
            <w:u w:val="single"/>
          </w:rPr>
          <w:t>B06</w:t>
        </w:r>
      </w:hyperlink>
    </w:p>
    <w:p w14:paraId="601C8815" w14:textId="77777777" w:rsidR="006204B7" w:rsidRDefault="00000000">
      <w:pPr>
        <w:pStyle w:val="Quizquestion"/>
      </w:pPr>
      <w:bookmarkStart w:id="355" w:name="a_quiz_GI_013"/>
      <w:bookmarkEnd w:id="355"/>
      <w:r>
        <w:rPr>
          <w:color w:val="126B70"/>
        </w:rPr>
        <w:t xml:space="preserve">GI-013  </w:t>
      </w:r>
      <w:r>
        <w:t>Gli imballaggi:</w:t>
      </w:r>
    </w:p>
    <w:p w14:paraId="419D86DD" w14:textId="77777777" w:rsidR="006204B7" w:rsidRDefault="00000000">
      <w:pPr>
        <w:pStyle w:val="Quiztrue"/>
      </w:pPr>
      <w:r>
        <w:rPr>
          <w:b/>
          <w:color w:val="126B70"/>
        </w:rPr>
        <w:t xml:space="preserve">V1  </w:t>
      </w:r>
      <w:r>
        <w:t>devono essere chiusi secondo le informazioni fornite dal fabbricante</w:t>
      </w:r>
    </w:p>
    <w:p w14:paraId="534BA214" w14:textId="77777777" w:rsidR="006204B7" w:rsidRDefault="00000000">
      <w:pPr>
        <w:pStyle w:val="Quiztrue"/>
      </w:pPr>
      <w:r>
        <w:rPr>
          <w:b/>
          <w:color w:val="126B70"/>
        </w:rPr>
        <w:t xml:space="preserve">V2  </w:t>
      </w:r>
      <w:r>
        <w:t>devono resistere a variazioni di pressione</w:t>
      </w:r>
    </w:p>
    <w:p w14:paraId="1795B249" w14:textId="77777777" w:rsidR="006204B7" w:rsidRDefault="00000000">
      <w:pPr>
        <w:pStyle w:val="Quiztrue"/>
      </w:pPr>
      <w:r>
        <w:rPr>
          <w:b/>
          <w:color w:val="126B70"/>
        </w:rPr>
        <w:t xml:space="preserve">V3  </w:t>
      </w:r>
      <w:r>
        <w:t>devono resistere alle normali sollecitazioni durante il trasporto</w:t>
      </w:r>
    </w:p>
    <w:p w14:paraId="64E545E7" w14:textId="77777777" w:rsidR="006204B7" w:rsidRDefault="00000000">
      <w:pPr>
        <w:pStyle w:val="Source"/>
        <w:spacing w:after="140"/>
      </w:pPr>
      <w:r>
        <w:t xml:space="preserve">11_GI.pdf · p. 1  |  Spiegazione: </w:t>
      </w:r>
      <w:hyperlink w:anchor="a_B05">
        <w:r w:rsidR="006204B7">
          <w:rPr>
            <w:color w:val="126B70"/>
            <w:u w:val="single"/>
          </w:rPr>
          <w:t>B05</w:t>
        </w:r>
      </w:hyperlink>
      <w:r>
        <w:t xml:space="preserve"> · </w:t>
      </w:r>
      <w:hyperlink w:anchor="a_B06">
        <w:r w:rsidR="006204B7">
          <w:rPr>
            <w:color w:val="126B70"/>
            <w:u w:val="single"/>
          </w:rPr>
          <w:t>B06</w:t>
        </w:r>
      </w:hyperlink>
    </w:p>
    <w:p w14:paraId="4AB78F47" w14:textId="77777777" w:rsidR="006204B7" w:rsidRDefault="00000000">
      <w:pPr>
        <w:pStyle w:val="Quizquestion"/>
      </w:pPr>
      <w:bookmarkStart w:id="356" w:name="a_quiz_GI_014"/>
      <w:bookmarkEnd w:id="356"/>
      <w:r>
        <w:rPr>
          <w:color w:val="126B70"/>
        </w:rPr>
        <w:t xml:space="preserve">GI-014  </w:t>
      </w:r>
      <w:r>
        <w:t>Le parti degli imballaggi che sono direttamente a contatto con le merci pericolose:</w:t>
      </w:r>
    </w:p>
    <w:p w14:paraId="7F0060E5" w14:textId="77777777" w:rsidR="006204B7" w:rsidRDefault="00000000">
      <w:pPr>
        <w:pStyle w:val="Quiztrue"/>
      </w:pPr>
      <w:r>
        <w:rPr>
          <w:b/>
          <w:color w:val="126B70"/>
        </w:rPr>
        <w:t xml:space="preserve">V1  </w:t>
      </w:r>
      <w:r>
        <w:t>non devono causare effetti pericolosi, per esempio reagendo con le merci pericolose</w:t>
      </w:r>
    </w:p>
    <w:p w14:paraId="4C9223AE" w14:textId="77777777" w:rsidR="006204B7" w:rsidRDefault="00000000">
      <w:pPr>
        <w:pStyle w:val="Quiztrue"/>
      </w:pPr>
      <w:r>
        <w:rPr>
          <w:b/>
          <w:color w:val="126B70"/>
        </w:rPr>
        <w:t xml:space="preserve">V2  </w:t>
      </w:r>
      <w:r>
        <w:t>non devono essere alterate o indebolite in modo significativo da queste</w:t>
      </w:r>
    </w:p>
    <w:p w14:paraId="1D6FB908" w14:textId="77777777" w:rsidR="006204B7" w:rsidRDefault="00000000">
      <w:pPr>
        <w:pStyle w:val="Quiztrue"/>
      </w:pPr>
      <w:r>
        <w:rPr>
          <w:b/>
          <w:color w:val="126B70"/>
        </w:rPr>
        <w:t xml:space="preserve">V3  </w:t>
      </w:r>
      <w:r>
        <w:t>non devono permettere la permeazione delle merci pericolose nelle normali condizioni di trasporto</w:t>
      </w:r>
    </w:p>
    <w:p w14:paraId="621A342E" w14:textId="77777777" w:rsidR="006204B7" w:rsidRDefault="00000000">
      <w:pPr>
        <w:pStyle w:val="Source"/>
        <w:spacing w:after="140"/>
      </w:pPr>
      <w:r>
        <w:t xml:space="preserve">11_GI.pdf · p. 2  |  Spiegazione: </w:t>
      </w:r>
      <w:hyperlink w:anchor="a_B05">
        <w:r w:rsidR="006204B7">
          <w:rPr>
            <w:color w:val="126B70"/>
            <w:u w:val="single"/>
          </w:rPr>
          <w:t>B05</w:t>
        </w:r>
      </w:hyperlink>
      <w:r>
        <w:t xml:space="preserve"> · </w:t>
      </w:r>
      <w:hyperlink w:anchor="a_B06">
        <w:r w:rsidR="006204B7">
          <w:rPr>
            <w:color w:val="126B70"/>
            <w:u w:val="single"/>
          </w:rPr>
          <w:t>B06</w:t>
        </w:r>
      </w:hyperlink>
    </w:p>
    <w:p w14:paraId="2250C578" w14:textId="77777777" w:rsidR="006204B7" w:rsidRDefault="00000000">
      <w:pPr>
        <w:pStyle w:val="Quizquestion"/>
      </w:pPr>
      <w:bookmarkStart w:id="357" w:name="a_quiz_GI_015"/>
      <w:bookmarkEnd w:id="357"/>
      <w:r>
        <w:rPr>
          <w:color w:val="126B70"/>
        </w:rPr>
        <w:t xml:space="preserve">GI-015  </w:t>
      </w:r>
      <w:r>
        <w:t>La permeazione della materia contenuta nell'imballaggio:</w:t>
      </w:r>
    </w:p>
    <w:p w14:paraId="0FB450A2" w14:textId="77777777" w:rsidR="006204B7" w:rsidRDefault="00000000">
      <w:pPr>
        <w:pStyle w:val="Quiztrue"/>
      </w:pPr>
      <w:r>
        <w:rPr>
          <w:b/>
          <w:color w:val="126B70"/>
        </w:rPr>
        <w:t xml:space="preserve">V1  </w:t>
      </w:r>
      <w:r>
        <w:t>non deve in alcun caso costituire un pericolo nelle normali condizioni di trasporto</w:t>
      </w:r>
    </w:p>
    <w:p w14:paraId="138607A2" w14:textId="77777777" w:rsidR="006204B7" w:rsidRDefault="00000000">
      <w:pPr>
        <w:pStyle w:val="Quiztrue"/>
      </w:pPr>
      <w:r>
        <w:rPr>
          <w:b/>
          <w:color w:val="126B70"/>
        </w:rPr>
        <w:t xml:space="preserve">V2  </w:t>
      </w:r>
      <w:r>
        <w:t>per gli imballaggi di polietilene destinati al trasporto di benzene, toluene o xilene deve essere determinata da una prova complementare</w:t>
      </w:r>
    </w:p>
    <w:p w14:paraId="17DF8ED9" w14:textId="77777777" w:rsidR="006204B7" w:rsidRDefault="00000000">
      <w:pPr>
        <w:pStyle w:val="Quiztrue"/>
      </w:pPr>
      <w:r>
        <w:rPr>
          <w:b/>
          <w:color w:val="126B70"/>
        </w:rPr>
        <w:t xml:space="preserve">V3  </w:t>
      </w:r>
      <w:r>
        <w:t>per i fusti e le taniche di plastica destinati al trasporto di materie liquide aventi un punto d'infiammabilità ≤ 60°C deve essere determinata da una prova complementare</w:t>
      </w:r>
    </w:p>
    <w:p w14:paraId="7677C8C3" w14:textId="77777777" w:rsidR="006204B7" w:rsidRDefault="00000000">
      <w:pPr>
        <w:pStyle w:val="Source"/>
        <w:spacing w:after="140"/>
      </w:pPr>
      <w:r>
        <w:t xml:space="preserve">11_GI.pdf · p. 2  |  Spiegazione: </w:t>
      </w:r>
      <w:hyperlink w:anchor="a_B05">
        <w:r w:rsidR="006204B7">
          <w:rPr>
            <w:color w:val="126B70"/>
            <w:u w:val="single"/>
          </w:rPr>
          <w:t>B05</w:t>
        </w:r>
      </w:hyperlink>
      <w:r>
        <w:t xml:space="preserve"> · </w:t>
      </w:r>
      <w:hyperlink w:anchor="a_B06">
        <w:r w:rsidR="006204B7">
          <w:rPr>
            <w:color w:val="126B70"/>
            <w:u w:val="single"/>
          </w:rPr>
          <w:t>B06</w:t>
        </w:r>
      </w:hyperlink>
    </w:p>
    <w:p w14:paraId="6C5DC7F0" w14:textId="77777777" w:rsidR="006204B7" w:rsidRDefault="00000000">
      <w:pPr>
        <w:pStyle w:val="Quizquestion"/>
      </w:pPr>
      <w:bookmarkStart w:id="358" w:name="a_quiz_GI_016"/>
      <w:bookmarkEnd w:id="358"/>
      <w:r>
        <w:rPr>
          <w:color w:val="126B70"/>
        </w:rPr>
        <w:t xml:space="preserve">GI-016  </w:t>
      </w:r>
      <w:r>
        <w:t>In quali imballaggi possono essere contenute materie pericolose allo stato liquido?</w:t>
      </w:r>
    </w:p>
    <w:p w14:paraId="64CC3FFD" w14:textId="77777777" w:rsidR="006204B7" w:rsidRDefault="00000000">
      <w:pPr>
        <w:pStyle w:val="Quiztrue"/>
      </w:pPr>
      <w:r>
        <w:rPr>
          <w:b/>
          <w:color w:val="126B70"/>
        </w:rPr>
        <w:t xml:space="preserve">V2  </w:t>
      </w:r>
      <w:r>
        <w:t>Fusti o taniche di metallo o plastica</w:t>
      </w:r>
    </w:p>
    <w:p w14:paraId="0ABFCC38" w14:textId="77777777" w:rsidR="006204B7" w:rsidRDefault="00000000">
      <w:pPr>
        <w:pStyle w:val="Quiztrue"/>
      </w:pPr>
      <w:r>
        <w:rPr>
          <w:b/>
          <w:color w:val="126B70"/>
        </w:rPr>
        <w:t xml:space="preserve">V3  </w:t>
      </w:r>
      <w:r>
        <w:t>Imballaggi compositi</w:t>
      </w:r>
    </w:p>
    <w:p w14:paraId="7B0A24C1" w14:textId="77777777" w:rsidR="006204B7" w:rsidRDefault="00000000">
      <w:pPr>
        <w:pStyle w:val="Source"/>
        <w:spacing w:after="140"/>
      </w:pPr>
      <w:r>
        <w:t xml:space="preserve">11_GI.pdf · p. 2  |  Spiegazione: </w:t>
      </w:r>
      <w:hyperlink w:anchor="a_B05">
        <w:r w:rsidR="006204B7">
          <w:rPr>
            <w:color w:val="126B70"/>
            <w:u w:val="single"/>
          </w:rPr>
          <w:t>B05</w:t>
        </w:r>
      </w:hyperlink>
      <w:r>
        <w:t xml:space="preserve"> · </w:t>
      </w:r>
      <w:hyperlink w:anchor="a_B06">
        <w:r w:rsidR="006204B7">
          <w:rPr>
            <w:color w:val="126B70"/>
            <w:u w:val="single"/>
          </w:rPr>
          <w:t>B06</w:t>
        </w:r>
      </w:hyperlink>
    </w:p>
    <w:p w14:paraId="4F310AF4" w14:textId="77777777" w:rsidR="006204B7" w:rsidRDefault="00000000">
      <w:pPr>
        <w:pStyle w:val="Quizquestion"/>
      </w:pPr>
      <w:bookmarkStart w:id="359" w:name="a_quiz_GI_017"/>
      <w:bookmarkEnd w:id="359"/>
      <w:r>
        <w:rPr>
          <w:color w:val="126B70"/>
        </w:rPr>
        <w:t xml:space="preserve">GI-017  </w:t>
      </w:r>
      <w:r>
        <w:t>In quali imballaggi possono essere contenute materie pericolose allo stato solido?</w:t>
      </w:r>
    </w:p>
    <w:p w14:paraId="277E22CF" w14:textId="77777777" w:rsidR="006204B7" w:rsidRDefault="00000000">
      <w:pPr>
        <w:pStyle w:val="Quiztrue"/>
      </w:pPr>
      <w:r>
        <w:rPr>
          <w:b/>
          <w:color w:val="126B70"/>
        </w:rPr>
        <w:t xml:space="preserve">V1  </w:t>
      </w:r>
      <w:r>
        <w:t>Contenitori intermedi per il trasporto alla rinfusa (IBC)</w:t>
      </w:r>
    </w:p>
    <w:p w14:paraId="2D0A35D1" w14:textId="77777777" w:rsidR="006204B7" w:rsidRDefault="00000000">
      <w:pPr>
        <w:pStyle w:val="Quiztrue"/>
      </w:pPr>
      <w:r>
        <w:rPr>
          <w:b/>
          <w:color w:val="126B70"/>
        </w:rPr>
        <w:t xml:space="preserve">V2  </w:t>
      </w:r>
      <w:r>
        <w:t>Fusti metallici o in plastica con coperchio amovibile</w:t>
      </w:r>
    </w:p>
    <w:p w14:paraId="7BBF6BDD" w14:textId="77777777" w:rsidR="006204B7" w:rsidRDefault="00000000">
      <w:pPr>
        <w:pStyle w:val="Quiztrue"/>
      </w:pPr>
      <w:r>
        <w:rPr>
          <w:b/>
          <w:color w:val="126B70"/>
        </w:rPr>
        <w:t xml:space="preserve">V3  </w:t>
      </w:r>
      <w:r>
        <w:t>Sacchi di tessuto naturale o sintetico</w:t>
      </w:r>
    </w:p>
    <w:p w14:paraId="7999EE6C" w14:textId="77777777" w:rsidR="006204B7" w:rsidRDefault="00000000">
      <w:pPr>
        <w:pStyle w:val="Source"/>
        <w:spacing w:after="140"/>
      </w:pPr>
      <w:r>
        <w:t xml:space="preserve">11_GI.pdf · p. 2  |  Spiegazione: </w:t>
      </w:r>
      <w:hyperlink w:anchor="a_B05">
        <w:r w:rsidR="006204B7">
          <w:rPr>
            <w:color w:val="126B70"/>
            <w:u w:val="single"/>
          </w:rPr>
          <w:t>B05</w:t>
        </w:r>
      </w:hyperlink>
      <w:r>
        <w:t xml:space="preserve"> · </w:t>
      </w:r>
      <w:hyperlink w:anchor="a_B06">
        <w:r w:rsidR="006204B7">
          <w:rPr>
            <w:color w:val="126B70"/>
            <w:u w:val="single"/>
          </w:rPr>
          <w:t>B06</w:t>
        </w:r>
      </w:hyperlink>
    </w:p>
    <w:p w14:paraId="215CB03B" w14:textId="77777777" w:rsidR="006204B7" w:rsidRDefault="00000000">
      <w:pPr>
        <w:pStyle w:val="Quizquestion"/>
      </w:pPr>
      <w:bookmarkStart w:id="360" w:name="a_quiz_GI_018"/>
      <w:bookmarkEnd w:id="360"/>
      <w:r>
        <w:rPr>
          <w:color w:val="126B70"/>
        </w:rPr>
        <w:t xml:space="preserve">GI-018  </w:t>
      </w:r>
      <w:r>
        <w:t>Un Solido corrosivo, comburente, n.a.s., del gruppo di imballaggio I:</w:t>
      </w:r>
    </w:p>
    <w:p w14:paraId="7BE178CF" w14:textId="77777777" w:rsidR="006204B7" w:rsidRDefault="00000000">
      <w:pPr>
        <w:pStyle w:val="Quiztrue"/>
      </w:pPr>
      <w:r>
        <w:rPr>
          <w:b/>
          <w:color w:val="126B70"/>
        </w:rPr>
        <w:t xml:space="preserve">V1  </w:t>
      </w:r>
      <w:r>
        <w:t>gli imballaggi interni di plastica devono essere a tenuta di polveri</w:t>
      </w:r>
    </w:p>
    <w:p w14:paraId="13E491F1" w14:textId="77777777" w:rsidR="006204B7" w:rsidRDefault="00000000">
      <w:pPr>
        <w:pStyle w:val="Quiztrue"/>
      </w:pPr>
      <w:r>
        <w:rPr>
          <w:b/>
          <w:color w:val="126B70"/>
        </w:rPr>
        <w:t xml:space="preserve">V2  </w:t>
      </w:r>
      <w:r>
        <w:t>può essere imballato in alcuni imballaggi interni di un imballaggio combinato</w:t>
      </w:r>
    </w:p>
    <w:p w14:paraId="42BF7E07" w14:textId="77777777" w:rsidR="006204B7" w:rsidRDefault="00000000">
      <w:pPr>
        <w:pStyle w:val="Source"/>
        <w:spacing w:after="140"/>
      </w:pPr>
      <w:r>
        <w:t xml:space="preserve">11_GI.pdf · p. 2  |  Spiegazione: </w:t>
      </w:r>
      <w:hyperlink w:anchor="a_B05">
        <w:r w:rsidR="006204B7">
          <w:rPr>
            <w:color w:val="126B70"/>
            <w:u w:val="single"/>
          </w:rPr>
          <w:t>B05</w:t>
        </w:r>
      </w:hyperlink>
      <w:r>
        <w:t xml:space="preserve"> · </w:t>
      </w:r>
      <w:hyperlink w:anchor="a_B06">
        <w:r w:rsidR="006204B7">
          <w:rPr>
            <w:color w:val="126B70"/>
            <w:u w:val="single"/>
          </w:rPr>
          <w:t>B06</w:t>
        </w:r>
      </w:hyperlink>
    </w:p>
    <w:p w14:paraId="4752A437" w14:textId="77777777" w:rsidR="006204B7" w:rsidRDefault="00000000">
      <w:pPr>
        <w:pStyle w:val="Quizquestion"/>
      </w:pPr>
      <w:bookmarkStart w:id="361" w:name="a_quiz_GI_019"/>
      <w:bookmarkEnd w:id="361"/>
      <w:r>
        <w:rPr>
          <w:color w:val="126B70"/>
        </w:rPr>
        <w:t xml:space="preserve">GI-019  </w:t>
      </w:r>
      <w:r>
        <w:t>Gli imballaggi metallici leggeri per liquidi del gruppo d'imballaggio III:</w:t>
      </w:r>
    </w:p>
    <w:p w14:paraId="4872AB5F" w14:textId="77777777" w:rsidR="006204B7" w:rsidRDefault="00000000">
      <w:pPr>
        <w:pStyle w:val="Quizkey"/>
      </w:pPr>
      <w:r>
        <w:t>CHIAVE ORIGINALE F/F/F · Nessuna affermazione V.</w:t>
      </w:r>
    </w:p>
    <w:p w14:paraId="722529BC" w14:textId="77777777" w:rsidR="006204B7" w:rsidRDefault="00000000">
      <w:pPr>
        <w:pStyle w:val="Quiznote"/>
      </w:pPr>
      <w:r>
        <w:rPr>
          <w:i/>
        </w:rPr>
        <w:t xml:space="preserve">Richiamo didattico: </w:t>
      </w:r>
      <w:r>
        <w:t>Un imballaggio metallico leggero ha prescrizioni specifiche. Materiale, gruppo della merce e tipo di imballaggio devono essere verificati insieme all’istruzione applicabile.</w:t>
      </w:r>
    </w:p>
    <w:p w14:paraId="16BF036A" w14:textId="77777777" w:rsidR="006204B7" w:rsidRDefault="00000000">
      <w:pPr>
        <w:pStyle w:val="Source"/>
        <w:spacing w:after="140"/>
      </w:pPr>
      <w:r>
        <w:t xml:space="preserve">11_GI.pdf · p. 2  |  Spiegazione: </w:t>
      </w:r>
      <w:hyperlink w:anchor="a_B05">
        <w:r w:rsidR="006204B7">
          <w:rPr>
            <w:color w:val="126B70"/>
            <w:u w:val="single"/>
          </w:rPr>
          <w:t>B05</w:t>
        </w:r>
      </w:hyperlink>
      <w:r>
        <w:t xml:space="preserve"> · </w:t>
      </w:r>
      <w:hyperlink w:anchor="a_B06">
        <w:r w:rsidR="006204B7">
          <w:rPr>
            <w:color w:val="126B70"/>
            <w:u w:val="single"/>
          </w:rPr>
          <w:t>B06</w:t>
        </w:r>
      </w:hyperlink>
    </w:p>
    <w:p w14:paraId="38F2C590" w14:textId="77777777" w:rsidR="006204B7" w:rsidRDefault="00000000">
      <w:pPr>
        <w:pStyle w:val="Quizquestion"/>
      </w:pPr>
      <w:bookmarkStart w:id="362" w:name="a_quiz_GI_020"/>
      <w:bookmarkEnd w:id="362"/>
      <w:r>
        <w:rPr>
          <w:color w:val="126B70"/>
        </w:rPr>
        <w:t xml:space="preserve">GI-020  </w:t>
      </w:r>
      <w:r>
        <w:t>Quale tipo di fusto è idoneo per il trasporto di un liquido avente una viscosità di 200 mm²/s del gruppo d'imballaggio I?</w:t>
      </w:r>
    </w:p>
    <w:p w14:paraId="5491E6CD" w14:textId="77777777" w:rsidR="006204B7" w:rsidRDefault="00000000">
      <w:pPr>
        <w:pStyle w:val="Quiztrue"/>
      </w:pPr>
      <w:r>
        <w:rPr>
          <w:b/>
          <w:color w:val="126B70"/>
        </w:rPr>
        <w:t xml:space="preserve">V1  </w:t>
      </w:r>
      <w:r>
        <w:t>Fusto di acciaio 1A1</w:t>
      </w:r>
    </w:p>
    <w:p w14:paraId="7C5016DE" w14:textId="77777777" w:rsidR="006204B7" w:rsidRDefault="00000000">
      <w:pPr>
        <w:pStyle w:val="Source"/>
        <w:spacing w:after="140"/>
      </w:pPr>
      <w:r>
        <w:t xml:space="preserve">11_GI.pdf · p. 2  |  Spiegazione: </w:t>
      </w:r>
      <w:hyperlink w:anchor="a_B05">
        <w:r w:rsidR="006204B7">
          <w:rPr>
            <w:color w:val="126B70"/>
            <w:u w:val="single"/>
          </w:rPr>
          <w:t>B05</w:t>
        </w:r>
      </w:hyperlink>
      <w:r>
        <w:t xml:space="preserve"> · </w:t>
      </w:r>
      <w:hyperlink w:anchor="a_B06">
        <w:r w:rsidR="006204B7">
          <w:rPr>
            <w:color w:val="126B70"/>
            <w:u w:val="single"/>
          </w:rPr>
          <w:t>B06</w:t>
        </w:r>
      </w:hyperlink>
    </w:p>
    <w:p w14:paraId="278A3F08" w14:textId="77777777" w:rsidR="006204B7" w:rsidRDefault="00000000">
      <w:pPr>
        <w:pStyle w:val="Quizquestion"/>
      </w:pPr>
      <w:bookmarkStart w:id="363" w:name="a_quiz_GI_021"/>
      <w:bookmarkEnd w:id="363"/>
      <w:r>
        <w:rPr>
          <w:color w:val="126B70"/>
        </w:rPr>
        <w:t xml:space="preserve">GI-021  </w:t>
      </w:r>
      <w:r>
        <w:t>Un imballaggio contenente una materia pericolosa la cui temperatura di ebollizione è di 159°C deve essere riempito:</w:t>
      </w:r>
    </w:p>
    <w:p w14:paraId="7DA0DD76" w14:textId="77777777" w:rsidR="006204B7" w:rsidRDefault="00000000">
      <w:pPr>
        <w:pStyle w:val="Quiztrue"/>
      </w:pPr>
      <w:r>
        <w:rPr>
          <w:b/>
          <w:color w:val="126B70"/>
        </w:rPr>
        <w:t xml:space="preserve">V1  </w:t>
      </w:r>
      <w:r>
        <w:t>massimo al 94%</w:t>
      </w:r>
    </w:p>
    <w:p w14:paraId="1F5CE39E" w14:textId="77777777" w:rsidR="006204B7" w:rsidRDefault="00000000">
      <w:pPr>
        <w:pStyle w:val="Source"/>
        <w:spacing w:after="140"/>
      </w:pPr>
      <w:r>
        <w:t xml:space="preserve">11_GI.pdf · p. 2  |  Spiegazione: </w:t>
      </w:r>
      <w:hyperlink w:anchor="a_B05">
        <w:r w:rsidR="006204B7">
          <w:rPr>
            <w:color w:val="126B70"/>
            <w:u w:val="single"/>
          </w:rPr>
          <w:t>B05</w:t>
        </w:r>
      </w:hyperlink>
      <w:r>
        <w:t xml:space="preserve"> · </w:t>
      </w:r>
      <w:hyperlink w:anchor="a_B06">
        <w:r w:rsidR="006204B7">
          <w:rPr>
            <w:color w:val="126B70"/>
            <w:u w:val="single"/>
          </w:rPr>
          <w:t>B06</w:t>
        </w:r>
      </w:hyperlink>
    </w:p>
    <w:p w14:paraId="4994DFAB" w14:textId="77777777" w:rsidR="006204B7" w:rsidRDefault="00000000">
      <w:pPr>
        <w:pStyle w:val="Quizquestion"/>
      </w:pPr>
      <w:bookmarkStart w:id="364" w:name="a_quiz_GI_022"/>
      <w:bookmarkEnd w:id="364"/>
      <w:r>
        <w:rPr>
          <w:color w:val="126B70"/>
        </w:rPr>
        <w:t xml:space="preserve">GI-022  </w:t>
      </w:r>
      <w:r>
        <w:t>Ogni imballaggio destinato al trasporto di materie liquide deve essere sottoposto, quando applicabile, alla prova di tenuta, questa prova:</w:t>
      </w:r>
    </w:p>
    <w:p w14:paraId="6F557098" w14:textId="77777777" w:rsidR="006204B7" w:rsidRDefault="00000000">
      <w:pPr>
        <w:pStyle w:val="Quiztrue"/>
      </w:pPr>
      <w:r>
        <w:rPr>
          <w:b/>
          <w:color w:val="126B70"/>
        </w:rPr>
        <w:t xml:space="preserve">V1  </w:t>
      </w:r>
      <w:r>
        <w:t>deve essere eseguita a un livello di prova identico alla quale è stato sottoposto il prototipo</w:t>
      </w:r>
    </w:p>
    <w:p w14:paraId="3BCD7061" w14:textId="77777777" w:rsidR="006204B7" w:rsidRDefault="00000000">
      <w:pPr>
        <w:pStyle w:val="Quiztrue"/>
      </w:pPr>
      <w:r>
        <w:rPr>
          <w:b/>
          <w:color w:val="126B70"/>
        </w:rPr>
        <w:t xml:space="preserve">V3  </w:t>
      </w:r>
      <w:r>
        <w:t>deve essere parte integrante del programma di garanzia della qualità per la costruzione degli imballaggi</w:t>
      </w:r>
    </w:p>
    <w:p w14:paraId="535D0823" w14:textId="77777777" w:rsidR="006204B7" w:rsidRDefault="00000000">
      <w:pPr>
        <w:pStyle w:val="Source"/>
        <w:spacing w:after="140"/>
      </w:pPr>
      <w:r>
        <w:t xml:space="preserve">11_GI.pdf · p. 2  |  Spiegazione: </w:t>
      </w:r>
      <w:hyperlink w:anchor="a_B05">
        <w:r w:rsidR="006204B7">
          <w:rPr>
            <w:color w:val="126B70"/>
            <w:u w:val="single"/>
          </w:rPr>
          <w:t>B05</w:t>
        </w:r>
      </w:hyperlink>
      <w:r>
        <w:t xml:space="preserve"> · </w:t>
      </w:r>
      <w:hyperlink w:anchor="a_B06">
        <w:r w:rsidR="006204B7">
          <w:rPr>
            <w:color w:val="126B70"/>
            <w:u w:val="single"/>
          </w:rPr>
          <w:t>B06</w:t>
        </w:r>
      </w:hyperlink>
    </w:p>
    <w:p w14:paraId="330E0AD2" w14:textId="77777777" w:rsidR="006204B7" w:rsidRDefault="00000000">
      <w:pPr>
        <w:pStyle w:val="Quizquestion"/>
      </w:pPr>
      <w:bookmarkStart w:id="365" w:name="a_quiz_GI_023"/>
      <w:bookmarkEnd w:id="365"/>
      <w:r>
        <w:rPr>
          <w:color w:val="126B70"/>
        </w:rPr>
        <w:t xml:space="preserve">GI-023  </w:t>
      </w:r>
      <w:r>
        <w:t>I contenitori intermedi per il trasporto alla rinfusa (IBC):</w:t>
      </w:r>
    </w:p>
    <w:p w14:paraId="3CC1E78A" w14:textId="77777777" w:rsidR="006204B7" w:rsidRDefault="00000000">
      <w:pPr>
        <w:pStyle w:val="Quiztrue"/>
      </w:pPr>
      <w:r>
        <w:rPr>
          <w:b/>
          <w:color w:val="126B70"/>
        </w:rPr>
        <w:t xml:space="preserve">V1  </w:t>
      </w:r>
      <w:r>
        <w:t>hanno una capacità massima di 3000 litri</w:t>
      </w:r>
    </w:p>
    <w:p w14:paraId="75DC7D62" w14:textId="77777777" w:rsidR="006204B7" w:rsidRDefault="00000000">
      <w:pPr>
        <w:pStyle w:val="Quiztrue"/>
      </w:pPr>
      <w:r>
        <w:rPr>
          <w:b/>
          <w:color w:val="126B70"/>
        </w:rPr>
        <w:t xml:space="preserve">V2  </w:t>
      </w:r>
      <w:r>
        <w:t>quando sono riempiti possono essere chiamati colli</w:t>
      </w:r>
    </w:p>
    <w:p w14:paraId="26C31A28" w14:textId="77777777" w:rsidR="006204B7" w:rsidRDefault="00000000">
      <w:pPr>
        <w:pStyle w:val="Source"/>
        <w:spacing w:after="140"/>
      </w:pPr>
      <w:r>
        <w:t xml:space="preserve">11_GI.pdf · p. 2  |  Spiegazione: </w:t>
      </w:r>
      <w:hyperlink w:anchor="a_B05">
        <w:r w:rsidR="006204B7">
          <w:rPr>
            <w:color w:val="126B70"/>
            <w:u w:val="single"/>
          </w:rPr>
          <w:t>B05</w:t>
        </w:r>
      </w:hyperlink>
      <w:r>
        <w:t xml:space="preserve"> · </w:t>
      </w:r>
      <w:hyperlink w:anchor="a_B06">
        <w:r w:rsidR="006204B7">
          <w:rPr>
            <w:color w:val="126B70"/>
            <w:u w:val="single"/>
          </w:rPr>
          <w:t>B06</w:t>
        </w:r>
      </w:hyperlink>
    </w:p>
    <w:p w14:paraId="25CF2642" w14:textId="77777777" w:rsidR="006204B7" w:rsidRDefault="00000000">
      <w:pPr>
        <w:pStyle w:val="Quizquestion"/>
      </w:pPr>
      <w:bookmarkStart w:id="366" w:name="a_quiz_GI_024"/>
      <w:bookmarkEnd w:id="366"/>
      <w:r>
        <w:rPr>
          <w:color w:val="126B70"/>
        </w:rPr>
        <w:t xml:space="preserve">GI-024  </w:t>
      </w:r>
      <w:r>
        <w:t>I contenitori intermedi per il trasporto alla rinfusa (IBC) hanno capacità:</w:t>
      </w:r>
    </w:p>
    <w:p w14:paraId="16FB6E85" w14:textId="77777777" w:rsidR="006204B7" w:rsidRDefault="00000000">
      <w:pPr>
        <w:pStyle w:val="Quiztrue"/>
      </w:pPr>
      <w:r>
        <w:rPr>
          <w:b/>
          <w:color w:val="126B70"/>
        </w:rPr>
        <w:t xml:space="preserve">V3  </w:t>
      </w:r>
      <w:r>
        <w:t>non superiore a 1,5 m³ se flessibili, per solidi del gruppo d'imballaggio I</w:t>
      </w:r>
    </w:p>
    <w:p w14:paraId="46CBB52A" w14:textId="77777777" w:rsidR="006204B7" w:rsidRDefault="00000000">
      <w:pPr>
        <w:pStyle w:val="Source"/>
        <w:spacing w:after="140"/>
      </w:pPr>
      <w:r>
        <w:t xml:space="preserve">11_GI.pdf · p. 2  |  Spiegazione: </w:t>
      </w:r>
      <w:hyperlink w:anchor="a_B05">
        <w:r w:rsidR="006204B7">
          <w:rPr>
            <w:color w:val="126B70"/>
            <w:u w:val="single"/>
          </w:rPr>
          <w:t>B05</w:t>
        </w:r>
      </w:hyperlink>
      <w:r>
        <w:t xml:space="preserve"> · </w:t>
      </w:r>
      <w:hyperlink w:anchor="a_B06">
        <w:r w:rsidR="006204B7">
          <w:rPr>
            <w:color w:val="126B70"/>
            <w:u w:val="single"/>
          </w:rPr>
          <w:t>B06</w:t>
        </w:r>
      </w:hyperlink>
    </w:p>
    <w:p w14:paraId="0FF1E5BA" w14:textId="77777777" w:rsidR="006204B7" w:rsidRDefault="00000000">
      <w:pPr>
        <w:pStyle w:val="Quizquestion"/>
      </w:pPr>
      <w:bookmarkStart w:id="367" w:name="a_quiz_GI_025"/>
      <w:bookmarkEnd w:id="367"/>
      <w:r>
        <w:rPr>
          <w:color w:val="126B70"/>
        </w:rPr>
        <w:t xml:space="preserve">GI-025  </w:t>
      </w:r>
      <w:r>
        <w:t>I contenitori intermedi per il trasporto alla rinfusa (IBC), che hanno superato la data limite del controllo periodico:</w:t>
      </w:r>
    </w:p>
    <w:p w14:paraId="4E06BF66" w14:textId="77777777" w:rsidR="006204B7" w:rsidRDefault="00000000">
      <w:pPr>
        <w:pStyle w:val="Quiztrue"/>
      </w:pPr>
      <w:r>
        <w:rPr>
          <w:b/>
          <w:color w:val="126B70"/>
        </w:rPr>
        <w:t xml:space="preserve">V3  </w:t>
      </w:r>
      <w:r>
        <w:t>possono essere trasportati, anche se la data di scadenza è stata superata da più di 3 mesi, vuoti non ripuliti, per essere sottoposti a prova periodica o ispezione prima del riempimento</w:t>
      </w:r>
    </w:p>
    <w:p w14:paraId="73E99A0C" w14:textId="77777777" w:rsidR="006204B7" w:rsidRDefault="00000000">
      <w:pPr>
        <w:pStyle w:val="Source"/>
        <w:spacing w:after="140"/>
      </w:pPr>
      <w:r>
        <w:t xml:space="preserve">11_GI.pdf · p. 2  |  Spiegazione: </w:t>
      </w:r>
      <w:hyperlink w:anchor="a_B05">
        <w:r w:rsidR="006204B7">
          <w:rPr>
            <w:color w:val="126B70"/>
            <w:u w:val="single"/>
          </w:rPr>
          <w:t>B05</w:t>
        </w:r>
      </w:hyperlink>
      <w:r>
        <w:t xml:space="preserve"> · </w:t>
      </w:r>
      <w:hyperlink w:anchor="a_B06">
        <w:r w:rsidR="006204B7">
          <w:rPr>
            <w:color w:val="126B70"/>
            <w:u w:val="single"/>
          </w:rPr>
          <w:t>B06</w:t>
        </w:r>
      </w:hyperlink>
    </w:p>
    <w:p w14:paraId="63C7B113" w14:textId="77777777" w:rsidR="006204B7" w:rsidRDefault="00000000">
      <w:pPr>
        <w:pStyle w:val="Quizquestion"/>
      </w:pPr>
      <w:bookmarkStart w:id="368" w:name="a_quiz_GI_026"/>
      <w:bookmarkEnd w:id="368"/>
      <w:r>
        <w:rPr>
          <w:color w:val="126B70"/>
        </w:rPr>
        <w:t xml:space="preserve">GI-026  </w:t>
      </w:r>
      <w:r>
        <w:t>Sugli IBC contenenti benzina:</w:t>
      </w:r>
    </w:p>
    <w:p w14:paraId="7EE10356" w14:textId="77777777" w:rsidR="006204B7" w:rsidRDefault="00000000">
      <w:pPr>
        <w:pStyle w:val="Quiztrue"/>
      </w:pPr>
      <w:r>
        <w:rPr>
          <w:b/>
          <w:color w:val="126B70"/>
        </w:rPr>
        <w:t xml:space="preserve">V1  </w:t>
      </w:r>
      <w:r>
        <w:t>deve comparire il marchio di carico massimo autorizzato di impilamento se costruiti dopo il 1° gennaio 2011</w:t>
      </w:r>
    </w:p>
    <w:p w14:paraId="1949E77E" w14:textId="77777777" w:rsidR="006204B7" w:rsidRDefault="00000000">
      <w:pPr>
        <w:pStyle w:val="Quiztrue"/>
      </w:pPr>
      <w:r>
        <w:rPr>
          <w:b/>
          <w:color w:val="126B70"/>
        </w:rPr>
        <w:t xml:space="preserve">V2  </w:t>
      </w:r>
      <w:r>
        <w:t>non è necessario che compaia il marchio di carico massimo autorizzato di impilamento sugli IBC costruiti prima del 1° gennaio 2011, fino alla loro riparazione o ricostruzione</w:t>
      </w:r>
    </w:p>
    <w:p w14:paraId="434279F5" w14:textId="77777777" w:rsidR="006204B7" w:rsidRDefault="00000000">
      <w:pPr>
        <w:pStyle w:val="Source"/>
        <w:spacing w:after="140"/>
      </w:pPr>
      <w:r>
        <w:t xml:space="preserve">11_GI.pdf · p. 2  |  Spiegazione: </w:t>
      </w:r>
      <w:hyperlink w:anchor="a_B05">
        <w:r w:rsidR="006204B7">
          <w:rPr>
            <w:color w:val="126B70"/>
            <w:u w:val="single"/>
          </w:rPr>
          <w:t>B05</w:t>
        </w:r>
      </w:hyperlink>
      <w:r>
        <w:t xml:space="preserve"> · </w:t>
      </w:r>
      <w:hyperlink w:anchor="a_B06">
        <w:r w:rsidR="006204B7">
          <w:rPr>
            <w:color w:val="126B70"/>
            <w:u w:val="single"/>
          </w:rPr>
          <w:t>B06</w:t>
        </w:r>
      </w:hyperlink>
    </w:p>
    <w:p w14:paraId="684D73C8" w14:textId="77777777" w:rsidR="006204B7" w:rsidRDefault="00000000">
      <w:pPr>
        <w:pStyle w:val="Quizquestion"/>
      </w:pPr>
      <w:bookmarkStart w:id="369" w:name="a_quiz_GI_027"/>
      <w:bookmarkEnd w:id="369"/>
      <w:r>
        <w:rPr>
          <w:color w:val="126B70"/>
        </w:rPr>
        <w:t xml:space="preserve">GI-027  </w:t>
      </w:r>
      <w:r>
        <w:t>Un IBC composito (31HA1) che reca come data di messa in servizio 06.11 può essere generalmente utilizzato, a esclusione di determinate merci, fino:</w:t>
      </w:r>
    </w:p>
    <w:p w14:paraId="7E5FC04E" w14:textId="77777777" w:rsidR="006204B7" w:rsidRDefault="00000000">
      <w:pPr>
        <w:pStyle w:val="Quiztrue"/>
      </w:pPr>
      <w:r>
        <w:rPr>
          <w:b/>
          <w:color w:val="126B70"/>
        </w:rPr>
        <w:t xml:space="preserve">V2  </w:t>
      </w:r>
      <w:r>
        <w:t>a giugno 2016</w:t>
      </w:r>
    </w:p>
    <w:p w14:paraId="3A616BD2" w14:textId="77777777" w:rsidR="006204B7" w:rsidRDefault="00000000">
      <w:pPr>
        <w:pStyle w:val="Source"/>
        <w:spacing w:after="140"/>
      </w:pPr>
      <w:r>
        <w:t xml:space="preserve">11_GI.pdf · pp. 2, 3  |  Spiegazione: </w:t>
      </w:r>
      <w:hyperlink w:anchor="a_B05">
        <w:r w:rsidR="006204B7">
          <w:rPr>
            <w:color w:val="126B70"/>
            <w:u w:val="single"/>
          </w:rPr>
          <w:t>B05</w:t>
        </w:r>
      </w:hyperlink>
      <w:r>
        <w:t xml:space="preserve"> · </w:t>
      </w:r>
      <w:hyperlink w:anchor="a_B06">
        <w:r w:rsidR="006204B7">
          <w:rPr>
            <w:color w:val="126B70"/>
            <w:u w:val="single"/>
          </w:rPr>
          <w:t>B06</w:t>
        </w:r>
      </w:hyperlink>
    </w:p>
    <w:p w14:paraId="467217F4" w14:textId="77777777" w:rsidR="006204B7" w:rsidRDefault="00000000">
      <w:pPr>
        <w:pStyle w:val="Quizquestion"/>
      </w:pPr>
      <w:bookmarkStart w:id="370" w:name="a_quiz_GI_028"/>
      <w:bookmarkEnd w:id="370"/>
      <w:r>
        <w:rPr>
          <w:color w:val="126B70"/>
        </w:rPr>
        <w:t xml:space="preserve">GI-028  </w:t>
      </w:r>
      <w:r>
        <w:t>La marcatura principale e la marcatura addizionale di un IBC:</w:t>
      </w:r>
    </w:p>
    <w:p w14:paraId="220DBC1E" w14:textId="77777777" w:rsidR="006204B7" w:rsidRDefault="00000000">
      <w:pPr>
        <w:pStyle w:val="Quiztrue"/>
      </w:pPr>
      <w:r>
        <w:rPr>
          <w:b/>
          <w:color w:val="126B70"/>
        </w:rPr>
        <w:t xml:space="preserve">V2  </w:t>
      </w:r>
      <w:r>
        <w:t>devono essere apposte in modo da essere facilmente riconoscibili</w:t>
      </w:r>
    </w:p>
    <w:p w14:paraId="03F68186" w14:textId="77777777" w:rsidR="006204B7" w:rsidRDefault="00000000">
      <w:pPr>
        <w:pStyle w:val="Quiztrue"/>
      </w:pPr>
      <w:r>
        <w:rPr>
          <w:b/>
          <w:color w:val="126B70"/>
        </w:rPr>
        <w:t xml:space="preserve">V3  </w:t>
      </w:r>
      <w:r>
        <w:t>devono recare tutti i dati richiesti per il tipo di IBC, quando applicabili</w:t>
      </w:r>
    </w:p>
    <w:p w14:paraId="22D3B51E" w14:textId="77777777" w:rsidR="006204B7" w:rsidRDefault="00000000">
      <w:pPr>
        <w:pStyle w:val="Source"/>
        <w:spacing w:after="140"/>
      </w:pPr>
      <w:r>
        <w:t xml:space="preserve">11_GI.pdf · p. 3  |  Spiegazione: </w:t>
      </w:r>
      <w:hyperlink w:anchor="a_B05">
        <w:r w:rsidR="006204B7">
          <w:rPr>
            <w:color w:val="126B70"/>
            <w:u w:val="single"/>
          </w:rPr>
          <w:t>B05</w:t>
        </w:r>
      </w:hyperlink>
      <w:r>
        <w:t xml:space="preserve"> · </w:t>
      </w:r>
      <w:hyperlink w:anchor="a_B06">
        <w:r w:rsidR="006204B7">
          <w:rPr>
            <w:color w:val="126B70"/>
            <w:u w:val="single"/>
          </w:rPr>
          <w:t>B06</w:t>
        </w:r>
      </w:hyperlink>
    </w:p>
    <w:p w14:paraId="2ED805A8" w14:textId="77777777" w:rsidR="006204B7" w:rsidRDefault="00000000">
      <w:pPr>
        <w:pStyle w:val="Quizquestion"/>
      </w:pPr>
      <w:bookmarkStart w:id="371" w:name="a_quiz_GI_029"/>
      <w:bookmarkEnd w:id="371"/>
      <w:r>
        <w:rPr>
          <w:color w:val="126B70"/>
        </w:rPr>
        <w:t xml:space="preserve">GI-029  </w:t>
      </w:r>
      <w:r>
        <w:t>Un IBC di tipo 31HZ2:</w:t>
      </w:r>
    </w:p>
    <w:p w14:paraId="305DDBFE" w14:textId="77777777" w:rsidR="006204B7" w:rsidRDefault="00000000">
      <w:pPr>
        <w:pStyle w:val="Quiztrue"/>
      </w:pPr>
      <w:r>
        <w:rPr>
          <w:b/>
          <w:color w:val="126B70"/>
        </w:rPr>
        <w:t xml:space="preserve">V2  </w:t>
      </w:r>
      <w:r>
        <w:t>L'involucro esterno deve avvolgere completamente il recipiente interno</w:t>
      </w:r>
    </w:p>
    <w:p w14:paraId="1BCD7093" w14:textId="77777777" w:rsidR="006204B7" w:rsidRDefault="00000000">
      <w:pPr>
        <w:pStyle w:val="Source"/>
        <w:spacing w:after="140"/>
      </w:pPr>
      <w:r>
        <w:t xml:space="preserve">11_GI.pdf · p. 3  |  Spiegazione: </w:t>
      </w:r>
      <w:hyperlink w:anchor="a_B05">
        <w:r w:rsidR="006204B7">
          <w:rPr>
            <w:color w:val="126B70"/>
            <w:u w:val="single"/>
          </w:rPr>
          <w:t>B05</w:t>
        </w:r>
      </w:hyperlink>
      <w:r>
        <w:t xml:space="preserve"> · </w:t>
      </w:r>
      <w:hyperlink w:anchor="a_B06">
        <w:r w:rsidR="006204B7">
          <w:rPr>
            <w:color w:val="126B70"/>
            <w:u w:val="single"/>
          </w:rPr>
          <w:t>B06</w:t>
        </w:r>
      </w:hyperlink>
    </w:p>
    <w:p w14:paraId="33646DF4" w14:textId="77777777" w:rsidR="006204B7" w:rsidRDefault="00000000">
      <w:pPr>
        <w:pStyle w:val="Quizquestion"/>
      </w:pPr>
      <w:bookmarkStart w:id="372" w:name="a_quiz_GI_030"/>
      <w:bookmarkEnd w:id="372"/>
      <w:r>
        <w:rPr>
          <w:color w:val="126B70"/>
        </w:rPr>
        <w:t xml:space="preserve">GI-030  </w:t>
      </w:r>
      <w:r>
        <w:t>Un IBC riparato:</w:t>
      </w:r>
    </w:p>
    <w:p w14:paraId="2EDAE61C" w14:textId="77777777" w:rsidR="006204B7" w:rsidRDefault="00000000">
      <w:pPr>
        <w:pStyle w:val="Quiztrue"/>
      </w:pPr>
      <w:r>
        <w:rPr>
          <w:b/>
          <w:color w:val="126B70"/>
        </w:rPr>
        <w:t xml:space="preserve">V1  </w:t>
      </w:r>
      <w:r>
        <w:t>è un IBC composito nel quale è stato sostituito il recipiente interno di plastica</w:t>
      </w:r>
    </w:p>
    <w:p w14:paraId="1EBA8A0E" w14:textId="77777777" w:rsidR="006204B7" w:rsidRDefault="00000000">
      <w:pPr>
        <w:pStyle w:val="Quiztrue"/>
      </w:pPr>
      <w:r>
        <w:rPr>
          <w:b/>
          <w:color w:val="126B70"/>
        </w:rPr>
        <w:t xml:space="preserve">V3  </w:t>
      </w:r>
      <w:r>
        <w:t>è un IBC metallico che, avendo subito un urto, è stato reso conforme al prototipo</w:t>
      </w:r>
    </w:p>
    <w:p w14:paraId="754EF24E" w14:textId="77777777" w:rsidR="006204B7" w:rsidRDefault="00000000">
      <w:pPr>
        <w:pStyle w:val="Source"/>
        <w:spacing w:after="140"/>
      </w:pPr>
      <w:r>
        <w:t xml:space="preserve">11_GI.pdf · p. 3  |  Spiegazione: </w:t>
      </w:r>
      <w:hyperlink w:anchor="a_B05">
        <w:r w:rsidR="006204B7">
          <w:rPr>
            <w:color w:val="126B70"/>
            <w:u w:val="single"/>
          </w:rPr>
          <w:t>B05</w:t>
        </w:r>
      </w:hyperlink>
      <w:r>
        <w:t xml:space="preserve"> · </w:t>
      </w:r>
      <w:hyperlink w:anchor="a_B06">
        <w:r w:rsidR="006204B7">
          <w:rPr>
            <w:color w:val="126B70"/>
            <w:u w:val="single"/>
          </w:rPr>
          <w:t>B06</w:t>
        </w:r>
      </w:hyperlink>
    </w:p>
    <w:p w14:paraId="70B29584" w14:textId="77777777" w:rsidR="006204B7" w:rsidRDefault="00000000">
      <w:pPr>
        <w:pStyle w:val="Quizquestion"/>
      </w:pPr>
      <w:bookmarkStart w:id="373" w:name="a_quiz_GI_031"/>
      <w:bookmarkEnd w:id="373"/>
      <w:r>
        <w:rPr>
          <w:color w:val="126B70"/>
        </w:rPr>
        <w:t xml:space="preserve">GI-031  </w:t>
      </w:r>
      <w:r>
        <w:t>Il pittogramma riguardante gli IBC impilabili e IBC non impilabili si applica:</w:t>
      </w:r>
    </w:p>
    <w:p w14:paraId="0E1EDA79" w14:textId="77777777" w:rsidR="006204B7" w:rsidRDefault="00000000">
      <w:pPr>
        <w:pStyle w:val="Quiztrue"/>
      </w:pPr>
      <w:r>
        <w:rPr>
          <w:b/>
          <w:color w:val="126B70"/>
        </w:rPr>
        <w:t xml:space="preserve">V2  </w:t>
      </w:r>
      <w:r>
        <w:t>solo agli IBC fabbricati, riparati o ricostruiti a decorrere dal 1° gennaio 2011</w:t>
      </w:r>
    </w:p>
    <w:p w14:paraId="50B00EA0" w14:textId="77777777" w:rsidR="006204B7" w:rsidRDefault="00000000">
      <w:pPr>
        <w:pStyle w:val="Source"/>
        <w:spacing w:after="140"/>
      </w:pPr>
      <w:r>
        <w:t xml:space="preserve">11_GI.pdf · p. 3  |  Spiegazione: </w:t>
      </w:r>
      <w:hyperlink w:anchor="a_B05">
        <w:r w:rsidR="006204B7">
          <w:rPr>
            <w:color w:val="126B70"/>
            <w:u w:val="single"/>
          </w:rPr>
          <w:t>B05</w:t>
        </w:r>
      </w:hyperlink>
      <w:r>
        <w:t xml:space="preserve"> · </w:t>
      </w:r>
      <w:hyperlink w:anchor="a_B06">
        <w:r w:rsidR="006204B7">
          <w:rPr>
            <w:color w:val="126B70"/>
            <w:u w:val="single"/>
          </w:rPr>
          <w:t>B06</w:t>
        </w:r>
      </w:hyperlink>
    </w:p>
    <w:p w14:paraId="0D2DF296" w14:textId="77777777" w:rsidR="006204B7" w:rsidRDefault="00000000">
      <w:pPr>
        <w:pStyle w:val="Quizquestion"/>
      </w:pPr>
      <w:bookmarkStart w:id="374" w:name="a_quiz_GI_032"/>
      <w:bookmarkEnd w:id="374"/>
      <w:r>
        <w:rPr>
          <w:color w:val="126B70"/>
        </w:rPr>
        <w:t xml:space="preserve">GI-032  </w:t>
      </w:r>
      <w:r>
        <w:t>I recipienti interni di un prototipo di IBC composito:</w:t>
      </w:r>
    </w:p>
    <w:p w14:paraId="36C00B88" w14:textId="77777777" w:rsidR="006204B7" w:rsidRDefault="00000000">
      <w:pPr>
        <w:pStyle w:val="Quiztrue"/>
      </w:pPr>
      <w:r>
        <w:rPr>
          <w:b/>
          <w:color w:val="126B70"/>
        </w:rPr>
        <w:t xml:space="preserve">V1  </w:t>
      </w:r>
      <w:r>
        <w:t>devono recare il codice indicante il tipo di IBC, il gruppo di imballaggio, la data di fabbricazione del recipiente interno di plastica</w:t>
      </w:r>
    </w:p>
    <w:p w14:paraId="00872C3D" w14:textId="77777777" w:rsidR="006204B7" w:rsidRDefault="00000000">
      <w:pPr>
        <w:pStyle w:val="Source"/>
        <w:spacing w:after="140"/>
      </w:pPr>
      <w:r>
        <w:t xml:space="preserve">11_GI.pdf · p. 3  |  Spiegazione: </w:t>
      </w:r>
      <w:hyperlink w:anchor="a_B05">
        <w:r w:rsidR="006204B7">
          <w:rPr>
            <w:color w:val="126B70"/>
            <w:u w:val="single"/>
          </w:rPr>
          <w:t>B05</w:t>
        </w:r>
      </w:hyperlink>
      <w:r>
        <w:t xml:space="preserve"> · </w:t>
      </w:r>
      <w:hyperlink w:anchor="a_B06">
        <w:r w:rsidR="006204B7">
          <w:rPr>
            <w:color w:val="126B70"/>
            <w:u w:val="single"/>
          </w:rPr>
          <w:t>B06</w:t>
        </w:r>
      </w:hyperlink>
    </w:p>
    <w:p w14:paraId="5CB8CCBE" w14:textId="77777777" w:rsidR="006204B7" w:rsidRDefault="00000000">
      <w:pPr>
        <w:pStyle w:val="Quizquestion"/>
      </w:pPr>
      <w:bookmarkStart w:id="375" w:name="a_quiz_GI_033"/>
      <w:bookmarkEnd w:id="375"/>
      <w:r>
        <w:rPr>
          <w:color w:val="126B70"/>
        </w:rPr>
        <w:t xml:space="preserve">GI-033  </w:t>
      </w:r>
      <w:r>
        <w:t>È possibile costruire un IBC di acciaio, avente capacità superiore a 1500 litri, con una lamiera di acciaio avente caratteristiche meccaniche superiori all'acciaio di riferimento e il cui calcolo determina uno spessore di 1,3 mm?</w:t>
      </w:r>
    </w:p>
    <w:p w14:paraId="389371C9" w14:textId="77777777" w:rsidR="006204B7" w:rsidRDefault="00000000">
      <w:pPr>
        <w:pStyle w:val="Quiztrue"/>
      </w:pPr>
      <w:r>
        <w:rPr>
          <w:b/>
          <w:color w:val="126B70"/>
        </w:rPr>
        <w:t xml:space="preserve">V1  </w:t>
      </w:r>
      <w:r>
        <w:t>No, lo spessore non deve essere comunque inferiore a 1,5 mm</w:t>
      </w:r>
    </w:p>
    <w:p w14:paraId="0B810C61" w14:textId="77777777" w:rsidR="006204B7" w:rsidRDefault="00000000">
      <w:pPr>
        <w:pStyle w:val="Source"/>
        <w:spacing w:after="140"/>
      </w:pPr>
      <w:r>
        <w:t xml:space="preserve">11_GI.pdf · p. 3  |  Spiegazione: </w:t>
      </w:r>
      <w:hyperlink w:anchor="a_B05">
        <w:r w:rsidR="006204B7">
          <w:rPr>
            <w:color w:val="126B70"/>
            <w:u w:val="single"/>
          </w:rPr>
          <w:t>B05</w:t>
        </w:r>
      </w:hyperlink>
      <w:r>
        <w:t xml:space="preserve"> · </w:t>
      </w:r>
      <w:hyperlink w:anchor="a_B06">
        <w:r w:rsidR="006204B7">
          <w:rPr>
            <w:color w:val="126B70"/>
            <w:u w:val="single"/>
          </w:rPr>
          <w:t>B06</w:t>
        </w:r>
      </w:hyperlink>
    </w:p>
    <w:p w14:paraId="70C4AF57" w14:textId="77777777" w:rsidR="006204B7" w:rsidRDefault="00000000">
      <w:pPr>
        <w:pStyle w:val="Quizquestion"/>
      </w:pPr>
      <w:bookmarkStart w:id="376" w:name="a_quiz_GI_034"/>
      <w:bookmarkEnd w:id="376"/>
      <w:r>
        <w:rPr>
          <w:color w:val="126B70"/>
        </w:rPr>
        <w:t xml:space="preserve">GI-034  </w:t>
      </w:r>
      <w:r>
        <w:t>Quale è la capacità massima ammessa per gli IBC destinati al trasporto di Adesivi del gruppo di imballaggio III?</w:t>
      </w:r>
    </w:p>
    <w:p w14:paraId="44878F19" w14:textId="77777777" w:rsidR="006204B7" w:rsidRDefault="00000000">
      <w:pPr>
        <w:pStyle w:val="Quiztrue"/>
      </w:pPr>
      <w:r>
        <w:rPr>
          <w:b/>
          <w:color w:val="126B70"/>
        </w:rPr>
        <w:t xml:space="preserve">V3  </w:t>
      </w:r>
      <w:r>
        <w:t>3000 litri</w:t>
      </w:r>
    </w:p>
    <w:p w14:paraId="1F897A8A" w14:textId="77777777" w:rsidR="006204B7" w:rsidRDefault="00000000">
      <w:pPr>
        <w:pStyle w:val="Source"/>
        <w:spacing w:after="140"/>
      </w:pPr>
      <w:r>
        <w:t xml:space="preserve">11_GI.pdf · p. 3  |  Spiegazione: </w:t>
      </w:r>
      <w:hyperlink w:anchor="a_B05">
        <w:r w:rsidR="006204B7">
          <w:rPr>
            <w:color w:val="126B70"/>
            <w:u w:val="single"/>
          </w:rPr>
          <w:t>B05</w:t>
        </w:r>
      </w:hyperlink>
      <w:r>
        <w:t xml:space="preserve"> · </w:t>
      </w:r>
      <w:hyperlink w:anchor="a_B06">
        <w:r w:rsidR="006204B7">
          <w:rPr>
            <w:color w:val="126B70"/>
            <w:u w:val="single"/>
          </w:rPr>
          <w:t>B06</w:t>
        </w:r>
      </w:hyperlink>
    </w:p>
    <w:p w14:paraId="782ECC68" w14:textId="77777777" w:rsidR="006204B7" w:rsidRDefault="00000000">
      <w:pPr>
        <w:pStyle w:val="Quizquestion"/>
      </w:pPr>
      <w:bookmarkStart w:id="377" w:name="a_quiz_GI_035"/>
      <w:bookmarkEnd w:id="377"/>
      <w:r>
        <w:rPr>
          <w:color w:val="126B70"/>
        </w:rPr>
        <w:t xml:space="preserve">GI-035  </w:t>
      </w:r>
      <w:r>
        <w:t>Un grande imballaggio di cartone o un IBC di cartone:</w:t>
      </w:r>
    </w:p>
    <w:p w14:paraId="3664AE8A" w14:textId="77777777" w:rsidR="006204B7" w:rsidRDefault="00000000">
      <w:pPr>
        <w:pStyle w:val="Quiztrue"/>
      </w:pPr>
      <w:r>
        <w:rPr>
          <w:b/>
          <w:color w:val="126B70"/>
        </w:rPr>
        <w:t xml:space="preserve">V2  </w:t>
      </w:r>
      <w:r>
        <w:t>deve avere le pareti, compreso il coperchio e i fondi, con una resistenza minima alla perforazione di 15 J</w:t>
      </w:r>
    </w:p>
    <w:p w14:paraId="4F88A83E" w14:textId="77777777" w:rsidR="006204B7" w:rsidRDefault="00000000">
      <w:pPr>
        <w:pStyle w:val="Quiztrue"/>
      </w:pPr>
      <w:r>
        <w:rPr>
          <w:b/>
          <w:color w:val="126B70"/>
        </w:rPr>
        <w:t xml:space="preserve">V3  </w:t>
      </w:r>
      <w:r>
        <w:t>deve avere le pareti, compreso il coperchio e i fondi, con una resistenza minima alla perforazione di 15 N·m</w:t>
      </w:r>
    </w:p>
    <w:p w14:paraId="48AB30A2" w14:textId="77777777" w:rsidR="006204B7" w:rsidRDefault="00000000">
      <w:pPr>
        <w:pStyle w:val="Source"/>
        <w:spacing w:after="140"/>
      </w:pPr>
      <w:r>
        <w:t xml:space="preserve">11_GI.pdf · p. 3  |  Spiegazione: </w:t>
      </w:r>
      <w:hyperlink w:anchor="a_B05">
        <w:r w:rsidR="006204B7">
          <w:rPr>
            <w:color w:val="126B70"/>
            <w:u w:val="single"/>
          </w:rPr>
          <w:t>B05</w:t>
        </w:r>
      </w:hyperlink>
      <w:r>
        <w:t xml:space="preserve"> · </w:t>
      </w:r>
      <w:hyperlink w:anchor="a_B06">
        <w:r w:rsidR="006204B7">
          <w:rPr>
            <w:color w:val="126B70"/>
            <w:u w:val="single"/>
          </w:rPr>
          <w:t>B06</w:t>
        </w:r>
      </w:hyperlink>
    </w:p>
    <w:p w14:paraId="6A759615" w14:textId="77777777" w:rsidR="006204B7" w:rsidRDefault="00000000">
      <w:pPr>
        <w:pStyle w:val="Quizquestion"/>
      </w:pPr>
      <w:bookmarkStart w:id="378" w:name="a_quiz_GI_036"/>
      <w:bookmarkEnd w:id="378"/>
      <w:r>
        <w:rPr>
          <w:color w:val="126B70"/>
        </w:rPr>
        <w:t xml:space="preserve">GI-036  </w:t>
      </w:r>
      <w:r>
        <w:t>Il rapporto di prova di un IBC:</w:t>
      </w:r>
    </w:p>
    <w:p w14:paraId="3C0B9EA9" w14:textId="77777777" w:rsidR="006204B7" w:rsidRDefault="00000000">
      <w:pPr>
        <w:pStyle w:val="Quiztrue"/>
      </w:pPr>
      <w:r>
        <w:rPr>
          <w:b/>
          <w:color w:val="126B70"/>
        </w:rPr>
        <w:t xml:space="preserve">V1  </w:t>
      </w:r>
      <w:r>
        <w:t>deve contenere le caratteristiche del contenuto di prova</w:t>
      </w:r>
    </w:p>
    <w:p w14:paraId="24D29CFA" w14:textId="77777777" w:rsidR="006204B7" w:rsidRDefault="00000000">
      <w:pPr>
        <w:pStyle w:val="Quiztrue"/>
      </w:pPr>
      <w:r>
        <w:rPr>
          <w:b/>
          <w:color w:val="126B70"/>
        </w:rPr>
        <w:t xml:space="preserve">V2  </w:t>
      </w:r>
      <w:r>
        <w:t>deve essere messo a disposizione degli utilizzatori</w:t>
      </w:r>
    </w:p>
    <w:p w14:paraId="3EDCE5A8" w14:textId="77777777" w:rsidR="006204B7" w:rsidRDefault="00000000">
      <w:pPr>
        <w:pStyle w:val="Quiztrue"/>
      </w:pPr>
      <w:r>
        <w:rPr>
          <w:b/>
          <w:color w:val="126B70"/>
        </w:rPr>
        <w:t xml:space="preserve">V3  </w:t>
      </w:r>
      <w:r>
        <w:t>deve essere messo a disposizione dell'autorità competente</w:t>
      </w:r>
    </w:p>
    <w:p w14:paraId="3B6338C5" w14:textId="77777777" w:rsidR="006204B7" w:rsidRDefault="00000000">
      <w:pPr>
        <w:pStyle w:val="Source"/>
        <w:spacing w:after="140"/>
      </w:pPr>
      <w:r>
        <w:t xml:space="preserve">11_GI.pdf · p. 3  |  Spiegazione: </w:t>
      </w:r>
      <w:hyperlink w:anchor="a_B05">
        <w:r w:rsidR="006204B7">
          <w:rPr>
            <w:color w:val="126B70"/>
            <w:u w:val="single"/>
          </w:rPr>
          <w:t>B05</w:t>
        </w:r>
      </w:hyperlink>
      <w:r>
        <w:t xml:space="preserve"> · </w:t>
      </w:r>
      <w:hyperlink w:anchor="a_B06">
        <w:r w:rsidR="006204B7">
          <w:rPr>
            <w:color w:val="126B70"/>
            <w:u w:val="single"/>
          </w:rPr>
          <w:t>B06</w:t>
        </w:r>
      </w:hyperlink>
    </w:p>
    <w:p w14:paraId="6885B621" w14:textId="77777777" w:rsidR="006204B7" w:rsidRDefault="00000000">
      <w:pPr>
        <w:pStyle w:val="Quizquestion"/>
      </w:pPr>
      <w:bookmarkStart w:id="379" w:name="a_quiz_GI_037"/>
      <w:bookmarkEnd w:id="379"/>
      <w:r>
        <w:rPr>
          <w:color w:val="126B70"/>
        </w:rPr>
        <w:t xml:space="preserve">GI-037  </w:t>
      </w:r>
      <w:r>
        <w:t>Il rapporto di prova di imballaggi, IBC o grandi imballaggi:</w:t>
      </w:r>
    </w:p>
    <w:p w14:paraId="6CA904A6" w14:textId="77777777" w:rsidR="006204B7" w:rsidRDefault="00000000">
      <w:pPr>
        <w:pStyle w:val="Quiztrue"/>
      </w:pPr>
      <w:r>
        <w:rPr>
          <w:b/>
          <w:color w:val="126B70"/>
        </w:rPr>
        <w:t xml:space="preserve">V1  </w:t>
      </w:r>
      <w:r>
        <w:t>deve contenere almeno le caratteristiche del contenuto di prova</w:t>
      </w:r>
    </w:p>
    <w:p w14:paraId="2B244D64" w14:textId="77777777" w:rsidR="006204B7" w:rsidRDefault="00000000">
      <w:pPr>
        <w:pStyle w:val="Quiztrue"/>
      </w:pPr>
      <w:r>
        <w:rPr>
          <w:b/>
          <w:color w:val="126B70"/>
        </w:rPr>
        <w:t xml:space="preserve">V2  </w:t>
      </w:r>
      <w:r>
        <w:t>deve essere messo a disposizione degli utilizzatori dell'imballaggio, dell'IBC o del grande imballaggio</w:t>
      </w:r>
    </w:p>
    <w:p w14:paraId="2AB9BD30" w14:textId="77777777" w:rsidR="006204B7" w:rsidRDefault="00000000">
      <w:pPr>
        <w:pStyle w:val="Source"/>
        <w:spacing w:after="140"/>
      </w:pPr>
      <w:r>
        <w:t xml:space="preserve">11_GI.pdf · p. 3  |  Spiegazione: </w:t>
      </w:r>
      <w:hyperlink w:anchor="a_B05">
        <w:r w:rsidR="006204B7">
          <w:rPr>
            <w:color w:val="126B70"/>
            <w:u w:val="single"/>
          </w:rPr>
          <w:t>B05</w:t>
        </w:r>
      </w:hyperlink>
      <w:r>
        <w:t xml:space="preserve"> · </w:t>
      </w:r>
      <w:hyperlink w:anchor="a_B06">
        <w:r w:rsidR="006204B7">
          <w:rPr>
            <w:color w:val="126B70"/>
            <w:u w:val="single"/>
          </w:rPr>
          <w:t>B06</w:t>
        </w:r>
      </w:hyperlink>
    </w:p>
    <w:p w14:paraId="329B9555" w14:textId="77777777" w:rsidR="006204B7" w:rsidRDefault="00000000">
      <w:pPr>
        <w:pStyle w:val="Quizquestion"/>
      </w:pPr>
      <w:bookmarkStart w:id="380" w:name="a_quiz_GI_038"/>
      <w:bookmarkEnd w:id="380"/>
      <w:r>
        <w:rPr>
          <w:color w:val="126B70"/>
        </w:rPr>
        <w:t xml:space="preserve">GI-038  </w:t>
      </w:r>
      <w:r>
        <w:t>Il codice 51 identifica:</w:t>
      </w:r>
    </w:p>
    <w:p w14:paraId="15BCAEE1" w14:textId="77777777" w:rsidR="006204B7" w:rsidRDefault="00000000">
      <w:pPr>
        <w:pStyle w:val="Quizkey"/>
      </w:pPr>
      <w:r>
        <w:t>CHIAVE ORIGINALE F/F/F · Nessuna affermazione V.</w:t>
      </w:r>
    </w:p>
    <w:p w14:paraId="028DAEC8" w14:textId="77777777" w:rsidR="006204B7" w:rsidRDefault="00000000">
      <w:pPr>
        <w:pStyle w:val="Quiznote"/>
      </w:pPr>
      <w:r>
        <w:rPr>
          <w:i/>
        </w:rPr>
        <w:t xml:space="preserve">Richiamo didattico: </w:t>
      </w:r>
      <w:r>
        <w:t>Un codice di contenitore va letto nella relativa famiglia. Non equiparare il codice di un grande imballaggio a quello di un IBC o di un imballaggio ordinario.</w:t>
      </w:r>
    </w:p>
    <w:p w14:paraId="1076D53F" w14:textId="77777777" w:rsidR="006204B7" w:rsidRDefault="00000000">
      <w:pPr>
        <w:pStyle w:val="Source"/>
        <w:spacing w:after="140"/>
      </w:pPr>
      <w:r>
        <w:t xml:space="preserve">11_GI.pdf · p. 3  |  Spiegazione: </w:t>
      </w:r>
      <w:hyperlink w:anchor="a_B05">
        <w:r w:rsidR="006204B7">
          <w:rPr>
            <w:color w:val="126B70"/>
            <w:u w:val="single"/>
          </w:rPr>
          <w:t>B05</w:t>
        </w:r>
      </w:hyperlink>
      <w:r>
        <w:t xml:space="preserve"> · </w:t>
      </w:r>
      <w:hyperlink w:anchor="a_B06">
        <w:r w:rsidR="006204B7">
          <w:rPr>
            <w:color w:val="126B70"/>
            <w:u w:val="single"/>
          </w:rPr>
          <w:t>B06</w:t>
        </w:r>
      </w:hyperlink>
    </w:p>
    <w:p w14:paraId="39DF9A45" w14:textId="77777777" w:rsidR="006204B7" w:rsidRDefault="00000000">
      <w:pPr>
        <w:pStyle w:val="Quizquestion"/>
      </w:pPr>
      <w:bookmarkStart w:id="381" w:name="a_quiz_GI_039"/>
      <w:bookmarkEnd w:id="381"/>
      <w:r>
        <w:rPr>
          <w:color w:val="126B70"/>
        </w:rPr>
        <w:t xml:space="preserve">GI-039  </w:t>
      </w:r>
      <w:r>
        <w:t>Un grande imballaggio:</w:t>
      </w:r>
    </w:p>
    <w:p w14:paraId="522E2561" w14:textId="77777777" w:rsidR="006204B7" w:rsidRDefault="00000000">
      <w:pPr>
        <w:pStyle w:val="Quizkey"/>
      </w:pPr>
      <w:r>
        <w:t>CHIAVE ORIGINALE F/F/F · Nessuna affermazione V.</w:t>
      </w:r>
    </w:p>
    <w:p w14:paraId="4F5CCBAF" w14:textId="77777777" w:rsidR="006204B7" w:rsidRDefault="00000000">
      <w:pPr>
        <w:pStyle w:val="Quiznote"/>
      </w:pPr>
      <w:r>
        <w:rPr>
          <w:i/>
        </w:rPr>
        <w:t xml:space="preserve">Richiamo didattico: </w:t>
      </w:r>
      <w:r>
        <w:t>La definizione di grande imballaggio dipende dalle caratteristiche previste dal sistema di classificazione del contenitore, non dal solo uso colloquiale dell’aggettivo «grande».</w:t>
      </w:r>
    </w:p>
    <w:p w14:paraId="35FEE36C" w14:textId="77777777" w:rsidR="006204B7" w:rsidRDefault="00000000">
      <w:pPr>
        <w:pStyle w:val="Source"/>
        <w:spacing w:after="140"/>
      </w:pPr>
      <w:r>
        <w:t xml:space="preserve">11_GI.pdf · p. 3  |  Spiegazione: </w:t>
      </w:r>
      <w:hyperlink w:anchor="a_B05">
        <w:r w:rsidR="006204B7">
          <w:rPr>
            <w:color w:val="126B70"/>
            <w:u w:val="single"/>
          </w:rPr>
          <w:t>B05</w:t>
        </w:r>
      </w:hyperlink>
      <w:r>
        <w:t xml:space="preserve"> · </w:t>
      </w:r>
      <w:hyperlink w:anchor="a_B06">
        <w:r w:rsidR="006204B7">
          <w:rPr>
            <w:color w:val="126B70"/>
            <w:u w:val="single"/>
          </w:rPr>
          <w:t>B06</w:t>
        </w:r>
      </w:hyperlink>
    </w:p>
    <w:p w14:paraId="0E6780D3" w14:textId="77777777" w:rsidR="006204B7" w:rsidRDefault="00000000">
      <w:pPr>
        <w:pStyle w:val="Quizquestion"/>
      </w:pPr>
      <w:bookmarkStart w:id="382" w:name="a_quiz_GI_040"/>
      <w:bookmarkEnd w:id="382"/>
      <w:r>
        <w:rPr>
          <w:color w:val="126B70"/>
        </w:rPr>
        <w:t xml:space="preserve">GI-040  </w:t>
      </w:r>
      <w:r>
        <w:t>Cosa è un sovrimballaggio?</w:t>
      </w:r>
    </w:p>
    <w:p w14:paraId="33C5E948" w14:textId="77777777" w:rsidR="006204B7" w:rsidRDefault="00000000">
      <w:pPr>
        <w:pStyle w:val="Quiztrue"/>
      </w:pPr>
      <w:r>
        <w:rPr>
          <w:b/>
          <w:color w:val="126B70"/>
        </w:rPr>
        <w:t xml:space="preserve">V1  </w:t>
      </w:r>
      <w:r>
        <w:t>Può essere ad esempio un pallet, contenente colli di merci pericolose, coperto con pellicola termoretraibile</w:t>
      </w:r>
    </w:p>
    <w:p w14:paraId="4A9345B3" w14:textId="77777777" w:rsidR="006204B7" w:rsidRDefault="00000000">
      <w:pPr>
        <w:pStyle w:val="Quiztrue"/>
      </w:pPr>
      <w:r>
        <w:rPr>
          <w:b/>
          <w:color w:val="126B70"/>
        </w:rPr>
        <w:t xml:space="preserve">V2  </w:t>
      </w:r>
      <w:r>
        <w:t>Un involucro utilizzato dallo stesso speditore per contenere uno o più colli per farne un'unità più facile da maneggiare, o fissare, durante il trasporto</w:t>
      </w:r>
    </w:p>
    <w:p w14:paraId="0EE5B601" w14:textId="77777777" w:rsidR="006204B7" w:rsidRDefault="00000000">
      <w:pPr>
        <w:pStyle w:val="Source"/>
        <w:spacing w:after="140"/>
      </w:pPr>
      <w:r>
        <w:t xml:space="preserve">11_GI.pdf · p. 3  |  Spiegazione: </w:t>
      </w:r>
      <w:hyperlink w:anchor="a_B05">
        <w:r w:rsidR="006204B7">
          <w:rPr>
            <w:color w:val="126B70"/>
            <w:u w:val="single"/>
          </w:rPr>
          <w:t>B05</w:t>
        </w:r>
      </w:hyperlink>
      <w:r>
        <w:t xml:space="preserve"> · </w:t>
      </w:r>
      <w:hyperlink w:anchor="a_B06">
        <w:r w:rsidR="006204B7">
          <w:rPr>
            <w:color w:val="126B70"/>
            <w:u w:val="single"/>
          </w:rPr>
          <w:t>B06</w:t>
        </w:r>
      </w:hyperlink>
    </w:p>
    <w:p w14:paraId="1D83ECE7" w14:textId="77777777" w:rsidR="006204B7" w:rsidRDefault="00000000">
      <w:pPr>
        <w:pStyle w:val="Quizquestion"/>
      </w:pPr>
      <w:bookmarkStart w:id="383" w:name="a_quiz_GI_041"/>
      <w:bookmarkEnd w:id="383"/>
      <w:r>
        <w:rPr>
          <w:color w:val="126B70"/>
        </w:rPr>
        <w:t xml:space="preserve">GI-041  </w:t>
      </w:r>
      <w:r>
        <w:t>I sovrimballaggi possono essere:</w:t>
      </w:r>
    </w:p>
    <w:p w14:paraId="692417A8" w14:textId="77777777" w:rsidR="006204B7" w:rsidRDefault="00000000">
      <w:pPr>
        <w:pStyle w:val="Quiztrue"/>
      </w:pPr>
      <w:r>
        <w:rPr>
          <w:b/>
          <w:color w:val="126B70"/>
        </w:rPr>
        <w:t xml:space="preserve">V1  </w:t>
      </w:r>
      <w:r>
        <w:t>sprovvisti a certe condizioni, di ogni marcatura/scritta identificativa</w:t>
      </w:r>
    </w:p>
    <w:p w14:paraId="28AC7BA6" w14:textId="77777777" w:rsidR="006204B7" w:rsidRDefault="00000000">
      <w:pPr>
        <w:pStyle w:val="Quiztrue"/>
      </w:pPr>
      <w:r>
        <w:rPr>
          <w:b/>
          <w:color w:val="126B70"/>
        </w:rPr>
        <w:t xml:space="preserve">V2  </w:t>
      </w:r>
      <w:r>
        <w:t>un pallet su cui mettere diversi colli opportunamente fissati</w:t>
      </w:r>
    </w:p>
    <w:p w14:paraId="7C104D31" w14:textId="77777777" w:rsidR="006204B7" w:rsidRDefault="00000000">
      <w:pPr>
        <w:pStyle w:val="Source"/>
        <w:spacing w:after="140"/>
      </w:pPr>
      <w:r>
        <w:t xml:space="preserve">11_GI.pdf · p. 3  |  Spiegazione: </w:t>
      </w:r>
      <w:hyperlink w:anchor="a_B05">
        <w:r w:rsidR="006204B7">
          <w:rPr>
            <w:color w:val="126B70"/>
            <w:u w:val="single"/>
          </w:rPr>
          <w:t>B05</w:t>
        </w:r>
      </w:hyperlink>
      <w:r>
        <w:t xml:space="preserve"> · </w:t>
      </w:r>
      <w:hyperlink w:anchor="a_B06">
        <w:r w:rsidR="006204B7">
          <w:rPr>
            <w:color w:val="126B70"/>
            <w:u w:val="single"/>
          </w:rPr>
          <w:t>B06</w:t>
        </w:r>
      </w:hyperlink>
    </w:p>
    <w:p w14:paraId="186E525B" w14:textId="77777777" w:rsidR="006204B7" w:rsidRDefault="00000000">
      <w:pPr>
        <w:pStyle w:val="Quizquestion"/>
      </w:pPr>
      <w:bookmarkStart w:id="384" w:name="a_quiz_GI_042"/>
      <w:bookmarkEnd w:id="384"/>
      <w:r>
        <w:rPr>
          <w:color w:val="126B70"/>
        </w:rPr>
        <w:t xml:space="preserve">GI-042  </w:t>
      </w:r>
      <w:r>
        <w:t>Un sovrimballaggio può contenere colli con materie pericolose differenti?</w:t>
      </w:r>
    </w:p>
    <w:p w14:paraId="5B5A22C8" w14:textId="77777777" w:rsidR="006204B7" w:rsidRDefault="00000000">
      <w:pPr>
        <w:pStyle w:val="Quiztrue"/>
      </w:pPr>
      <w:r>
        <w:rPr>
          <w:b/>
          <w:color w:val="126B70"/>
        </w:rPr>
        <w:t xml:space="preserve">V2  </w:t>
      </w:r>
      <w:r>
        <w:t>Sì, anche nel caso di alcuni esplosivi della Classe 1 con dispositivi di salvataggio della Classe 9</w:t>
      </w:r>
    </w:p>
    <w:p w14:paraId="2BF53590" w14:textId="77777777" w:rsidR="006204B7" w:rsidRDefault="00000000">
      <w:pPr>
        <w:pStyle w:val="Quiztrue"/>
      </w:pPr>
      <w:r>
        <w:rPr>
          <w:b/>
          <w:color w:val="126B70"/>
        </w:rPr>
        <w:t xml:space="preserve">V3  </w:t>
      </w:r>
      <w:r>
        <w:t>Sì, purché tra di esse sia consentito il carico in comune</w:t>
      </w:r>
    </w:p>
    <w:p w14:paraId="7914A628" w14:textId="77777777" w:rsidR="006204B7" w:rsidRDefault="00000000">
      <w:pPr>
        <w:pStyle w:val="Source"/>
        <w:spacing w:after="140"/>
      </w:pPr>
      <w:r>
        <w:t xml:space="preserve">11_GI.pdf · pp. 3, 4  |  Spiegazione: </w:t>
      </w:r>
      <w:hyperlink w:anchor="a_B05">
        <w:r w:rsidR="006204B7">
          <w:rPr>
            <w:color w:val="126B70"/>
            <w:u w:val="single"/>
          </w:rPr>
          <w:t>B05</w:t>
        </w:r>
      </w:hyperlink>
      <w:r>
        <w:t xml:space="preserve"> · </w:t>
      </w:r>
      <w:hyperlink w:anchor="a_B06">
        <w:r w:rsidR="006204B7">
          <w:rPr>
            <w:color w:val="126B70"/>
            <w:u w:val="single"/>
          </w:rPr>
          <w:t>B06</w:t>
        </w:r>
      </w:hyperlink>
    </w:p>
    <w:p w14:paraId="28374C5C" w14:textId="77777777" w:rsidR="006204B7" w:rsidRDefault="00000000">
      <w:pPr>
        <w:pStyle w:val="Quizquestion"/>
      </w:pPr>
      <w:bookmarkStart w:id="385" w:name="a_quiz_GI_043"/>
      <w:bookmarkEnd w:id="385"/>
      <w:r>
        <w:rPr>
          <w:color w:val="126B70"/>
        </w:rPr>
        <w:t xml:space="preserve">GI-043  </w:t>
      </w:r>
      <w:r>
        <w:t>Come imballaggi di soccorso:</w:t>
      </w:r>
    </w:p>
    <w:p w14:paraId="6C793AC3" w14:textId="77777777" w:rsidR="006204B7" w:rsidRDefault="00000000">
      <w:pPr>
        <w:pStyle w:val="Quiztrue"/>
      </w:pPr>
      <w:r>
        <w:rPr>
          <w:b/>
          <w:color w:val="126B70"/>
        </w:rPr>
        <w:t xml:space="preserve">V1  </w:t>
      </w:r>
      <w:r>
        <w:t>possono essere usati imballaggi di dimensioni più grandi</w:t>
      </w:r>
    </w:p>
    <w:p w14:paraId="01D046C6" w14:textId="77777777" w:rsidR="006204B7" w:rsidRDefault="00000000">
      <w:pPr>
        <w:pStyle w:val="Quiztrue"/>
      </w:pPr>
      <w:r>
        <w:rPr>
          <w:b/>
          <w:color w:val="126B70"/>
        </w:rPr>
        <w:t xml:space="preserve">V3  </w:t>
      </w:r>
      <w:r>
        <w:t>possono essere usati IBC di tipo 11A</w:t>
      </w:r>
    </w:p>
    <w:p w14:paraId="2E37DE31" w14:textId="77777777" w:rsidR="006204B7" w:rsidRDefault="00000000">
      <w:pPr>
        <w:pStyle w:val="Source"/>
        <w:spacing w:after="140"/>
      </w:pPr>
      <w:r>
        <w:t xml:space="preserve">11_GI.pdf · p. 4  |  Spiegazione: </w:t>
      </w:r>
      <w:hyperlink w:anchor="a_B05">
        <w:r w:rsidR="006204B7">
          <w:rPr>
            <w:color w:val="126B70"/>
            <w:u w:val="single"/>
          </w:rPr>
          <w:t>B05</w:t>
        </w:r>
      </w:hyperlink>
      <w:r>
        <w:t xml:space="preserve"> · </w:t>
      </w:r>
      <w:hyperlink w:anchor="a_B06">
        <w:r w:rsidR="006204B7">
          <w:rPr>
            <w:color w:val="126B70"/>
            <w:u w:val="single"/>
          </w:rPr>
          <w:t>B06</w:t>
        </w:r>
      </w:hyperlink>
    </w:p>
    <w:p w14:paraId="3053C37D" w14:textId="77777777" w:rsidR="006204B7" w:rsidRDefault="00000000">
      <w:pPr>
        <w:pStyle w:val="Quizquestion"/>
      </w:pPr>
      <w:bookmarkStart w:id="386" w:name="a_quiz_GI_044"/>
      <w:bookmarkEnd w:id="386"/>
      <w:r>
        <w:rPr>
          <w:color w:val="126B70"/>
        </w:rPr>
        <w:t xml:space="preserve">GI-044  </w:t>
      </w:r>
      <w:r>
        <w:t>Come imballaggi di soccorso possono essere utilizzati:</w:t>
      </w:r>
    </w:p>
    <w:p w14:paraId="187F5A0B" w14:textId="77777777" w:rsidR="006204B7" w:rsidRDefault="00000000">
      <w:pPr>
        <w:pStyle w:val="Quiztrue"/>
      </w:pPr>
      <w:r>
        <w:rPr>
          <w:b/>
          <w:color w:val="126B70"/>
        </w:rPr>
        <w:t xml:space="preserve">V1  </w:t>
      </w:r>
      <w:r>
        <w:t>imballaggi di più grandi dimensioni</w:t>
      </w:r>
    </w:p>
    <w:p w14:paraId="68AE2459" w14:textId="77777777" w:rsidR="006204B7" w:rsidRDefault="00000000">
      <w:pPr>
        <w:pStyle w:val="Quiztrue"/>
      </w:pPr>
      <w:r>
        <w:rPr>
          <w:b/>
          <w:color w:val="126B70"/>
        </w:rPr>
        <w:t xml:space="preserve">V3  </w:t>
      </w:r>
      <w:r>
        <w:t>grandi imballaggi specifici marcati con la lettera "T"</w:t>
      </w:r>
    </w:p>
    <w:p w14:paraId="7BB547B0" w14:textId="77777777" w:rsidR="006204B7" w:rsidRDefault="00000000">
      <w:pPr>
        <w:pStyle w:val="Source"/>
        <w:spacing w:after="140"/>
      </w:pPr>
      <w:r>
        <w:t xml:space="preserve">11_GI.pdf · p. 4  |  Spiegazione: </w:t>
      </w:r>
      <w:hyperlink w:anchor="a_B05">
        <w:r w:rsidR="006204B7">
          <w:rPr>
            <w:color w:val="126B70"/>
            <w:u w:val="single"/>
          </w:rPr>
          <w:t>B05</w:t>
        </w:r>
      </w:hyperlink>
      <w:r>
        <w:t xml:space="preserve"> · </w:t>
      </w:r>
      <w:hyperlink w:anchor="a_B06">
        <w:r w:rsidR="006204B7">
          <w:rPr>
            <w:color w:val="126B70"/>
            <w:u w:val="single"/>
          </w:rPr>
          <w:t>B06</w:t>
        </w:r>
      </w:hyperlink>
    </w:p>
    <w:p w14:paraId="748C3793" w14:textId="77777777" w:rsidR="006204B7" w:rsidRDefault="00000000">
      <w:pPr>
        <w:pStyle w:val="Quizquestion"/>
      </w:pPr>
      <w:bookmarkStart w:id="387" w:name="a_quiz_GI_045"/>
      <w:bookmarkEnd w:id="387"/>
      <w:r>
        <w:rPr>
          <w:color w:val="126B70"/>
        </w:rPr>
        <w:t xml:space="preserve">GI-045  </w:t>
      </w:r>
      <w:r>
        <w:t>La marcatura ONU su un imballaggio utilizzato per le merci indica che:</w:t>
      </w:r>
    </w:p>
    <w:p w14:paraId="423D005B" w14:textId="77777777" w:rsidR="006204B7" w:rsidRDefault="00000000">
      <w:pPr>
        <w:pStyle w:val="Quiztrue"/>
      </w:pPr>
      <w:r>
        <w:rPr>
          <w:b/>
          <w:color w:val="126B70"/>
        </w:rPr>
        <w:t xml:space="preserve">V1  </w:t>
      </w:r>
      <w:r>
        <w:t>il tipo d'imballaggio è omologato</w:t>
      </w:r>
    </w:p>
    <w:p w14:paraId="394389F0" w14:textId="77777777" w:rsidR="006204B7" w:rsidRDefault="00000000">
      <w:pPr>
        <w:pStyle w:val="Source"/>
        <w:spacing w:after="140"/>
      </w:pPr>
      <w:r>
        <w:t xml:space="preserve">11_GI.pdf · p. 4  |  Spiegazione: </w:t>
      </w:r>
      <w:hyperlink w:anchor="a_B05">
        <w:r w:rsidR="006204B7">
          <w:rPr>
            <w:color w:val="126B70"/>
            <w:u w:val="single"/>
          </w:rPr>
          <w:t>B05</w:t>
        </w:r>
      </w:hyperlink>
      <w:r>
        <w:t xml:space="preserve"> · </w:t>
      </w:r>
      <w:hyperlink w:anchor="a_B06">
        <w:r w:rsidR="006204B7">
          <w:rPr>
            <w:color w:val="126B70"/>
            <w:u w:val="single"/>
          </w:rPr>
          <w:t>B06</w:t>
        </w:r>
      </w:hyperlink>
    </w:p>
    <w:p w14:paraId="6F0F7EB9" w14:textId="77777777" w:rsidR="006204B7" w:rsidRDefault="00000000">
      <w:pPr>
        <w:pStyle w:val="Quizquestion"/>
      </w:pPr>
      <w:bookmarkStart w:id="388" w:name="a_quiz_GI_046"/>
      <w:bookmarkEnd w:id="388"/>
      <w:r>
        <w:rPr>
          <w:color w:val="126B70"/>
        </w:rPr>
        <w:t xml:space="preserve">GI-046  </w:t>
      </w:r>
      <w:r>
        <w:t>Gli imballaggi marcati "RID/ADR" sono approvati:</w:t>
      </w:r>
    </w:p>
    <w:p w14:paraId="407D646F" w14:textId="77777777" w:rsidR="006204B7" w:rsidRDefault="00000000">
      <w:pPr>
        <w:pStyle w:val="Quiztrue"/>
      </w:pPr>
      <w:r>
        <w:rPr>
          <w:b/>
          <w:color w:val="126B70"/>
        </w:rPr>
        <w:t xml:space="preserve">V1  </w:t>
      </w:r>
      <w:r>
        <w:t>per le operazioni di trasporto per ferrovia, per strada e vie di navigazione interna</w:t>
      </w:r>
    </w:p>
    <w:p w14:paraId="2582DF73" w14:textId="77777777" w:rsidR="006204B7" w:rsidRDefault="00000000">
      <w:pPr>
        <w:pStyle w:val="Source"/>
        <w:spacing w:after="140"/>
      </w:pPr>
      <w:r>
        <w:t xml:space="preserve">11_GI.pdf · p. 4  |  Spiegazione: </w:t>
      </w:r>
      <w:hyperlink w:anchor="a_B05">
        <w:r w:rsidR="006204B7">
          <w:rPr>
            <w:color w:val="126B70"/>
            <w:u w:val="single"/>
          </w:rPr>
          <w:t>B05</w:t>
        </w:r>
      </w:hyperlink>
      <w:r>
        <w:t xml:space="preserve"> · </w:t>
      </w:r>
      <w:hyperlink w:anchor="a_B06">
        <w:r w:rsidR="006204B7">
          <w:rPr>
            <w:color w:val="126B70"/>
            <w:u w:val="single"/>
          </w:rPr>
          <w:t>B06</w:t>
        </w:r>
      </w:hyperlink>
    </w:p>
    <w:p w14:paraId="28C3128D" w14:textId="77777777" w:rsidR="006204B7" w:rsidRDefault="00000000">
      <w:pPr>
        <w:pStyle w:val="Quizquestion"/>
      </w:pPr>
      <w:bookmarkStart w:id="389" w:name="a_quiz_GI_047"/>
      <w:bookmarkEnd w:id="389"/>
      <w:r>
        <w:rPr>
          <w:color w:val="126B70"/>
        </w:rPr>
        <w:t xml:space="preserve">GI-047  </w:t>
      </w:r>
      <w:r>
        <w:t>Il codice alfanumerico da assegnare nella marcatura ONU a un imballaggio composito formato da recipienti di plastica all'interno di una cassa di legno compensato:</w:t>
      </w:r>
    </w:p>
    <w:p w14:paraId="5EAB618B" w14:textId="77777777" w:rsidR="006204B7" w:rsidRDefault="00000000">
      <w:pPr>
        <w:pStyle w:val="Quiztrue"/>
      </w:pPr>
      <w:r>
        <w:rPr>
          <w:b/>
          <w:color w:val="126B70"/>
        </w:rPr>
        <w:t xml:space="preserve">V3  </w:t>
      </w:r>
      <w:r>
        <w:t>è 6HD2</w:t>
      </w:r>
    </w:p>
    <w:p w14:paraId="6FCA05C8" w14:textId="77777777" w:rsidR="006204B7" w:rsidRDefault="00000000">
      <w:pPr>
        <w:pStyle w:val="Source"/>
        <w:spacing w:after="140"/>
      </w:pPr>
      <w:r>
        <w:t xml:space="preserve">11_GI.pdf · p. 4  |  Spiegazione: </w:t>
      </w:r>
      <w:hyperlink w:anchor="a_B05">
        <w:r w:rsidR="006204B7">
          <w:rPr>
            <w:color w:val="126B70"/>
            <w:u w:val="single"/>
          </w:rPr>
          <w:t>B05</w:t>
        </w:r>
      </w:hyperlink>
      <w:r>
        <w:t xml:space="preserve"> · </w:t>
      </w:r>
      <w:hyperlink w:anchor="a_B06">
        <w:r w:rsidR="006204B7">
          <w:rPr>
            <w:color w:val="126B70"/>
            <w:u w:val="single"/>
          </w:rPr>
          <w:t>B06</w:t>
        </w:r>
      </w:hyperlink>
    </w:p>
    <w:p w14:paraId="344CC643" w14:textId="77777777" w:rsidR="006204B7" w:rsidRDefault="00000000">
      <w:pPr>
        <w:pStyle w:val="Quizquestion"/>
      </w:pPr>
      <w:bookmarkStart w:id="390" w:name="a_quiz_GI_048"/>
      <w:bookmarkEnd w:id="390"/>
      <w:r>
        <w:rPr>
          <w:color w:val="126B70"/>
        </w:rPr>
        <w:t xml:space="preserve">GI-048  </w:t>
      </w:r>
      <w:r>
        <w:t>Il significato della lettera "Y" nella marcatura di omologazione ONU degli imballaggi:</w:t>
      </w:r>
    </w:p>
    <w:p w14:paraId="005ED4E1" w14:textId="77777777" w:rsidR="006204B7" w:rsidRDefault="00000000">
      <w:pPr>
        <w:pStyle w:val="Quiztrue"/>
      </w:pPr>
      <w:r>
        <w:rPr>
          <w:b/>
          <w:color w:val="126B70"/>
        </w:rPr>
        <w:t xml:space="preserve">V2  </w:t>
      </w:r>
      <w:r>
        <w:t>è che l'imballaggio può contenere merci pericolose con il gruppo d'imballaggio II e III</w:t>
      </w:r>
    </w:p>
    <w:p w14:paraId="51197BBA" w14:textId="77777777" w:rsidR="006204B7" w:rsidRDefault="00000000">
      <w:pPr>
        <w:pStyle w:val="Source"/>
        <w:spacing w:after="140"/>
      </w:pPr>
      <w:r>
        <w:t xml:space="preserve">11_GI.pdf · p. 4  |  Spiegazione: </w:t>
      </w:r>
      <w:hyperlink w:anchor="a_B05">
        <w:r w:rsidR="006204B7">
          <w:rPr>
            <w:color w:val="126B70"/>
            <w:u w:val="single"/>
          </w:rPr>
          <w:t>B05</w:t>
        </w:r>
      </w:hyperlink>
      <w:r>
        <w:t xml:space="preserve"> · </w:t>
      </w:r>
      <w:hyperlink w:anchor="a_B06">
        <w:r w:rsidR="006204B7">
          <w:rPr>
            <w:color w:val="126B70"/>
            <w:u w:val="single"/>
          </w:rPr>
          <w:t>B06</w:t>
        </w:r>
      </w:hyperlink>
    </w:p>
    <w:p w14:paraId="59AC6D0E" w14:textId="77777777" w:rsidR="006204B7" w:rsidRDefault="00000000">
      <w:pPr>
        <w:pStyle w:val="Quizquestion"/>
      </w:pPr>
      <w:bookmarkStart w:id="391" w:name="a_quiz_GI_049"/>
      <w:bookmarkEnd w:id="391"/>
      <w:r>
        <w:rPr>
          <w:color w:val="126B70"/>
        </w:rPr>
        <w:t xml:space="preserve">GI-049  </w:t>
      </w:r>
      <w:r>
        <w:t>Il Dinitrato di isosorbide in miscela può essere trasportato in imballaggi:</w:t>
      </w:r>
    </w:p>
    <w:p w14:paraId="46E09C2F" w14:textId="77777777" w:rsidR="006204B7" w:rsidRDefault="00000000">
      <w:pPr>
        <w:pStyle w:val="Quiztrue"/>
      </w:pPr>
      <w:r>
        <w:rPr>
          <w:b/>
          <w:color w:val="126B70"/>
        </w:rPr>
        <w:t xml:space="preserve">V2  </w:t>
      </w:r>
      <w:r>
        <w:t>che devono soddisfare al livello di prova del gruppo di imballaggio II</w:t>
      </w:r>
    </w:p>
    <w:p w14:paraId="31D498B5" w14:textId="77777777" w:rsidR="006204B7" w:rsidRDefault="00000000">
      <w:pPr>
        <w:pStyle w:val="Source"/>
        <w:spacing w:after="140"/>
      </w:pPr>
      <w:r>
        <w:t xml:space="preserve">11_GI.pdf · p. 4  |  Spiegazione: </w:t>
      </w:r>
      <w:hyperlink w:anchor="a_B05">
        <w:r w:rsidR="006204B7">
          <w:rPr>
            <w:color w:val="126B70"/>
            <w:u w:val="single"/>
          </w:rPr>
          <w:t>B05</w:t>
        </w:r>
      </w:hyperlink>
      <w:r>
        <w:t xml:space="preserve"> · </w:t>
      </w:r>
      <w:hyperlink w:anchor="a_B06">
        <w:r w:rsidR="006204B7">
          <w:rPr>
            <w:color w:val="126B70"/>
            <w:u w:val="single"/>
          </w:rPr>
          <w:t>B06</w:t>
        </w:r>
      </w:hyperlink>
    </w:p>
    <w:p w14:paraId="43F3253B" w14:textId="77777777" w:rsidR="006204B7" w:rsidRDefault="00000000">
      <w:pPr>
        <w:pStyle w:val="Quizquestion"/>
      </w:pPr>
      <w:bookmarkStart w:id="392" w:name="a_quiz_GI_050"/>
      <w:bookmarkEnd w:id="392"/>
      <w:r>
        <w:rPr>
          <w:color w:val="126B70"/>
        </w:rPr>
        <w:t xml:space="preserve">GI-050  </w:t>
      </w:r>
      <w:r>
        <w:t>Un fusto di acciaio:</w:t>
      </w:r>
    </w:p>
    <w:p w14:paraId="61E81B3A" w14:textId="77777777" w:rsidR="006204B7" w:rsidRDefault="00000000">
      <w:pPr>
        <w:pStyle w:val="Quiztrue"/>
      </w:pPr>
      <w:r>
        <w:rPr>
          <w:b/>
          <w:color w:val="126B70"/>
        </w:rPr>
        <w:t xml:space="preserve">V3  </w:t>
      </w:r>
      <w:r>
        <w:t>avente aperture con diametro di 7 cm è un fusto a coperchio non amovibile</w:t>
      </w:r>
    </w:p>
    <w:p w14:paraId="20697543" w14:textId="77777777" w:rsidR="006204B7" w:rsidRDefault="00000000">
      <w:pPr>
        <w:pStyle w:val="Source"/>
        <w:spacing w:after="140"/>
      </w:pPr>
      <w:r>
        <w:t xml:space="preserve">11_GI.pdf · p. 4  |  Spiegazione: </w:t>
      </w:r>
      <w:hyperlink w:anchor="a_B05">
        <w:r w:rsidR="006204B7">
          <w:rPr>
            <w:color w:val="126B70"/>
            <w:u w:val="single"/>
          </w:rPr>
          <w:t>B05</w:t>
        </w:r>
      </w:hyperlink>
      <w:r>
        <w:t xml:space="preserve"> · </w:t>
      </w:r>
      <w:hyperlink w:anchor="a_B06">
        <w:r w:rsidR="006204B7">
          <w:rPr>
            <w:color w:val="126B70"/>
            <w:u w:val="single"/>
          </w:rPr>
          <w:t>B06</w:t>
        </w:r>
      </w:hyperlink>
    </w:p>
    <w:p w14:paraId="08C4421E" w14:textId="77777777" w:rsidR="006204B7" w:rsidRDefault="00000000">
      <w:pPr>
        <w:pStyle w:val="Quizquestion"/>
      </w:pPr>
      <w:bookmarkStart w:id="393" w:name="a_quiz_GI_051"/>
      <w:bookmarkEnd w:id="393"/>
      <w:r>
        <w:rPr>
          <w:color w:val="126B70"/>
        </w:rPr>
        <w:t xml:space="preserve">GI-051  </w:t>
      </w:r>
      <w:r>
        <w:t>Un fusto nuovo di acciaio, avente capacità di 217 litri, avente spessore del coperchio di 1,0 mm, del mantello (virola) di 1,2 mm e del fondo di 1,0 mm deve recare l'indicazione degli spessori:</w:t>
      </w:r>
    </w:p>
    <w:p w14:paraId="6C2923E8" w14:textId="77777777" w:rsidR="006204B7" w:rsidRDefault="00000000">
      <w:pPr>
        <w:pStyle w:val="Quiztrue"/>
      </w:pPr>
      <w:r>
        <w:rPr>
          <w:b/>
          <w:color w:val="126B70"/>
        </w:rPr>
        <w:t xml:space="preserve">V2  </w:t>
      </w:r>
      <w:r>
        <w:t>1,0 - 1,2 - 1,0</w:t>
      </w:r>
    </w:p>
    <w:p w14:paraId="01535F2A" w14:textId="77777777" w:rsidR="006204B7" w:rsidRDefault="00000000">
      <w:pPr>
        <w:pStyle w:val="Source"/>
        <w:spacing w:after="140"/>
      </w:pPr>
      <w:r>
        <w:t xml:space="preserve">11_GI.pdf · p. 4  |  Spiegazione: </w:t>
      </w:r>
      <w:hyperlink w:anchor="a_B05">
        <w:r w:rsidR="006204B7">
          <w:rPr>
            <w:color w:val="126B70"/>
            <w:u w:val="single"/>
          </w:rPr>
          <w:t>B05</w:t>
        </w:r>
      </w:hyperlink>
      <w:r>
        <w:t xml:space="preserve"> · </w:t>
      </w:r>
      <w:hyperlink w:anchor="a_B06">
        <w:r w:rsidR="006204B7">
          <w:rPr>
            <w:color w:val="126B70"/>
            <w:u w:val="single"/>
          </w:rPr>
          <w:t>B06</w:t>
        </w:r>
      </w:hyperlink>
    </w:p>
    <w:p w14:paraId="767686AD" w14:textId="77777777" w:rsidR="006204B7" w:rsidRDefault="00000000">
      <w:pPr>
        <w:pStyle w:val="Quizquestion"/>
      </w:pPr>
      <w:bookmarkStart w:id="394" w:name="a_quiz_GI_052"/>
      <w:bookmarkEnd w:id="394"/>
      <w:r>
        <w:rPr>
          <w:color w:val="126B70"/>
        </w:rPr>
        <w:t xml:space="preserve">GI-052  </w:t>
      </w:r>
      <w:r>
        <w:t>Un fusto nuovo di acciaio, avente capacità di 75 litri, avente spessore del coperchio di 1,0 mm, del mantello (virola) di 1,2 mm e del fondo di 1,0 mm deve recare l'indicazione degli spessori:</w:t>
      </w:r>
    </w:p>
    <w:p w14:paraId="3C19926F" w14:textId="77777777" w:rsidR="006204B7" w:rsidRDefault="00000000">
      <w:pPr>
        <w:pStyle w:val="Quizkey"/>
      </w:pPr>
      <w:r>
        <w:t>CHIAVE ORIGINALE F/F/F · Nessuna affermazione V.</w:t>
      </w:r>
    </w:p>
    <w:p w14:paraId="3C138DCE" w14:textId="77777777" w:rsidR="006204B7" w:rsidRDefault="00000000">
      <w:pPr>
        <w:pStyle w:val="Quiznote"/>
      </w:pPr>
      <w:r>
        <w:rPr>
          <w:i/>
        </w:rPr>
        <w:t xml:space="preserve">Richiamo didattico: </w:t>
      </w:r>
      <w:r>
        <w:t>Leggi capacità, spessori e obblighi di marcatura come condizioni collegate. Non riportare automaticamente tutti i valori costruttivi in un marchio senza verificarne la prescrizione.</w:t>
      </w:r>
    </w:p>
    <w:p w14:paraId="5533FDBD" w14:textId="77777777" w:rsidR="006204B7" w:rsidRDefault="00000000">
      <w:pPr>
        <w:pStyle w:val="Source"/>
        <w:spacing w:after="140"/>
      </w:pPr>
      <w:r>
        <w:t xml:space="preserve">11_GI.pdf · p. 4  |  Spiegazione: </w:t>
      </w:r>
      <w:hyperlink w:anchor="a_B05">
        <w:r w:rsidR="006204B7">
          <w:rPr>
            <w:color w:val="126B70"/>
            <w:u w:val="single"/>
          </w:rPr>
          <w:t>B05</w:t>
        </w:r>
      </w:hyperlink>
      <w:r>
        <w:t xml:space="preserve"> · </w:t>
      </w:r>
      <w:hyperlink w:anchor="a_B06">
        <w:r w:rsidR="006204B7">
          <w:rPr>
            <w:color w:val="126B70"/>
            <w:u w:val="single"/>
          </w:rPr>
          <w:t>B06</w:t>
        </w:r>
      </w:hyperlink>
    </w:p>
    <w:p w14:paraId="469A16B3" w14:textId="77777777" w:rsidR="006204B7" w:rsidRDefault="00000000">
      <w:pPr>
        <w:pStyle w:val="Quizquestion"/>
      </w:pPr>
      <w:bookmarkStart w:id="395" w:name="a_quiz_GI_055"/>
      <w:bookmarkEnd w:id="395"/>
      <w:r>
        <w:rPr>
          <w:color w:val="126B70"/>
        </w:rPr>
        <w:t xml:space="preserve">GI-055  </w:t>
      </w:r>
      <w:r>
        <w:t>Cosa è la prova di Cobb?</w:t>
      </w:r>
    </w:p>
    <w:p w14:paraId="20659F1B" w14:textId="77777777" w:rsidR="006204B7" w:rsidRDefault="00000000">
      <w:pPr>
        <w:pStyle w:val="Quiztrue"/>
      </w:pPr>
      <w:r>
        <w:rPr>
          <w:b/>
          <w:color w:val="126B70"/>
        </w:rPr>
        <w:t xml:space="preserve">V3  </w:t>
      </w:r>
      <w:r>
        <w:t>Una prova per determinare la resistenza delle casse di cartone all'assorbimento di acqua</w:t>
      </w:r>
    </w:p>
    <w:p w14:paraId="75958C9F" w14:textId="77777777" w:rsidR="006204B7" w:rsidRDefault="00000000">
      <w:pPr>
        <w:pStyle w:val="Source"/>
        <w:spacing w:after="140"/>
      </w:pPr>
      <w:r>
        <w:t xml:space="preserve">11_GI.pdf · p. 4  |  Spiegazione: </w:t>
      </w:r>
      <w:hyperlink w:anchor="a_B05">
        <w:r w:rsidR="006204B7">
          <w:rPr>
            <w:color w:val="126B70"/>
            <w:u w:val="single"/>
          </w:rPr>
          <w:t>B05</w:t>
        </w:r>
      </w:hyperlink>
      <w:r>
        <w:t xml:space="preserve"> · </w:t>
      </w:r>
      <w:hyperlink w:anchor="a_B06">
        <w:r w:rsidR="006204B7">
          <w:rPr>
            <w:color w:val="126B70"/>
            <w:u w:val="single"/>
          </w:rPr>
          <w:t>B06</w:t>
        </w:r>
      </w:hyperlink>
    </w:p>
    <w:p w14:paraId="0540AA59" w14:textId="77777777" w:rsidR="006204B7" w:rsidRDefault="00000000">
      <w:pPr>
        <w:pStyle w:val="Quizquestion"/>
      </w:pPr>
      <w:bookmarkStart w:id="396" w:name="a_quiz_GI_056"/>
      <w:bookmarkEnd w:id="396"/>
      <w:r>
        <w:rPr>
          <w:color w:val="126B70"/>
        </w:rPr>
        <w:t xml:space="preserve">GI-056  </w:t>
      </w:r>
      <w:r>
        <w:t>A cosa serve la “Prova di Barcol”?</w:t>
      </w:r>
    </w:p>
    <w:p w14:paraId="1CD3D21B" w14:textId="77777777" w:rsidR="006204B7" w:rsidRDefault="00000000">
      <w:pPr>
        <w:pStyle w:val="Quiztrue"/>
      </w:pPr>
      <w:r>
        <w:rPr>
          <w:b/>
          <w:color w:val="126B70"/>
        </w:rPr>
        <w:t xml:space="preserve">V3  </w:t>
      </w:r>
      <w:r>
        <w:t>A determinare le caratteristiche di una resina in una cisterna in materia plastica rinforzata (PRF)</w:t>
      </w:r>
    </w:p>
    <w:p w14:paraId="05300B03" w14:textId="77777777" w:rsidR="006204B7" w:rsidRDefault="00000000">
      <w:pPr>
        <w:pStyle w:val="Source"/>
        <w:spacing w:after="140"/>
      </w:pPr>
      <w:r>
        <w:t xml:space="preserve">11_GI.pdf · p. 4  |  Spiegazione: </w:t>
      </w:r>
      <w:hyperlink w:anchor="a_B05">
        <w:r w:rsidR="006204B7">
          <w:rPr>
            <w:color w:val="126B70"/>
            <w:u w:val="single"/>
          </w:rPr>
          <w:t>B05</w:t>
        </w:r>
      </w:hyperlink>
      <w:r>
        <w:t xml:space="preserve"> · </w:t>
      </w:r>
      <w:hyperlink w:anchor="a_B06">
        <w:r w:rsidR="006204B7">
          <w:rPr>
            <w:color w:val="126B70"/>
            <w:u w:val="single"/>
          </w:rPr>
          <w:t>B06</w:t>
        </w:r>
      </w:hyperlink>
    </w:p>
    <w:p w14:paraId="1F232438" w14:textId="77777777" w:rsidR="006204B7" w:rsidRDefault="00000000">
      <w:pPr>
        <w:pStyle w:val="Quizquestion"/>
      </w:pPr>
      <w:bookmarkStart w:id="397" w:name="a_quiz_GI_057"/>
      <w:bookmarkEnd w:id="397"/>
      <w:r>
        <w:rPr>
          <w:color w:val="126B70"/>
        </w:rPr>
        <w:t xml:space="preserve">GI-057  </w:t>
      </w:r>
      <w:r>
        <w:t>Quando si esegue una prova di pressione idraulica su un imballaggio destinato al trasporto di materie liquide:</w:t>
      </w:r>
    </w:p>
    <w:p w14:paraId="22313FAD" w14:textId="77777777" w:rsidR="006204B7" w:rsidRDefault="00000000">
      <w:pPr>
        <w:pStyle w:val="Quiztrue"/>
      </w:pPr>
      <w:r>
        <w:rPr>
          <w:b/>
          <w:color w:val="126B70"/>
        </w:rPr>
        <w:t xml:space="preserve">V2  </w:t>
      </w:r>
      <w:r>
        <w:t>il risultato della prova, da marcare sull'imballaggio, deve essere arrotondato alla decina inferiore</w:t>
      </w:r>
    </w:p>
    <w:p w14:paraId="5664A6B0" w14:textId="77777777" w:rsidR="006204B7" w:rsidRDefault="00000000">
      <w:pPr>
        <w:pStyle w:val="Source"/>
        <w:spacing w:after="140"/>
      </w:pPr>
      <w:r>
        <w:t xml:space="preserve">11_GI.pdf · p. 4  |  Spiegazione: </w:t>
      </w:r>
      <w:hyperlink w:anchor="a_B05">
        <w:r w:rsidR="006204B7">
          <w:rPr>
            <w:color w:val="126B70"/>
            <w:u w:val="single"/>
          </w:rPr>
          <w:t>B05</w:t>
        </w:r>
      </w:hyperlink>
      <w:r>
        <w:t xml:space="preserve"> · </w:t>
      </w:r>
      <w:hyperlink w:anchor="a_B06">
        <w:r w:rsidR="006204B7">
          <w:rPr>
            <w:color w:val="126B70"/>
            <w:u w:val="single"/>
          </w:rPr>
          <w:t>B06</w:t>
        </w:r>
      </w:hyperlink>
    </w:p>
    <w:p w14:paraId="6E5B9BC8" w14:textId="77777777" w:rsidR="006204B7" w:rsidRDefault="00000000">
      <w:pPr>
        <w:pStyle w:val="Quizquestion"/>
      </w:pPr>
      <w:bookmarkStart w:id="398" w:name="a_quiz_GI_058"/>
      <w:bookmarkEnd w:id="398"/>
      <w:r>
        <w:rPr>
          <w:color w:val="126B70"/>
        </w:rPr>
        <w:t xml:space="preserve">GI-058  </w:t>
      </w:r>
      <w:r>
        <w:t>Gli imballaggi vuoti, compresi gli IBC e i grandi imballaggi vuoti, che hanno contenuto una merce pericolosa:</w:t>
      </w:r>
    </w:p>
    <w:p w14:paraId="4B742C6F" w14:textId="77777777" w:rsidR="006204B7" w:rsidRDefault="00000000">
      <w:pPr>
        <w:pStyle w:val="Quiztrue"/>
      </w:pPr>
      <w:r>
        <w:rPr>
          <w:b/>
          <w:color w:val="126B70"/>
        </w:rPr>
        <w:t xml:space="preserve">V1  </w:t>
      </w:r>
      <w:r>
        <w:t>devono essere sottoposti alle stesse disposizioni di un imballaggio pieno</w:t>
      </w:r>
    </w:p>
    <w:p w14:paraId="42D98401" w14:textId="77777777" w:rsidR="006204B7" w:rsidRDefault="00000000">
      <w:pPr>
        <w:pStyle w:val="Quiztrue"/>
      </w:pPr>
      <w:r>
        <w:rPr>
          <w:b/>
          <w:color w:val="126B70"/>
        </w:rPr>
        <w:t xml:space="preserve">V3  </w:t>
      </w:r>
      <w:r>
        <w:t>per alcune classi di pericolo del RID/ADR non sono sottoposti alle stesse disposizioni di un imballaggio pieno se sono state prese misure appropriate per annullare ogni pericolo</w:t>
      </w:r>
    </w:p>
    <w:p w14:paraId="2DA9E07F" w14:textId="77777777" w:rsidR="006204B7" w:rsidRDefault="00000000">
      <w:pPr>
        <w:pStyle w:val="Source"/>
        <w:spacing w:after="140"/>
      </w:pPr>
      <w:r>
        <w:t xml:space="preserve">11_GI.pdf · p. 4  |  Spiegazione: </w:t>
      </w:r>
      <w:hyperlink w:anchor="a_B05">
        <w:r w:rsidR="006204B7">
          <w:rPr>
            <w:color w:val="126B70"/>
            <w:u w:val="single"/>
          </w:rPr>
          <w:t>B05</w:t>
        </w:r>
      </w:hyperlink>
      <w:r>
        <w:t xml:space="preserve"> · </w:t>
      </w:r>
      <w:hyperlink w:anchor="a_B06">
        <w:r w:rsidR="006204B7">
          <w:rPr>
            <w:color w:val="126B70"/>
            <w:u w:val="single"/>
          </w:rPr>
          <w:t>B06</w:t>
        </w:r>
      </w:hyperlink>
    </w:p>
    <w:p w14:paraId="69164293" w14:textId="77777777" w:rsidR="006204B7" w:rsidRDefault="00000000">
      <w:pPr>
        <w:pStyle w:val="Quizquestion"/>
      </w:pPr>
      <w:bookmarkStart w:id="399" w:name="a_quiz_GI_059"/>
      <w:bookmarkEnd w:id="399"/>
      <w:r>
        <w:rPr>
          <w:color w:val="126B70"/>
        </w:rPr>
        <w:t xml:space="preserve">GI-059  </w:t>
      </w:r>
      <w:r>
        <w:t>Quando per una determinata merce è previsto uno sfiato, come deve essere lo sfiato?</w:t>
      </w:r>
    </w:p>
    <w:p w14:paraId="1604E476" w14:textId="77777777" w:rsidR="006204B7" w:rsidRDefault="00000000">
      <w:pPr>
        <w:pStyle w:val="Quiztrue"/>
      </w:pPr>
      <w:r>
        <w:rPr>
          <w:b/>
          <w:color w:val="126B70"/>
        </w:rPr>
        <w:t xml:space="preserve">V1  </w:t>
      </w:r>
      <w:r>
        <w:t>Deve evitare la penetrazione di materie estranee</w:t>
      </w:r>
    </w:p>
    <w:p w14:paraId="54BD3B4A" w14:textId="77777777" w:rsidR="006204B7" w:rsidRDefault="00000000">
      <w:pPr>
        <w:pStyle w:val="Quiztrue"/>
      </w:pPr>
      <w:r>
        <w:rPr>
          <w:b/>
          <w:color w:val="126B70"/>
        </w:rPr>
        <w:t xml:space="preserve">V2  </w:t>
      </w:r>
      <w:r>
        <w:t>Deve evitare le perdite di liquido</w:t>
      </w:r>
    </w:p>
    <w:p w14:paraId="7A98571A" w14:textId="77777777" w:rsidR="006204B7" w:rsidRDefault="00000000">
      <w:pPr>
        <w:pStyle w:val="Source"/>
        <w:spacing w:after="140"/>
      </w:pPr>
      <w:r>
        <w:t xml:space="preserve">11_GI.pdf · p. 5  |  Spiegazione: </w:t>
      </w:r>
      <w:hyperlink w:anchor="a_B05">
        <w:r w:rsidR="006204B7">
          <w:rPr>
            <w:color w:val="126B70"/>
            <w:u w:val="single"/>
          </w:rPr>
          <w:t>B05</w:t>
        </w:r>
      </w:hyperlink>
      <w:r>
        <w:t xml:space="preserve"> · </w:t>
      </w:r>
      <w:hyperlink w:anchor="a_B06">
        <w:r w:rsidR="006204B7">
          <w:rPr>
            <w:color w:val="126B70"/>
            <w:u w:val="single"/>
          </w:rPr>
          <w:t>B06</w:t>
        </w:r>
      </w:hyperlink>
    </w:p>
    <w:p w14:paraId="41527CC0" w14:textId="77777777" w:rsidR="006204B7" w:rsidRDefault="00000000">
      <w:pPr>
        <w:pStyle w:val="Quizquestion"/>
      </w:pPr>
      <w:bookmarkStart w:id="400" w:name="a_quiz_GI_060"/>
      <w:bookmarkEnd w:id="400"/>
      <w:r>
        <w:rPr>
          <w:color w:val="126B70"/>
        </w:rPr>
        <w:t xml:space="preserve">GI-060  </w:t>
      </w:r>
      <w:r>
        <w:t>Può un collo, la cui superficie esterna è contaminata da merce pericolosa, ad esclusione della classe 7, essere presentato al trasporto?</w:t>
      </w:r>
    </w:p>
    <w:p w14:paraId="1488B8C8" w14:textId="77777777" w:rsidR="006204B7" w:rsidRDefault="00000000">
      <w:pPr>
        <w:pStyle w:val="Quiztrue"/>
      </w:pPr>
      <w:r>
        <w:rPr>
          <w:b/>
          <w:color w:val="126B70"/>
        </w:rPr>
        <w:t xml:space="preserve">V1  </w:t>
      </w:r>
      <w:r>
        <w:t>No, in nessun caso</w:t>
      </w:r>
    </w:p>
    <w:p w14:paraId="5C257AC4" w14:textId="77777777" w:rsidR="006204B7" w:rsidRDefault="00000000">
      <w:pPr>
        <w:pStyle w:val="Quiztrue"/>
      </w:pPr>
      <w:r>
        <w:rPr>
          <w:b/>
          <w:color w:val="126B70"/>
        </w:rPr>
        <w:t xml:space="preserve">V2  </w:t>
      </w:r>
      <w:r>
        <w:t>Sì, dopo aver provveduto a una accurata pulizia della superficie esterna</w:t>
      </w:r>
    </w:p>
    <w:p w14:paraId="24E38E31" w14:textId="77777777" w:rsidR="006204B7" w:rsidRDefault="00000000">
      <w:pPr>
        <w:pStyle w:val="Source"/>
        <w:spacing w:after="140"/>
      </w:pPr>
      <w:r>
        <w:t xml:space="preserve">11_GI.pdf · p. 5  |  Spiegazione: </w:t>
      </w:r>
      <w:hyperlink w:anchor="a_B05">
        <w:r w:rsidR="006204B7">
          <w:rPr>
            <w:color w:val="126B70"/>
            <w:u w:val="single"/>
          </w:rPr>
          <w:t>B05</w:t>
        </w:r>
      </w:hyperlink>
      <w:r>
        <w:t xml:space="preserve"> · </w:t>
      </w:r>
      <w:hyperlink w:anchor="a_B06">
        <w:r w:rsidR="006204B7">
          <w:rPr>
            <w:color w:val="126B70"/>
            <w:u w:val="single"/>
          </w:rPr>
          <w:t>B06</w:t>
        </w:r>
      </w:hyperlink>
    </w:p>
    <w:p w14:paraId="48D2B13C" w14:textId="77777777" w:rsidR="006204B7" w:rsidRDefault="00000000">
      <w:pPr>
        <w:pStyle w:val="Quizquestion"/>
      </w:pPr>
      <w:bookmarkStart w:id="401" w:name="a_quiz_GI_061"/>
      <w:bookmarkEnd w:id="401"/>
      <w:r>
        <w:rPr>
          <w:color w:val="126B70"/>
        </w:rPr>
        <w:t xml:space="preserve">GI-061  </w:t>
      </w:r>
      <w:r>
        <w:t>La verifica della compatibilità chimica degli imballaggi di plastica mediante liquidi standard è possibile:</w:t>
      </w:r>
    </w:p>
    <w:p w14:paraId="55E636EB" w14:textId="77777777" w:rsidR="006204B7" w:rsidRDefault="00000000">
      <w:pPr>
        <w:pStyle w:val="Quizkey"/>
      </w:pPr>
      <w:r>
        <w:t>CHIAVE ORIGINALE F/F/F · Nessuna affermazione V.</w:t>
      </w:r>
    </w:p>
    <w:p w14:paraId="7BD5B354" w14:textId="77777777" w:rsidR="006204B7" w:rsidRDefault="00000000">
      <w:pPr>
        <w:pStyle w:val="Quiznote"/>
      </w:pPr>
      <w:r>
        <w:rPr>
          <w:i/>
        </w:rPr>
        <w:t xml:space="preserve">Richiamo didattico: </w:t>
      </w:r>
      <w:r>
        <w:t>L’impiego dei liquidi standard per la compatibilità richiede il campo di applicazione e le condizioni previste. Una prova sostitutiva non vale indistintamente per ogni plastica e ogni sostanza.</w:t>
      </w:r>
    </w:p>
    <w:p w14:paraId="504D952D" w14:textId="77777777" w:rsidR="006204B7" w:rsidRDefault="00000000">
      <w:pPr>
        <w:pStyle w:val="Source"/>
        <w:spacing w:after="140"/>
      </w:pPr>
      <w:r>
        <w:t xml:space="preserve">11_GI.pdf · p. 5  |  Spiegazione: </w:t>
      </w:r>
      <w:hyperlink w:anchor="a_B05">
        <w:r w:rsidR="006204B7">
          <w:rPr>
            <w:color w:val="126B70"/>
            <w:u w:val="single"/>
          </w:rPr>
          <w:t>B05</w:t>
        </w:r>
      </w:hyperlink>
      <w:r>
        <w:t xml:space="preserve"> · </w:t>
      </w:r>
      <w:hyperlink w:anchor="a_B06">
        <w:r w:rsidR="006204B7">
          <w:rPr>
            <w:color w:val="126B70"/>
            <w:u w:val="single"/>
          </w:rPr>
          <w:t>B06</w:t>
        </w:r>
      </w:hyperlink>
    </w:p>
    <w:p w14:paraId="4B60BC55" w14:textId="77777777" w:rsidR="006204B7" w:rsidRDefault="00000000">
      <w:pPr>
        <w:pStyle w:val="Quizquestion"/>
      </w:pPr>
      <w:bookmarkStart w:id="402" w:name="a_quiz_GI_062"/>
      <w:bookmarkEnd w:id="402"/>
      <w:r>
        <w:rPr>
          <w:color w:val="126B70"/>
        </w:rPr>
        <w:t xml:space="preserve">GI-062  </w:t>
      </w:r>
      <w:r>
        <w:t>Il «2-Feniletanolo» (UN 2810):</w:t>
      </w:r>
    </w:p>
    <w:p w14:paraId="5925F2AD" w14:textId="77777777" w:rsidR="006204B7" w:rsidRDefault="00000000">
      <w:pPr>
        <w:pStyle w:val="Quizkey"/>
      </w:pPr>
      <w:r>
        <w:t>CHIAVE ORIGINALE F/F/F · Nessuna affermazione V.</w:t>
      </w:r>
    </w:p>
    <w:p w14:paraId="1FDBC2F9" w14:textId="77777777" w:rsidR="006204B7" w:rsidRDefault="00000000">
      <w:pPr>
        <w:pStyle w:val="Quiznote"/>
      </w:pPr>
      <w:r>
        <w:rPr>
          <w:i/>
        </w:rPr>
        <w:t xml:space="preserve">Richiamo didattico: </w:t>
      </w:r>
      <w:r>
        <w:t>La rubrica UN 2810 richiede di collegare sostanza, materiale del recipiente e metodo di verifica della compatibilità. Non basta il nome del liquido per scegliere il contenitore.</w:t>
      </w:r>
    </w:p>
    <w:p w14:paraId="4CD3820E" w14:textId="77777777" w:rsidR="006204B7" w:rsidRDefault="00000000">
      <w:pPr>
        <w:pStyle w:val="Source"/>
        <w:spacing w:after="140"/>
      </w:pPr>
      <w:r>
        <w:t xml:space="preserve">11_GI.pdf · p. 5  |  Spiegazione: </w:t>
      </w:r>
      <w:hyperlink w:anchor="a_B05">
        <w:r w:rsidR="006204B7">
          <w:rPr>
            <w:color w:val="126B70"/>
            <w:u w:val="single"/>
          </w:rPr>
          <w:t>B05</w:t>
        </w:r>
      </w:hyperlink>
      <w:r>
        <w:t xml:space="preserve"> · </w:t>
      </w:r>
      <w:hyperlink w:anchor="a_B06">
        <w:r w:rsidR="006204B7">
          <w:rPr>
            <w:color w:val="126B70"/>
            <w:u w:val="single"/>
          </w:rPr>
          <w:t>B06</w:t>
        </w:r>
      </w:hyperlink>
    </w:p>
    <w:p w14:paraId="69312462" w14:textId="77777777" w:rsidR="006204B7" w:rsidRDefault="00000000">
      <w:pPr>
        <w:pStyle w:val="Quizquestion"/>
      </w:pPr>
      <w:bookmarkStart w:id="403" w:name="a_quiz_GI_063"/>
      <w:bookmarkEnd w:id="403"/>
      <w:r>
        <w:rPr>
          <w:color w:val="126B70"/>
        </w:rPr>
        <w:t xml:space="preserve">GI-063  </w:t>
      </w:r>
      <w:r>
        <w:t>Quale è la durata di utilizzo massima ammessa per un imballaggio di plastica, dalla data di fabbricazione (salvo deroga accordata dalla autorità competente)?</w:t>
      </w:r>
    </w:p>
    <w:p w14:paraId="1D4DA084" w14:textId="77777777" w:rsidR="006204B7" w:rsidRDefault="00000000">
      <w:pPr>
        <w:pStyle w:val="Quiztrue"/>
      </w:pPr>
      <w:r>
        <w:rPr>
          <w:b/>
          <w:color w:val="126B70"/>
        </w:rPr>
        <w:t xml:space="preserve">V2  </w:t>
      </w:r>
      <w:r>
        <w:t>Ad esempio, 2 anni per l'Acido fluoridrico in soluzione contenente più del 60% ma non più dell'85% di fluoruro di idrogeno</w:t>
      </w:r>
    </w:p>
    <w:p w14:paraId="4613A46C" w14:textId="77777777" w:rsidR="006204B7" w:rsidRDefault="00000000">
      <w:pPr>
        <w:pStyle w:val="Quiztrue"/>
      </w:pPr>
      <w:r>
        <w:rPr>
          <w:b/>
          <w:color w:val="126B70"/>
        </w:rPr>
        <w:t xml:space="preserve">V3  </w:t>
      </w:r>
      <w:r>
        <w:t>generalmente 5 anni</w:t>
      </w:r>
    </w:p>
    <w:p w14:paraId="7A978D1C" w14:textId="77777777" w:rsidR="006204B7" w:rsidRDefault="00000000">
      <w:pPr>
        <w:pStyle w:val="Source"/>
        <w:spacing w:after="140"/>
      </w:pPr>
      <w:r>
        <w:t xml:space="preserve">11_GI.pdf · p. 5  |  Spiegazione: </w:t>
      </w:r>
      <w:hyperlink w:anchor="a_B05">
        <w:r w:rsidR="006204B7">
          <w:rPr>
            <w:color w:val="126B70"/>
            <w:u w:val="single"/>
          </w:rPr>
          <w:t>B05</w:t>
        </w:r>
      </w:hyperlink>
      <w:r>
        <w:t xml:space="preserve"> · </w:t>
      </w:r>
      <w:hyperlink w:anchor="a_B06">
        <w:r w:rsidR="006204B7">
          <w:rPr>
            <w:color w:val="126B70"/>
            <w:u w:val="single"/>
          </w:rPr>
          <w:t>B06</w:t>
        </w:r>
      </w:hyperlink>
    </w:p>
    <w:p w14:paraId="230D6F1F" w14:textId="77777777" w:rsidR="006204B7" w:rsidRDefault="00000000">
      <w:pPr>
        <w:pStyle w:val="Quizquestion"/>
      </w:pPr>
      <w:bookmarkStart w:id="404" w:name="a_quiz_GI_064"/>
      <w:bookmarkEnd w:id="404"/>
      <w:r>
        <w:rPr>
          <w:color w:val="126B70"/>
        </w:rPr>
        <w:t xml:space="preserve">GI-064  </w:t>
      </w:r>
      <w:r>
        <w:t>La durata di utilizzo ammessa per gli imballaggi di materia plastica:</w:t>
      </w:r>
    </w:p>
    <w:p w14:paraId="556CCD28" w14:textId="77777777" w:rsidR="006204B7" w:rsidRDefault="00000000">
      <w:pPr>
        <w:pStyle w:val="Quiztrue"/>
      </w:pPr>
      <w:r>
        <w:rPr>
          <w:b/>
          <w:color w:val="126B70"/>
        </w:rPr>
        <w:t xml:space="preserve">V1  </w:t>
      </w:r>
      <w:r>
        <w:t>è determinata dalla data di fabbricazione dei fusti</w:t>
      </w:r>
    </w:p>
    <w:p w14:paraId="4A0749A7" w14:textId="77777777" w:rsidR="006204B7" w:rsidRDefault="00000000">
      <w:pPr>
        <w:pStyle w:val="Quiztrue"/>
      </w:pPr>
      <w:r>
        <w:rPr>
          <w:b/>
          <w:color w:val="126B70"/>
        </w:rPr>
        <w:t xml:space="preserve">V3  </w:t>
      </w:r>
      <w:r>
        <w:t>per gli IBC compositi dipende dalla data di fabbricazione del recipiente interno</w:t>
      </w:r>
    </w:p>
    <w:p w14:paraId="14A16882" w14:textId="77777777" w:rsidR="006204B7" w:rsidRDefault="00000000">
      <w:pPr>
        <w:pStyle w:val="Source"/>
        <w:spacing w:after="140"/>
      </w:pPr>
      <w:r>
        <w:t xml:space="preserve">11_GI.pdf · p. 5  |  Spiegazione: </w:t>
      </w:r>
      <w:hyperlink w:anchor="a_B05">
        <w:r w:rsidR="006204B7">
          <w:rPr>
            <w:color w:val="126B70"/>
            <w:u w:val="single"/>
          </w:rPr>
          <w:t>B05</w:t>
        </w:r>
      </w:hyperlink>
      <w:r>
        <w:t xml:space="preserve"> · </w:t>
      </w:r>
      <w:hyperlink w:anchor="a_B06">
        <w:r w:rsidR="006204B7">
          <w:rPr>
            <w:color w:val="126B70"/>
            <w:u w:val="single"/>
          </w:rPr>
          <w:t>B06</w:t>
        </w:r>
      </w:hyperlink>
    </w:p>
    <w:p w14:paraId="0F32F8BB" w14:textId="77777777" w:rsidR="006204B7" w:rsidRDefault="00000000">
      <w:pPr>
        <w:pStyle w:val="Quizquestion"/>
      </w:pPr>
      <w:bookmarkStart w:id="405" w:name="a_quiz_GI_065"/>
      <w:bookmarkEnd w:id="405"/>
      <w:r>
        <w:rPr>
          <w:color w:val="126B70"/>
        </w:rPr>
        <w:t xml:space="preserve">GI-065  </w:t>
      </w:r>
      <w:r>
        <w:t>Il Dibromuro di etilene ha una massa volumica di 2000 kg/m³. Quale è la altezza di caduta minima per un imballaggio destinato al trasporto di questa merce, utilizzando come materia di riempimento l'acqua?</w:t>
      </w:r>
    </w:p>
    <w:p w14:paraId="317CC592" w14:textId="77777777" w:rsidR="006204B7" w:rsidRDefault="00000000">
      <w:pPr>
        <w:pStyle w:val="Quiztrue"/>
      </w:pPr>
      <w:r>
        <w:rPr>
          <w:b/>
          <w:color w:val="126B70"/>
        </w:rPr>
        <w:t xml:space="preserve">V3  </w:t>
      </w:r>
      <w:r>
        <w:t>3,0 metri</w:t>
      </w:r>
    </w:p>
    <w:p w14:paraId="1AB44F41" w14:textId="77777777" w:rsidR="006204B7" w:rsidRDefault="00000000">
      <w:pPr>
        <w:pStyle w:val="Source"/>
        <w:spacing w:after="140"/>
      </w:pPr>
      <w:r>
        <w:t xml:space="preserve">11_GI.pdf · p. 5  |  Spiegazione: </w:t>
      </w:r>
      <w:hyperlink w:anchor="a_B05">
        <w:r w:rsidR="006204B7">
          <w:rPr>
            <w:color w:val="126B70"/>
            <w:u w:val="single"/>
          </w:rPr>
          <w:t>B05</w:t>
        </w:r>
      </w:hyperlink>
      <w:r>
        <w:t xml:space="preserve"> · </w:t>
      </w:r>
      <w:hyperlink w:anchor="a_B06">
        <w:r w:rsidR="006204B7">
          <w:rPr>
            <w:color w:val="126B70"/>
            <w:u w:val="single"/>
          </w:rPr>
          <w:t>B06</w:t>
        </w:r>
      </w:hyperlink>
    </w:p>
    <w:p w14:paraId="12512298" w14:textId="77777777" w:rsidR="006204B7" w:rsidRDefault="00000000">
      <w:pPr>
        <w:pStyle w:val="Quizquestion"/>
      </w:pPr>
      <w:bookmarkStart w:id="406" w:name="a_quiz_GI_066"/>
      <w:bookmarkEnd w:id="406"/>
      <w:r>
        <w:rPr>
          <w:color w:val="126B70"/>
        </w:rPr>
        <w:t xml:space="preserve">GI-066  </w:t>
      </w:r>
      <w:r>
        <w:t>La istruzione di imballaggio:</w:t>
      </w:r>
    </w:p>
    <w:p w14:paraId="4DA8DA9D" w14:textId="77777777" w:rsidR="006204B7" w:rsidRDefault="00000000">
      <w:pPr>
        <w:pStyle w:val="Quiztrue"/>
      </w:pPr>
      <w:r>
        <w:rPr>
          <w:b/>
          <w:color w:val="126B70"/>
        </w:rPr>
        <w:t xml:space="preserve">V2  </w:t>
      </w:r>
      <w:r>
        <w:t>P003 prevede che alcuni imballaggi autorizzati possono superare una massa di 400 kg</w:t>
      </w:r>
    </w:p>
    <w:p w14:paraId="61D7981E" w14:textId="77777777" w:rsidR="006204B7" w:rsidRDefault="00000000">
      <w:pPr>
        <w:pStyle w:val="Source"/>
        <w:spacing w:after="140"/>
      </w:pPr>
      <w:r>
        <w:t xml:space="preserve">11_GI.pdf · p. 5  |  Spiegazione: </w:t>
      </w:r>
      <w:hyperlink w:anchor="a_B05">
        <w:r w:rsidR="006204B7">
          <w:rPr>
            <w:color w:val="126B70"/>
            <w:u w:val="single"/>
          </w:rPr>
          <w:t>B05</w:t>
        </w:r>
      </w:hyperlink>
      <w:r>
        <w:t xml:space="preserve"> · </w:t>
      </w:r>
      <w:hyperlink w:anchor="a_B06">
        <w:r w:rsidR="006204B7">
          <w:rPr>
            <w:color w:val="126B70"/>
            <w:u w:val="single"/>
          </w:rPr>
          <w:t>B06</w:t>
        </w:r>
      </w:hyperlink>
    </w:p>
    <w:p w14:paraId="26F3A3FF" w14:textId="77777777" w:rsidR="006204B7" w:rsidRDefault="00000000">
      <w:pPr>
        <w:pStyle w:val="Quizquestion"/>
      </w:pPr>
      <w:bookmarkStart w:id="407" w:name="a_quiz_GI_067"/>
      <w:bookmarkEnd w:id="407"/>
      <w:r>
        <w:rPr>
          <w:color w:val="126B70"/>
        </w:rPr>
        <w:t xml:space="preserve">GI-067  </w:t>
      </w:r>
      <w:r>
        <w:t>In regime di merci pericolose imballate in quantità limitate, gli imballaggi combinati:</w:t>
      </w:r>
    </w:p>
    <w:p w14:paraId="6BE73318" w14:textId="77777777" w:rsidR="006204B7" w:rsidRDefault="00000000">
      <w:pPr>
        <w:pStyle w:val="Quiztrue"/>
      </w:pPr>
      <w:r>
        <w:rPr>
          <w:b/>
          <w:color w:val="126B70"/>
        </w:rPr>
        <w:t xml:space="preserve">V2  </w:t>
      </w:r>
      <w:r>
        <w:t>devono recare una marcatura specifica a forma di losanga (quadrato disposto sul vertice)</w:t>
      </w:r>
    </w:p>
    <w:p w14:paraId="1FA0082C" w14:textId="77777777" w:rsidR="006204B7" w:rsidRDefault="00000000">
      <w:pPr>
        <w:pStyle w:val="Source"/>
        <w:spacing w:after="140"/>
      </w:pPr>
      <w:r>
        <w:t xml:space="preserve">11_GI.pdf · p. 5  |  Spiegazione: </w:t>
      </w:r>
      <w:hyperlink w:anchor="a_B05">
        <w:r w:rsidR="006204B7">
          <w:rPr>
            <w:color w:val="126B70"/>
            <w:u w:val="single"/>
          </w:rPr>
          <w:t>B05</w:t>
        </w:r>
      </w:hyperlink>
      <w:r>
        <w:t xml:space="preserve"> · </w:t>
      </w:r>
      <w:hyperlink w:anchor="a_B06">
        <w:r w:rsidR="006204B7">
          <w:rPr>
            <w:color w:val="126B70"/>
            <w:u w:val="single"/>
          </w:rPr>
          <w:t>B06</w:t>
        </w:r>
      </w:hyperlink>
    </w:p>
    <w:p w14:paraId="59663B8D" w14:textId="77777777" w:rsidR="006204B7" w:rsidRDefault="00000000">
      <w:pPr>
        <w:pStyle w:val="Quizquestion"/>
      </w:pPr>
      <w:bookmarkStart w:id="408" w:name="a_quiz_GI_068"/>
      <w:bookmarkEnd w:id="408"/>
      <w:r>
        <w:rPr>
          <w:color w:val="126B70"/>
        </w:rPr>
        <w:t xml:space="preserve">GI-068  </w:t>
      </w:r>
      <w:r>
        <w:t>Per le merci imballate in quantità limitate:</w:t>
      </w:r>
    </w:p>
    <w:p w14:paraId="42077992" w14:textId="77777777" w:rsidR="006204B7" w:rsidRDefault="00000000">
      <w:pPr>
        <w:pStyle w:val="Quiztrue"/>
      </w:pPr>
      <w:r>
        <w:rPr>
          <w:b/>
          <w:color w:val="126B70"/>
        </w:rPr>
        <w:t xml:space="preserve">V1  </w:t>
      </w:r>
      <w:r>
        <w:t>è possibile utilizzare imballaggi interni su vassoi avvolti con pellicola termoretraibile o estensibile</w:t>
      </w:r>
    </w:p>
    <w:p w14:paraId="33CFBEB7" w14:textId="77777777" w:rsidR="006204B7" w:rsidRDefault="00000000">
      <w:pPr>
        <w:pStyle w:val="Source"/>
        <w:spacing w:after="140"/>
      </w:pPr>
      <w:r>
        <w:t xml:space="preserve">11_GI.pdf · p. 5  |  Spiegazione: </w:t>
      </w:r>
      <w:hyperlink w:anchor="a_B05">
        <w:r w:rsidR="006204B7">
          <w:rPr>
            <w:color w:val="126B70"/>
            <w:u w:val="single"/>
          </w:rPr>
          <w:t>B05</w:t>
        </w:r>
      </w:hyperlink>
      <w:r>
        <w:t xml:space="preserve"> · </w:t>
      </w:r>
      <w:hyperlink w:anchor="a_B06">
        <w:r w:rsidR="006204B7">
          <w:rPr>
            <w:color w:val="126B70"/>
            <w:u w:val="single"/>
          </w:rPr>
          <w:t>B06</w:t>
        </w:r>
      </w:hyperlink>
    </w:p>
    <w:p w14:paraId="43D442CE" w14:textId="77777777" w:rsidR="006204B7" w:rsidRDefault="00000000">
      <w:pPr>
        <w:pStyle w:val="Quizquestion"/>
      </w:pPr>
      <w:bookmarkStart w:id="409" w:name="a_quiz_GI_069"/>
      <w:bookmarkEnd w:id="409"/>
      <w:r>
        <w:rPr>
          <w:color w:val="126B70"/>
        </w:rPr>
        <w:t xml:space="preserve">GI-069  </w:t>
      </w:r>
      <w:r>
        <w:t>Quale è la quantità massima ammessa al trasporto di merci pericolose imballate in quantità esenti (Codice E1)?</w:t>
      </w:r>
    </w:p>
    <w:p w14:paraId="4113A7E3" w14:textId="77777777" w:rsidR="006204B7" w:rsidRDefault="00000000">
      <w:pPr>
        <w:pStyle w:val="Quiztrue"/>
      </w:pPr>
      <w:r>
        <w:rPr>
          <w:b/>
          <w:color w:val="126B70"/>
        </w:rPr>
        <w:t xml:space="preserve">V1  </w:t>
      </w:r>
      <w:r>
        <w:t>1.000 (g o ml) per imballaggio esterno</w:t>
      </w:r>
    </w:p>
    <w:p w14:paraId="2A1C7B25" w14:textId="77777777" w:rsidR="006204B7" w:rsidRDefault="00000000">
      <w:pPr>
        <w:pStyle w:val="Quiztrue"/>
      </w:pPr>
      <w:r>
        <w:rPr>
          <w:b/>
          <w:color w:val="126B70"/>
        </w:rPr>
        <w:t xml:space="preserve">V2  </w:t>
      </w:r>
      <w:r>
        <w:t>30 (g o ml) per imballaggio interno</w:t>
      </w:r>
    </w:p>
    <w:p w14:paraId="21ACFF74" w14:textId="77777777" w:rsidR="006204B7" w:rsidRDefault="00000000">
      <w:pPr>
        <w:pStyle w:val="Source"/>
        <w:spacing w:after="140"/>
      </w:pPr>
      <w:r>
        <w:t xml:space="preserve">11_GI.pdf · p. 5  |  Spiegazione: </w:t>
      </w:r>
      <w:hyperlink w:anchor="a_B05">
        <w:r w:rsidR="006204B7">
          <w:rPr>
            <w:color w:val="126B70"/>
            <w:u w:val="single"/>
          </w:rPr>
          <w:t>B05</w:t>
        </w:r>
      </w:hyperlink>
      <w:r>
        <w:t xml:space="preserve"> · </w:t>
      </w:r>
      <w:hyperlink w:anchor="a_B06">
        <w:r w:rsidR="006204B7">
          <w:rPr>
            <w:color w:val="126B70"/>
            <w:u w:val="single"/>
          </w:rPr>
          <w:t>B06</w:t>
        </w:r>
      </w:hyperlink>
    </w:p>
    <w:p w14:paraId="04D0C3C9" w14:textId="77777777" w:rsidR="006204B7" w:rsidRDefault="00000000">
      <w:pPr>
        <w:pStyle w:val="Quizquestion"/>
      </w:pPr>
      <w:bookmarkStart w:id="410" w:name="a_quiz_GI_070"/>
      <w:bookmarkEnd w:id="410"/>
      <w:r>
        <w:rPr>
          <w:color w:val="126B70"/>
        </w:rPr>
        <w:t xml:space="preserve">GI-070  </w:t>
      </w:r>
      <w:r>
        <w:t>Il numero massimo di colli contenenti merci pericolose imballate in quantità esenti che possono essere contenuti in ogni container:</w:t>
      </w:r>
    </w:p>
    <w:p w14:paraId="57F3A3CD" w14:textId="77777777" w:rsidR="006204B7" w:rsidRDefault="00000000">
      <w:pPr>
        <w:pStyle w:val="Quiztrue"/>
      </w:pPr>
      <w:r>
        <w:rPr>
          <w:b/>
          <w:color w:val="126B70"/>
        </w:rPr>
        <w:t xml:space="preserve">V1  </w:t>
      </w:r>
      <w:r>
        <w:t>è 1000</w:t>
      </w:r>
    </w:p>
    <w:p w14:paraId="38DFC8A3" w14:textId="77777777" w:rsidR="006204B7" w:rsidRDefault="00000000">
      <w:pPr>
        <w:pStyle w:val="Source"/>
        <w:spacing w:after="140"/>
      </w:pPr>
      <w:r>
        <w:t xml:space="preserve">11_GI.pdf · p. 5  |  Spiegazione: </w:t>
      </w:r>
      <w:hyperlink w:anchor="a_B05">
        <w:r w:rsidR="006204B7">
          <w:rPr>
            <w:color w:val="126B70"/>
            <w:u w:val="single"/>
          </w:rPr>
          <w:t>B05</w:t>
        </w:r>
      </w:hyperlink>
      <w:r>
        <w:t xml:space="preserve"> · </w:t>
      </w:r>
      <w:hyperlink w:anchor="a_B06">
        <w:r w:rsidR="006204B7">
          <w:rPr>
            <w:color w:val="126B70"/>
            <w:u w:val="single"/>
          </w:rPr>
          <w:t>B06</w:t>
        </w:r>
      </w:hyperlink>
    </w:p>
    <w:p w14:paraId="7C20F4E5" w14:textId="77777777" w:rsidR="006204B7" w:rsidRDefault="00000000">
      <w:pPr>
        <w:pStyle w:val="Quizquestion"/>
      </w:pPr>
      <w:bookmarkStart w:id="411" w:name="a_quiz_GI_071"/>
      <w:bookmarkEnd w:id="411"/>
      <w:r>
        <w:rPr>
          <w:color w:val="126B70"/>
        </w:rPr>
        <w:t xml:space="preserve">GI-071  </w:t>
      </w:r>
      <w:r>
        <w:t>Un container-cisterna trasportante merci pericolose:</w:t>
      </w:r>
    </w:p>
    <w:p w14:paraId="175FF3AC" w14:textId="77777777" w:rsidR="006204B7" w:rsidRDefault="00000000">
      <w:pPr>
        <w:pStyle w:val="Quiztrue"/>
      </w:pPr>
      <w:r>
        <w:rPr>
          <w:b/>
          <w:color w:val="126B70"/>
        </w:rPr>
        <w:t xml:space="preserve">V2  </w:t>
      </w:r>
      <w:r>
        <w:t>approvato solo RID può circolare su veicoli stradali</w:t>
      </w:r>
    </w:p>
    <w:p w14:paraId="5713D856" w14:textId="77777777" w:rsidR="006204B7" w:rsidRDefault="00000000">
      <w:pPr>
        <w:pStyle w:val="Source"/>
        <w:spacing w:after="140"/>
      </w:pPr>
      <w:r>
        <w:t xml:space="preserve">11_GI.pdf · p. 5  |  Spiegazione: </w:t>
      </w:r>
      <w:hyperlink w:anchor="a_B05">
        <w:r w:rsidR="006204B7">
          <w:rPr>
            <w:color w:val="126B70"/>
            <w:u w:val="single"/>
          </w:rPr>
          <w:t>B05</w:t>
        </w:r>
      </w:hyperlink>
      <w:r>
        <w:t xml:space="preserve"> · </w:t>
      </w:r>
      <w:hyperlink w:anchor="a_B06">
        <w:r w:rsidR="006204B7">
          <w:rPr>
            <w:color w:val="126B70"/>
            <w:u w:val="single"/>
          </w:rPr>
          <w:t>B06</w:t>
        </w:r>
      </w:hyperlink>
    </w:p>
    <w:p w14:paraId="2F5F46B1" w14:textId="77777777" w:rsidR="006204B7" w:rsidRDefault="00000000">
      <w:pPr>
        <w:pStyle w:val="Quizquestion"/>
      </w:pPr>
      <w:bookmarkStart w:id="412" w:name="a_quiz_GI_072"/>
      <w:bookmarkEnd w:id="412"/>
      <w:r>
        <w:rPr>
          <w:color w:val="126B70"/>
        </w:rPr>
        <w:t xml:space="preserve">GI-072  </w:t>
      </w:r>
      <w:r>
        <w:t>I container per il trasporto alla rinfusa:</w:t>
      </w:r>
    </w:p>
    <w:p w14:paraId="7527B9E8" w14:textId="77777777" w:rsidR="006204B7" w:rsidRDefault="00000000">
      <w:pPr>
        <w:pStyle w:val="Quiztrue"/>
      </w:pPr>
      <w:r>
        <w:rPr>
          <w:b/>
          <w:color w:val="126B70"/>
        </w:rPr>
        <w:t xml:space="preserve">V1  </w:t>
      </w:r>
      <w:r>
        <w:t>possono essere telonati</w:t>
      </w:r>
    </w:p>
    <w:p w14:paraId="1013EFAC" w14:textId="77777777" w:rsidR="006204B7" w:rsidRDefault="00000000">
      <w:pPr>
        <w:pStyle w:val="Quiztrue"/>
      </w:pPr>
      <w:r>
        <w:rPr>
          <w:b/>
          <w:color w:val="126B70"/>
        </w:rPr>
        <w:t xml:space="preserve">V2  </w:t>
      </w:r>
      <w:r>
        <w:t>possono non essere conformi alla Convenzione CSC se approvati dall'Autorità competente</w:t>
      </w:r>
    </w:p>
    <w:p w14:paraId="67DE4CA9" w14:textId="77777777" w:rsidR="006204B7" w:rsidRDefault="00000000">
      <w:pPr>
        <w:pStyle w:val="Source"/>
        <w:spacing w:after="140"/>
      </w:pPr>
      <w:r>
        <w:t xml:space="preserve">11_GI.pdf · p. 5  |  Spiegazione: </w:t>
      </w:r>
      <w:hyperlink w:anchor="a_B05">
        <w:r w:rsidR="006204B7">
          <w:rPr>
            <w:color w:val="126B70"/>
            <w:u w:val="single"/>
          </w:rPr>
          <w:t>B05</w:t>
        </w:r>
      </w:hyperlink>
      <w:r>
        <w:t xml:space="preserve"> · </w:t>
      </w:r>
      <w:hyperlink w:anchor="a_B06">
        <w:r w:rsidR="006204B7">
          <w:rPr>
            <w:color w:val="126B70"/>
            <w:u w:val="single"/>
          </w:rPr>
          <w:t>B06</w:t>
        </w:r>
      </w:hyperlink>
    </w:p>
    <w:p w14:paraId="562FCB8E" w14:textId="77777777" w:rsidR="006204B7" w:rsidRDefault="00000000">
      <w:pPr>
        <w:pStyle w:val="Quizquestion"/>
      </w:pPr>
      <w:bookmarkStart w:id="413" w:name="a_quiz_GI_073"/>
      <w:bookmarkEnd w:id="413"/>
      <w:r>
        <w:rPr>
          <w:color w:val="126B70"/>
        </w:rPr>
        <w:t xml:space="preserve">GI-073  </w:t>
      </w:r>
      <w:r>
        <w:t>Quale è la corrispondenza tra i container per il trasporto alla rinfusa aventi codice BK e quelli aventi codice VC?</w:t>
      </w:r>
    </w:p>
    <w:p w14:paraId="02A0F077" w14:textId="77777777" w:rsidR="006204B7" w:rsidRDefault="00000000">
      <w:pPr>
        <w:pStyle w:val="Quizkey"/>
      </w:pPr>
      <w:r>
        <w:t>CHIAVE ORIGINALE F/F/F · Nessuna affermazione V.</w:t>
      </w:r>
    </w:p>
    <w:p w14:paraId="7335AB97" w14:textId="77777777" w:rsidR="006204B7" w:rsidRDefault="00000000">
      <w:pPr>
        <w:pStyle w:val="Quiznote"/>
      </w:pPr>
      <w:r>
        <w:rPr>
          <w:i/>
        </w:rPr>
        <w:t xml:space="preserve">Richiamo didattico: </w:t>
      </w:r>
      <w:r>
        <w:t>BK e VC appartengono a sistemi di prescrizioni diversi per la rinfusa. Va verificata la configurazione effettivamente ammessa, non una corrispondenza automatica tra sigle.</w:t>
      </w:r>
    </w:p>
    <w:p w14:paraId="6D04C00F" w14:textId="77777777" w:rsidR="006204B7" w:rsidRDefault="00000000">
      <w:pPr>
        <w:pStyle w:val="Source"/>
        <w:spacing w:after="140"/>
      </w:pPr>
      <w:r>
        <w:t xml:space="preserve">11_GI.pdf · p. 6  |  Spiegazione: </w:t>
      </w:r>
      <w:hyperlink w:anchor="a_B05">
        <w:r w:rsidR="006204B7">
          <w:rPr>
            <w:color w:val="126B70"/>
            <w:u w:val="single"/>
          </w:rPr>
          <w:t>B05</w:t>
        </w:r>
      </w:hyperlink>
      <w:r>
        <w:t xml:space="preserve"> · </w:t>
      </w:r>
      <w:hyperlink w:anchor="a_B06">
        <w:r w:rsidR="006204B7">
          <w:rPr>
            <w:color w:val="126B70"/>
            <w:u w:val="single"/>
          </w:rPr>
          <w:t>B06</w:t>
        </w:r>
      </w:hyperlink>
    </w:p>
    <w:p w14:paraId="6A48E81F" w14:textId="77777777" w:rsidR="006204B7" w:rsidRDefault="00000000">
      <w:pPr>
        <w:pStyle w:val="Quizquestion"/>
      </w:pPr>
      <w:bookmarkStart w:id="414" w:name="a_quiz_GI_074"/>
      <w:bookmarkEnd w:id="414"/>
      <w:r>
        <w:rPr>
          <w:color w:val="126B70"/>
        </w:rPr>
        <w:t xml:space="preserve">GI-074  </w:t>
      </w:r>
      <w:r>
        <w:t>Ai fini dell'imballaggio quali sono le merci che durante il trasporto rischiano di liquefarsi?</w:t>
      </w:r>
    </w:p>
    <w:p w14:paraId="09FDE407" w14:textId="77777777" w:rsidR="006204B7" w:rsidRDefault="00000000">
      <w:pPr>
        <w:pStyle w:val="Quiztrue"/>
      </w:pPr>
      <w:r>
        <w:rPr>
          <w:b/>
          <w:color w:val="126B70"/>
        </w:rPr>
        <w:t xml:space="preserve">V1  </w:t>
      </w:r>
      <w:r>
        <w:t>I solidi aventi un punto di fusione inferiore o uguale a 45°C</w:t>
      </w:r>
    </w:p>
    <w:p w14:paraId="6C219032" w14:textId="77777777" w:rsidR="006204B7" w:rsidRDefault="00000000">
      <w:pPr>
        <w:pStyle w:val="Source"/>
        <w:spacing w:after="140"/>
      </w:pPr>
      <w:r>
        <w:t xml:space="preserve">11_GI.pdf · p. 6  |  Spiegazione: </w:t>
      </w:r>
      <w:hyperlink w:anchor="a_B05">
        <w:r w:rsidR="006204B7">
          <w:rPr>
            <w:color w:val="126B70"/>
            <w:u w:val="single"/>
          </w:rPr>
          <w:t>B05</w:t>
        </w:r>
      </w:hyperlink>
      <w:r>
        <w:t xml:space="preserve"> · </w:t>
      </w:r>
      <w:hyperlink w:anchor="a_B06">
        <w:r w:rsidR="006204B7">
          <w:rPr>
            <w:color w:val="126B70"/>
            <w:u w:val="single"/>
          </w:rPr>
          <w:t>B06</w:t>
        </w:r>
      </w:hyperlink>
    </w:p>
    <w:p w14:paraId="5EA5BC15" w14:textId="77777777" w:rsidR="006204B7" w:rsidRDefault="00000000">
      <w:pPr>
        <w:pStyle w:val="Quizquestion"/>
      </w:pPr>
      <w:bookmarkStart w:id="415" w:name="a_quiz_GI_075"/>
      <w:bookmarkEnd w:id="415"/>
      <w:r>
        <w:rPr>
          <w:color w:val="126B70"/>
        </w:rPr>
        <w:t xml:space="preserve">GI-075  </w:t>
      </w:r>
      <w:r>
        <w:t>In generale, il grado di riempimento massimo dei contenitori intermedi per il trasporto alla rinfusa (IBC) per merci pericolose liquide è determinato:</w:t>
      </w:r>
    </w:p>
    <w:p w14:paraId="172D5D74" w14:textId="77777777" w:rsidR="006204B7" w:rsidRDefault="00000000">
      <w:pPr>
        <w:pStyle w:val="Quiztrue"/>
      </w:pPr>
      <w:r>
        <w:rPr>
          <w:b/>
          <w:color w:val="126B70"/>
        </w:rPr>
        <w:t xml:space="preserve">V1  </w:t>
      </w:r>
      <w:r>
        <w:t>per esempio, in base al coefficiente di dilatazione cubica del liquido tra 15°C e 50°C e della temperatura media del liquido all'atto del riempimento</w:t>
      </w:r>
    </w:p>
    <w:p w14:paraId="4266ED3A" w14:textId="77777777" w:rsidR="006204B7" w:rsidRDefault="00000000">
      <w:pPr>
        <w:pStyle w:val="Quiztrue"/>
      </w:pPr>
      <w:r>
        <w:rPr>
          <w:b/>
          <w:color w:val="126B70"/>
        </w:rPr>
        <w:t xml:space="preserve">V3  </w:t>
      </w:r>
      <w:r>
        <w:t>secondo le indicazioni riportate nel capitolo 4.1</w:t>
      </w:r>
    </w:p>
    <w:p w14:paraId="01A7ABDB" w14:textId="77777777" w:rsidR="006204B7" w:rsidRDefault="00000000">
      <w:pPr>
        <w:pStyle w:val="Source"/>
        <w:spacing w:after="140"/>
      </w:pPr>
      <w:r>
        <w:t xml:space="preserve">11_GI.pdf · p. 6  |  Spiegazione: </w:t>
      </w:r>
      <w:hyperlink w:anchor="a_B05">
        <w:r w:rsidR="006204B7">
          <w:rPr>
            <w:color w:val="126B70"/>
            <w:u w:val="single"/>
          </w:rPr>
          <w:t>B05</w:t>
        </w:r>
      </w:hyperlink>
      <w:r>
        <w:t xml:space="preserve"> · </w:t>
      </w:r>
      <w:hyperlink w:anchor="a_B06">
        <w:r w:rsidR="006204B7">
          <w:rPr>
            <w:color w:val="126B70"/>
            <w:u w:val="single"/>
          </w:rPr>
          <w:t>B06</w:t>
        </w:r>
      </w:hyperlink>
    </w:p>
    <w:p w14:paraId="1878A59C" w14:textId="77777777" w:rsidR="006204B7" w:rsidRDefault="00000000">
      <w:pPr>
        <w:pStyle w:val="Quizquestion"/>
      </w:pPr>
      <w:bookmarkStart w:id="416" w:name="a_quiz_GI_076"/>
      <w:bookmarkEnd w:id="416"/>
      <w:r>
        <w:rPr>
          <w:color w:val="126B70"/>
        </w:rPr>
        <w:t xml:space="preserve">GI-076  </w:t>
      </w:r>
      <w:r>
        <w:t>Cosa signifci a quando nella colonna (12) della Tabella A del capitolo 3.2, in corrispondenza di una certa materia, non è indicato il codice cisterna?</w:t>
      </w:r>
    </w:p>
    <w:p w14:paraId="67761C3A" w14:textId="77777777" w:rsidR="006204B7" w:rsidRDefault="00000000">
      <w:pPr>
        <w:pStyle w:val="Quiztrue"/>
      </w:pPr>
      <w:r>
        <w:rPr>
          <w:b/>
          <w:color w:val="126B70"/>
        </w:rPr>
        <w:t xml:space="preserve">V1  </w:t>
      </w:r>
      <w:r>
        <w:t>Che il trasporto di quella materia non è ammessa in cisterne RID/ADR</w:t>
      </w:r>
    </w:p>
    <w:p w14:paraId="3925B825" w14:textId="77777777" w:rsidR="006204B7" w:rsidRDefault="00000000">
      <w:pPr>
        <w:pStyle w:val="Quiztrue"/>
      </w:pPr>
      <w:r>
        <w:rPr>
          <w:b/>
          <w:color w:val="126B70"/>
        </w:rPr>
        <w:t xml:space="preserve">V2  </w:t>
      </w:r>
      <w:r>
        <w:t>Che il trasporto non è ammesso in veicoli/carri cisterna</w:t>
      </w:r>
    </w:p>
    <w:p w14:paraId="77164824" w14:textId="77777777" w:rsidR="006204B7" w:rsidRDefault="00000000">
      <w:pPr>
        <w:pStyle w:val="Source"/>
        <w:spacing w:after="140"/>
      </w:pPr>
      <w:r>
        <w:t xml:space="preserve">11_GI.pdf · p. 6  |  Spiegazione: </w:t>
      </w:r>
      <w:hyperlink w:anchor="a_B05">
        <w:r w:rsidR="006204B7">
          <w:rPr>
            <w:color w:val="126B70"/>
            <w:u w:val="single"/>
          </w:rPr>
          <w:t>B05</w:t>
        </w:r>
      </w:hyperlink>
      <w:r>
        <w:t xml:space="preserve"> · </w:t>
      </w:r>
      <w:hyperlink w:anchor="a_B06">
        <w:r w:rsidR="006204B7">
          <w:rPr>
            <w:color w:val="126B70"/>
            <w:u w:val="single"/>
          </w:rPr>
          <w:t>B06</w:t>
        </w:r>
      </w:hyperlink>
    </w:p>
    <w:p w14:paraId="2CDA9214" w14:textId="77777777" w:rsidR="006204B7" w:rsidRDefault="00000000">
      <w:pPr>
        <w:pStyle w:val="Quizquestion"/>
      </w:pPr>
      <w:bookmarkStart w:id="417" w:name="a_quiz_GI_077"/>
      <w:bookmarkEnd w:id="417"/>
      <w:r>
        <w:rPr>
          <w:color w:val="126B70"/>
        </w:rPr>
        <w:t xml:space="preserve">GI-077  </w:t>
      </w:r>
      <w:r>
        <w:t>Quando per un serbatoio di una cisterna è indicato il diametro:</w:t>
      </w:r>
    </w:p>
    <w:p w14:paraId="5822CCA0" w14:textId="77777777" w:rsidR="006204B7" w:rsidRDefault="00000000">
      <w:pPr>
        <w:pStyle w:val="Quiztrue"/>
      </w:pPr>
      <w:r>
        <w:rPr>
          <w:b/>
          <w:color w:val="126B70"/>
        </w:rPr>
        <w:t xml:space="preserve">V1  </w:t>
      </w:r>
      <w:r>
        <w:t>è il diametro interno del serbatoio</w:t>
      </w:r>
    </w:p>
    <w:p w14:paraId="4A10FB47" w14:textId="77777777" w:rsidR="006204B7" w:rsidRDefault="00000000">
      <w:pPr>
        <w:pStyle w:val="Source"/>
        <w:spacing w:after="140"/>
      </w:pPr>
      <w:r>
        <w:t xml:space="preserve">11_GI.pdf · p. 6  |  Spiegazione: </w:t>
      </w:r>
      <w:hyperlink w:anchor="a_B05">
        <w:r w:rsidR="006204B7">
          <w:rPr>
            <w:color w:val="126B70"/>
            <w:u w:val="single"/>
          </w:rPr>
          <w:t>B05</w:t>
        </w:r>
      </w:hyperlink>
      <w:r>
        <w:t xml:space="preserve"> · </w:t>
      </w:r>
      <w:hyperlink w:anchor="a_B06">
        <w:r w:rsidR="006204B7">
          <w:rPr>
            <w:color w:val="126B70"/>
            <w:u w:val="single"/>
          </w:rPr>
          <w:t>B06</w:t>
        </w:r>
      </w:hyperlink>
    </w:p>
    <w:p w14:paraId="0884B4E1" w14:textId="77777777" w:rsidR="006204B7" w:rsidRDefault="00000000">
      <w:pPr>
        <w:pStyle w:val="Quizquestion"/>
      </w:pPr>
      <w:bookmarkStart w:id="418" w:name="a_quiz_GI_078"/>
      <w:bookmarkEnd w:id="418"/>
      <w:r>
        <w:rPr>
          <w:color w:val="126B70"/>
        </w:rPr>
        <w:t xml:space="preserve">GI-078  </w:t>
      </w:r>
      <w:r>
        <w:t>Una materia per la quale nella colonna (12) della tabella 3.2 è riportato il codice-cisterna RID/ADR L4BH può, in generale, essere trasportata:</w:t>
      </w:r>
    </w:p>
    <w:p w14:paraId="661BC64C" w14:textId="77777777" w:rsidR="006204B7" w:rsidRDefault="00000000">
      <w:pPr>
        <w:pStyle w:val="Quiztrue"/>
      </w:pPr>
      <w:r>
        <w:rPr>
          <w:b/>
          <w:color w:val="126B70"/>
        </w:rPr>
        <w:t xml:space="preserve">V2  </w:t>
      </w:r>
      <w:r>
        <w:t>in una cisterna con codice L10BH</w:t>
      </w:r>
    </w:p>
    <w:p w14:paraId="5293320B" w14:textId="77777777" w:rsidR="006204B7" w:rsidRDefault="00000000">
      <w:pPr>
        <w:pStyle w:val="Source"/>
        <w:spacing w:after="140"/>
      </w:pPr>
      <w:r>
        <w:t xml:space="preserve">11_GI.pdf · p. 6  |  Spiegazione: </w:t>
      </w:r>
      <w:hyperlink w:anchor="a_B05">
        <w:r w:rsidR="006204B7">
          <w:rPr>
            <w:color w:val="126B70"/>
            <w:u w:val="single"/>
          </w:rPr>
          <w:t>B05</w:t>
        </w:r>
      </w:hyperlink>
      <w:r>
        <w:t xml:space="preserve"> · </w:t>
      </w:r>
      <w:hyperlink w:anchor="a_B06">
        <w:r w:rsidR="006204B7">
          <w:rPr>
            <w:color w:val="126B70"/>
            <w:u w:val="single"/>
          </w:rPr>
          <w:t>B06</w:t>
        </w:r>
      </w:hyperlink>
    </w:p>
    <w:p w14:paraId="73F3A111" w14:textId="77777777" w:rsidR="006204B7" w:rsidRDefault="00000000">
      <w:pPr>
        <w:pStyle w:val="Quizquestion"/>
      </w:pPr>
      <w:bookmarkStart w:id="419" w:name="a_quiz_GI_079"/>
      <w:bookmarkEnd w:id="419"/>
      <w:r>
        <w:rPr>
          <w:color w:val="126B70"/>
        </w:rPr>
        <w:t xml:space="preserve">GI-079  </w:t>
      </w:r>
      <w:r>
        <w:t>Cosa caratterizza una cisterna stradale o ferroviaria con codice cisterna contenente la lettera G?</w:t>
      </w:r>
    </w:p>
    <w:p w14:paraId="6476F78B" w14:textId="77777777" w:rsidR="006204B7" w:rsidRDefault="00000000">
      <w:pPr>
        <w:pStyle w:val="Quiztrue"/>
      </w:pPr>
      <w:r>
        <w:rPr>
          <w:b/>
          <w:color w:val="126B70"/>
        </w:rPr>
        <w:t xml:space="preserve">V1  </w:t>
      </w:r>
      <w:r>
        <w:t>I serbatoi a svuotamento a gravità per trasporto materie aventi a 50°C una pressione di vapore (tensione di vapore) non superiore a 110 kPa devono essere calcolati secondo una pressione che sia il doppio della pressione statica della merce, ma non inferiore al doppio della pressione statica dell'acqua</w:t>
      </w:r>
    </w:p>
    <w:p w14:paraId="43037EC4" w14:textId="77777777" w:rsidR="006204B7" w:rsidRDefault="00000000">
      <w:pPr>
        <w:pStyle w:val="Source"/>
        <w:spacing w:after="140"/>
      </w:pPr>
      <w:r>
        <w:t xml:space="preserve">11_GI.pdf · p. 6  |  Spiegazione: </w:t>
      </w:r>
      <w:hyperlink w:anchor="a_B05">
        <w:r w:rsidR="006204B7">
          <w:rPr>
            <w:color w:val="126B70"/>
            <w:u w:val="single"/>
          </w:rPr>
          <w:t>B05</w:t>
        </w:r>
      </w:hyperlink>
      <w:r>
        <w:t xml:space="preserve"> · </w:t>
      </w:r>
      <w:hyperlink w:anchor="a_B06">
        <w:r w:rsidR="006204B7">
          <w:rPr>
            <w:color w:val="126B70"/>
            <w:u w:val="single"/>
          </w:rPr>
          <w:t>B06</w:t>
        </w:r>
      </w:hyperlink>
    </w:p>
    <w:p w14:paraId="7822F4EC" w14:textId="77777777" w:rsidR="006204B7" w:rsidRDefault="00000000">
      <w:pPr>
        <w:pStyle w:val="Quizquestion"/>
      </w:pPr>
      <w:bookmarkStart w:id="420" w:name="a_quiz_GI_080"/>
      <w:bookmarkEnd w:id="420"/>
      <w:r>
        <w:rPr>
          <w:color w:val="126B70"/>
        </w:rPr>
        <w:t xml:space="preserve">GI-080  </w:t>
      </w:r>
      <w:r>
        <w:t>I serbatoi con riempimento o svuotamento sotto pressione recanti la lettera "G" nel codice cisterna per identificarne la pressione di calcolo, destinati al trasporto di materie aventi a 50°C una pressione di vapore non superiore a 110 kPa:</w:t>
      </w:r>
    </w:p>
    <w:p w14:paraId="701B0C20" w14:textId="77777777" w:rsidR="006204B7" w:rsidRDefault="00000000">
      <w:pPr>
        <w:pStyle w:val="Quiztrue"/>
      </w:pPr>
      <w:r>
        <w:rPr>
          <w:b/>
          <w:color w:val="126B70"/>
        </w:rPr>
        <w:t xml:space="preserve">V3  </w:t>
      </w:r>
      <w:r>
        <w:t>devono essere progettati secondo una pressione uguale a 1,3 volte la pressione di riempimento o di svuotamento</w:t>
      </w:r>
    </w:p>
    <w:p w14:paraId="58AD1458" w14:textId="77777777" w:rsidR="006204B7" w:rsidRDefault="00000000">
      <w:pPr>
        <w:pStyle w:val="Source"/>
        <w:spacing w:after="140"/>
      </w:pPr>
      <w:r>
        <w:t xml:space="preserve">11_GI.pdf · p. 6  |  Spiegazione: </w:t>
      </w:r>
      <w:hyperlink w:anchor="a_B05">
        <w:r w:rsidR="006204B7">
          <w:rPr>
            <w:color w:val="126B70"/>
            <w:u w:val="single"/>
          </w:rPr>
          <w:t>B05</w:t>
        </w:r>
      </w:hyperlink>
      <w:r>
        <w:t xml:space="preserve"> · </w:t>
      </w:r>
      <w:hyperlink w:anchor="a_B06">
        <w:r w:rsidR="006204B7">
          <w:rPr>
            <w:color w:val="126B70"/>
            <w:u w:val="single"/>
          </w:rPr>
          <w:t>B06</w:t>
        </w:r>
      </w:hyperlink>
    </w:p>
    <w:p w14:paraId="02F26364" w14:textId="77777777" w:rsidR="006204B7" w:rsidRDefault="00000000">
      <w:pPr>
        <w:pStyle w:val="Quizquestion"/>
      </w:pPr>
      <w:bookmarkStart w:id="421" w:name="a_quiz_GI_081"/>
      <w:bookmarkEnd w:id="421"/>
      <w:r>
        <w:rPr>
          <w:color w:val="126B70"/>
        </w:rPr>
        <w:t xml:space="preserve">GI-081  </w:t>
      </w:r>
      <w:r>
        <w:t>In una cisterna per liquidi avente lettera "B" nel codice, alla fni e del dispositivo di scarico dal basso è posizionato un tappo filettato:</w:t>
      </w:r>
    </w:p>
    <w:p w14:paraId="27DBAAA1" w14:textId="77777777" w:rsidR="006204B7" w:rsidRDefault="00000000">
      <w:pPr>
        <w:pStyle w:val="Quiztrue"/>
      </w:pPr>
      <w:r>
        <w:rPr>
          <w:b/>
          <w:color w:val="126B70"/>
        </w:rPr>
        <w:t xml:space="preserve">V2  </w:t>
      </w:r>
      <w:r>
        <w:t>si deve avvitare il tappo per completare la chiusura</w:t>
      </w:r>
    </w:p>
    <w:p w14:paraId="312D97EA" w14:textId="77777777" w:rsidR="006204B7" w:rsidRDefault="00000000">
      <w:pPr>
        <w:pStyle w:val="Source"/>
        <w:spacing w:after="140"/>
      </w:pPr>
      <w:r>
        <w:t xml:space="preserve">11_GI.pdf · p. 6  |  Spiegazione: </w:t>
      </w:r>
      <w:hyperlink w:anchor="a_B05">
        <w:r w:rsidR="006204B7">
          <w:rPr>
            <w:color w:val="126B70"/>
            <w:u w:val="single"/>
          </w:rPr>
          <w:t>B05</w:t>
        </w:r>
      </w:hyperlink>
      <w:r>
        <w:t xml:space="preserve"> · </w:t>
      </w:r>
      <w:hyperlink w:anchor="a_B06">
        <w:r w:rsidR="006204B7">
          <w:rPr>
            <w:color w:val="126B70"/>
            <w:u w:val="single"/>
          </w:rPr>
          <w:t>B06</w:t>
        </w:r>
      </w:hyperlink>
    </w:p>
    <w:p w14:paraId="3D29CA0B" w14:textId="77777777" w:rsidR="006204B7" w:rsidRDefault="00000000">
      <w:pPr>
        <w:pStyle w:val="Quizquestion"/>
      </w:pPr>
      <w:bookmarkStart w:id="422" w:name="a_quiz_GI_082"/>
      <w:bookmarkEnd w:id="422"/>
      <w:r>
        <w:rPr>
          <w:color w:val="126B70"/>
        </w:rPr>
        <w:t xml:space="preserve">GI-082  </w:t>
      </w:r>
      <w:r>
        <w:t>Quale è l'intervallo massimo dei controlli periodici dei serbatoi dei container-cisterna?</w:t>
      </w:r>
    </w:p>
    <w:p w14:paraId="0738E044" w14:textId="77777777" w:rsidR="006204B7" w:rsidRDefault="00000000">
      <w:pPr>
        <w:pStyle w:val="Quiztrue"/>
      </w:pPr>
      <w:r>
        <w:rPr>
          <w:b/>
          <w:color w:val="126B70"/>
        </w:rPr>
        <w:t xml:space="preserve">V1  </w:t>
      </w:r>
      <w:r>
        <w:t>5 anni</w:t>
      </w:r>
    </w:p>
    <w:p w14:paraId="2C004322" w14:textId="77777777" w:rsidR="006204B7" w:rsidRDefault="00000000">
      <w:pPr>
        <w:pStyle w:val="Source"/>
        <w:spacing w:after="140"/>
      </w:pPr>
      <w:r>
        <w:t xml:space="preserve">11_GI.pdf · p. 6  |  Spiegazione: </w:t>
      </w:r>
      <w:hyperlink w:anchor="a_B05">
        <w:r w:rsidR="006204B7">
          <w:rPr>
            <w:color w:val="126B70"/>
            <w:u w:val="single"/>
          </w:rPr>
          <w:t>B05</w:t>
        </w:r>
      </w:hyperlink>
      <w:r>
        <w:t xml:space="preserve"> · </w:t>
      </w:r>
      <w:hyperlink w:anchor="a_B06">
        <w:r w:rsidR="006204B7">
          <w:rPr>
            <w:color w:val="126B70"/>
            <w:u w:val="single"/>
          </w:rPr>
          <w:t>B06</w:t>
        </w:r>
      </w:hyperlink>
    </w:p>
    <w:p w14:paraId="211C2C32" w14:textId="77777777" w:rsidR="006204B7" w:rsidRDefault="00000000">
      <w:pPr>
        <w:pStyle w:val="Quizquestion"/>
      </w:pPr>
      <w:bookmarkStart w:id="423" w:name="a_quiz_GI_083"/>
      <w:bookmarkEnd w:id="423"/>
      <w:r>
        <w:rPr>
          <w:color w:val="126B70"/>
        </w:rPr>
        <w:t xml:space="preserve">GI-083  </w:t>
      </w:r>
      <w:r>
        <w:t>Quale è l'intervallo per il controllo intermedio del serbatoio e del suo equipaggiamento dei container-cisterna?</w:t>
      </w:r>
    </w:p>
    <w:p w14:paraId="50D84085" w14:textId="77777777" w:rsidR="006204B7" w:rsidRDefault="00000000">
      <w:pPr>
        <w:pStyle w:val="Quiztrue"/>
      </w:pPr>
      <w:r>
        <w:rPr>
          <w:b/>
          <w:color w:val="126B70"/>
        </w:rPr>
        <w:t xml:space="preserve">V1  </w:t>
      </w:r>
      <w:r>
        <w:t>2,5 anni</w:t>
      </w:r>
    </w:p>
    <w:p w14:paraId="13301DAA" w14:textId="77777777" w:rsidR="006204B7" w:rsidRDefault="00000000">
      <w:pPr>
        <w:pStyle w:val="Source"/>
        <w:spacing w:after="140"/>
      </w:pPr>
      <w:r>
        <w:t xml:space="preserve">11_GI.pdf · p. 6  |  Spiegazione: </w:t>
      </w:r>
      <w:hyperlink w:anchor="a_B05">
        <w:r w:rsidR="006204B7">
          <w:rPr>
            <w:color w:val="126B70"/>
            <w:u w:val="single"/>
          </w:rPr>
          <w:t>B05</w:t>
        </w:r>
      </w:hyperlink>
      <w:r>
        <w:t xml:space="preserve"> · </w:t>
      </w:r>
      <w:hyperlink w:anchor="a_B06">
        <w:r w:rsidR="006204B7">
          <w:rPr>
            <w:color w:val="126B70"/>
            <w:u w:val="single"/>
          </w:rPr>
          <w:t>B06</w:t>
        </w:r>
      </w:hyperlink>
    </w:p>
    <w:p w14:paraId="37EEB316" w14:textId="77777777" w:rsidR="006204B7" w:rsidRDefault="00000000">
      <w:pPr>
        <w:pStyle w:val="Quizquestion"/>
      </w:pPr>
      <w:bookmarkStart w:id="424" w:name="a_quiz_GI_084"/>
      <w:bookmarkEnd w:id="424"/>
      <w:r>
        <w:rPr>
          <w:color w:val="126B70"/>
        </w:rPr>
        <w:t xml:space="preserve">GI-084  </w:t>
      </w:r>
      <w:r>
        <w:t>Il controllo intermedio di una cisterna:</w:t>
      </w:r>
    </w:p>
    <w:p w14:paraId="5B5932E6" w14:textId="77777777" w:rsidR="006204B7" w:rsidRDefault="00000000">
      <w:pPr>
        <w:pStyle w:val="Quiztrue"/>
      </w:pPr>
      <w:r>
        <w:rPr>
          <w:b/>
          <w:color w:val="126B70"/>
        </w:rPr>
        <w:t xml:space="preserve">V3  </w:t>
      </w:r>
      <w:r>
        <w:t>può essere eseguito entro tre mesi prima della scadenza</w:t>
      </w:r>
    </w:p>
    <w:p w14:paraId="08028E94" w14:textId="77777777" w:rsidR="006204B7" w:rsidRDefault="00000000">
      <w:pPr>
        <w:pStyle w:val="Source"/>
        <w:spacing w:after="140"/>
      </w:pPr>
      <w:r>
        <w:t xml:space="preserve">11_GI.pdf · p. 6  |  Spiegazione: </w:t>
      </w:r>
      <w:hyperlink w:anchor="a_B05">
        <w:r w:rsidR="006204B7">
          <w:rPr>
            <w:color w:val="126B70"/>
            <w:u w:val="single"/>
          </w:rPr>
          <w:t>B05</w:t>
        </w:r>
      </w:hyperlink>
      <w:r>
        <w:t xml:space="preserve"> · </w:t>
      </w:r>
      <w:hyperlink w:anchor="a_B06">
        <w:r w:rsidR="006204B7">
          <w:rPr>
            <w:color w:val="126B70"/>
            <w:u w:val="single"/>
          </w:rPr>
          <w:t>B06</w:t>
        </w:r>
      </w:hyperlink>
    </w:p>
    <w:p w14:paraId="65248241" w14:textId="77777777" w:rsidR="006204B7" w:rsidRDefault="00000000">
      <w:pPr>
        <w:pStyle w:val="Quizquestion"/>
      </w:pPr>
      <w:bookmarkStart w:id="425" w:name="a_quiz_GI_085"/>
      <w:bookmarkEnd w:id="425"/>
      <w:r>
        <w:rPr>
          <w:color w:val="126B70"/>
        </w:rPr>
        <w:t xml:space="preserve">GI-085  </w:t>
      </w:r>
      <w:r>
        <w:t>Contro cosa bisogna assicurare i dispositivi di comando degli organi di riempimento e di svuotamento delle unità di trasporto cisterna?</w:t>
      </w:r>
    </w:p>
    <w:p w14:paraId="44A5E42F" w14:textId="77777777" w:rsidR="006204B7" w:rsidRDefault="00000000">
      <w:pPr>
        <w:pStyle w:val="Quiztrue"/>
      </w:pPr>
      <w:r>
        <w:rPr>
          <w:b/>
          <w:color w:val="126B70"/>
        </w:rPr>
        <w:t xml:space="preserve">V1  </w:t>
      </w:r>
      <w:r>
        <w:t>Contro ogni apertura accidentale</w:t>
      </w:r>
    </w:p>
    <w:p w14:paraId="2B2FC07C" w14:textId="77777777" w:rsidR="006204B7" w:rsidRDefault="00000000">
      <w:pPr>
        <w:pStyle w:val="Source"/>
        <w:spacing w:after="140"/>
      </w:pPr>
      <w:r>
        <w:t xml:space="preserve">11_GI.pdf · p. 6  |  Spiegazione: </w:t>
      </w:r>
      <w:hyperlink w:anchor="a_B05">
        <w:r w:rsidR="006204B7">
          <w:rPr>
            <w:color w:val="126B70"/>
            <w:u w:val="single"/>
          </w:rPr>
          <w:t>B05</w:t>
        </w:r>
      </w:hyperlink>
      <w:r>
        <w:t xml:space="preserve"> · </w:t>
      </w:r>
      <w:hyperlink w:anchor="a_B06">
        <w:r w:rsidR="006204B7">
          <w:rPr>
            <w:color w:val="126B70"/>
            <w:u w:val="single"/>
          </w:rPr>
          <w:t>B06</w:t>
        </w:r>
      </w:hyperlink>
    </w:p>
    <w:p w14:paraId="61F80D9E" w14:textId="77777777" w:rsidR="006204B7" w:rsidRDefault="00000000">
      <w:pPr>
        <w:pStyle w:val="Quizquestion"/>
      </w:pPr>
      <w:bookmarkStart w:id="426" w:name="a_quiz_GI_086"/>
      <w:bookmarkEnd w:id="426"/>
      <w:r>
        <w:rPr>
          <w:color w:val="126B70"/>
        </w:rPr>
        <w:t xml:space="preserve">GI-086  </w:t>
      </w:r>
      <w:r>
        <w:t>Il serbatoio di una cisterna è equipaggiato con più dispositivi di chiusura sistemati gli uni di seguito agli altri. Quale di questi dispositivi di chiusura deve essere chiuso per primo dopo il carico?</w:t>
      </w:r>
    </w:p>
    <w:p w14:paraId="042F4590" w14:textId="77777777" w:rsidR="006204B7" w:rsidRDefault="00000000">
      <w:pPr>
        <w:pStyle w:val="Quiztrue"/>
      </w:pPr>
      <w:r>
        <w:rPr>
          <w:b/>
          <w:color w:val="126B70"/>
        </w:rPr>
        <w:t xml:space="preserve">V3  </w:t>
      </w:r>
      <w:r>
        <w:t>Quello che si trova più vicino alla merce trasportata</w:t>
      </w:r>
    </w:p>
    <w:p w14:paraId="248C4CA7" w14:textId="77777777" w:rsidR="006204B7" w:rsidRDefault="00000000">
      <w:pPr>
        <w:pStyle w:val="Source"/>
        <w:spacing w:after="140"/>
      </w:pPr>
      <w:r>
        <w:t xml:space="preserve">11_GI.pdf · p. 7  |  Spiegazione: </w:t>
      </w:r>
      <w:hyperlink w:anchor="a_B05">
        <w:r w:rsidR="006204B7">
          <w:rPr>
            <w:color w:val="126B70"/>
            <w:u w:val="single"/>
          </w:rPr>
          <w:t>B05</w:t>
        </w:r>
      </w:hyperlink>
      <w:r>
        <w:t xml:space="preserve"> · </w:t>
      </w:r>
      <w:hyperlink w:anchor="a_B06">
        <w:r w:rsidR="006204B7">
          <w:rPr>
            <w:color w:val="126B70"/>
            <w:u w:val="single"/>
          </w:rPr>
          <w:t>B06</w:t>
        </w:r>
      </w:hyperlink>
    </w:p>
    <w:p w14:paraId="35656402" w14:textId="77777777" w:rsidR="006204B7" w:rsidRDefault="00000000">
      <w:pPr>
        <w:pStyle w:val="Quizquestion"/>
      </w:pPr>
      <w:bookmarkStart w:id="427" w:name="a_quiz_GI_087"/>
      <w:bookmarkEnd w:id="427"/>
      <w:r>
        <w:rPr>
          <w:color w:val="126B70"/>
        </w:rPr>
        <w:t xml:space="preserve">GI-087  </w:t>
      </w:r>
      <w:r>
        <w:t>In caso di modifica di una cisterna con una approvazione in corso di validità:</w:t>
      </w:r>
    </w:p>
    <w:p w14:paraId="0DBA6331" w14:textId="77777777" w:rsidR="006204B7" w:rsidRDefault="00000000">
      <w:pPr>
        <w:pStyle w:val="Quiztrue"/>
      </w:pPr>
      <w:r>
        <w:rPr>
          <w:b/>
          <w:color w:val="126B70"/>
        </w:rPr>
        <w:t xml:space="preserve">V1  </w:t>
      </w:r>
      <w:r>
        <w:t>le prove e i controlli sono limitate alle parti che sono modificate</w:t>
      </w:r>
    </w:p>
    <w:p w14:paraId="427C06B3" w14:textId="77777777" w:rsidR="006204B7" w:rsidRDefault="00000000">
      <w:pPr>
        <w:pStyle w:val="Source"/>
        <w:spacing w:after="140"/>
      </w:pPr>
      <w:r>
        <w:t xml:space="preserve">11_GI.pdf · p. 7  |  Spiegazione: </w:t>
      </w:r>
      <w:hyperlink w:anchor="a_B05">
        <w:r w:rsidR="006204B7">
          <w:rPr>
            <w:color w:val="126B70"/>
            <w:u w:val="single"/>
          </w:rPr>
          <w:t>B05</w:t>
        </w:r>
      </w:hyperlink>
      <w:r>
        <w:t xml:space="preserve"> · </w:t>
      </w:r>
      <w:hyperlink w:anchor="a_B06">
        <w:r w:rsidR="006204B7">
          <w:rPr>
            <w:color w:val="126B70"/>
            <w:u w:val="single"/>
          </w:rPr>
          <w:t>B06</w:t>
        </w:r>
      </w:hyperlink>
    </w:p>
    <w:p w14:paraId="2B19C7D6" w14:textId="77777777" w:rsidR="006204B7" w:rsidRDefault="00000000">
      <w:pPr>
        <w:pStyle w:val="Quizquestion"/>
      </w:pPr>
      <w:bookmarkStart w:id="428" w:name="a_quiz_GI_088"/>
      <w:bookmarkEnd w:id="428"/>
      <w:r>
        <w:rPr>
          <w:color w:val="126B70"/>
        </w:rPr>
        <w:t xml:space="preserve">GI-088  </w:t>
      </w:r>
      <w:r>
        <w:t>Il significato del numero di identificazione del pericolo 679:</w:t>
      </w:r>
    </w:p>
    <w:p w14:paraId="1714292C" w14:textId="77777777" w:rsidR="006204B7" w:rsidRDefault="00000000">
      <w:pPr>
        <w:pStyle w:val="Quiztrue"/>
      </w:pPr>
      <w:r>
        <w:rPr>
          <w:b/>
          <w:color w:val="126B70"/>
        </w:rPr>
        <w:t xml:space="preserve">V3  </w:t>
      </w:r>
      <w:r>
        <w:t>Non esiste</w:t>
      </w:r>
    </w:p>
    <w:p w14:paraId="7B7C3AF2" w14:textId="77777777" w:rsidR="006204B7" w:rsidRDefault="00000000">
      <w:pPr>
        <w:pStyle w:val="Source"/>
        <w:spacing w:after="140"/>
      </w:pPr>
      <w:r>
        <w:t xml:space="preserve">11_GI.pdf · p. 7  |  Spiegazione: </w:t>
      </w:r>
      <w:hyperlink w:anchor="a_B05">
        <w:r w:rsidR="006204B7">
          <w:rPr>
            <w:color w:val="126B70"/>
            <w:u w:val="single"/>
          </w:rPr>
          <w:t>B05</w:t>
        </w:r>
      </w:hyperlink>
      <w:r>
        <w:t xml:space="preserve"> · </w:t>
      </w:r>
      <w:hyperlink w:anchor="a_B06">
        <w:r w:rsidR="006204B7">
          <w:rPr>
            <w:color w:val="126B70"/>
            <w:u w:val="single"/>
          </w:rPr>
          <w:t>B06</w:t>
        </w:r>
      </w:hyperlink>
    </w:p>
    <w:p w14:paraId="67EE5E6E" w14:textId="77777777" w:rsidR="006204B7" w:rsidRDefault="00000000">
      <w:pPr>
        <w:pStyle w:val="Quizquestion"/>
      </w:pPr>
      <w:bookmarkStart w:id="429" w:name="a_quiz_GI_089"/>
      <w:bookmarkEnd w:id="429"/>
      <w:r>
        <w:rPr>
          <w:color w:val="126B70"/>
        </w:rPr>
        <w:t xml:space="preserve">GI-089  </w:t>
      </w:r>
      <w:r>
        <w:t>Come si calcola il coefficiente medio di dilatazione cubica per il riempimento di una cisterna con un liquido?</w:t>
      </w:r>
    </w:p>
    <w:p w14:paraId="3EA9A05E" w14:textId="77777777" w:rsidR="006204B7" w:rsidRDefault="00000000">
      <w:pPr>
        <w:pStyle w:val="Quiztrue"/>
      </w:pPr>
      <w:r>
        <w:rPr>
          <w:b/>
          <w:color w:val="126B70"/>
        </w:rPr>
        <w:t xml:space="preserve">V3  </w:t>
      </w:r>
      <w:r>
        <w:t>Si deve conoscere la densità a 15°C e a 50°C</w:t>
      </w:r>
    </w:p>
    <w:p w14:paraId="0C79FA09" w14:textId="77777777" w:rsidR="006204B7" w:rsidRDefault="00000000">
      <w:pPr>
        <w:pStyle w:val="Source"/>
        <w:spacing w:after="140"/>
      </w:pPr>
      <w:r>
        <w:t xml:space="preserve">11_GI.pdf · p. 7  |  Spiegazione: </w:t>
      </w:r>
      <w:hyperlink w:anchor="a_B05">
        <w:r w:rsidR="006204B7">
          <w:rPr>
            <w:color w:val="126B70"/>
            <w:u w:val="single"/>
          </w:rPr>
          <w:t>B05</w:t>
        </w:r>
      </w:hyperlink>
      <w:r>
        <w:t xml:space="preserve"> · </w:t>
      </w:r>
      <w:hyperlink w:anchor="a_B06">
        <w:r w:rsidR="006204B7">
          <w:rPr>
            <w:color w:val="126B70"/>
            <w:u w:val="single"/>
          </w:rPr>
          <w:t>B06</w:t>
        </w:r>
      </w:hyperlink>
    </w:p>
    <w:p w14:paraId="3E79F47A" w14:textId="77777777" w:rsidR="006204B7" w:rsidRDefault="00000000">
      <w:pPr>
        <w:pStyle w:val="Quizquestion"/>
      </w:pPr>
      <w:bookmarkStart w:id="430" w:name="a_quiz_GI_090"/>
      <w:bookmarkEnd w:id="430"/>
      <w:r>
        <w:rPr>
          <w:color w:val="126B70"/>
        </w:rPr>
        <w:t xml:space="preserve">GI-090  </w:t>
      </w:r>
      <w:r>
        <w:t>Il grado massimo di riempimento delle cisterne normalmente utilizzate per il trasporto di merci pericolose liquide è determinato:</w:t>
      </w:r>
    </w:p>
    <w:p w14:paraId="67A4B18D" w14:textId="77777777" w:rsidR="006204B7" w:rsidRDefault="00000000">
      <w:pPr>
        <w:pStyle w:val="Quiztrue"/>
      </w:pPr>
      <w:r>
        <w:rPr>
          <w:b/>
          <w:color w:val="126B70"/>
        </w:rPr>
        <w:t xml:space="preserve">V1  </w:t>
      </w:r>
      <w:r>
        <w:t>con una formula che tiene conto del coefficiente di dilatazione cubica del liquido tra 15°C e 50°C e della temperatura media del liquido all'atto del riempimento</w:t>
      </w:r>
    </w:p>
    <w:p w14:paraId="343C6822" w14:textId="77777777" w:rsidR="006204B7" w:rsidRDefault="00000000">
      <w:pPr>
        <w:pStyle w:val="Source"/>
        <w:spacing w:after="140"/>
      </w:pPr>
      <w:r>
        <w:t xml:space="preserve">11_GI.pdf · p. 7  |  Spiegazione: </w:t>
      </w:r>
      <w:hyperlink w:anchor="a_B05">
        <w:r w:rsidR="006204B7">
          <w:rPr>
            <w:color w:val="126B70"/>
            <w:u w:val="single"/>
          </w:rPr>
          <w:t>B05</w:t>
        </w:r>
      </w:hyperlink>
      <w:r>
        <w:t xml:space="preserve"> · </w:t>
      </w:r>
      <w:hyperlink w:anchor="a_B06">
        <w:r w:rsidR="006204B7">
          <w:rPr>
            <w:color w:val="126B70"/>
            <w:u w:val="single"/>
          </w:rPr>
          <w:t>B06</w:t>
        </w:r>
      </w:hyperlink>
    </w:p>
    <w:p w14:paraId="0C73A823" w14:textId="77777777" w:rsidR="006204B7" w:rsidRDefault="00000000">
      <w:pPr>
        <w:pStyle w:val="Quizquestion"/>
      </w:pPr>
      <w:bookmarkStart w:id="431" w:name="a_quiz_GI_091"/>
      <w:bookmarkEnd w:id="431"/>
      <w:r>
        <w:rPr>
          <w:color w:val="126B70"/>
        </w:rPr>
        <w:t xml:space="preserve">GI-091  </w:t>
      </w:r>
      <w:r>
        <w:t>Nelle cisterne impiegate per il trasporto di merci pericolose liquide, il dispositivo di ventilazione o aerazione:</w:t>
      </w:r>
    </w:p>
    <w:p w14:paraId="4C05FAA4" w14:textId="77777777" w:rsidR="006204B7" w:rsidRDefault="00000000">
      <w:pPr>
        <w:pStyle w:val="Quiztrue"/>
      </w:pPr>
      <w:r>
        <w:rPr>
          <w:b/>
          <w:color w:val="126B70"/>
        </w:rPr>
        <w:t xml:space="preserve">V2  </w:t>
      </w:r>
      <w:r>
        <w:t>è normalmente installato sulle cisterne con codice cisterna contenente le lettere V oppure F</w:t>
      </w:r>
    </w:p>
    <w:p w14:paraId="1C6D3AB3" w14:textId="77777777" w:rsidR="006204B7" w:rsidRDefault="00000000">
      <w:pPr>
        <w:pStyle w:val="Quiztrue"/>
      </w:pPr>
      <w:r>
        <w:rPr>
          <w:b/>
          <w:color w:val="126B70"/>
        </w:rPr>
        <w:t xml:space="preserve">V3  </w:t>
      </w:r>
      <w:r>
        <w:t>in caso di trasporto di liquidi infiammabili devono impedire il passaggio immediato di una fiamma nel serbatoio per mezzo di un dispositivo di protezione appropriato</w:t>
      </w:r>
    </w:p>
    <w:p w14:paraId="2571A5B1" w14:textId="77777777" w:rsidR="006204B7" w:rsidRDefault="00000000">
      <w:pPr>
        <w:pStyle w:val="Source"/>
        <w:spacing w:after="140"/>
      </w:pPr>
      <w:r>
        <w:t xml:space="preserve">11_GI.pdf · p. 7  |  Spiegazione: </w:t>
      </w:r>
      <w:hyperlink w:anchor="a_B05">
        <w:r w:rsidR="006204B7">
          <w:rPr>
            <w:color w:val="126B70"/>
            <w:u w:val="single"/>
          </w:rPr>
          <w:t>B05</w:t>
        </w:r>
      </w:hyperlink>
      <w:r>
        <w:t xml:space="preserve"> · </w:t>
      </w:r>
      <w:hyperlink w:anchor="a_B06">
        <w:r w:rsidR="006204B7">
          <w:rPr>
            <w:color w:val="126B70"/>
            <w:u w:val="single"/>
          </w:rPr>
          <w:t>B06</w:t>
        </w:r>
      </w:hyperlink>
    </w:p>
    <w:p w14:paraId="13EE47C7" w14:textId="77777777" w:rsidR="006204B7" w:rsidRDefault="00000000">
      <w:pPr>
        <w:pStyle w:val="Quizquestion"/>
      </w:pPr>
      <w:bookmarkStart w:id="432" w:name="a_quiz_GI_092"/>
      <w:bookmarkEnd w:id="432"/>
      <w:r>
        <w:rPr>
          <w:color w:val="126B70"/>
        </w:rPr>
        <w:t xml:space="preserve">GI-092  </w:t>
      </w:r>
      <w:r>
        <w:t>I serbatoi destinati al trasporto di merci aventi un punto di ebollizione massimo di 35°C, qualunque sia il tipo di riempimento o di svuotamento:</w:t>
      </w:r>
    </w:p>
    <w:p w14:paraId="374453EB" w14:textId="77777777" w:rsidR="006204B7" w:rsidRDefault="00000000">
      <w:pPr>
        <w:pStyle w:val="Quiztrue"/>
      </w:pPr>
      <w:r>
        <w:rPr>
          <w:b/>
          <w:color w:val="126B70"/>
        </w:rPr>
        <w:t xml:space="preserve">V1  </w:t>
      </w:r>
      <w:r>
        <w:t>devono essere progettati secondo una pressione pari a 1,3 volte la pressione di riempimento o svuotamento, ma almeno 0,4 MPa (4 bar)</w:t>
      </w:r>
    </w:p>
    <w:p w14:paraId="535421CE" w14:textId="77777777" w:rsidR="006204B7" w:rsidRDefault="00000000">
      <w:pPr>
        <w:pStyle w:val="Source"/>
        <w:spacing w:after="140"/>
      </w:pPr>
      <w:r>
        <w:t xml:space="preserve">11_GI.pdf · p. 7  |  Spiegazione: </w:t>
      </w:r>
      <w:hyperlink w:anchor="a_B05">
        <w:r w:rsidR="006204B7">
          <w:rPr>
            <w:color w:val="126B70"/>
            <w:u w:val="single"/>
          </w:rPr>
          <w:t>B05</w:t>
        </w:r>
      </w:hyperlink>
      <w:r>
        <w:t xml:space="preserve"> · </w:t>
      </w:r>
      <w:hyperlink w:anchor="a_B06">
        <w:r w:rsidR="006204B7">
          <w:rPr>
            <w:color w:val="126B70"/>
            <w:u w:val="single"/>
          </w:rPr>
          <w:t>B06</w:t>
        </w:r>
      </w:hyperlink>
    </w:p>
    <w:p w14:paraId="5DA1C7F5" w14:textId="77777777" w:rsidR="006204B7" w:rsidRDefault="00000000">
      <w:pPr>
        <w:pStyle w:val="Quizquestion"/>
      </w:pPr>
      <w:bookmarkStart w:id="433" w:name="a_quiz_GI_093"/>
      <w:bookmarkEnd w:id="433"/>
      <w:r>
        <w:rPr>
          <w:color w:val="126B70"/>
        </w:rPr>
        <w:t xml:space="preserve">GI-093  </w:t>
      </w:r>
      <w:r>
        <w:t>La pressione cui è sottoposta la cisterna durante la prova periodica di tenuta:</w:t>
      </w:r>
    </w:p>
    <w:p w14:paraId="2280DFF7" w14:textId="77777777" w:rsidR="006204B7" w:rsidRDefault="00000000">
      <w:pPr>
        <w:pStyle w:val="Quiztrue"/>
      </w:pPr>
      <w:r>
        <w:rPr>
          <w:b/>
          <w:color w:val="126B70"/>
        </w:rPr>
        <w:t xml:space="preserve">V1  </w:t>
      </w:r>
      <w:r>
        <w:t>è almeno la pressione massima di esercizio</w:t>
      </w:r>
    </w:p>
    <w:p w14:paraId="451CD807" w14:textId="77777777" w:rsidR="006204B7" w:rsidRDefault="00000000">
      <w:pPr>
        <w:pStyle w:val="Quiztrue"/>
      </w:pPr>
      <w:r>
        <w:rPr>
          <w:b/>
          <w:color w:val="126B70"/>
        </w:rPr>
        <w:t xml:space="preserve">V3  </w:t>
      </w:r>
      <w:r>
        <w:t>può essere il valore della pressione di vapore (tensione di vapore) del liquido infiammabile a 50°C</w:t>
      </w:r>
    </w:p>
    <w:p w14:paraId="7E986173" w14:textId="77777777" w:rsidR="006204B7" w:rsidRDefault="00000000">
      <w:pPr>
        <w:pStyle w:val="Source"/>
        <w:spacing w:after="140"/>
      </w:pPr>
      <w:r>
        <w:t xml:space="preserve">11_GI.pdf · p. 7  |  Spiegazione: </w:t>
      </w:r>
      <w:hyperlink w:anchor="a_B05">
        <w:r w:rsidR="006204B7">
          <w:rPr>
            <w:color w:val="126B70"/>
            <w:u w:val="single"/>
          </w:rPr>
          <w:t>B05</w:t>
        </w:r>
      </w:hyperlink>
      <w:r>
        <w:t xml:space="preserve"> · </w:t>
      </w:r>
      <w:hyperlink w:anchor="a_B06">
        <w:r w:rsidR="006204B7">
          <w:rPr>
            <w:color w:val="126B70"/>
            <w:u w:val="single"/>
          </w:rPr>
          <w:t>B06</w:t>
        </w:r>
      </w:hyperlink>
    </w:p>
    <w:p w14:paraId="36DF81F9" w14:textId="77777777" w:rsidR="006204B7" w:rsidRDefault="00000000">
      <w:pPr>
        <w:pStyle w:val="Quizquestion"/>
      </w:pPr>
      <w:bookmarkStart w:id="434" w:name="a_quiz_GI_094"/>
      <w:bookmarkEnd w:id="434"/>
      <w:r>
        <w:rPr>
          <w:color w:val="126B70"/>
        </w:rPr>
        <w:t xml:space="preserve">GI-094  </w:t>
      </w:r>
      <w:r>
        <w:t>La prova intermedia di tenuta di una cisterna per merci pericolose liquide:</w:t>
      </w:r>
    </w:p>
    <w:p w14:paraId="3789F769" w14:textId="77777777" w:rsidR="006204B7" w:rsidRDefault="00000000">
      <w:pPr>
        <w:pStyle w:val="Quiztrue"/>
      </w:pPr>
      <w:r>
        <w:rPr>
          <w:b/>
          <w:color w:val="126B70"/>
        </w:rPr>
        <w:t xml:space="preserve">V1  </w:t>
      </w:r>
      <w:r>
        <w:t>prevede il controllo di buon funzionamento degli equipaggiamenti di servizio</w:t>
      </w:r>
    </w:p>
    <w:p w14:paraId="42E55BB3" w14:textId="77777777" w:rsidR="006204B7" w:rsidRDefault="00000000">
      <w:pPr>
        <w:pStyle w:val="Source"/>
        <w:spacing w:after="140"/>
      </w:pPr>
      <w:r>
        <w:t xml:space="preserve">11_GI.pdf · p. 7  |  Spiegazione: </w:t>
      </w:r>
      <w:hyperlink w:anchor="a_B05">
        <w:r w:rsidR="006204B7">
          <w:rPr>
            <w:color w:val="126B70"/>
            <w:u w:val="single"/>
          </w:rPr>
          <w:t>B05</w:t>
        </w:r>
      </w:hyperlink>
      <w:r>
        <w:t xml:space="preserve"> · </w:t>
      </w:r>
      <w:hyperlink w:anchor="a_B06">
        <w:r w:rsidR="006204B7">
          <w:rPr>
            <w:color w:val="126B70"/>
            <w:u w:val="single"/>
          </w:rPr>
          <w:t>B06</w:t>
        </w:r>
      </w:hyperlink>
    </w:p>
    <w:p w14:paraId="73FBB2B9" w14:textId="77777777" w:rsidR="006204B7" w:rsidRDefault="00000000">
      <w:pPr>
        <w:pStyle w:val="Quizquestion"/>
      </w:pPr>
      <w:bookmarkStart w:id="435" w:name="a_quiz_GI_095"/>
      <w:bookmarkEnd w:id="435"/>
      <w:r>
        <w:rPr>
          <w:color w:val="126B70"/>
        </w:rPr>
        <w:t xml:space="preserve">GI-095  </w:t>
      </w:r>
      <w:r>
        <w:t>Un contenitore cisterna costruito prima del 1° gennaio 2024 conformemente alle disposizioni applicabili dal 31 dicembre 2022, ma che non è tuttavia conforme alle disposizioni applicabili dal 1° gennaio 2023 per quanto concerne il montaggio delle valvole di sicurezza secondo il 6.8.3.2.9 RID/ADR:</w:t>
      </w:r>
    </w:p>
    <w:p w14:paraId="1A04551A" w14:textId="77777777" w:rsidR="006204B7" w:rsidRDefault="00000000">
      <w:pPr>
        <w:pStyle w:val="Quiztrue"/>
      </w:pPr>
      <w:r>
        <w:rPr>
          <w:b/>
          <w:color w:val="126B70"/>
        </w:rPr>
        <w:t xml:space="preserve">V3  </w:t>
      </w:r>
      <w:r>
        <w:t>il contenitore cisterna può essere ancora utilizzato</w:t>
      </w:r>
    </w:p>
    <w:p w14:paraId="33417D85" w14:textId="77777777" w:rsidR="006204B7" w:rsidRDefault="00000000">
      <w:pPr>
        <w:pStyle w:val="Source"/>
        <w:spacing w:after="140"/>
      </w:pPr>
      <w:r>
        <w:t xml:space="preserve">11_GI.pdf · p. 7  |  Spiegazione: </w:t>
      </w:r>
      <w:hyperlink w:anchor="a_B05">
        <w:r w:rsidR="006204B7">
          <w:rPr>
            <w:color w:val="126B70"/>
            <w:u w:val="single"/>
          </w:rPr>
          <w:t>B05</w:t>
        </w:r>
      </w:hyperlink>
      <w:r>
        <w:t xml:space="preserve"> · </w:t>
      </w:r>
      <w:hyperlink w:anchor="a_B06">
        <w:r w:rsidR="006204B7">
          <w:rPr>
            <w:color w:val="126B70"/>
            <w:u w:val="single"/>
          </w:rPr>
          <w:t>B06</w:t>
        </w:r>
      </w:hyperlink>
    </w:p>
    <w:p w14:paraId="72791E32" w14:textId="77777777" w:rsidR="006204B7" w:rsidRDefault="00000000">
      <w:pPr>
        <w:pStyle w:val="Quizquestion"/>
      </w:pPr>
      <w:bookmarkStart w:id="436" w:name="a_quiz_GI_096"/>
      <w:bookmarkEnd w:id="436"/>
      <w:r>
        <w:rPr>
          <w:color w:val="126B70"/>
        </w:rPr>
        <w:t xml:space="preserve">GI-096  </w:t>
      </w:r>
      <w:r>
        <w:t>Una cisterna mobile per il trasporto di un Solido idroreattivo n.a.s. del gruppo di imballaggio I:</w:t>
      </w:r>
    </w:p>
    <w:p w14:paraId="2B885DED" w14:textId="77777777" w:rsidR="006204B7" w:rsidRDefault="00000000">
      <w:pPr>
        <w:pStyle w:val="Quiztrue"/>
      </w:pPr>
      <w:r>
        <w:rPr>
          <w:b/>
          <w:color w:val="126B70"/>
        </w:rPr>
        <w:t xml:space="preserve">V3  </w:t>
      </w:r>
      <w:r>
        <w:t>può avere aperture nella parte bassa</w:t>
      </w:r>
    </w:p>
    <w:p w14:paraId="29880705" w14:textId="77777777" w:rsidR="006204B7" w:rsidRDefault="00000000">
      <w:pPr>
        <w:pStyle w:val="Source"/>
        <w:spacing w:after="140"/>
      </w:pPr>
      <w:r>
        <w:t xml:space="preserve">11_GI.pdf · p. 7  |  Spiegazione: </w:t>
      </w:r>
      <w:hyperlink w:anchor="a_B05">
        <w:r w:rsidR="006204B7">
          <w:rPr>
            <w:color w:val="126B70"/>
            <w:u w:val="single"/>
          </w:rPr>
          <w:t>B05</w:t>
        </w:r>
      </w:hyperlink>
      <w:r>
        <w:t xml:space="preserve"> · </w:t>
      </w:r>
      <w:hyperlink w:anchor="a_B06">
        <w:r w:rsidR="006204B7">
          <w:rPr>
            <w:color w:val="126B70"/>
            <w:u w:val="single"/>
          </w:rPr>
          <w:t>B06</w:t>
        </w:r>
      </w:hyperlink>
    </w:p>
    <w:p w14:paraId="62820DF3" w14:textId="77777777" w:rsidR="006204B7" w:rsidRDefault="00000000">
      <w:pPr>
        <w:pStyle w:val="Quizquestion"/>
      </w:pPr>
      <w:bookmarkStart w:id="437" w:name="a_quiz_GI_097"/>
      <w:bookmarkEnd w:id="437"/>
      <w:r>
        <w:rPr>
          <w:color w:val="126B70"/>
        </w:rPr>
        <w:t xml:space="preserve">GI-097  </w:t>
      </w:r>
      <w:r>
        <w:t>Un Metallo piroforico non nominativamente elencato nella Tabella A del capitolo 3.2, può essere trasportato in cisterna?</w:t>
      </w:r>
    </w:p>
    <w:p w14:paraId="325E19E4" w14:textId="77777777" w:rsidR="006204B7" w:rsidRDefault="00000000">
      <w:pPr>
        <w:pStyle w:val="Quiztrue"/>
      </w:pPr>
      <w:r>
        <w:rPr>
          <w:b/>
          <w:color w:val="126B70"/>
        </w:rPr>
        <w:t xml:space="preserve">V1  </w:t>
      </w:r>
      <w:r>
        <w:t>Sì, se è una cisterna mobile</w:t>
      </w:r>
    </w:p>
    <w:p w14:paraId="5F1407E8" w14:textId="77777777" w:rsidR="006204B7" w:rsidRDefault="00000000">
      <w:pPr>
        <w:pStyle w:val="Source"/>
        <w:spacing w:after="140"/>
      </w:pPr>
      <w:r>
        <w:t xml:space="preserve">11_GI.pdf · p. 7  |  Spiegazione: </w:t>
      </w:r>
      <w:hyperlink w:anchor="a_B05">
        <w:r w:rsidR="006204B7">
          <w:rPr>
            <w:color w:val="126B70"/>
            <w:u w:val="single"/>
          </w:rPr>
          <w:t>B05</w:t>
        </w:r>
      </w:hyperlink>
      <w:r>
        <w:t xml:space="preserve"> · </w:t>
      </w:r>
      <w:hyperlink w:anchor="a_B06">
        <w:r w:rsidR="006204B7">
          <w:rPr>
            <w:color w:val="126B70"/>
            <w:u w:val="single"/>
          </w:rPr>
          <w:t>B06</w:t>
        </w:r>
      </w:hyperlink>
    </w:p>
    <w:p w14:paraId="1E804572" w14:textId="77777777" w:rsidR="006204B7" w:rsidRDefault="00000000">
      <w:pPr>
        <w:pStyle w:val="Quizquestion"/>
      </w:pPr>
      <w:bookmarkStart w:id="438" w:name="a_quiz_GI_098"/>
      <w:bookmarkEnd w:id="438"/>
      <w:r>
        <w:rPr>
          <w:color w:val="126B70"/>
        </w:rPr>
        <w:t xml:space="preserve">GI-098  </w:t>
      </w:r>
      <w:r>
        <w:t>Quando una materia può essere presentata al trasporto in cisterna allo stato solido o allo stato liquido (fusa)?</w:t>
      </w:r>
    </w:p>
    <w:p w14:paraId="39F4EB0D" w14:textId="77777777" w:rsidR="006204B7" w:rsidRDefault="00000000">
      <w:pPr>
        <w:pStyle w:val="Quiztrue"/>
      </w:pPr>
      <w:r>
        <w:rPr>
          <w:b/>
          <w:color w:val="126B70"/>
        </w:rPr>
        <w:t xml:space="preserve">V3  </w:t>
      </w:r>
      <w:r>
        <w:t>Quando nella colonna 12 della Tab. A cap. 3.2 è indicato un codice cisterna per le materie solide (S) e liquide (L)</w:t>
      </w:r>
    </w:p>
    <w:p w14:paraId="03EA13E3" w14:textId="77777777" w:rsidR="006204B7" w:rsidRDefault="00000000">
      <w:pPr>
        <w:pStyle w:val="Source"/>
        <w:spacing w:after="140"/>
      </w:pPr>
      <w:r>
        <w:t xml:space="preserve">11_GI.pdf · pp. 7, 8  |  Spiegazione: </w:t>
      </w:r>
      <w:hyperlink w:anchor="a_B05">
        <w:r w:rsidR="006204B7">
          <w:rPr>
            <w:color w:val="126B70"/>
            <w:u w:val="single"/>
          </w:rPr>
          <w:t>B05</w:t>
        </w:r>
      </w:hyperlink>
      <w:r>
        <w:t xml:space="preserve"> · </w:t>
      </w:r>
      <w:hyperlink w:anchor="a_B06">
        <w:r w:rsidR="006204B7">
          <w:rPr>
            <w:color w:val="126B70"/>
            <w:u w:val="single"/>
          </w:rPr>
          <w:t>B06</w:t>
        </w:r>
      </w:hyperlink>
    </w:p>
    <w:p w14:paraId="4609ADDA" w14:textId="77777777" w:rsidR="006204B7" w:rsidRDefault="00000000">
      <w:pPr>
        <w:pStyle w:val="Quizquestion"/>
      </w:pPr>
      <w:bookmarkStart w:id="439" w:name="a_quiz_GI_099"/>
      <w:bookmarkEnd w:id="439"/>
      <w:r>
        <w:rPr>
          <w:color w:val="126B70"/>
        </w:rPr>
        <w:t xml:space="preserve">GI-099  </w:t>
      </w:r>
      <w:r>
        <w:t>Nelle cisterne per trasporto di merci pericolose diverse da quelle della classe 2, per le quali è richiesta la chiusura ermetica, la pressione di scoppio a 20°C del disco di rottura:</w:t>
      </w:r>
    </w:p>
    <w:p w14:paraId="7C5F5B7C" w14:textId="77777777" w:rsidR="006204B7" w:rsidRDefault="00000000">
      <w:pPr>
        <w:pStyle w:val="Quiztrue"/>
      </w:pPr>
      <w:r>
        <w:rPr>
          <w:b/>
          <w:color w:val="126B70"/>
        </w:rPr>
        <w:t xml:space="preserve">V1  </w:t>
      </w:r>
      <w:r>
        <w:t>deve avere un valore di pressione massima, comprese le tolleranze, inferiore o uguale a 1,1 volte la pressione di prova</w:t>
      </w:r>
    </w:p>
    <w:p w14:paraId="71459556" w14:textId="77777777" w:rsidR="006204B7" w:rsidRDefault="00000000">
      <w:pPr>
        <w:pStyle w:val="Quiztrue"/>
      </w:pPr>
      <w:r>
        <w:rPr>
          <w:b/>
          <w:color w:val="126B70"/>
        </w:rPr>
        <w:t xml:space="preserve">V2  </w:t>
      </w:r>
      <w:r>
        <w:t>deve avere un valore di pressione minima, comprese le tolleranze, superiore o uguale a 0,8 volte la pressione di prova</w:t>
      </w:r>
    </w:p>
    <w:p w14:paraId="157EF6A9" w14:textId="77777777" w:rsidR="006204B7" w:rsidRDefault="00000000">
      <w:pPr>
        <w:pStyle w:val="Source"/>
        <w:spacing w:after="140"/>
      </w:pPr>
      <w:r>
        <w:t xml:space="preserve">11_GI.pdf · p. 8  |  Spiegazione: </w:t>
      </w:r>
      <w:hyperlink w:anchor="a_B05">
        <w:r w:rsidR="006204B7">
          <w:rPr>
            <w:color w:val="126B70"/>
            <w:u w:val="single"/>
          </w:rPr>
          <w:t>B05</w:t>
        </w:r>
      </w:hyperlink>
      <w:r>
        <w:t xml:space="preserve"> · </w:t>
      </w:r>
      <w:hyperlink w:anchor="a_B06">
        <w:r w:rsidR="006204B7">
          <w:rPr>
            <w:color w:val="126B70"/>
            <w:u w:val="single"/>
          </w:rPr>
          <w:t>B06</w:t>
        </w:r>
      </w:hyperlink>
    </w:p>
    <w:p w14:paraId="42C972F5" w14:textId="77777777" w:rsidR="006204B7" w:rsidRDefault="00000000">
      <w:pPr>
        <w:pStyle w:val="Quizquestion"/>
      </w:pPr>
      <w:bookmarkStart w:id="440" w:name="a_quiz_GI_100"/>
      <w:bookmarkEnd w:id="440"/>
      <w:r>
        <w:rPr>
          <w:color w:val="126B70"/>
        </w:rPr>
        <w:t xml:space="preserve">GI-100  </w:t>
      </w:r>
      <w:r>
        <w:t>Le prove sui colli contenenti merci pericolose imballate in quantità esenti:</w:t>
      </w:r>
    </w:p>
    <w:p w14:paraId="454BF85F" w14:textId="77777777" w:rsidR="006204B7" w:rsidRDefault="00000000">
      <w:pPr>
        <w:pStyle w:val="Quiztrue"/>
      </w:pPr>
      <w:r>
        <w:rPr>
          <w:b/>
          <w:color w:val="126B70"/>
        </w:rPr>
        <w:t xml:space="preserve">V2  </w:t>
      </w:r>
      <w:r>
        <w:t>nel caso di materie liquide devono essere eseguite con un liquido avente le stesse caratteristiche</w:t>
      </w:r>
    </w:p>
    <w:p w14:paraId="0E842669" w14:textId="77777777" w:rsidR="006204B7" w:rsidRDefault="00000000">
      <w:pPr>
        <w:pStyle w:val="Source"/>
        <w:spacing w:after="140"/>
      </w:pPr>
      <w:r>
        <w:t xml:space="preserve">11_GI.pdf · p. 8  |  Spiegazione: </w:t>
      </w:r>
      <w:hyperlink w:anchor="a_B05">
        <w:r w:rsidR="006204B7">
          <w:rPr>
            <w:color w:val="126B70"/>
            <w:u w:val="single"/>
          </w:rPr>
          <w:t>B05</w:t>
        </w:r>
      </w:hyperlink>
      <w:r>
        <w:t xml:space="preserve"> · </w:t>
      </w:r>
      <w:hyperlink w:anchor="a_B06">
        <w:r w:rsidR="006204B7">
          <w:rPr>
            <w:color w:val="126B70"/>
            <w:u w:val="single"/>
          </w:rPr>
          <w:t>B06</w:t>
        </w:r>
      </w:hyperlink>
    </w:p>
    <w:p w14:paraId="7EC25212" w14:textId="77777777" w:rsidR="006204B7" w:rsidRDefault="00000000">
      <w:pPr>
        <w:pStyle w:val="Quizquestion"/>
      </w:pPr>
      <w:bookmarkStart w:id="441" w:name="a_quiz_GI_101"/>
      <w:bookmarkEnd w:id="441"/>
      <w:r>
        <w:rPr>
          <w:color w:val="126B70"/>
        </w:rPr>
        <w:t xml:space="preserve">GI-101  </w:t>
      </w:r>
      <w:r>
        <w:t>Le merci pericolose imballate in quantità esenti:</w:t>
      </w:r>
    </w:p>
    <w:p w14:paraId="7FD38B20" w14:textId="77777777" w:rsidR="006204B7" w:rsidRDefault="00000000">
      <w:pPr>
        <w:pStyle w:val="Quiztrue"/>
      </w:pPr>
      <w:r>
        <w:rPr>
          <w:b/>
          <w:color w:val="126B70"/>
        </w:rPr>
        <w:t xml:space="preserve">V1  </w:t>
      </w:r>
      <w:r>
        <w:t>devono rispettare le disposizioni relative al grado di riempimento per gli imballaggi che le contengono</w:t>
      </w:r>
    </w:p>
    <w:p w14:paraId="718D3DF0" w14:textId="77777777" w:rsidR="006204B7" w:rsidRDefault="00000000">
      <w:pPr>
        <w:pStyle w:val="Source"/>
        <w:spacing w:after="140"/>
      </w:pPr>
      <w:r>
        <w:t xml:space="preserve">11_GI.pdf · p. 8  |  Spiegazione: </w:t>
      </w:r>
      <w:hyperlink w:anchor="a_B05">
        <w:r w:rsidR="006204B7">
          <w:rPr>
            <w:color w:val="126B70"/>
            <w:u w:val="single"/>
          </w:rPr>
          <w:t>B05</w:t>
        </w:r>
      </w:hyperlink>
      <w:r>
        <w:t xml:space="preserve"> · </w:t>
      </w:r>
      <w:hyperlink w:anchor="a_B06">
        <w:r w:rsidR="006204B7">
          <w:rPr>
            <w:color w:val="126B70"/>
            <w:u w:val="single"/>
          </w:rPr>
          <w:t>B06</w:t>
        </w:r>
      </w:hyperlink>
    </w:p>
    <w:p w14:paraId="528E0F01" w14:textId="77777777" w:rsidR="006204B7" w:rsidRDefault="00000000">
      <w:pPr>
        <w:pStyle w:val="Quizquestion"/>
      </w:pPr>
      <w:bookmarkStart w:id="442" w:name="a_quiz_GI_102"/>
      <w:bookmarkEnd w:id="442"/>
      <w:r>
        <w:rPr>
          <w:color w:val="126B70"/>
        </w:rPr>
        <w:t xml:space="preserve">GI-102  </w:t>
      </w:r>
      <w:r>
        <w:t>Gli imballaggi per le materie per le quali è prevista la disposizione speciale 375 del capitolo 3.3:</w:t>
      </w:r>
    </w:p>
    <w:p w14:paraId="2EE28C14" w14:textId="77777777" w:rsidR="006204B7" w:rsidRDefault="00000000">
      <w:pPr>
        <w:pStyle w:val="Quiztrue"/>
      </w:pPr>
      <w:r>
        <w:rPr>
          <w:b/>
          <w:color w:val="126B70"/>
        </w:rPr>
        <w:t xml:space="preserve">V2  </w:t>
      </w:r>
      <w:r>
        <w:t>devono essere di buona qualità</w:t>
      </w:r>
    </w:p>
    <w:p w14:paraId="4424B8A0" w14:textId="77777777" w:rsidR="006204B7" w:rsidRDefault="00000000">
      <w:pPr>
        <w:pStyle w:val="Quiztrue"/>
      </w:pPr>
      <w:r>
        <w:rPr>
          <w:b/>
          <w:color w:val="126B70"/>
        </w:rPr>
        <w:t xml:space="preserve">V3  </w:t>
      </w:r>
      <w:r>
        <w:t>se necessario devono essere muniti di sfiato</w:t>
      </w:r>
    </w:p>
    <w:p w14:paraId="4FCBB867" w14:textId="77777777" w:rsidR="006204B7" w:rsidRDefault="00000000">
      <w:pPr>
        <w:pStyle w:val="Source"/>
        <w:spacing w:after="140"/>
      </w:pPr>
      <w:r>
        <w:t xml:space="preserve">11_GI.pdf · p. 8  |  Spiegazione: </w:t>
      </w:r>
      <w:hyperlink w:anchor="a_B05">
        <w:r w:rsidR="006204B7">
          <w:rPr>
            <w:color w:val="126B70"/>
            <w:u w:val="single"/>
          </w:rPr>
          <w:t>B05</w:t>
        </w:r>
      </w:hyperlink>
      <w:r>
        <w:t xml:space="preserve"> · </w:t>
      </w:r>
      <w:hyperlink w:anchor="a_B06">
        <w:r w:rsidR="006204B7">
          <w:rPr>
            <w:color w:val="126B70"/>
            <w:u w:val="single"/>
          </w:rPr>
          <w:t>B06</w:t>
        </w:r>
      </w:hyperlink>
    </w:p>
    <w:p w14:paraId="556E1EEF" w14:textId="77777777" w:rsidR="006204B7" w:rsidRDefault="00000000">
      <w:pPr>
        <w:pStyle w:val="Quizquestion"/>
      </w:pPr>
      <w:bookmarkStart w:id="443" w:name="a_quiz_GI_103"/>
      <w:bookmarkEnd w:id="443"/>
      <w:r>
        <w:rPr>
          <w:color w:val="126B70"/>
        </w:rPr>
        <w:t xml:space="preserve">GI-103  </w:t>
      </w:r>
      <w:r>
        <w:t>Le merci pericolose della stessa classe e aventi lo stesso codice di classificazione:</w:t>
      </w:r>
    </w:p>
    <w:p w14:paraId="7CA596A7" w14:textId="77777777" w:rsidR="006204B7" w:rsidRDefault="00000000">
      <w:pPr>
        <w:pStyle w:val="Quiztrue"/>
      </w:pPr>
      <w:r>
        <w:rPr>
          <w:b/>
          <w:color w:val="126B70"/>
        </w:rPr>
        <w:t xml:space="preserve">V1  </w:t>
      </w:r>
      <w:r>
        <w:t>possono essere imballate in comune salvo se una disposizione speciale lo vieti</w:t>
      </w:r>
    </w:p>
    <w:p w14:paraId="77919115" w14:textId="77777777" w:rsidR="006204B7" w:rsidRDefault="00000000">
      <w:pPr>
        <w:pStyle w:val="Source"/>
        <w:spacing w:after="140"/>
      </w:pPr>
      <w:r>
        <w:t xml:space="preserve">11_GI.pdf · p. 8  |  Spiegazione: </w:t>
      </w:r>
      <w:hyperlink w:anchor="a_B05">
        <w:r w:rsidR="006204B7">
          <w:rPr>
            <w:color w:val="126B70"/>
            <w:u w:val="single"/>
          </w:rPr>
          <w:t>B05</w:t>
        </w:r>
      </w:hyperlink>
      <w:r>
        <w:t xml:space="preserve"> · </w:t>
      </w:r>
      <w:hyperlink w:anchor="a_B06">
        <w:r w:rsidR="006204B7">
          <w:rPr>
            <w:color w:val="126B70"/>
            <w:u w:val="single"/>
          </w:rPr>
          <w:t>B06</w:t>
        </w:r>
      </w:hyperlink>
    </w:p>
    <w:p w14:paraId="2677BBC1" w14:textId="77777777" w:rsidR="006204B7" w:rsidRDefault="00000000">
      <w:pPr>
        <w:pStyle w:val="Quizquestion"/>
      </w:pPr>
      <w:bookmarkStart w:id="444" w:name="a_quiz_GI_104"/>
      <w:bookmarkEnd w:id="444"/>
      <w:r>
        <w:rPr>
          <w:color w:val="126B70"/>
        </w:rPr>
        <w:t xml:space="preserve">GI-104  </w:t>
      </w:r>
      <w:r>
        <w:t>Come deve essere considerato il termine "ben ventilato" nel caso di unità di trasporto contenenti materie utilizzate ai fini di refrigerazione o di condizionamento?</w:t>
      </w:r>
    </w:p>
    <w:p w14:paraId="5A6AAEF5" w14:textId="77777777" w:rsidR="006204B7" w:rsidRDefault="00000000">
      <w:pPr>
        <w:pStyle w:val="Quiztrue"/>
      </w:pPr>
      <w:r>
        <w:rPr>
          <w:b/>
          <w:color w:val="126B70"/>
        </w:rPr>
        <w:t xml:space="preserve">V1  </w:t>
      </w:r>
      <w:r>
        <w:t>Quando l'atmosfera in cui la concentrazione di diossido di carbonio è inferiore allo 0,5% e la concentrazione di ossigeno è superiore al 19,5% in volume</w:t>
      </w:r>
    </w:p>
    <w:p w14:paraId="49C6D0A9" w14:textId="77777777" w:rsidR="006204B7" w:rsidRDefault="00000000">
      <w:pPr>
        <w:pStyle w:val="Source"/>
        <w:spacing w:after="140"/>
      </w:pPr>
      <w:r>
        <w:t xml:space="preserve">11_GI.pdf · p. 8  |  Spiegazione: </w:t>
      </w:r>
      <w:hyperlink w:anchor="a_B05">
        <w:r w:rsidR="006204B7">
          <w:rPr>
            <w:color w:val="126B70"/>
            <w:u w:val="single"/>
          </w:rPr>
          <w:t>B05</w:t>
        </w:r>
      </w:hyperlink>
      <w:r>
        <w:t xml:space="preserve"> · </w:t>
      </w:r>
      <w:hyperlink w:anchor="a_B06">
        <w:r w:rsidR="006204B7">
          <w:rPr>
            <w:color w:val="126B70"/>
            <w:u w:val="single"/>
          </w:rPr>
          <w:t>B06</w:t>
        </w:r>
      </w:hyperlink>
    </w:p>
    <w:p w14:paraId="6B3FAD32" w14:textId="77777777" w:rsidR="006204B7" w:rsidRDefault="00000000">
      <w:pPr>
        <w:pStyle w:val="Titolo1"/>
        <w:pageBreakBefore/>
      </w:pPr>
      <w:bookmarkStart w:id="445" w:name="a_mod_GI_MS"/>
      <w:r>
        <w:t>GI-MS  /  Imballaggi, grandi imballaggi, IBC e cisterne</w:t>
      </w:r>
      <w:bookmarkEnd w:id="445"/>
    </w:p>
    <w:p w14:paraId="04E45426" w14:textId="77777777" w:rsidR="006204B7" w:rsidRDefault="00000000">
      <w:pPr>
        <w:pStyle w:val="Kicker"/>
      </w:pPr>
      <w:r>
        <w:t>STRADALE (MS)</w:t>
      </w:r>
    </w:p>
    <w:p w14:paraId="467CE862" w14:textId="77777777" w:rsidR="006204B7" w:rsidRDefault="00000000">
      <w:pPr>
        <w:pStyle w:val="Small"/>
      </w:pPr>
      <w:r>
        <w:t>8 domande · 14 affermazioni V</w:t>
      </w:r>
    </w:p>
    <w:p w14:paraId="40EBC261" w14:textId="77777777" w:rsidR="006204B7" w:rsidRDefault="00000000">
      <w:pPr>
        <w:pStyle w:val="Small"/>
      </w:pPr>
      <w:r>
        <w:t xml:space="preserve">Ripasso ragionato: </w:t>
      </w:r>
      <w:hyperlink w:anchor="a_B06">
        <w:r w:rsidR="006204B7">
          <w:rPr>
            <w:color w:val="126B70"/>
            <w:u w:val="single"/>
          </w:rPr>
          <w:t>B06</w:t>
        </w:r>
      </w:hyperlink>
      <w:r>
        <w:t xml:space="preserve"> · </w:t>
      </w:r>
      <w:hyperlink w:anchor="a_B08">
        <w:r w:rsidR="006204B7">
          <w:rPr>
            <w:color w:val="126B70"/>
            <w:u w:val="single"/>
          </w:rPr>
          <w:t>B08</w:t>
        </w:r>
      </w:hyperlink>
    </w:p>
    <w:p w14:paraId="2F8CE7B8" w14:textId="77777777" w:rsidR="006204B7" w:rsidRDefault="00000000">
      <w:pPr>
        <w:pStyle w:val="Source"/>
      </w:pPr>
      <w:r>
        <w:t>Fonte del modulo: 12_GI-MS.pdf. I numeri V1–V3 sono le posizioni originali delle alternative.</w:t>
      </w:r>
    </w:p>
    <w:p w14:paraId="4BA24793" w14:textId="77777777" w:rsidR="006204B7" w:rsidRDefault="00000000">
      <w:pPr>
        <w:pStyle w:val="Quizquestion"/>
      </w:pPr>
      <w:bookmarkStart w:id="446" w:name="a_quiz_GI_801"/>
      <w:bookmarkEnd w:id="446"/>
      <w:r>
        <w:rPr>
          <w:color w:val="126B70"/>
        </w:rPr>
        <w:t xml:space="preserve">GI-801  </w:t>
      </w:r>
      <w:r>
        <w:t>Il grado massimo di riempimento delle cisterne:</w:t>
      </w:r>
    </w:p>
    <w:p w14:paraId="2BA0A20D" w14:textId="77777777" w:rsidR="006204B7" w:rsidRDefault="00000000">
      <w:pPr>
        <w:pStyle w:val="Quiztrue"/>
      </w:pPr>
      <w:r>
        <w:rPr>
          <w:b/>
          <w:color w:val="126B70"/>
        </w:rPr>
        <w:t xml:space="preserve">V1  </w:t>
      </w:r>
      <w:r>
        <w:t>non deve tassativamente essere superato da tutte le cisterne trasportanti merci pericolose</w:t>
      </w:r>
    </w:p>
    <w:p w14:paraId="4C75A9C8" w14:textId="77777777" w:rsidR="006204B7" w:rsidRDefault="00000000">
      <w:pPr>
        <w:pStyle w:val="Quiztrue"/>
      </w:pPr>
      <w:r>
        <w:rPr>
          <w:b/>
          <w:color w:val="126B70"/>
        </w:rPr>
        <w:t xml:space="preserve">V3  </w:t>
      </w:r>
      <w:r>
        <w:t>salvo casi specifici, varia in funzione delle caratteristiche chimico-fisiche della materia trasportata</w:t>
      </w:r>
    </w:p>
    <w:p w14:paraId="58FF4E6C" w14:textId="77777777" w:rsidR="006204B7" w:rsidRDefault="00000000">
      <w:pPr>
        <w:pStyle w:val="Source"/>
        <w:spacing w:after="140"/>
      </w:pPr>
      <w:r>
        <w:t xml:space="preserve">12_GI-MS.pdf · p. 1  |  Spiegazione: </w:t>
      </w:r>
      <w:hyperlink w:anchor="a_B06">
        <w:r w:rsidR="006204B7">
          <w:rPr>
            <w:color w:val="126B70"/>
            <w:u w:val="single"/>
          </w:rPr>
          <w:t>B06</w:t>
        </w:r>
      </w:hyperlink>
      <w:r>
        <w:t xml:space="preserve"> · </w:t>
      </w:r>
      <w:hyperlink w:anchor="a_B08">
        <w:r w:rsidR="006204B7">
          <w:rPr>
            <w:color w:val="126B70"/>
            <w:u w:val="single"/>
          </w:rPr>
          <w:t>B08</w:t>
        </w:r>
      </w:hyperlink>
    </w:p>
    <w:p w14:paraId="55706D3C" w14:textId="77777777" w:rsidR="006204B7" w:rsidRDefault="00000000">
      <w:pPr>
        <w:pStyle w:val="Quizquestion"/>
      </w:pPr>
      <w:bookmarkStart w:id="447" w:name="a_quiz_GI_802"/>
      <w:bookmarkEnd w:id="447"/>
      <w:r>
        <w:rPr>
          <w:color w:val="126B70"/>
        </w:rPr>
        <w:t xml:space="preserve">GI-802  </w:t>
      </w:r>
      <w:r>
        <w:t>Il grado minimo di riempimento delle cisterne:</w:t>
      </w:r>
    </w:p>
    <w:p w14:paraId="551B7521" w14:textId="77777777" w:rsidR="006204B7" w:rsidRDefault="00000000">
      <w:pPr>
        <w:pStyle w:val="Quiztrue"/>
      </w:pPr>
      <w:r>
        <w:rPr>
          <w:b/>
          <w:color w:val="126B70"/>
        </w:rPr>
        <w:t xml:space="preserve">V2  </w:t>
      </w:r>
      <w:r>
        <w:t>deve essere rispettato in una cisterna di capacità complessiva pari a 25.000 litri con due diaframmi frangiflutti equidistanti</w:t>
      </w:r>
    </w:p>
    <w:p w14:paraId="19696721" w14:textId="77777777" w:rsidR="006204B7" w:rsidRDefault="00000000">
      <w:pPr>
        <w:pStyle w:val="Source"/>
        <w:spacing w:after="140"/>
      </w:pPr>
      <w:r>
        <w:t xml:space="preserve">12_GI-MS.pdf · p. 1  |  Spiegazione: </w:t>
      </w:r>
      <w:hyperlink w:anchor="a_B06">
        <w:r w:rsidR="006204B7">
          <w:rPr>
            <w:color w:val="126B70"/>
            <w:u w:val="single"/>
          </w:rPr>
          <w:t>B06</w:t>
        </w:r>
      </w:hyperlink>
      <w:r>
        <w:t xml:space="preserve"> · </w:t>
      </w:r>
      <w:hyperlink w:anchor="a_B08">
        <w:r w:rsidR="006204B7">
          <w:rPr>
            <w:color w:val="126B70"/>
            <w:u w:val="single"/>
          </w:rPr>
          <w:t>B08</w:t>
        </w:r>
      </w:hyperlink>
    </w:p>
    <w:p w14:paraId="7BA6254A" w14:textId="77777777" w:rsidR="006204B7" w:rsidRDefault="00000000">
      <w:pPr>
        <w:pStyle w:val="Quizquestion"/>
      </w:pPr>
      <w:bookmarkStart w:id="448" w:name="a_quiz_GI_803"/>
      <w:bookmarkEnd w:id="448"/>
      <w:r>
        <w:rPr>
          <w:color w:val="126B70"/>
        </w:rPr>
        <w:t xml:space="preserve">GI-803  </w:t>
      </w:r>
      <w:r>
        <w:t>Il rispetto del grado minimo di riempimento nelle cisterne:</w:t>
      </w:r>
    </w:p>
    <w:p w14:paraId="2FF192F3" w14:textId="77777777" w:rsidR="006204B7" w:rsidRDefault="00000000">
      <w:pPr>
        <w:pStyle w:val="Quiztrue"/>
      </w:pPr>
      <w:r>
        <w:rPr>
          <w:b/>
          <w:color w:val="126B70"/>
        </w:rPr>
        <w:t xml:space="preserve">V2  </w:t>
      </w:r>
      <w:r>
        <w:t>è un obbligo per le cisterne suddivise in sezioni di capacità superiore a 7.500 litri e non deve mai essere inferiore all'80% della capacità disponibile</w:t>
      </w:r>
    </w:p>
    <w:p w14:paraId="619F52E9" w14:textId="77777777" w:rsidR="006204B7" w:rsidRDefault="00000000">
      <w:pPr>
        <w:pStyle w:val="Quiztrue"/>
      </w:pPr>
      <w:r>
        <w:rPr>
          <w:b/>
          <w:color w:val="126B70"/>
        </w:rPr>
        <w:t xml:space="preserve">V3  </w:t>
      </w:r>
      <w:r>
        <w:t>per le cisterne suddivise in sezioni, al massimo di 7.500 litri ciascuna, non è obbligatorio il rispetto del grado di riempimento minimo dell'80%</w:t>
      </w:r>
    </w:p>
    <w:p w14:paraId="383C9E4B" w14:textId="77777777" w:rsidR="006204B7" w:rsidRDefault="00000000">
      <w:pPr>
        <w:pStyle w:val="Source"/>
        <w:spacing w:after="140"/>
      </w:pPr>
      <w:r>
        <w:t xml:space="preserve">12_GI-MS.pdf · p. 1  |  Spiegazione: </w:t>
      </w:r>
      <w:hyperlink w:anchor="a_B06">
        <w:r w:rsidR="006204B7">
          <w:rPr>
            <w:color w:val="126B70"/>
            <w:u w:val="single"/>
          </w:rPr>
          <w:t>B06</w:t>
        </w:r>
      </w:hyperlink>
      <w:r>
        <w:t xml:space="preserve"> · </w:t>
      </w:r>
      <w:hyperlink w:anchor="a_B08">
        <w:r w:rsidR="006204B7">
          <w:rPr>
            <w:color w:val="126B70"/>
            <w:u w:val="single"/>
          </w:rPr>
          <w:t>B08</w:t>
        </w:r>
      </w:hyperlink>
    </w:p>
    <w:p w14:paraId="0891816F" w14:textId="77777777" w:rsidR="006204B7" w:rsidRDefault="00000000">
      <w:pPr>
        <w:pStyle w:val="Quizquestion"/>
      </w:pPr>
      <w:bookmarkStart w:id="449" w:name="a_quiz_GI_804"/>
      <w:bookmarkEnd w:id="449"/>
      <w:r>
        <w:rPr>
          <w:color w:val="126B70"/>
        </w:rPr>
        <w:t xml:space="preserve">GI-804  </w:t>
      </w:r>
      <w:r>
        <w:t>La prova periodica prevista ogni 6 anni per una cisterna stradale:</w:t>
      </w:r>
    </w:p>
    <w:p w14:paraId="511F3F2A" w14:textId="77777777" w:rsidR="006204B7" w:rsidRDefault="00000000">
      <w:pPr>
        <w:pStyle w:val="Quiztrue"/>
      </w:pPr>
      <w:r>
        <w:rPr>
          <w:b/>
          <w:color w:val="126B70"/>
        </w:rPr>
        <w:t xml:space="preserve">V1  </w:t>
      </w:r>
      <w:r>
        <w:t>prevede anche un esame dello stato esterno e interno della cisterna e la verifica degli equipaggiamenti di servizio</w:t>
      </w:r>
    </w:p>
    <w:p w14:paraId="36C6FECE" w14:textId="77777777" w:rsidR="006204B7" w:rsidRDefault="00000000">
      <w:pPr>
        <w:pStyle w:val="Quiztrue"/>
      </w:pPr>
      <w:r>
        <w:rPr>
          <w:b/>
          <w:color w:val="126B70"/>
        </w:rPr>
        <w:t xml:space="preserve">V3  </w:t>
      </w:r>
      <w:r>
        <w:t>prevede una prova di tenuta del serbatoio con l'equipaggiamento e una verifica del buon funzionamento di ogni equipaggiamento</w:t>
      </w:r>
    </w:p>
    <w:p w14:paraId="0B2A08CB" w14:textId="77777777" w:rsidR="006204B7" w:rsidRDefault="00000000">
      <w:pPr>
        <w:pStyle w:val="Source"/>
        <w:spacing w:after="140"/>
      </w:pPr>
      <w:r>
        <w:t xml:space="preserve">12_GI-MS.pdf · p. 1  |  Spiegazione: </w:t>
      </w:r>
      <w:hyperlink w:anchor="a_B06">
        <w:r w:rsidR="006204B7">
          <w:rPr>
            <w:color w:val="126B70"/>
            <w:u w:val="single"/>
          </w:rPr>
          <w:t>B06</w:t>
        </w:r>
      </w:hyperlink>
      <w:r>
        <w:t xml:space="preserve"> · </w:t>
      </w:r>
      <w:hyperlink w:anchor="a_B08">
        <w:r w:rsidR="006204B7">
          <w:rPr>
            <w:color w:val="126B70"/>
            <w:u w:val="single"/>
          </w:rPr>
          <w:t>B08</w:t>
        </w:r>
      </w:hyperlink>
    </w:p>
    <w:p w14:paraId="66A0130F" w14:textId="77777777" w:rsidR="006204B7" w:rsidRDefault="00000000">
      <w:pPr>
        <w:pStyle w:val="Quizquestion"/>
      </w:pPr>
      <w:bookmarkStart w:id="450" w:name="a_quiz_GI_805"/>
      <w:bookmarkEnd w:id="450"/>
      <w:r>
        <w:rPr>
          <w:color w:val="126B70"/>
        </w:rPr>
        <w:t xml:space="preserve">GI-805  </w:t>
      </w:r>
      <w:r>
        <w:t>La messa a terra:</w:t>
      </w:r>
    </w:p>
    <w:p w14:paraId="260812F3" w14:textId="77777777" w:rsidR="006204B7" w:rsidRDefault="00000000">
      <w:pPr>
        <w:pStyle w:val="Quiztrue"/>
      </w:pPr>
      <w:r>
        <w:rPr>
          <w:b/>
          <w:color w:val="126B70"/>
        </w:rPr>
        <w:t xml:space="preserve">V1  </w:t>
      </w:r>
      <w:r>
        <w:t>collega elettricamente tra loro il telaio del veicolo e la cisterna al serbatoio fisso del cliente</w:t>
      </w:r>
    </w:p>
    <w:p w14:paraId="1ECBA85B" w14:textId="77777777" w:rsidR="006204B7" w:rsidRDefault="00000000">
      <w:pPr>
        <w:pStyle w:val="Quiztrue"/>
      </w:pPr>
      <w:r>
        <w:rPr>
          <w:b/>
          <w:color w:val="126B70"/>
        </w:rPr>
        <w:t xml:space="preserve">V2  </w:t>
      </w:r>
      <w:r>
        <w:t>per essere efficiente, non deve avere interruzioni fra tutte le parti metalliche dell'unità di trasporto</w:t>
      </w:r>
    </w:p>
    <w:p w14:paraId="060667C1" w14:textId="77777777" w:rsidR="006204B7" w:rsidRDefault="00000000">
      <w:pPr>
        <w:pStyle w:val="Source"/>
        <w:spacing w:after="140"/>
      </w:pPr>
      <w:r>
        <w:t xml:space="preserve">12_GI-MS.pdf · p. 1  |  Spiegazione: </w:t>
      </w:r>
      <w:hyperlink w:anchor="a_B06">
        <w:r w:rsidR="006204B7">
          <w:rPr>
            <w:color w:val="126B70"/>
            <w:u w:val="single"/>
          </w:rPr>
          <w:t>B06</w:t>
        </w:r>
      </w:hyperlink>
      <w:r>
        <w:t xml:space="preserve"> · </w:t>
      </w:r>
      <w:hyperlink w:anchor="a_B08">
        <w:r w:rsidR="006204B7">
          <w:rPr>
            <w:color w:val="126B70"/>
            <w:u w:val="single"/>
          </w:rPr>
          <w:t>B08</w:t>
        </w:r>
      </w:hyperlink>
    </w:p>
    <w:p w14:paraId="3EC70F89" w14:textId="77777777" w:rsidR="006204B7" w:rsidRDefault="00000000">
      <w:pPr>
        <w:pStyle w:val="Quizquestion"/>
      </w:pPr>
      <w:bookmarkStart w:id="451" w:name="a_quiz_GI_806"/>
      <w:bookmarkEnd w:id="451"/>
      <w:r>
        <w:rPr>
          <w:color w:val="126B70"/>
        </w:rPr>
        <w:t xml:space="preserve">GI-806  </w:t>
      </w:r>
      <w:r>
        <w:t>Il tratto di tubazione di scarico dal basso di una cisterna:</w:t>
      </w:r>
    </w:p>
    <w:p w14:paraId="75ABCBFD" w14:textId="77777777" w:rsidR="006204B7" w:rsidRDefault="00000000">
      <w:pPr>
        <w:pStyle w:val="Quiztrue"/>
      </w:pPr>
      <w:r>
        <w:rPr>
          <w:b/>
          <w:color w:val="126B70"/>
        </w:rPr>
        <w:t xml:space="preserve">V1  </w:t>
      </w:r>
      <w:r>
        <w:t>deve essere bonificato accuratamente insieme alla cisterna quando tale operazione si rende necessaria</w:t>
      </w:r>
    </w:p>
    <w:p w14:paraId="5ABDA537" w14:textId="77777777" w:rsidR="006204B7" w:rsidRDefault="00000000">
      <w:pPr>
        <w:pStyle w:val="Quiztrue"/>
      </w:pPr>
      <w:r>
        <w:rPr>
          <w:b/>
          <w:color w:val="126B70"/>
        </w:rPr>
        <w:t xml:space="preserve">V2  </w:t>
      </w:r>
      <w:r>
        <w:t>deve sempre essere vuoto durante il trasporto</w:t>
      </w:r>
    </w:p>
    <w:p w14:paraId="38781602" w14:textId="77777777" w:rsidR="006204B7" w:rsidRDefault="00000000">
      <w:pPr>
        <w:pStyle w:val="Source"/>
        <w:spacing w:after="140"/>
      </w:pPr>
      <w:r>
        <w:t xml:space="preserve">12_GI-MS.pdf · p. 1  |  Spiegazione: </w:t>
      </w:r>
      <w:hyperlink w:anchor="a_B06">
        <w:r w:rsidR="006204B7">
          <w:rPr>
            <w:color w:val="126B70"/>
            <w:u w:val="single"/>
          </w:rPr>
          <w:t>B06</w:t>
        </w:r>
      </w:hyperlink>
      <w:r>
        <w:t xml:space="preserve"> · </w:t>
      </w:r>
      <w:hyperlink w:anchor="a_B08">
        <w:r w:rsidR="006204B7">
          <w:rPr>
            <w:color w:val="126B70"/>
            <w:u w:val="single"/>
          </w:rPr>
          <w:t>B08</w:t>
        </w:r>
      </w:hyperlink>
    </w:p>
    <w:p w14:paraId="71F11B32" w14:textId="77777777" w:rsidR="006204B7" w:rsidRDefault="00000000">
      <w:pPr>
        <w:pStyle w:val="Quizquestion"/>
      </w:pPr>
      <w:bookmarkStart w:id="452" w:name="a_quiz_GI_807"/>
      <w:bookmarkEnd w:id="452"/>
      <w:r>
        <w:rPr>
          <w:color w:val="126B70"/>
        </w:rPr>
        <w:t xml:space="preserve">GI-807  </w:t>
      </w:r>
      <w:r>
        <w:t>La valvola di scarico posta all'estremità della tubazione di scarico:</w:t>
      </w:r>
    </w:p>
    <w:p w14:paraId="49AD5083" w14:textId="77777777" w:rsidR="006204B7" w:rsidRDefault="00000000">
      <w:pPr>
        <w:pStyle w:val="Quiztrue"/>
      </w:pPr>
      <w:r>
        <w:rPr>
          <w:b/>
          <w:color w:val="126B70"/>
        </w:rPr>
        <w:t xml:space="preserve">V2  </w:t>
      </w:r>
      <w:r>
        <w:t>è la valvola alla quale si collega il tubo flessibile per lo scarico dal basso</w:t>
      </w:r>
    </w:p>
    <w:p w14:paraId="18F69B77" w14:textId="77777777" w:rsidR="006204B7" w:rsidRDefault="00000000">
      <w:pPr>
        <w:pStyle w:val="Source"/>
        <w:spacing w:after="140"/>
      </w:pPr>
      <w:r>
        <w:t xml:space="preserve">12_GI-MS.pdf · p. 1  |  Spiegazione: </w:t>
      </w:r>
      <w:hyperlink w:anchor="a_B06">
        <w:r w:rsidR="006204B7">
          <w:rPr>
            <w:color w:val="126B70"/>
            <w:u w:val="single"/>
          </w:rPr>
          <w:t>B06</w:t>
        </w:r>
      </w:hyperlink>
      <w:r>
        <w:t xml:space="preserve"> · </w:t>
      </w:r>
      <w:hyperlink w:anchor="a_B08">
        <w:r w:rsidR="006204B7">
          <w:rPr>
            <w:color w:val="126B70"/>
            <w:u w:val="single"/>
          </w:rPr>
          <w:t>B08</w:t>
        </w:r>
      </w:hyperlink>
    </w:p>
    <w:p w14:paraId="47B6F0F5" w14:textId="77777777" w:rsidR="006204B7" w:rsidRDefault="00000000">
      <w:pPr>
        <w:pStyle w:val="Quizquestion"/>
      </w:pPr>
      <w:bookmarkStart w:id="453" w:name="a_quiz_GI_808"/>
      <w:bookmarkEnd w:id="453"/>
      <w:r>
        <w:rPr>
          <w:color w:val="126B70"/>
        </w:rPr>
        <w:t xml:space="preserve">GI-808  </w:t>
      </w:r>
      <w:r>
        <w:t>Gli idonei equipaggiamenti di protezione individuale prescritti dalle istruzioni scritte comprendono:</w:t>
      </w:r>
    </w:p>
    <w:p w14:paraId="5046C0D8" w14:textId="77777777" w:rsidR="006204B7" w:rsidRDefault="00000000">
      <w:pPr>
        <w:pStyle w:val="Quiztrue"/>
      </w:pPr>
      <w:r>
        <w:rPr>
          <w:b/>
          <w:color w:val="126B70"/>
        </w:rPr>
        <w:t xml:space="preserve">V1  </w:t>
      </w:r>
      <w:r>
        <w:t>guanti di protezione</w:t>
      </w:r>
    </w:p>
    <w:p w14:paraId="4560F024" w14:textId="77777777" w:rsidR="006204B7" w:rsidRDefault="00000000">
      <w:pPr>
        <w:pStyle w:val="Quiztrue"/>
      </w:pPr>
      <w:r>
        <w:rPr>
          <w:b/>
          <w:color w:val="126B70"/>
        </w:rPr>
        <w:t xml:space="preserve">V3  </w:t>
      </w:r>
      <w:r>
        <w:t>un mezzo di protezione degli occhi</w:t>
      </w:r>
    </w:p>
    <w:p w14:paraId="32E96E78" w14:textId="77777777" w:rsidR="006204B7" w:rsidRDefault="00000000">
      <w:pPr>
        <w:pStyle w:val="Source"/>
        <w:spacing w:after="140"/>
      </w:pPr>
      <w:r>
        <w:t xml:space="preserve">12_GI-MS.pdf · p. 1  |  Spiegazione: </w:t>
      </w:r>
      <w:hyperlink w:anchor="a_B06">
        <w:r w:rsidR="006204B7">
          <w:rPr>
            <w:color w:val="126B70"/>
            <w:u w:val="single"/>
          </w:rPr>
          <w:t>B06</w:t>
        </w:r>
      </w:hyperlink>
      <w:r>
        <w:t xml:space="preserve"> · </w:t>
      </w:r>
      <w:hyperlink w:anchor="a_B08">
        <w:r w:rsidR="006204B7">
          <w:rPr>
            <w:color w:val="126B70"/>
            <w:u w:val="single"/>
          </w:rPr>
          <w:t>B08</w:t>
        </w:r>
      </w:hyperlink>
    </w:p>
    <w:p w14:paraId="403FBFD2" w14:textId="77777777" w:rsidR="006204B7" w:rsidRDefault="00000000">
      <w:pPr>
        <w:pStyle w:val="Titolo1"/>
        <w:pageBreakBefore/>
      </w:pPr>
      <w:bookmarkStart w:id="454" w:name="a_mod_GI_MF"/>
      <w:r>
        <w:t>GI-MF  /  Imballaggi, grandi imballaggi, IBC e cisterne</w:t>
      </w:r>
      <w:bookmarkEnd w:id="454"/>
    </w:p>
    <w:p w14:paraId="68AEA70A" w14:textId="77777777" w:rsidR="006204B7" w:rsidRDefault="00000000">
      <w:pPr>
        <w:pStyle w:val="Kicker"/>
      </w:pPr>
      <w:r>
        <w:t>FERROVIARIA (MF)</w:t>
      </w:r>
    </w:p>
    <w:p w14:paraId="0F4B1CFA" w14:textId="77777777" w:rsidR="006204B7" w:rsidRDefault="00000000">
      <w:pPr>
        <w:pStyle w:val="Small"/>
      </w:pPr>
      <w:r>
        <w:t>2 domande · 1 affermazioni V</w:t>
      </w:r>
    </w:p>
    <w:p w14:paraId="4FA35D57" w14:textId="77777777" w:rsidR="006204B7" w:rsidRDefault="00000000">
      <w:pPr>
        <w:pStyle w:val="Small"/>
      </w:pPr>
      <w:r>
        <w:t xml:space="preserve">Ripasso ragionato: </w:t>
      </w:r>
      <w:hyperlink w:anchor="a_B06">
        <w:r w:rsidR="006204B7">
          <w:rPr>
            <w:color w:val="126B70"/>
            <w:u w:val="single"/>
          </w:rPr>
          <w:t>B06</w:t>
        </w:r>
      </w:hyperlink>
      <w:r>
        <w:t xml:space="preserve"> · </w:t>
      </w:r>
      <w:hyperlink w:anchor="a_B09">
        <w:r w:rsidR="006204B7">
          <w:rPr>
            <w:color w:val="126B70"/>
            <w:u w:val="single"/>
          </w:rPr>
          <w:t>B09</w:t>
        </w:r>
      </w:hyperlink>
    </w:p>
    <w:p w14:paraId="4940A720" w14:textId="77777777" w:rsidR="006204B7" w:rsidRDefault="00000000">
      <w:pPr>
        <w:pStyle w:val="Source"/>
      </w:pPr>
      <w:r>
        <w:t>Fonte del modulo: 13_GI-MF.pdf. I numeri V1–V3 sono le posizioni originali delle alternative.</w:t>
      </w:r>
    </w:p>
    <w:p w14:paraId="50584C44" w14:textId="77777777" w:rsidR="006204B7" w:rsidRDefault="00000000">
      <w:pPr>
        <w:pStyle w:val="Quizquestion"/>
      </w:pPr>
      <w:bookmarkStart w:id="455" w:name="a_quiz_GI_901"/>
      <w:bookmarkEnd w:id="455"/>
      <w:r>
        <w:rPr>
          <w:color w:val="126B70"/>
        </w:rPr>
        <w:t xml:space="preserve">GI-901  </w:t>
      </w:r>
      <w:r>
        <w:t>Quale è in generale, ad eccezione dei casi specifici previsti dal RID, l'intervallo massimo per i controlli periodici dei serbatoi di carri-cisterna?</w:t>
      </w:r>
    </w:p>
    <w:p w14:paraId="6672BE24" w14:textId="77777777" w:rsidR="006204B7" w:rsidRDefault="00000000">
      <w:pPr>
        <w:pStyle w:val="Quiztrue"/>
      </w:pPr>
      <w:r>
        <w:rPr>
          <w:b/>
          <w:color w:val="126B70"/>
        </w:rPr>
        <w:t xml:space="preserve">V3  </w:t>
      </w:r>
      <w:r>
        <w:t>8 anni</w:t>
      </w:r>
    </w:p>
    <w:p w14:paraId="5AF56B6E" w14:textId="77777777" w:rsidR="006204B7" w:rsidRDefault="00000000">
      <w:pPr>
        <w:pStyle w:val="Source"/>
        <w:spacing w:after="140"/>
      </w:pPr>
      <w:r>
        <w:t xml:space="preserve">13_GI-MF.pdf · p. 1  |  Spiegazione: </w:t>
      </w:r>
      <w:hyperlink w:anchor="a_B06">
        <w:r w:rsidR="006204B7">
          <w:rPr>
            <w:color w:val="126B70"/>
            <w:u w:val="single"/>
          </w:rPr>
          <w:t>B06</w:t>
        </w:r>
      </w:hyperlink>
      <w:r>
        <w:t xml:space="preserve"> · </w:t>
      </w:r>
      <w:hyperlink w:anchor="a_B09">
        <w:r w:rsidR="006204B7">
          <w:rPr>
            <w:color w:val="126B70"/>
            <w:u w:val="single"/>
          </w:rPr>
          <w:t>B09</w:t>
        </w:r>
      </w:hyperlink>
    </w:p>
    <w:p w14:paraId="14273A93" w14:textId="77777777" w:rsidR="006204B7" w:rsidRDefault="00000000">
      <w:pPr>
        <w:pStyle w:val="Quizquestion"/>
      </w:pPr>
      <w:bookmarkStart w:id="456" w:name="a_quiz_GI_902"/>
      <w:bookmarkEnd w:id="456"/>
      <w:r>
        <w:rPr>
          <w:color w:val="126B70"/>
        </w:rPr>
        <w:t xml:space="preserve">GI-902  </w:t>
      </w:r>
      <w:r>
        <w:t>Quale è l'intervallo massimo per il controllo intermedio del serbatoio e del suo equipaggiamento dei carri- cisterna?</w:t>
      </w:r>
    </w:p>
    <w:p w14:paraId="3FFEC430" w14:textId="77777777" w:rsidR="006204B7" w:rsidRDefault="00000000">
      <w:pPr>
        <w:pStyle w:val="Quizkey"/>
      </w:pPr>
      <w:r>
        <w:t>CHIAVE ORIGINALE F/F/F · Nessuna affermazione V.</w:t>
      </w:r>
    </w:p>
    <w:p w14:paraId="2BB9346A" w14:textId="77777777" w:rsidR="006204B7" w:rsidRDefault="00000000">
      <w:pPr>
        <w:pStyle w:val="Quiznote"/>
      </w:pPr>
      <w:r>
        <w:rPr>
          <w:i/>
        </w:rPr>
        <w:t xml:space="preserve">Richiamo didattico: </w:t>
      </w:r>
      <w:r>
        <w:t>Separa controlli intermedi e periodici e identifica la famiglia carro-cisterna. Gli intervalli del container-cisterna non sono automaticamente gli intervalli del carro.</w:t>
      </w:r>
    </w:p>
    <w:p w14:paraId="7B1C8B37" w14:textId="77777777" w:rsidR="006204B7" w:rsidRDefault="00000000">
      <w:pPr>
        <w:pStyle w:val="Source"/>
        <w:spacing w:after="140"/>
      </w:pPr>
      <w:r>
        <w:t xml:space="preserve">13_GI-MF.pdf · p. 1  |  Spiegazione: </w:t>
      </w:r>
      <w:hyperlink w:anchor="a_B06">
        <w:r w:rsidR="006204B7">
          <w:rPr>
            <w:color w:val="126B70"/>
            <w:u w:val="single"/>
          </w:rPr>
          <w:t>B06</w:t>
        </w:r>
      </w:hyperlink>
      <w:r>
        <w:t xml:space="preserve"> · </w:t>
      </w:r>
      <w:hyperlink w:anchor="a_B09">
        <w:r w:rsidR="006204B7">
          <w:rPr>
            <w:color w:val="126B70"/>
            <w:u w:val="single"/>
          </w:rPr>
          <w:t>B09</w:t>
        </w:r>
      </w:hyperlink>
    </w:p>
    <w:p w14:paraId="1115AC7A" w14:textId="77777777" w:rsidR="006204B7" w:rsidRDefault="00000000">
      <w:pPr>
        <w:pStyle w:val="Titolo1"/>
        <w:pageBreakBefore/>
      </w:pPr>
      <w:bookmarkStart w:id="457" w:name="a_mod_GR"/>
      <w:r>
        <w:t>GR  /  Principali tipi di pericolo</w:t>
      </w:r>
      <w:bookmarkEnd w:id="457"/>
    </w:p>
    <w:p w14:paraId="07868297" w14:textId="77777777" w:rsidR="006204B7" w:rsidRDefault="00000000">
      <w:pPr>
        <w:pStyle w:val="Kicker"/>
      </w:pPr>
      <w:r>
        <w:t>SEZIONE COMUNE</w:t>
      </w:r>
    </w:p>
    <w:p w14:paraId="4E4C8C28" w14:textId="77777777" w:rsidR="006204B7" w:rsidRDefault="00000000">
      <w:pPr>
        <w:pStyle w:val="Small"/>
      </w:pPr>
      <w:r>
        <w:t>97 domande · 149 affermazioni V</w:t>
      </w:r>
    </w:p>
    <w:p w14:paraId="69A9C84D" w14:textId="77777777" w:rsidR="006204B7" w:rsidRDefault="00000000">
      <w:pPr>
        <w:pStyle w:val="Small"/>
      </w:pPr>
      <w:r>
        <w:t xml:space="preserve">Ripasso ragionato: </w:t>
      </w:r>
      <w:hyperlink w:anchor="a_B03">
        <w:r w:rsidR="006204B7">
          <w:rPr>
            <w:color w:val="126B70"/>
            <w:u w:val="single"/>
          </w:rPr>
          <w:t>B03</w:t>
        </w:r>
      </w:hyperlink>
      <w:r>
        <w:t xml:space="preserve"> · </w:t>
      </w:r>
      <w:hyperlink w:anchor="a_B14">
        <w:r w:rsidR="006204B7">
          <w:rPr>
            <w:color w:val="126B70"/>
            <w:u w:val="single"/>
          </w:rPr>
          <w:t>B14</w:t>
        </w:r>
      </w:hyperlink>
    </w:p>
    <w:p w14:paraId="31760FC9" w14:textId="77777777" w:rsidR="006204B7" w:rsidRDefault="00000000">
      <w:pPr>
        <w:pStyle w:val="Source"/>
      </w:pPr>
      <w:r>
        <w:t>Fonte del modulo: 14_GR.pdf. I numeri V1–V3 sono le posizioni originali delle alternative.</w:t>
      </w:r>
    </w:p>
    <w:p w14:paraId="19485562" w14:textId="77777777" w:rsidR="006204B7" w:rsidRDefault="00000000">
      <w:pPr>
        <w:pStyle w:val="Quizquestion"/>
      </w:pPr>
      <w:bookmarkStart w:id="458" w:name="a_quiz_GR_001"/>
      <w:bookmarkEnd w:id="458"/>
      <w:r>
        <w:rPr>
          <w:color w:val="126B70"/>
        </w:rPr>
        <w:t xml:space="preserve">GR-001  </w:t>
      </w:r>
      <w:r>
        <w:t>Cosa si intende per evaporazione?</w:t>
      </w:r>
    </w:p>
    <w:p w14:paraId="07004F65" w14:textId="77777777" w:rsidR="006204B7" w:rsidRDefault="00000000">
      <w:pPr>
        <w:pStyle w:val="Quiztrue"/>
      </w:pPr>
      <w:r>
        <w:rPr>
          <w:b/>
          <w:color w:val="126B70"/>
        </w:rPr>
        <w:t xml:space="preserve">V1  </w:t>
      </w:r>
      <w:r>
        <w:t>Il passaggio dallo stato liquido a quello aeriforme</w:t>
      </w:r>
    </w:p>
    <w:p w14:paraId="31F29169" w14:textId="77777777" w:rsidR="006204B7" w:rsidRDefault="00000000">
      <w:pPr>
        <w:pStyle w:val="Source"/>
        <w:spacing w:after="140"/>
      </w:pPr>
      <w:r>
        <w:t xml:space="preserve">14_GR.pdf · p. 1  |  Spiegazione: </w:t>
      </w:r>
      <w:hyperlink w:anchor="a_B03">
        <w:r w:rsidR="006204B7">
          <w:rPr>
            <w:color w:val="126B70"/>
            <w:u w:val="single"/>
          </w:rPr>
          <w:t>B03</w:t>
        </w:r>
      </w:hyperlink>
      <w:r>
        <w:t xml:space="preserve"> · </w:t>
      </w:r>
      <w:hyperlink w:anchor="a_B14">
        <w:r w:rsidR="006204B7">
          <w:rPr>
            <w:color w:val="126B70"/>
            <w:u w:val="single"/>
          </w:rPr>
          <w:t>B14</w:t>
        </w:r>
      </w:hyperlink>
    </w:p>
    <w:p w14:paraId="41C13A11" w14:textId="77777777" w:rsidR="006204B7" w:rsidRDefault="00000000">
      <w:pPr>
        <w:pStyle w:val="Quizquestion"/>
      </w:pPr>
      <w:bookmarkStart w:id="459" w:name="a_quiz_GR_002"/>
      <w:bookmarkEnd w:id="459"/>
      <w:r>
        <w:rPr>
          <w:color w:val="126B70"/>
        </w:rPr>
        <w:t xml:space="preserve">GR-002  </w:t>
      </w:r>
      <w:r>
        <w:t>Cosa si intende per fusione?</w:t>
      </w:r>
    </w:p>
    <w:p w14:paraId="2CDD7E9C" w14:textId="77777777" w:rsidR="006204B7" w:rsidRDefault="00000000">
      <w:pPr>
        <w:pStyle w:val="Quiztrue"/>
      </w:pPr>
      <w:r>
        <w:rPr>
          <w:b/>
          <w:color w:val="126B70"/>
        </w:rPr>
        <w:t xml:space="preserve">V3  </w:t>
      </w:r>
      <w:r>
        <w:t>Il passaggio dallo stato solido a quello liquido</w:t>
      </w:r>
    </w:p>
    <w:p w14:paraId="484EF7BE" w14:textId="77777777" w:rsidR="006204B7" w:rsidRDefault="00000000">
      <w:pPr>
        <w:pStyle w:val="Source"/>
        <w:spacing w:after="140"/>
      </w:pPr>
      <w:r>
        <w:t xml:space="preserve">14_GR.pdf · p. 1  |  Spiegazione: </w:t>
      </w:r>
      <w:hyperlink w:anchor="a_B03">
        <w:r w:rsidR="006204B7">
          <w:rPr>
            <w:color w:val="126B70"/>
            <w:u w:val="single"/>
          </w:rPr>
          <w:t>B03</w:t>
        </w:r>
      </w:hyperlink>
      <w:r>
        <w:t xml:space="preserve"> · </w:t>
      </w:r>
      <w:hyperlink w:anchor="a_B14">
        <w:r w:rsidR="006204B7">
          <w:rPr>
            <w:color w:val="126B70"/>
            <w:u w:val="single"/>
          </w:rPr>
          <w:t>B14</w:t>
        </w:r>
      </w:hyperlink>
    </w:p>
    <w:p w14:paraId="18832265" w14:textId="77777777" w:rsidR="006204B7" w:rsidRDefault="00000000">
      <w:pPr>
        <w:pStyle w:val="Quizquestion"/>
      </w:pPr>
      <w:bookmarkStart w:id="460" w:name="a_quiz_GR_003"/>
      <w:bookmarkEnd w:id="460"/>
      <w:r>
        <w:rPr>
          <w:color w:val="126B70"/>
        </w:rPr>
        <w:t xml:space="preserve">GR-003  </w:t>
      </w:r>
      <w:r>
        <w:t>Nel passaggio di stato da solido a liquido</w:t>
      </w:r>
    </w:p>
    <w:p w14:paraId="79CB4585" w14:textId="77777777" w:rsidR="006204B7" w:rsidRDefault="00000000">
      <w:pPr>
        <w:pStyle w:val="Quiztrue"/>
      </w:pPr>
      <w:r>
        <w:rPr>
          <w:b/>
          <w:color w:val="126B70"/>
        </w:rPr>
        <w:t xml:space="preserve">V2  </w:t>
      </w:r>
      <w:r>
        <w:t>la temperatura rimane costante</w:t>
      </w:r>
    </w:p>
    <w:p w14:paraId="0636EE70" w14:textId="77777777" w:rsidR="006204B7" w:rsidRDefault="00000000">
      <w:pPr>
        <w:pStyle w:val="Quiztrue"/>
      </w:pPr>
      <w:r>
        <w:rPr>
          <w:b/>
          <w:color w:val="126B70"/>
        </w:rPr>
        <w:t xml:space="preserve">V3  </w:t>
      </w:r>
      <w:r>
        <w:t>c'è assorbimento di calore dall'esterno (calore latente)</w:t>
      </w:r>
    </w:p>
    <w:p w14:paraId="0466008E" w14:textId="77777777" w:rsidR="006204B7" w:rsidRDefault="00000000">
      <w:pPr>
        <w:pStyle w:val="Source"/>
        <w:spacing w:after="140"/>
      </w:pPr>
      <w:r>
        <w:t xml:space="preserve">14_GR.pdf · p. 1  |  Spiegazione: </w:t>
      </w:r>
      <w:hyperlink w:anchor="a_B03">
        <w:r w:rsidR="006204B7">
          <w:rPr>
            <w:color w:val="126B70"/>
            <w:u w:val="single"/>
          </w:rPr>
          <w:t>B03</w:t>
        </w:r>
      </w:hyperlink>
      <w:r>
        <w:t xml:space="preserve"> · </w:t>
      </w:r>
      <w:hyperlink w:anchor="a_B14">
        <w:r w:rsidR="006204B7">
          <w:rPr>
            <w:color w:val="126B70"/>
            <w:u w:val="single"/>
          </w:rPr>
          <w:t>B14</w:t>
        </w:r>
      </w:hyperlink>
    </w:p>
    <w:p w14:paraId="582FEE19" w14:textId="77777777" w:rsidR="006204B7" w:rsidRDefault="00000000">
      <w:pPr>
        <w:pStyle w:val="Quizquestion"/>
      </w:pPr>
      <w:bookmarkStart w:id="461" w:name="a_quiz_GR_004"/>
      <w:bookmarkEnd w:id="461"/>
      <w:r>
        <w:rPr>
          <w:color w:val="126B70"/>
        </w:rPr>
        <w:t xml:space="preserve">GR-004  </w:t>
      </w:r>
      <w:r>
        <w:t>Cosa si intende per solidificazione?</w:t>
      </w:r>
    </w:p>
    <w:p w14:paraId="41CE1CDC" w14:textId="77777777" w:rsidR="006204B7" w:rsidRDefault="00000000">
      <w:pPr>
        <w:pStyle w:val="Quiztrue"/>
      </w:pPr>
      <w:r>
        <w:rPr>
          <w:b/>
          <w:color w:val="126B70"/>
        </w:rPr>
        <w:t xml:space="preserve">V1  </w:t>
      </w:r>
      <w:r>
        <w:t>Il passaggio dallo stato liquido a quello solido</w:t>
      </w:r>
    </w:p>
    <w:p w14:paraId="1B35ED5B" w14:textId="77777777" w:rsidR="006204B7" w:rsidRDefault="00000000">
      <w:pPr>
        <w:pStyle w:val="Source"/>
        <w:spacing w:after="140"/>
      </w:pPr>
      <w:r>
        <w:t xml:space="preserve">14_GR.pdf · p. 1  |  Spiegazione: </w:t>
      </w:r>
      <w:hyperlink w:anchor="a_B03">
        <w:r w:rsidR="006204B7">
          <w:rPr>
            <w:color w:val="126B70"/>
            <w:u w:val="single"/>
          </w:rPr>
          <w:t>B03</w:t>
        </w:r>
      </w:hyperlink>
      <w:r>
        <w:t xml:space="preserve"> · </w:t>
      </w:r>
      <w:hyperlink w:anchor="a_B14">
        <w:r w:rsidR="006204B7">
          <w:rPr>
            <w:color w:val="126B70"/>
            <w:u w:val="single"/>
          </w:rPr>
          <w:t>B14</w:t>
        </w:r>
      </w:hyperlink>
    </w:p>
    <w:p w14:paraId="7EDF6FD5" w14:textId="77777777" w:rsidR="006204B7" w:rsidRDefault="00000000">
      <w:pPr>
        <w:pStyle w:val="Quizquestion"/>
      </w:pPr>
      <w:bookmarkStart w:id="462" w:name="a_quiz_GR_005"/>
      <w:bookmarkEnd w:id="462"/>
      <w:r>
        <w:rPr>
          <w:color w:val="126B70"/>
        </w:rPr>
        <w:t xml:space="preserve">GR-005  </w:t>
      </w:r>
      <w:r>
        <w:t>Cosa si intende per sublimazione?</w:t>
      </w:r>
    </w:p>
    <w:p w14:paraId="5CD22BEC" w14:textId="77777777" w:rsidR="006204B7" w:rsidRDefault="00000000">
      <w:pPr>
        <w:pStyle w:val="Quiztrue"/>
      </w:pPr>
      <w:r>
        <w:rPr>
          <w:b/>
          <w:color w:val="126B70"/>
        </w:rPr>
        <w:t xml:space="preserve">V3  </w:t>
      </w:r>
      <w:r>
        <w:t>Il passaggio dallo stato solido a quello aeriforme</w:t>
      </w:r>
    </w:p>
    <w:p w14:paraId="05EBEC28" w14:textId="77777777" w:rsidR="006204B7" w:rsidRDefault="00000000">
      <w:pPr>
        <w:pStyle w:val="Source"/>
        <w:spacing w:after="140"/>
      </w:pPr>
      <w:r>
        <w:t xml:space="preserve">14_GR.pdf · p. 1  |  Spiegazione: </w:t>
      </w:r>
      <w:hyperlink w:anchor="a_B03">
        <w:r w:rsidR="006204B7">
          <w:rPr>
            <w:color w:val="126B70"/>
            <w:u w:val="single"/>
          </w:rPr>
          <w:t>B03</w:t>
        </w:r>
      </w:hyperlink>
      <w:r>
        <w:t xml:space="preserve"> · </w:t>
      </w:r>
      <w:hyperlink w:anchor="a_B14">
        <w:r w:rsidR="006204B7">
          <w:rPr>
            <w:color w:val="126B70"/>
            <w:u w:val="single"/>
          </w:rPr>
          <w:t>B14</w:t>
        </w:r>
      </w:hyperlink>
    </w:p>
    <w:p w14:paraId="46CF71D4" w14:textId="77777777" w:rsidR="006204B7" w:rsidRDefault="00000000">
      <w:pPr>
        <w:pStyle w:val="Quizquestion"/>
      </w:pPr>
      <w:bookmarkStart w:id="463" w:name="a_quiz_GR_006"/>
      <w:bookmarkEnd w:id="463"/>
      <w:r>
        <w:rPr>
          <w:color w:val="126B70"/>
        </w:rPr>
        <w:t xml:space="preserve">GR-006  </w:t>
      </w:r>
      <w:r>
        <w:t>L'evaporazione di un gas causa:</w:t>
      </w:r>
    </w:p>
    <w:p w14:paraId="1F4EADCE" w14:textId="77777777" w:rsidR="006204B7" w:rsidRDefault="00000000">
      <w:pPr>
        <w:pStyle w:val="Quiztrue"/>
      </w:pPr>
      <w:r>
        <w:rPr>
          <w:b/>
          <w:color w:val="126B70"/>
        </w:rPr>
        <w:t xml:space="preserve">V1  </w:t>
      </w:r>
      <w:r>
        <w:t>effetto refrigerante</w:t>
      </w:r>
    </w:p>
    <w:p w14:paraId="286E7EDF" w14:textId="77777777" w:rsidR="006204B7" w:rsidRDefault="00000000">
      <w:pPr>
        <w:pStyle w:val="Source"/>
        <w:spacing w:after="140"/>
      </w:pPr>
      <w:r>
        <w:t xml:space="preserve">14_GR.pdf · p. 1  |  Spiegazione: </w:t>
      </w:r>
      <w:hyperlink w:anchor="a_B03">
        <w:r w:rsidR="006204B7">
          <w:rPr>
            <w:color w:val="126B70"/>
            <w:u w:val="single"/>
          </w:rPr>
          <w:t>B03</w:t>
        </w:r>
      </w:hyperlink>
      <w:r>
        <w:t xml:space="preserve"> · </w:t>
      </w:r>
      <w:hyperlink w:anchor="a_B14">
        <w:r w:rsidR="006204B7">
          <w:rPr>
            <w:color w:val="126B70"/>
            <w:u w:val="single"/>
          </w:rPr>
          <w:t>B14</w:t>
        </w:r>
      </w:hyperlink>
    </w:p>
    <w:p w14:paraId="3205EBFB" w14:textId="77777777" w:rsidR="006204B7" w:rsidRDefault="00000000">
      <w:pPr>
        <w:pStyle w:val="Quizquestion"/>
      </w:pPr>
      <w:bookmarkStart w:id="464" w:name="a_quiz_GR_007"/>
      <w:bookmarkEnd w:id="464"/>
      <w:r>
        <w:rPr>
          <w:color w:val="126B70"/>
        </w:rPr>
        <w:t xml:space="preserve">GR-007  </w:t>
      </w:r>
      <w:r>
        <w:t>Nel caso si utilizzino recipienti a pressione per materie liquide o solide:</w:t>
      </w:r>
    </w:p>
    <w:p w14:paraId="283AD427" w14:textId="77777777" w:rsidR="006204B7" w:rsidRDefault="00000000">
      <w:pPr>
        <w:pStyle w:val="Quiztrue"/>
      </w:pPr>
      <w:r>
        <w:rPr>
          <w:b/>
          <w:color w:val="126B70"/>
        </w:rPr>
        <w:t xml:space="preserve">V2  </w:t>
      </w:r>
      <w:r>
        <w:t>prima del riempimento l'imballatore deve ispezionare il recipiente</w:t>
      </w:r>
    </w:p>
    <w:p w14:paraId="73E99915" w14:textId="77777777" w:rsidR="006204B7" w:rsidRDefault="00000000">
      <w:pPr>
        <w:pStyle w:val="Quiztrue"/>
      </w:pPr>
      <w:r>
        <w:rPr>
          <w:b/>
          <w:color w:val="126B70"/>
        </w:rPr>
        <w:t xml:space="preserve">V3  </w:t>
      </w:r>
      <w:r>
        <w:t>dopo il riempimento lo speditore deve verificare la tenuta delle chiusure e dell'equipaggiamento</w:t>
      </w:r>
    </w:p>
    <w:p w14:paraId="63A2AE51" w14:textId="77777777" w:rsidR="006204B7" w:rsidRDefault="00000000">
      <w:pPr>
        <w:pStyle w:val="Source"/>
        <w:spacing w:after="140"/>
      </w:pPr>
      <w:r>
        <w:t xml:space="preserve">14_GR.pdf · p. 1  |  Spiegazione: </w:t>
      </w:r>
      <w:hyperlink w:anchor="a_B03">
        <w:r w:rsidR="006204B7">
          <w:rPr>
            <w:color w:val="126B70"/>
            <w:u w:val="single"/>
          </w:rPr>
          <w:t>B03</w:t>
        </w:r>
      </w:hyperlink>
      <w:r>
        <w:t xml:space="preserve"> · </w:t>
      </w:r>
      <w:hyperlink w:anchor="a_B14">
        <w:r w:rsidR="006204B7">
          <w:rPr>
            <w:color w:val="126B70"/>
            <w:u w:val="single"/>
          </w:rPr>
          <w:t>B14</w:t>
        </w:r>
      </w:hyperlink>
    </w:p>
    <w:p w14:paraId="730644A5" w14:textId="77777777" w:rsidR="006204B7" w:rsidRDefault="00000000">
      <w:pPr>
        <w:pStyle w:val="Quizquestion"/>
      </w:pPr>
      <w:bookmarkStart w:id="465" w:name="a_quiz_GR_008"/>
      <w:bookmarkEnd w:id="465"/>
      <w:r>
        <w:rPr>
          <w:color w:val="126B70"/>
        </w:rPr>
        <w:t xml:space="preserve">GR-008  </w:t>
      </w:r>
      <w:r>
        <w:t>L'apertura di una bombola di gas liquefatto, senza adeguata protezione, può causare all'operatore:</w:t>
      </w:r>
    </w:p>
    <w:p w14:paraId="52846B5F" w14:textId="77777777" w:rsidR="006204B7" w:rsidRDefault="00000000">
      <w:pPr>
        <w:pStyle w:val="Quiztrue"/>
      </w:pPr>
      <w:r>
        <w:rPr>
          <w:b/>
          <w:color w:val="126B70"/>
        </w:rPr>
        <w:t xml:space="preserve">V2  </w:t>
      </w:r>
      <w:r>
        <w:t>ustioni cutanee da freddo</w:t>
      </w:r>
    </w:p>
    <w:p w14:paraId="3D17F80C" w14:textId="77777777" w:rsidR="006204B7" w:rsidRDefault="00000000">
      <w:pPr>
        <w:pStyle w:val="Source"/>
        <w:spacing w:after="140"/>
      </w:pPr>
      <w:r>
        <w:t xml:space="preserve">14_GR.pdf · p. 1  |  Spiegazione: </w:t>
      </w:r>
      <w:hyperlink w:anchor="a_B03">
        <w:r w:rsidR="006204B7">
          <w:rPr>
            <w:color w:val="126B70"/>
            <w:u w:val="single"/>
          </w:rPr>
          <w:t>B03</w:t>
        </w:r>
      </w:hyperlink>
      <w:r>
        <w:t xml:space="preserve"> · </w:t>
      </w:r>
      <w:hyperlink w:anchor="a_B14">
        <w:r w:rsidR="006204B7">
          <w:rPr>
            <w:color w:val="126B70"/>
            <w:u w:val="single"/>
          </w:rPr>
          <w:t>B14</w:t>
        </w:r>
      </w:hyperlink>
    </w:p>
    <w:p w14:paraId="5B93CAB6" w14:textId="77777777" w:rsidR="006204B7" w:rsidRDefault="00000000">
      <w:pPr>
        <w:pStyle w:val="Quizquestion"/>
      </w:pPr>
      <w:bookmarkStart w:id="466" w:name="a_quiz_GR_009"/>
      <w:bookmarkEnd w:id="466"/>
      <w:r>
        <w:rPr>
          <w:color w:val="126B70"/>
        </w:rPr>
        <w:t xml:space="preserve">GR-009  </w:t>
      </w:r>
      <w:r>
        <w:t>La liquefazione di un gas per compressione:</w:t>
      </w:r>
    </w:p>
    <w:p w14:paraId="4FD4869A" w14:textId="77777777" w:rsidR="006204B7" w:rsidRDefault="00000000">
      <w:pPr>
        <w:pStyle w:val="Quiztrue"/>
      </w:pPr>
      <w:r>
        <w:rPr>
          <w:b/>
          <w:color w:val="126B70"/>
        </w:rPr>
        <w:t xml:space="preserve">V1  </w:t>
      </w:r>
      <w:r>
        <w:t>è più facile quanto più la sua temperatura critica è elevata</w:t>
      </w:r>
    </w:p>
    <w:p w14:paraId="273C9DA9" w14:textId="77777777" w:rsidR="006204B7" w:rsidRDefault="00000000">
      <w:pPr>
        <w:pStyle w:val="Quiztrue"/>
      </w:pPr>
      <w:r>
        <w:rPr>
          <w:b/>
          <w:color w:val="126B70"/>
        </w:rPr>
        <w:t xml:space="preserve">V2  </w:t>
      </w:r>
      <w:r>
        <w:t>è accompagnata dalla liberazione di una notevole quantità di energia (calore latente di liquefazione)</w:t>
      </w:r>
    </w:p>
    <w:p w14:paraId="5B791C75" w14:textId="77777777" w:rsidR="006204B7" w:rsidRDefault="00000000">
      <w:pPr>
        <w:pStyle w:val="Quiztrue"/>
      </w:pPr>
      <w:r>
        <w:rPr>
          <w:b/>
          <w:color w:val="126B70"/>
        </w:rPr>
        <w:t xml:space="preserve">V3  </w:t>
      </w:r>
      <w:r>
        <w:t>non è possibile quando il gas si trova sopra la sua temperatura critica</w:t>
      </w:r>
    </w:p>
    <w:p w14:paraId="504599F5" w14:textId="77777777" w:rsidR="006204B7" w:rsidRDefault="00000000">
      <w:pPr>
        <w:pStyle w:val="Source"/>
        <w:spacing w:after="140"/>
      </w:pPr>
      <w:r>
        <w:t xml:space="preserve">14_GR.pdf · p. 1  |  Spiegazione: </w:t>
      </w:r>
      <w:hyperlink w:anchor="a_B03">
        <w:r w:rsidR="006204B7">
          <w:rPr>
            <w:color w:val="126B70"/>
            <w:u w:val="single"/>
          </w:rPr>
          <w:t>B03</w:t>
        </w:r>
      </w:hyperlink>
      <w:r>
        <w:t xml:space="preserve"> · </w:t>
      </w:r>
      <w:hyperlink w:anchor="a_B14">
        <w:r w:rsidR="006204B7">
          <w:rPr>
            <w:color w:val="126B70"/>
            <w:u w:val="single"/>
          </w:rPr>
          <w:t>B14</w:t>
        </w:r>
      </w:hyperlink>
    </w:p>
    <w:p w14:paraId="19302399" w14:textId="77777777" w:rsidR="006204B7" w:rsidRDefault="00000000">
      <w:pPr>
        <w:pStyle w:val="Quizquestion"/>
      </w:pPr>
      <w:bookmarkStart w:id="467" w:name="a_quiz_GR_010"/>
      <w:bookmarkEnd w:id="467"/>
      <w:r>
        <w:rPr>
          <w:color w:val="126B70"/>
        </w:rPr>
        <w:t xml:space="preserve">GR-010  </w:t>
      </w:r>
      <w:r>
        <w:t>Quale è l'unità di misura della pressione?</w:t>
      </w:r>
    </w:p>
    <w:p w14:paraId="66D26505" w14:textId="77777777" w:rsidR="006204B7" w:rsidRDefault="00000000">
      <w:pPr>
        <w:pStyle w:val="Quiztrue"/>
      </w:pPr>
      <w:r>
        <w:rPr>
          <w:b/>
          <w:color w:val="126B70"/>
        </w:rPr>
        <w:t xml:space="preserve">V1  </w:t>
      </w:r>
      <w:r>
        <w:t>Bar</w:t>
      </w:r>
    </w:p>
    <w:p w14:paraId="307A52C0" w14:textId="77777777" w:rsidR="006204B7" w:rsidRDefault="00000000">
      <w:pPr>
        <w:pStyle w:val="Quiztrue"/>
      </w:pPr>
      <w:r>
        <w:rPr>
          <w:b/>
          <w:color w:val="126B70"/>
        </w:rPr>
        <w:t xml:space="preserve">V3  </w:t>
      </w:r>
      <w:r>
        <w:t>Pascal</w:t>
      </w:r>
    </w:p>
    <w:p w14:paraId="5FC552BC" w14:textId="77777777" w:rsidR="006204B7" w:rsidRDefault="00000000">
      <w:pPr>
        <w:pStyle w:val="Source"/>
        <w:spacing w:after="140"/>
      </w:pPr>
      <w:r>
        <w:t xml:space="preserve">14_GR.pdf · p. 1  |  Spiegazione: </w:t>
      </w:r>
      <w:hyperlink w:anchor="a_B03">
        <w:r w:rsidR="006204B7">
          <w:rPr>
            <w:color w:val="126B70"/>
            <w:u w:val="single"/>
          </w:rPr>
          <w:t>B03</w:t>
        </w:r>
      </w:hyperlink>
      <w:r>
        <w:t xml:space="preserve"> · </w:t>
      </w:r>
      <w:hyperlink w:anchor="a_B14">
        <w:r w:rsidR="006204B7">
          <w:rPr>
            <w:color w:val="126B70"/>
            <w:u w:val="single"/>
          </w:rPr>
          <w:t>B14</w:t>
        </w:r>
      </w:hyperlink>
    </w:p>
    <w:p w14:paraId="3003DEF9" w14:textId="77777777" w:rsidR="006204B7" w:rsidRDefault="00000000">
      <w:pPr>
        <w:pStyle w:val="Quizquestion"/>
      </w:pPr>
      <w:bookmarkStart w:id="468" w:name="a_quiz_GR_011"/>
      <w:bookmarkEnd w:id="468"/>
      <w:r>
        <w:rPr>
          <w:color w:val="126B70"/>
        </w:rPr>
        <w:t xml:space="preserve">GR-011  </w:t>
      </w:r>
      <w:r>
        <w:t>Quale è l'unità di misura della potenza?</w:t>
      </w:r>
    </w:p>
    <w:p w14:paraId="1F8DC6C8" w14:textId="77777777" w:rsidR="006204B7" w:rsidRDefault="00000000">
      <w:pPr>
        <w:pStyle w:val="Quiztrue"/>
      </w:pPr>
      <w:r>
        <w:rPr>
          <w:b/>
          <w:color w:val="126B70"/>
        </w:rPr>
        <w:t xml:space="preserve">V2  </w:t>
      </w:r>
      <w:r>
        <w:t>Kcal/h</w:t>
      </w:r>
    </w:p>
    <w:p w14:paraId="1D0FB5B5" w14:textId="77777777" w:rsidR="006204B7" w:rsidRDefault="00000000">
      <w:pPr>
        <w:pStyle w:val="Quiztrue"/>
      </w:pPr>
      <w:r>
        <w:rPr>
          <w:b/>
          <w:color w:val="126B70"/>
        </w:rPr>
        <w:t xml:space="preserve">V3  </w:t>
      </w:r>
      <w:r>
        <w:t>Watt</w:t>
      </w:r>
    </w:p>
    <w:p w14:paraId="7EBAAC6E" w14:textId="77777777" w:rsidR="006204B7" w:rsidRDefault="00000000">
      <w:pPr>
        <w:pStyle w:val="Source"/>
        <w:spacing w:after="140"/>
      </w:pPr>
      <w:r>
        <w:t xml:space="preserve">14_GR.pdf · p. 1  |  Spiegazione: </w:t>
      </w:r>
      <w:hyperlink w:anchor="a_B03">
        <w:r w:rsidR="006204B7">
          <w:rPr>
            <w:color w:val="126B70"/>
            <w:u w:val="single"/>
          </w:rPr>
          <w:t>B03</w:t>
        </w:r>
      </w:hyperlink>
      <w:r>
        <w:t xml:space="preserve"> · </w:t>
      </w:r>
      <w:hyperlink w:anchor="a_B14">
        <w:r w:rsidR="006204B7">
          <w:rPr>
            <w:color w:val="126B70"/>
            <w:u w:val="single"/>
          </w:rPr>
          <w:t>B14</w:t>
        </w:r>
      </w:hyperlink>
    </w:p>
    <w:p w14:paraId="5A75E355" w14:textId="77777777" w:rsidR="006204B7" w:rsidRDefault="00000000">
      <w:pPr>
        <w:pStyle w:val="Quizquestion"/>
      </w:pPr>
      <w:bookmarkStart w:id="469" w:name="a_quiz_GR_012"/>
      <w:bookmarkEnd w:id="469"/>
      <w:r>
        <w:rPr>
          <w:color w:val="126B70"/>
        </w:rPr>
        <w:t xml:space="preserve">GR-012  </w:t>
      </w:r>
      <w:r>
        <w:t>Per materia chimicamente instabile si intende una materia che:</w:t>
      </w:r>
    </w:p>
    <w:p w14:paraId="779F18F4" w14:textId="77777777" w:rsidR="006204B7" w:rsidRDefault="00000000">
      <w:pPr>
        <w:pStyle w:val="Quiztrue"/>
      </w:pPr>
      <w:r>
        <w:rPr>
          <w:b/>
          <w:color w:val="126B70"/>
        </w:rPr>
        <w:t xml:space="preserve">V1  </w:t>
      </w:r>
      <w:r>
        <w:t>per azione del calore può reagire pericolosamente in maniera violenta</w:t>
      </w:r>
    </w:p>
    <w:p w14:paraId="2D8D4A1E" w14:textId="77777777" w:rsidR="006204B7" w:rsidRDefault="00000000">
      <w:pPr>
        <w:pStyle w:val="Quiztrue"/>
      </w:pPr>
      <w:r>
        <w:rPr>
          <w:b/>
          <w:color w:val="126B70"/>
        </w:rPr>
        <w:t xml:space="preserve">V2  </w:t>
      </w:r>
      <w:r>
        <w:t>se non vengono prese misure particolari polimerizza o si decompone in modo pericoloso</w:t>
      </w:r>
    </w:p>
    <w:p w14:paraId="206135F2" w14:textId="77777777" w:rsidR="006204B7" w:rsidRDefault="00000000">
      <w:pPr>
        <w:pStyle w:val="Source"/>
        <w:spacing w:after="140"/>
      </w:pPr>
      <w:r>
        <w:t xml:space="preserve">14_GR.pdf · p. 1  |  Spiegazione: </w:t>
      </w:r>
      <w:hyperlink w:anchor="a_B03">
        <w:r w:rsidR="006204B7">
          <w:rPr>
            <w:color w:val="126B70"/>
            <w:u w:val="single"/>
          </w:rPr>
          <w:t>B03</w:t>
        </w:r>
      </w:hyperlink>
      <w:r>
        <w:t xml:space="preserve"> · </w:t>
      </w:r>
      <w:hyperlink w:anchor="a_B14">
        <w:r w:rsidR="006204B7">
          <w:rPr>
            <w:color w:val="126B70"/>
            <w:u w:val="single"/>
          </w:rPr>
          <w:t>B14</w:t>
        </w:r>
      </w:hyperlink>
    </w:p>
    <w:p w14:paraId="4C5F3E9C" w14:textId="77777777" w:rsidR="006204B7" w:rsidRDefault="00000000">
      <w:pPr>
        <w:pStyle w:val="Quizquestion"/>
      </w:pPr>
      <w:bookmarkStart w:id="470" w:name="a_quiz_GR_013"/>
      <w:bookmarkEnd w:id="470"/>
      <w:r>
        <w:rPr>
          <w:color w:val="126B70"/>
        </w:rPr>
        <w:t xml:space="preserve">GR-013  </w:t>
      </w:r>
      <w:r>
        <w:t>Cosa è la pressione di vapore (tensione di vapore)?</w:t>
      </w:r>
    </w:p>
    <w:p w14:paraId="7CF1BB43" w14:textId="77777777" w:rsidR="006204B7" w:rsidRDefault="00000000">
      <w:pPr>
        <w:pStyle w:val="Quiztrue"/>
      </w:pPr>
      <w:r>
        <w:rPr>
          <w:b/>
          <w:color w:val="126B70"/>
        </w:rPr>
        <w:t xml:space="preserve">V1  </w:t>
      </w:r>
      <w:r>
        <w:t>È il valore della pressione dei vapori di un liquido quando, in vaso chiuso, si raggiunge l'equilibrio tra la fase liquida e quella aeriforme</w:t>
      </w:r>
    </w:p>
    <w:p w14:paraId="60A9FC50" w14:textId="77777777" w:rsidR="006204B7" w:rsidRDefault="00000000">
      <w:pPr>
        <w:pStyle w:val="Source"/>
        <w:spacing w:after="140"/>
      </w:pPr>
      <w:r>
        <w:t xml:space="preserve">14_GR.pdf · p. 1  |  Spiegazione: </w:t>
      </w:r>
      <w:hyperlink w:anchor="a_B03">
        <w:r w:rsidR="006204B7">
          <w:rPr>
            <w:color w:val="126B70"/>
            <w:u w:val="single"/>
          </w:rPr>
          <w:t>B03</w:t>
        </w:r>
      </w:hyperlink>
      <w:r>
        <w:t xml:space="preserve"> · </w:t>
      </w:r>
      <w:hyperlink w:anchor="a_B14">
        <w:r w:rsidR="006204B7">
          <w:rPr>
            <w:color w:val="126B70"/>
            <w:u w:val="single"/>
          </w:rPr>
          <w:t>B14</w:t>
        </w:r>
      </w:hyperlink>
    </w:p>
    <w:p w14:paraId="74417661" w14:textId="77777777" w:rsidR="006204B7" w:rsidRDefault="00000000">
      <w:pPr>
        <w:pStyle w:val="Quizquestion"/>
      </w:pPr>
      <w:bookmarkStart w:id="471" w:name="a_quiz_GR_014"/>
      <w:bookmarkEnd w:id="471"/>
      <w:r>
        <w:rPr>
          <w:color w:val="126B70"/>
        </w:rPr>
        <w:t xml:space="preserve">GR-014  </w:t>
      </w:r>
      <w:r>
        <w:t>Per reazione esotermica si intende:</w:t>
      </w:r>
    </w:p>
    <w:p w14:paraId="0E6767F8" w14:textId="77777777" w:rsidR="006204B7" w:rsidRDefault="00000000">
      <w:pPr>
        <w:pStyle w:val="Quiztrue"/>
      </w:pPr>
      <w:r>
        <w:rPr>
          <w:b/>
          <w:color w:val="126B70"/>
        </w:rPr>
        <w:t xml:space="preserve">V3  </w:t>
      </w:r>
      <w:r>
        <w:t>Una reazione che produce energia termica (calore)</w:t>
      </w:r>
    </w:p>
    <w:p w14:paraId="300C4AF8" w14:textId="77777777" w:rsidR="006204B7" w:rsidRDefault="00000000">
      <w:pPr>
        <w:pStyle w:val="Source"/>
        <w:spacing w:after="140"/>
      </w:pPr>
      <w:r>
        <w:t xml:space="preserve">14_GR.pdf · p. 1  |  Spiegazione: </w:t>
      </w:r>
      <w:hyperlink w:anchor="a_B03">
        <w:r w:rsidR="006204B7">
          <w:rPr>
            <w:color w:val="126B70"/>
            <w:u w:val="single"/>
          </w:rPr>
          <w:t>B03</w:t>
        </w:r>
      </w:hyperlink>
      <w:r>
        <w:t xml:space="preserve"> · </w:t>
      </w:r>
      <w:hyperlink w:anchor="a_B14">
        <w:r w:rsidR="006204B7">
          <w:rPr>
            <w:color w:val="126B70"/>
            <w:u w:val="single"/>
          </w:rPr>
          <w:t>B14</w:t>
        </w:r>
      </w:hyperlink>
    </w:p>
    <w:p w14:paraId="62A4D692" w14:textId="77777777" w:rsidR="006204B7" w:rsidRDefault="00000000">
      <w:pPr>
        <w:pStyle w:val="Quizquestion"/>
      </w:pPr>
      <w:bookmarkStart w:id="472" w:name="a_quiz_GR_015"/>
      <w:bookmarkEnd w:id="472"/>
      <w:r>
        <w:rPr>
          <w:color w:val="126B70"/>
        </w:rPr>
        <w:t xml:space="preserve">GR-015  </w:t>
      </w:r>
      <w:r>
        <w:t>Per reazione di polimerizzazione si intende:</w:t>
      </w:r>
    </w:p>
    <w:p w14:paraId="68C88E01" w14:textId="77777777" w:rsidR="006204B7" w:rsidRDefault="00000000">
      <w:pPr>
        <w:pStyle w:val="Quiztrue"/>
      </w:pPr>
      <w:r>
        <w:rPr>
          <w:b/>
          <w:color w:val="126B70"/>
        </w:rPr>
        <w:t xml:space="preserve">V1  </w:t>
      </w:r>
      <w:r>
        <w:t>Una reazione fortemente esotermica che porta alla formazione di grandi molecole</w:t>
      </w:r>
    </w:p>
    <w:p w14:paraId="70FCBCF0" w14:textId="77777777" w:rsidR="006204B7" w:rsidRDefault="00000000">
      <w:pPr>
        <w:pStyle w:val="Source"/>
        <w:spacing w:after="140"/>
      </w:pPr>
      <w:r>
        <w:t xml:space="preserve">14_GR.pdf · p. 1  |  Spiegazione: </w:t>
      </w:r>
      <w:hyperlink w:anchor="a_B03">
        <w:r w:rsidR="006204B7">
          <w:rPr>
            <w:color w:val="126B70"/>
            <w:u w:val="single"/>
          </w:rPr>
          <w:t>B03</w:t>
        </w:r>
      </w:hyperlink>
      <w:r>
        <w:t xml:space="preserve"> · </w:t>
      </w:r>
      <w:hyperlink w:anchor="a_B14">
        <w:r w:rsidR="006204B7">
          <w:rPr>
            <w:color w:val="126B70"/>
            <w:u w:val="single"/>
          </w:rPr>
          <w:t>B14</w:t>
        </w:r>
      </w:hyperlink>
    </w:p>
    <w:p w14:paraId="2AE937B4" w14:textId="77777777" w:rsidR="006204B7" w:rsidRDefault="00000000">
      <w:pPr>
        <w:pStyle w:val="Quizquestion"/>
      </w:pPr>
      <w:bookmarkStart w:id="473" w:name="a_quiz_GR_016"/>
      <w:bookmarkEnd w:id="473"/>
      <w:r>
        <w:rPr>
          <w:color w:val="126B70"/>
        </w:rPr>
        <w:t xml:space="preserve">GR-016  </w:t>
      </w:r>
      <w:r>
        <w:t>Il processo di autoriscaldamento di una materia:</w:t>
      </w:r>
    </w:p>
    <w:p w14:paraId="500AB940" w14:textId="77777777" w:rsidR="006204B7" w:rsidRDefault="00000000">
      <w:pPr>
        <w:pStyle w:val="Quiztrue"/>
      </w:pPr>
      <w:r>
        <w:rPr>
          <w:b/>
          <w:color w:val="126B70"/>
        </w:rPr>
        <w:t xml:space="preserve">V1  </w:t>
      </w:r>
      <w:r>
        <w:t>È una reazione graduale della materia con l'ossigeno dell'aria</w:t>
      </w:r>
    </w:p>
    <w:p w14:paraId="4671A351" w14:textId="77777777" w:rsidR="006204B7" w:rsidRDefault="00000000">
      <w:pPr>
        <w:pStyle w:val="Quiztrue"/>
      </w:pPr>
      <w:r>
        <w:rPr>
          <w:b/>
          <w:color w:val="126B70"/>
        </w:rPr>
        <w:t xml:space="preserve">V2  </w:t>
      </w:r>
      <w:r>
        <w:t>Porta alla autoaccensione se il tasso di produzione di calore supera quello di smaltimento</w:t>
      </w:r>
    </w:p>
    <w:p w14:paraId="109336D1" w14:textId="77777777" w:rsidR="006204B7" w:rsidRDefault="00000000">
      <w:pPr>
        <w:pStyle w:val="Source"/>
        <w:spacing w:after="140"/>
      </w:pPr>
      <w:r>
        <w:t xml:space="preserve">14_GR.pdf · p. 2  |  Spiegazione: </w:t>
      </w:r>
      <w:hyperlink w:anchor="a_B03">
        <w:r w:rsidR="006204B7">
          <w:rPr>
            <w:color w:val="126B70"/>
            <w:u w:val="single"/>
          </w:rPr>
          <w:t>B03</w:t>
        </w:r>
      </w:hyperlink>
      <w:r>
        <w:t xml:space="preserve"> · </w:t>
      </w:r>
      <w:hyperlink w:anchor="a_B14">
        <w:r w:rsidR="006204B7">
          <w:rPr>
            <w:color w:val="126B70"/>
            <w:u w:val="single"/>
          </w:rPr>
          <w:t>B14</w:t>
        </w:r>
      </w:hyperlink>
    </w:p>
    <w:p w14:paraId="7AAAA1FA" w14:textId="77777777" w:rsidR="006204B7" w:rsidRDefault="00000000">
      <w:pPr>
        <w:pStyle w:val="Quizquestion"/>
      </w:pPr>
      <w:bookmarkStart w:id="474" w:name="a_quiz_GR_017"/>
      <w:bookmarkEnd w:id="474"/>
      <w:r>
        <w:rPr>
          <w:color w:val="126B70"/>
        </w:rPr>
        <w:t xml:space="preserve">GR-017  </w:t>
      </w:r>
      <w:r>
        <w:t>Da che cosa è composta l'aria?</w:t>
      </w:r>
    </w:p>
    <w:p w14:paraId="7F14DA8B" w14:textId="77777777" w:rsidR="006204B7" w:rsidRDefault="00000000">
      <w:pPr>
        <w:pStyle w:val="Quiztrue"/>
      </w:pPr>
      <w:r>
        <w:rPr>
          <w:b/>
          <w:color w:val="126B70"/>
        </w:rPr>
        <w:t xml:space="preserve">V3  </w:t>
      </w:r>
      <w:r>
        <w:t>Per il 79% circa da azoto (gas inerte)</w:t>
      </w:r>
    </w:p>
    <w:p w14:paraId="5E1107E5" w14:textId="77777777" w:rsidR="006204B7" w:rsidRDefault="00000000">
      <w:pPr>
        <w:pStyle w:val="Source"/>
        <w:spacing w:after="140"/>
      </w:pPr>
      <w:r>
        <w:t xml:space="preserve">14_GR.pdf · p. 2  |  Spiegazione: </w:t>
      </w:r>
      <w:hyperlink w:anchor="a_B03">
        <w:r w:rsidR="006204B7">
          <w:rPr>
            <w:color w:val="126B70"/>
            <w:u w:val="single"/>
          </w:rPr>
          <w:t>B03</w:t>
        </w:r>
      </w:hyperlink>
      <w:r>
        <w:t xml:space="preserve"> · </w:t>
      </w:r>
      <w:hyperlink w:anchor="a_B14">
        <w:r w:rsidR="006204B7">
          <w:rPr>
            <w:color w:val="126B70"/>
            <w:u w:val="single"/>
          </w:rPr>
          <w:t>B14</w:t>
        </w:r>
      </w:hyperlink>
    </w:p>
    <w:p w14:paraId="4E68D0B4" w14:textId="77777777" w:rsidR="006204B7" w:rsidRDefault="00000000">
      <w:pPr>
        <w:pStyle w:val="Quizquestion"/>
      </w:pPr>
      <w:bookmarkStart w:id="475" w:name="a_quiz_GR_018"/>
      <w:bookmarkEnd w:id="475"/>
      <w:r>
        <w:rPr>
          <w:color w:val="126B70"/>
        </w:rPr>
        <w:t xml:space="preserve">GR-018  </w:t>
      </w:r>
      <w:r>
        <w:t>Quale è l'unità di misura del punto di infiammabilità?</w:t>
      </w:r>
    </w:p>
    <w:p w14:paraId="261B748A" w14:textId="77777777" w:rsidR="006204B7" w:rsidRDefault="00000000">
      <w:pPr>
        <w:pStyle w:val="Quiztrue"/>
      </w:pPr>
      <w:r>
        <w:rPr>
          <w:b/>
          <w:color w:val="126B70"/>
        </w:rPr>
        <w:t xml:space="preserve">V1  </w:t>
      </w:r>
      <w:r>
        <w:t>grado Celsius</w:t>
      </w:r>
    </w:p>
    <w:p w14:paraId="0652A23C" w14:textId="77777777" w:rsidR="006204B7" w:rsidRDefault="00000000">
      <w:pPr>
        <w:pStyle w:val="Quiztrue"/>
      </w:pPr>
      <w:r>
        <w:rPr>
          <w:b/>
          <w:color w:val="126B70"/>
        </w:rPr>
        <w:t xml:space="preserve">V3  </w:t>
      </w:r>
      <w:r>
        <w:t>Kelvin</w:t>
      </w:r>
    </w:p>
    <w:p w14:paraId="2B2691F1" w14:textId="77777777" w:rsidR="006204B7" w:rsidRDefault="00000000">
      <w:pPr>
        <w:pStyle w:val="Source"/>
        <w:spacing w:after="140"/>
      </w:pPr>
      <w:r>
        <w:t xml:space="preserve">14_GR.pdf · p. 2  |  Spiegazione: </w:t>
      </w:r>
      <w:hyperlink w:anchor="a_B03">
        <w:r w:rsidR="006204B7">
          <w:rPr>
            <w:color w:val="126B70"/>
            <w:u w:val="single"/>
          </w:rPr>
          <w:t>B03</w:t>
        </w:r>
      </w:hyperlink>
      <w:r>
        <w:t xml:space="preserve"> · </w:t>
      </w:r>
      <w:hyperlink w:anchor="a_B14">
        <w:r w:rsidR="006204B7">
          <w:rPr>
            <w:color w:val="126B70"/>
            <w:u w:val="single"/>
          </w:rPr>
          <w:t>B14</w:t>
        </w:r>
      </w:hyperlink>
    </w:p>
    <w:p w14:paraId="01B9A298" w14:textId="77777777" w:rsidR="006204B7" w:rsidRDefault="00000000">
      <w:pPr>
        <w:pStyle w:val="Quizquestion"/>
      </w:pPr>
      <w:bookmarkStart w:id="476" w:name="a_quiz_GR_019"/>
      <w:bookmarkEnd w:id="476"/>
      <w:r>
        <w:rPr>
          <w:color w:val="126B70"/>
        </w:rPr>
        <w:t xml:space="preserve">GR-019  </w:t>
      </w:r>
      <w:r>
        <w:t>Cosa è il campo (o zona) di infiammabilità?</w:t>
      </w:r>
    </w:p>
    <w:p w14:paraId="499F651B" w14:textId="77777777" w:rsidR="006204B7" w:rsidRDefault="00000000">
      <w:pPr>
        <w:pStyle w:val="Quiztrue"/>
      </w:pPr>
      <w:r>
        <w:rPr>
          <w:b/>
          <w:color w:val="126B70"/>
        </w:rPr>
        <w:t xml:space="preserve">V3  </w:t>
      </w:r>
      <w:r>
        <w:t>È un campo di valori, espressi in volume percentuale (volume di combustibile x100/volume della miscela), per i quali la miscela di gas o vapori con l'aria è infiammabile</w:t>
      </w:r>
    </w:p>
    <w:p w14:paraId="02F68605" w14:textId="77777777" w:rsidR="006204B7" w:rsidRDefault="00000000">
      <w:pPr>
        <w:pStyle w:val="Source"/>
        <w:spacing w:after="140"/>
      </w:pPr>
      <w:r>
        <w:t xml:space="preserve">14_GR.pdf · p. 2  |  Spiegazione: </w:t>
      </w:r>
      <w:hyperlink w:anchor="a_B03">
        <w:r w:rsidR="006204B7">
          <w:rPr>
            <w:color w:val="126B70"/>
            <w:u w:val="single"/>
          </w:rPr>
          <w:t>B03</w:t>
        </w:r>
      </w:hyperlink>
      <w:r>
        <w:t xml:space="preserve"> · </w:t>
      </w:r>
      <w:hyperlink w:anchor="a_B14">
        <w:r w:rsidR="006204B7">
          <w:rPr>
            <w:color w:val="126B70"/>
            <w:u w:val="single"/>
          </w:rPr>
          <w:t>B14</w:t>
        </w:r>
      </w:hyperlink>
    </w:p>
    <w:p w14:paraId="468023B1" w14:textId="77777777" w:rsidR="006204B7" w:rsidRDefault="00000000">
      <w:pPr>
        <w:pStyle w:val="Quizquestion"/>
      </w:pPr>
      <w:bookmarkStart w:id="477" w:name="a_quiz_GR_020"/>
      <w:bookmarkEnd w:id="477"/>
      <w:r>
        <w:rPr>
          <w:color w:val="126B70"/>
        </w:rPr>
        <w:t xml:space="preserve">GR-020  </w:t>
      </w:r>
      <w:r>
        <w:t>Cosa è la temperatura di infiammabilità?</w:t>
      </w:r>
    </w:p>
    <w:p w14:paraId="3CE607C8" w14:textId="77777777" w:rsidR="006204B7" w:rsidRDefault="00000000">
      <w:pPr>
        <w:pStyle w:val="Quizkey"/>
      </w:pPr>
      <w:r>
        <w:t>CHIAVE ORIGINALE F/F/F · Nessuna affermazione V.</w:t>
      </w:r>
    </w:p>
    <w:p w14:paraId="5FC56343" w14:textId="77777777" w:rsidR="006204B7" w:rsidRDefault="00000000">
      <w:pPr>
        <w:pStyle w:val="Quiznote"/>
      </w:pPr>
      <w:r>
        <w:rPr>
          <w:i/>
        </w:rPr>
        <w:t xml:space="preserve">Richiamo didattico: </w:t>
      </w:r>
      <w:r>
        <w:t>Il punto di infiammabilità riguarda la miscela di vapori e aria in presenza di innesco. Le formulazioni vere della definizione sono nel quiz GR-021.</w:t>
      </w:r>
    </w:p>
    <w:p w14:paraId="327DF8DA" w14:textId="77777777" w:rsidR="006204B7" w:rsidRDefault="00000000">
      <w:pPr>
        <w:pStyle w:val="Source"/>
        <w:spacing w:after="140"/>
      </w:pPr>
      <w:r>
        <w:t xml:space="preserve">14_GR.pdf · p. 2  |  Spiegazione: </w:t>
      </w:r>
      <w:hyperlink w:anchor="a_B03">
        <w:r w:rsidR="006204B7">
          <w:rPr>
            <w:color w:val="126B70"/>
            <w:u w:val="single"/>
          </w:rPr>
          <w:t>B03</w:t>
        </w:r>
      </w:hyperlink>
      <w:r>
        <w:t xml:space="preserve"> · </w:t>
      </w:r>
      <w:hyperlink w:anchor="a_B14">
        <w:r w:rsidR="006204B7">
          <w:rPr>
            <w:color w:val="126B70"/>
            <w:u w:val="single"/>
          </w:rPr>
          <w:t>B14</w:t>
        </w:r>
      </w:hyperlink>
    </w:p>
    <w:p w14:paraId="25C0922C" w14:textId="77777777" w:rsidR="006204B7" w:rsidRDefault="00000000">
      <w:pPr>
        <w:pStyle w:val="Quizquestion"/>
      </w:pPr>
      <w:bookmarkStart w:id="478" w:name="a_quiz_GR_021"/>
      <w:bookmarkEnd w:id="478"/>
      <w:r>
        <w:rPr>
          <w:color w:val="126B70"/>
        </w:rPr>
        <w:t xml:space="preserve">GR-021  </w:t>
      </w:r>
      <w:r>
        <w:t>Cosa è la temperatura di infiammabilità?</w:t>
      </w:r>
    </w:p>
    <w:p w14:paraId="67B466B1" w14:textId="77777777" w:rsidR="006204B7" w:rsidRDefault="00000000">
      <w:pPr>
        <w:pStyle w:val="Quiztrue"/>
      </w:pPr>
      <w:r>
        <w:rPr>
          <w:b/>
          <w:color w:val="126B70"/>
        </w:rPr>
        <w:t xml:space="preserve">V1  </w:t>
      </w:r>
      <w:r>
        <w:t>La temperatura alla quale un combustibile liquido comincia a emettere vapori in quantità tale che, in miscela con l'aria, s'incendiano se innescati</w:t>
      </w:r>
    </w:p>
    <w:p w14:paraId="0ED483CC" w14:textId="77777777" w:rsidR="006204B7" w:rsidRDefault="00000000">
      <w:pPr>
        <w:pStyle w:val="Quiztrue"/>
      </w:pPr>
      <w:r>
        <w:rPr>
          <w:b/>
          <w:color w:val="126B70"/>
        </w:rPr>
        <w:t xml:space="preserve">V3  </w:t>
      </w:r>
      <w:r>
        <w:t>La temperatura più bassa alla quale i vapori di un liquido formano con l'aria una miscela infiammabile</w:t>
      </w:r>
    </w:p>
    <w:p w14:paraId="09D0E761" w14:textId="77777777" w:rsidR="006204B7" w:rsidRDefault="00000000">
      <w:pPr>
        <w:pStyle w:val="Source"/>
        <w:spacing w:after="140"/>
      </w:pPr>
      <w:r>
        <w:t xml:space="preserve">14_GR.pdf · p. 2  |  Spiegazione: </w:t>
      </w:r>
      <w:hyperlink w:anchor="a_B03">
        <w:r w:rsidR="006204B7">
          <w:rPr>
            <w:color w:val="126B70"/>
            <w:u w:val="single"/>
          </w:rPr>
          <w:t>B03</w:t>
        </w:r>
      </w:hyperlink>
      <w:r>
        <w:t xml:space="preserve"> · </w:t>
      </w:r>
      <w:hyperlink w:anchor="a_B14">
        <w:r w:rsidR="006204B7">
          <w:rPr>
            <w:color w:val="126B70"/>
            <w:u w:val="single"/>
          </w:rPr>
          <w:t>B14</w:t>
        </w:r>
      </w:hyperlink>
    </w:p>
    <w:p w14:paraId="2E49258B" w14:textId="77777777" w:rsidR="006204B7" w:rsidRDefault="00000000">
      <w:pPr>
        <w:pStyle w:val="Quizquestion"/>
      </w:pPr>
      <w:bookmarkStart w:id="479" w:name="a_quiz_GR_022"/>
      <w:bookmarkEnd w:id="479"/>
      <w:r>
        <w:rPr>
          <w:color w:val="126B70"/>
        </w:rPr>
        <w:t xml:space="preserve">GR-022  </w:t>
      </w:r>
      <w:r>
        <w:t>Cosa è la temperatura di infiammabilità?</w:t>
      </w:r>
    </w:p>
    <w:p w14:paraId="47320CE7" w14:textId="77777777" w:rsidR="006204B7" w:rsidRDefault="00000000">
      <w:pPr>
        <w:pStyle w:val="Quizkey"/>
      </w:pPr>
      <w:r>
        <w:t>CHIAVE ORIGINALE F/F/F · Nessuna affermazione V.</w:t>
      </w:r>
    </w:p>
    <w:p w14:paraId="6625D7BA" w14:textId="77777777" w:rsidR="006204B7" w:rsidRDefault="00000000">
      <w:pPr>
        <w:pStyle w:val="Quiznote"/>
      </w:pPr>
      <w:r>
        <w:rPr>
          <w:i/>
        </w:rPr>
        <w:t xml:space="preserve">Richiamo didattico: </w:t>
      </w:r>
      <w:r>
        <w:t>Ripassa la distinzione tra punto di infiammabilità e temperatura di accensione. GR-021 definisce il primo; GR-030–034 ne collegano il significato al rischio.</w:t>
      </w:r>
    </w:p>
    <w:p w14:paraId="54D1E44B" w14:textId="77777777" w:rsidR="006204B7" w:rsidRDefault="00000000">
      <w:pPr>
        <w:pStyle w:val="Source"/>
        <w:spacing w:after="140"/>
      </w:pPr>
      <w:r>
        <w:t xml:space="preserve">14_GR.pdf · p. 2  |  Spiegazione: </w:t>
      </w:r>
      <w:hyperlink w:anchor="a_B03">
        <w:r w:rsidR="006204B7">
          <w:rPr>
            <w:color w:val="126B70"/>
            <w:u w:val="single"/>
          </w:rPr>
          <w:t>B03</w:t>
        </w:r>
      </w:hyperlink>
      <w:r>
        <w:t xml:space="preserve"> · </w:t>
      </w:r>
      <w:hyperlink w:anchor="a_B14">
        <w:r w:rsidR="006204B7">
          <w:rPr>
            <w:color w:val="126B70"/>
            <w:u w:val="single"/>
          </w:rPr>
          <w:t>B14</w:t>
        </w:r>
      </w:hyperlink>
    </w:p>
    <w:p w14:paraId="132FF667" w14:textId="77777777" w:rsidR="006204B7" w:rsidRDefault="00000000">
      <w:pPr>
        <w:pStyle w:val="Quizquestion"/>
      </w:pPr>
      <w:bookmarkStart w:id="480" w:name="a_quiz_GR_023"/>
      <w:bookmarkEnd w:id="480"/>
      <w:r>
        <w:rPr>
          <w:color w:val="126B70"/>
        </w:rPr>
        <w:t xml:space="preserve">GR-023  </w:t>
      </w:r>
      <w:r>
        <w:t>Una miscela di aria e vapori combustibili può essere infiammata quando la percentuale di vapori è situata:</w:t>
      </w:r>
    </w:p>
    <w:p w14:paraId="320C8923" w14:textId="77777777" w:rsidR="006204B7" w:rsidRDefault="00000000">
      <w:pPr>
        <w:pStyle w:val="Quiztrue"/>
      </w:pPr>
      <w:r>
        <w:rPr>
          <w:b/>
          <w:color w:val="126B70"/>
        </w:rPr>
        <w:t xml:space="preserve">V1  </w:t>
      </w:r>
      <w:r>
        <w:t>all'interno del campo (o zona) di infiammabilità</w:t>
      </w:r>
    </w:p>
    <w:p w14:paraId="25F5D4A4" w14:textId="77777777" w:rsidR="006204B7" w:rsidRDefault="00000000">
      <w:pPr>
        <w:pStyle w:val="Source"/>
        <w:spacing w:after="140"/>
      </w:pPr>
      <w:r>
        <w:t xml:space="preserve">14_GR.pdf · p. 2  |  Spiegazione: </w:t>
      </w:r>
      <w:hyperlink w:anchor="a_B03">
        <w:r w:rsidR="006204B7">
          <w:rPr>
            <w:color w:val="126B70"/>
            <w:u w:val="single"/>
          </w:rPr>
          <w:t>B03</w:t>
        </w:r>
      </w:hyperlink>
      <w:r>
        <w:t xml:space="preserve"> · </w:t>
      </w:r>
      <w:hyperlink w:anchor="a_B14">
        <w:r w:rsidR="006204B7">
          <w:rPr>
            <w:color w:val="126B70"/>
            <w:u w:val="single"/>
          </w:rPr>
          <w:t>B14</w:t>
        </w:r>
      </w:hyperlink>
    </w:p>
    <w:p w14:paraId="62EB51A5" w14:textId="77777777" w:rsidR="006204B7" w:rsidRDefault="00000000">
      <w:pPr>
        <w:pStyle w:val="Quizquestion"/>
      </w:pPr>
      <w:bookmarkStart w:id="481" w:name="a_quiz_GR_024"/>
      <w:bookmarkEnd w:id="481"/>
      <w:r>
        <w:rPr>
          <w:color w:val="126B70"/>
        </w:rPr>
        <w:t xml:space="preserve">GR-024  </w:t>
      </w:r>
      <w:r>
        <w:t>Quando una miscela di vapori combustibili e aria si può accendere?</w:t>
      </w:r>
    </w:p>
    <w:p w14:paraId="78A81E60" w14:textId="77777777" w:rsidR="006204B7" w:rsidRDefault="00000000">
      <w:pPr>
        <w:pStyle w:val="Quiztrue"/>
      </w:pPr>
      <w:r>
        <w:rPr>
          <w:b/>
          <w:color w:val="126B70"/>
        </w:rPr>
        <w:t xml:space="preserve">V2  </w:t>
      </w:r>
      <w:r>
        <w:t>Quando la sua concentrazione si trova all'interno del campo (o zona) di infiammabilità</w:t>
      </w:r>
    </w:p>
    <w:p w14:paraId="64A2373E" w14:textId="77777777" w:rsidR="006204B7" w:rsidRDefault="00000000">
      <w:pPr>
        <w:pStyle w:val="Source"/>
        <w:spacing w:after="140"/>
      </w:pPr>
      <w:r>
        <w:t xml:space="preserve">14_GR.pdf · p. 2  |  Spiegazione: </w:t>
      </w:r>
      <w:hyperlink w:anchor="a_B03">
        <w:r w:rsidR="006204B7">
          <w:rPr>
            <w:color w:val="126B70"/>
            <w:u w:val="single"/>
          </w:rPr>
          <w:t>B03</w:t>
        </w:r>
      </w:hyperlink>
      <w:r>
        <w:t xml:space="preserve"> · </w:t>
      </w:r>
      <w:hyperlink w:anchor="a_B14">
        <w:r w:rsidR="006204B7">
          <w:rPr>
            <w:color w:val="126B70"/>
            <w:u w:val="single"/>
          </w:rPr>
          <w:t>B14</w:t>
        </w:r>
      </w:hyperlink>
    </w:p>
    <w:p w14:paraId="3E2E34CB" w14:textId="77777777" w:rsidR="006204B7" w:rsidRDefault="00000000">
      <w:pPr>
        <w:pStyle w:val="Quizquestion"/>
      </w:pPr>
      <w:bookmarkStart w:id="482" w:name="a_quiz_GR_025"/>
      <w:bookmarkEnd w:id="482"/>
      <w:r>
        <w:rPr>
          <w:color w:val="126B70"/>
        </w:rPr>
        <w:t xml:space="preserve">GR-025  </w:t>
      </w:r>
      <w:r>
        <w:t>Cosa è il punto di autoaccensione o auto-ignizione?</w:t>
      </w:r>
    </w:p>
    <w:p w14:paraId="0DAC1F79" w14:textId="77777777" w:rsidR="006204B7" w:rsidRDefault="00000000">
      <w:pPr>
        <w:pStyle w:val="Quiztrue"/>
      </w:pPr>
      <w:r>
        <w:rPr>
          <w:b/>
          <w:color w:val="126B70"/>
        </w:rPr>
        <w:t xml:space="preserve">V2  </w:t>
      </w:r>
      <w:r>
        <w:t>È la temperatura minima alla quale la miscela combustibile-comburente inizia a bruciare spontaneamente</w:t>
      </w:r>
    </w:p>
    <w:p w14:paraId="1F4022A0" w14:textId="77777777" w:rsidR="006204B7" w:rsidRDefault="00000000">
      <w:pPr>
        <w:pStyle w:val="Source"/>
        <w:spacing w:after="140"/>
      </w:pPr>
      <w:r>
        <w:t xml:space="preserve">14_GR.pdf · p. 2  |  Spiegazione: </w:t>
      </w:r>
      <w:hyperlink w:anchor="a_B03">
        <w:r w:rsidR="006204B7">
          <w:rPr>
            <w:color w:val="126B70"/>
            <w:u w:val="single"/>
          </w:rPr>
          <w:t>B03</w:t>
        </w:r>
      </w:hyperlink>
      <w:r>
        <w:t xml:space="preserve"> · </w:t>
      </w:r>
      <w:hyperlink w:anchor="a_B14">
        <w:r w:rsidR="006204B7">
          <w:rPr>
            <w:color w:val="126B70"/>
            <w:u w:val="single"/>
          </w:rPr>
          <w:t>B14</w:t>
        </w:r>
      </w:hyperlink>
    </w:p>
    <w:p w14:paraId="7A7D1A68" w14:textId="77777777" w:rsidR="006204B7" w:rsidRDefault="00000000">
      <w:pPr>
        <w:pStyle w:val="Quizquestion"/>
      </w:pPr>
      <w:bookmarkStart w:id="483" w:name="a_quiz_GR_026"/>
      <w:bookmarkEnd w:id="483"/>
      <w:r>
        <w:rPr>
          <w:color w:val="126B70"/>
        </w:rPr>
        <w:t xml:space="preserve">GR-026  </w:t>
      </w:r>
      <w:r>
        <w:t>Perché avvenga un incendio, sono necessari</w:t>
      </w:r>
    </w:p>
    <w:p w14:paraId="2C6AF028" w14:textId="77777777" w:rsidR="006204B7" w:rsidRDefault="00000000">
      <w:pPr>
        <w:pStyle w:val="Quiztrue"/>
      </w:pPr>
      <w:r>
        <w:rPr>
          <w:b/>
          <w:color w:val="126B70"/>
        </w:rPr>
        <w:t xml:space="preserve">V1  </w:t>
      </w:r>
      <w:r>
        <w:t>materia della classe 3 + comburente + innesco</w:t>
      </w:r>
    </w:p>
    <w:p w14:paraId="1D8C096C" w14:textId="77777777" w:rsidR="006204B7" w:rsidRDefault="00000000">
      <w:pPr>
        <w:pStyle w:val="Quiztrue"/>
      </w:pPr>
      <w:r>
        <w:rPr>
          <w:b/>
          <w:color w:val="126B70"/>
        </w:rPr>
        <w:t xml:space="preserve">V3  </w:t>
      </w:r>
      <w:r>
        <w:t>materia della classe 4.3 + acqua + aria + innesco</w:t>
      </w:r>
    </w:p>
    <w:p w14:paraId="20523460" w14:textId="77777777" w:rsidR="006204B7" w:rsidRDefault="00000000">
      <w:pPr>
        <w:pStyle w:val="Source"/>
        <w:spacing w:after="140"/>
      </w:pPr>
      <w:r>
        <w:t xml:space="preserve">14_GR.pdf · p. 2  |  Spiegazione: </w:t>
      </w:r>
      <w:hyperlink w:anchor="a_B03">
        <w:r w:rsidR="006204B7">
          <w:rPr>
            <w:color w:val="126B70"/>
            <w:u w:val="single"/>
          </w:rPr>
          <w:t>B03</w:t>
        </w:r>
      </w:hyperlink>
      <w:r>
        <w:t xml:space="preserve"> · </w:t>
      </w:r>
      <w:hyperlink w:anchor="a_B14">
        <w:r w:rsidR="006204B7">
          <w:rPr>
            <w:color w:val="126B70"/>
            <w:u w:val="single"/>
          </w:rPr>
          <w:t>B14</w:t>
        </w:r>
      </w:hyperlink>
    </w:p>
    <w:p w14:paraId="0CB00CF0" w14:textId="77777777" w:rsidR="006204B7" w:rsidRDefault="00000000">
      <w:pPr>
        <w:pStyle w:val="Quizquestion"/>
      </w:pPr>
      <w:bookmarkStart w:id="484" w:name="a_quiz_GR_027"/>
      <w:bookmarkEnd w:id="484"/>
      <w:r>
        <w:rPr>
          <w:color w:val="126B70"/>
        </w:rPr>
        <w:t xml:space="preserve">GR-027  </w:t>
      </w:r>
      <w:r>
        <w:t>Perché avvenga un incendio, sono necessari:</w:t>
      </w:r>
    </w:p>
    <w:p w14:paraId="58ED004B" w14:textId="77777777" w:rsidR="006204B7" w:rsidRDefault="00000000">
      <w:pPr>
        <w:pStyle w:val="Quiztrue"/>
      </w:pPr>
      <w:r>
        <w:rPr>
          <w:b/>
          <w:color w:val="126B70"/>
        </w:rPr>
        <w:t xml:space="preserve">V1  </w:t>
      </w:r>
      <w:r>
        <w:t>aria + benzina + innesco</w:t>
      </w:r>
    </w:p>
    <w:p w14:paraId="1731246D" w14:textId="77777777" w:rsidR="006204B7" w:rsidRDefault="00000000">
      <w:pPr>
        <w:pStyle w:val="Quiztrue"/>
      </w:pPr>
      <w:r>
        <w:rPr>
          <w:b/>
          <w:color w:val="126B70"/>
        </w:rPr>
        <w:t xml:space="preserve">V2  </w:t>
      </w:r>
      <w:r>
        <w:t>comburente + gas infiammabile + innesco</w:t>
      </w:r>
    </w:p>
    <w:p w14:paraId="534F21A5" w14:textId="77777777" w:rsidR="006204B7" w:rsidRDefault="00000000">
      <w:pPr>
        <w:pStyle w:val="Quiztrue"/>
      </w:pPr>
      <w:r>
        <w:rPr>
          <w:b/>
          <w:color w:val="126B70"/>
        </w:rPr>
        <w:t xml:space="preserve">V3  </w:t>
      </w:r>
      <w:r>
        <w:t>combustibile + comburente + innesco</w:t>
      </w:r>
    </w:p>
    <w:p w14:paraId="1DCA8BB0" w14:textId="77777777" w:rsidR="006204B7" w:rsidRDefault="00000000">
      <w:pPr>
        <w:pStyle w:val="Source"/>
        <w:spacing w:after="140"/>
      </w:pPr>
      <w:r>
        <w:t xml:space="preserve">14_GR.pdf · p. 2  |  Spiegazione: </w:t>
      </w:r>
      <w:hyperlink w:anchor="a_B03">
        <w:r w:rsidR="006204B7">
          <w:rPr>
            <w:color w:val="126B70"/>
            <w:u w:val="single"/>
          </w:rPr>
          <w:t>B03</w:t>
        </w:r>
      </w:hyperlink>
      <w:r>
        <w:t xml:space="preserve"> · </w:t>
      </w:r>
      <w:hyperlink w:anchor="a_B14">
        <w:r w:rsidR="006204B7">
          <w:rPr>
            <w:color w:val="126B70"/>
            <w:u w:val="single"/>
          </w:rPr>
          <w:t>B14</w:t>
        </w:r>
      </w:hyperlink>
    </w:p>
    <w:p w14:paraId="7E5DA31E" w14:textId="77777777" w:rsidR="006204B7" w:rsidRDefault="00000000">
      <w:pPr>
        <w:pStyle w:val="Quizquestion"/>
      </w:pPr>
      <w:bookmarkStart w:id="485" w:name="a_quiz_GR_028"/>
      <w:bookmarkEnd w:id="485"/>
      <w:r>
        <w:rPr>
          <w:color w:val="126B70"/>
        </w:rPr>
        <w:t xml:space="preserve">GR-028  </w:t>
      </w:r>
      <w:r>
        <w:t>Perché avvenga un incendio, sono necessari</w:t>
      </w:r>
    </w:p>
    <w:p w14:paraId="6947C156" w14:textId="77777777" w:rsidR="006204B7" w:rsidRDefault="00000000">
      <w:pPr>
        <w:pStyle w:val="Quiztrue"/>
      </w:pPr>
      <w:r>
        <w:rPr>
          <w:b/>
          <w:color w:val="126B70"/>
        </w:rPr>
        <w:t xml:space="preserve">V2  </w:t>
      </w:r>
      <w:r>
        <w:t>Acetone + aria + innesco</w:t>
      </w:r>
    </w:p>
    <w:p w14:paraId="00D101CC" w14:textId="77777777" w:rsidR="006204B7" w:rsidRDefault="00000000">
      <w:pPr>
        <w:pStyle w:val="Source"/>
        <w:spacing w:after="140"/>
      </w:pPr>
      <w:r>
        <w:t xml:space="preserve">14_GR.pdf · p. 2  |  Spiegazione: </w:t>
      </w:r>
      <w:hyperlink w:anchor="a_B03">
        <w:r w:rsidR="006204B7">
          <w:rPr>
            <w:color w:val="126B70"/>
            <w:u w:val="single"/>
          </w:rPr>
          <w:t>B03</w:t>
        </w:r>
      </w:hyperlink>
      <w:r>
        <w:t xml:space="preserve"> · </w:t>
      </w:r>
      <w:hyperlink w:anchor="a_B14">
        <w:r w:rsidR="006204B7">
          <w:rPr>
            <w:color w:val="126B70"/>
            <w:u w:val="single"/>
          </w:rPr>
          <w:t>B14</w:t>
        </w:r>
      </w:hyperlink>
    </w:p>
    <w:p w14:paraId="6D3EA4C1" w14:textId="77777777" w:rsidR="006204B7" w:rsidRDefault="00000000">
      <w:pPr>
        <w:pStyle w:val="Quizquestion"/>
      </w:pPr>
      <w:bookmarkStart w:id="486" w:name="a_quiz_GR_029"/>
      <w:bookmarkEnd w:id="486"/>
      <w:r>
        <w:rPr>
          <w:color w:val="126B70"/>
        </w:rPr>
        <w:t xml:space="preserve">GR-029  </w:t>
      </w:r>
      <w:r>
        <w:t>Perché avvenga un incendio, sono necessari:</w:t>
      </w:r>
    </w:p>
    <w:p w14:paraId="1743826B" w14:textId="77777777" w:rsidR="006204B7" w:rsidRDefault="00000000">
      <w:pPr>
        <w:pStyle w:val="Quiztrue"/>
      </w:pPr>
      <w:r>
        <w:rPr>
          <w:b/>
          <w:color w:val="126B70"/>
        </w:rPr>
        <w:t xml:space="preserve">V2  </w:t>
      </w:r>
      <w:r>
        <w:t>Isocianato di etile + aria + innesco</w:t>
      </w:r>
    </w:p>
    <w:p w14:paraId="13EEFD18" w14:textId="77777777" w:rsidR="006204B7" w:rsidRDefault="00000000">
      <w:pPr>
        <w:pStyle w:val="Source"/>
        <w:spacing w:after="140"/>
      </w:pPr>
      <w:r>
        <w:t xml:space="preserve">14_GR.pdf · p. 2  |  Spiegazione: </w:t>
      </w:r>
      <w:hyperlink w:anchor="a_B03">
        <w:r w:rsidR="006204B7">
          <w:rPr>
            <w:color w:val="126B70"/>
            <w:u w:val="single"/>
          </w:rPr>
          <w:t>B03</w:t>
        </w:r>
      </w:hyperlink>
      <w:r>
        <w:t xml:space="preserve"> · </w:t>
      </w:r>
      <w:hyperlink w:anchor="a_B14">
        <w:r w:rsidR="006204B7">
          <w:rPr>
            <w:color w:val="126B70"/>
            <w:u w:val="single"/>
          </w:rPr>
          <w:t>B14</w:t>
        </w:r>
      </w:hyperlink>
    </w:p>
    <w:p w14:paraId="52703A5D" w14:textId="77777777" w:rsidR="006204B7" w:rsidRDefault="00000000">
      <w:pPr>
        <w:pStyle w:val="Quizquestion"/>
      </w:pPr>
      <w:bookmarkStart w:id="487" w:name="a_quiz_GR_030"/>
      <w:bookmarkEnd w:id="487"/>
      <w:r>
        <w:rPr>
          <w:color w:val="126B70"/>
        </w:rPr>
        <w:t xml:space="preserve">GR-030  </w:t>
      </w:r>
      <w:r>
        <w:t>Che provvedimenti si possono prendere al fine di evitare che una materia infiammabile si accenda?</w:t>
      </w:r>
    </w:p>
    <w:p w14:paraId="367BE7EA" w14:textId="77777777" w:rsidR="006204B7" w:rsidRDefault="00000000">
      <w:pPr>
        <w:pStyle w:val="Quiztrue"/>
      </w:pPr>
      <w:r>
        <w:rPr>
          <w:b/>
          <w:color w:val="126B70"/>
        </w:rPr>
        <w:t xml:space="preserve">V1  </w:t>
      </w:r>
      <w:r>
        <w:t>Eliminando le possibili fonti d'inneschi (scintille, fiamme, sfregamenti, …)</w:t>
      </w:r>
    </w:p>
    <w:p w14:paraId="4A7CC596" w14:textId="77777777" w:rsidR="006204B7" w:rsidRDefault="00000000">
      <w:pPr>
        <w:pStyle w:val="Quiztrue"/>
      </w:pPr>
      <w:r>
        <w:rPr>
          <w:b/>
          <w:color w:val="126B70"/>
        </w:rPr>
        <w:t xml:space="preserve">V2  </w:t>
      </w:r>
      <w:r>
        <w:t>Introducendo nel recipiente in cui è contenuta la materia del gas inerte (azoto, CO2) e quindi eliminando l'ossigeno</w:t>
      </w:r>
    </w:p>
    <w:p w14:paraId="2FB4F392" w14:textId="77777777" w:rsidR="006204B7" w:rsidRDefault="00000000">
      <w:pPr>
        <w:pStyle w:val="Quiztrue"/>
      </w:pPr>
      <w:r>
        <w:rPr>
          <w:b/>
          <w:color w:val="126B70"/>
        </w:rPr>
        <w:t xml:space="preserve">V3  </w:t>
      </w:r>
      <w:r>
        <w:t>Mantenendo la materia sotto la sua temperatura di infiammabilità</w:t>
      </w:r>
    </w:p>
    <w:p w14:paraId="4BF0E6FA" w14:textId="77777777" w:rsidR="006204B7" w:rsidRDefault="00000000">
      <w:pPr>
        <w:pStyle w:val="Source"/>
        <w:spacing w:after="140"/>
      </w:pPr>
      <w:r>
        <w:t xml:space="preserve">14_GR.pdf · p. 3  |  Spiegazione: </w:t>
      </w:r>
      <w:hyperlink w:anchor="a_B03">
        <w:r w:rsidR="006204B7">
          <w:rPr>
            <w:color w:val="126B70"/>
            <w:u w:val="single"/>
          </w:rPr>
          <w:t>B03</w:t>
        </w:r>
      </w:hyperlink>
      <w:r>
        <w:t xml:space="preserve"> · </w:t>
      </w:r>
      <w:hyperlink w:anchor="a_B14">
        <w:r w:rsidR="006204B7">
          <w:rPr>
            <w:color w:val="126B70"/>
            <w:u w:val="single"/>
          </w:rPr>
          <w:t>B14</w:t>
        </w:r>
      </w:hyperlink>
    </w:p>
    <w:p w14:paraId="73D9F4D6" w14:textId="77777777" w:rsidR="006204B7" w:rsidRDefault="00000000">
      <w:pPr>
        <w:pStyle w:val="Quizquestion"/>
      </w:pPr>
      <w:bookmarkStart w:id="488" w:name="a_quiz_GR_031"/>
      <w:bookmarkEnd w:id="488"/>
      <w:r>
        <w:rPr>
          <w:color w:val="126B70"/>
        </w:rPr>
        <w:t xml:space="preserve">GR-031  </w:t>
      </w:r>
      <w:r>
        <w:t>Il pericolo di formazione di miscele infiammabili in aria è tanto maggiore quanto:</w:t>
      </w:r>
    </w:p>
    <w:p w14:paraId="0B92A4CA" w14:textId="77777777" w:rsidR="006204B7" w:rsidRDefault="00000000">
      <w:pPr>
        <w:pStyle w:val="Quiztrue"/>
      </w:pPr>
      <w:r>
        <w:rPr>
          <w:b/>
          <w:color w:val="126B70"/>
        </w:rPr>
        <w:t xml:space="preserve">V1  </w:t>
      </w:r>
      <w:r>
        <w:t>più basso il limite inferiore del campo di infiammabilità</w:t>
      </w:r>
    </w:p>
    <w:p w14:paraId="13C8945B" w14:textId="77777777" w:rsidR="006204B7" w:rsidRDefault="00000000">
      <w:pPr>
        <w:pStyle w:val="Quiztrue"/>
      </w:pPr>
      <w:r>
        <w:rPr>
          <w:b/>
          <w:color w:val="126B70"/>
        </w:rPr>
        <w:t xml:space="preserve">V2  </w:t>
      </w:r>
      <w:r>
        <w:t>più alto il limite superiore del campo di infiammabilità</w:t>
      </w:r>
    </w:p>
    <w:p w14:paraId="10F018AA" w14:textId="77777777" w:rsidR="006204B7" w:rsidRDefault="00000000">
      <w:pPr>
        <w:pStyle w:val="Quiztrue"/>
      </w:pPr>
      <w:r>
        <w:rPr>
          <w:b/>
          <w:color w:val="126B70"/>
        </w:rPr>
        <w:t xml:space="preserve">V3  </w:t>
      </w:r>
      <w:r>
        <w:t>più alta la tensione di vapore</w:t>
      </w:r>
    </w:p>
    <w:p w14:paraId="65EEEEAC" w14:textId="77777777" w:rsidR="006204B7" w:rsidRDefault="00000000">
      <w:pPr>
        <w:pStyle w:val="Source"/>
        <w:spacing w:after="140"/>
      </w:pPr>
      <w:r>
        <w:t xml:space="preserve">14_GR.pdf · p. 3  |  Spiegazione: </w:t>
      </w:r>
      <w:hyperlink w:anchor="a_B03">
        <w:r w:rsidR="006204B7">
          <w:rPr>
            <w:color w:val="126B70"/>
            <w:u w:val="single"/>
          </w:rPr>
          <w:t>B03</w:t>
        </w:r>
      </w:hyperlink>
      <w:r>
        <w:t xml:space="preserve"> · </w:t>
      </w:r>
      <w:hyperlink w:anchor="a_B14">
        <w:r w:rsidR="006204B7">
          <w:rPr>
            <w:color w:val="126B70"/>
            <w:u w:val="single"/>
          </w:rPr>
          <w:t>B14</w:t>
        </w:r>
      </w:hyperlink>
    </w:p>
    <w:p w14:paraId="1A47302D" w14:textId="77777777" w:rsidR="006204B7" w:rsidRDefault="00000000">
      <w:pPr>
        <w:pStyle w:val="Quizquestion"/>
      </w:pPr>
      <w:bookmarkStart w:id="489" w:name="a_quiz_GR_032"/>
      <w:bookmarkEnd w:id="489"/>
      <w:r>
        <w:rPr>
          <w:color w:val="126B70"/>
        </w:rPr>
        <w:t xml:space="preserve">GR-032  </w:t>
      </w:r>
      <w:r>
        <w:t>Il pericolo di formazione di miscele infiammabili in aria è tanto maggiore quanto:</w:t>
      </w:r>
    </w:p>
    <w:p w14:paraId="380FF335" w14:textId="77777777" w:rsidR="006204B7" w:rsidRDefault="00000000">
      <w:pPr>
        <w:pStyle w:val="Quiztrue"/>
      </w:pPr>
      <w:r>
        <w:rPr>
          <w:b/>
          <w:color w:val="126B70"/>
        </w:rPr>
        <w:t xml:space="preserve">V1  </w:t>
      </w:r>
      <w:r>
        <w:t>più ampio il campo di infiammabilità</w:t>
      </w:r>
    </w:p>
    <w:p w14:paraId="56F20F52" w14:textId="77777777" w:rsidR="006204B7" w:rsidRDefault="00000000">
      <w:pPr>
        <w:pStyle w:val="Quiztrue"/>
      </w:pPr>
      <w:r>
        <w:rPr>
          <w:b/>
          <w:color w:val="126B70"/>
        </w:rPr>
        <w:t xml:space="preserve">V2  </w:t>
      </w:r>
      <w:r>
        <w:t>più bassa la temperatura di infiammabilità</w:t>
      </w:r>
    </w:p>
    <w:p w14:paraId="1F42992E" w14:textId="77777777" w:rsidR="006204B7" w:rsidRDefault="00000000">
      <w:pPr>
        <w:pStyle w:val="Quiztrue"/>
      </w:pPr>
      <w:r>
        <w:rPr>
          <w:b/>
          <w:color w:val="126B70"/>
        </w:rPr>
        <w:t xml:space="preserve">V3  </w:t>
      </w:r>
      <w:r>
        <w:t>più bassa la temperatura di accensione</w:t>
      </w:r>
    </w:p>
    <w:p w14:paraId="58FB2BC3" w14:textId="77777777" w:rsidR="006204B7" w:rsidRDefault="00000000">
      <w:pPr>
        <w:pStyle w:val="Source"/>
        <w:spacing w:after="140"/>
      </w:pPr>
      <w:r>
        <w:t xml:space="preserve">14_GR.pdf · p. 3  |  Spiegazione: </w:t>
      </w:r>
      <w:hyperlink w:anchor="a_B03">
        <w:r w:rsidR="006204B7">
          <w:rPr>
            <w:color w:val="126B70"/>
            <w:u w:val="single"/>
          </w:rPr>
          <w:t>B03</w:t>
        </w:r>
      </w:hyperlink>
      <w:r>
        <w:t xml:space="preserve"> · </w:t>
      </w:r>
      <w:hyperlink w:anchor="a_B14">
        <w:r w:rsidR="006204B7">
          <w:rPr>
            <w:color w:val="126B70"/>
            <w:u w:val="single"/>
          </w:rPr>
          <w:t>B14</w:t>
        </w:r>
      </w:hyperlink>
    </w:p>
    <w:p w14:paraId="36CABE91" w14:textId="77777777" w:rsidR="006204B7" w:rsidRDefault="00000000">
      <w:pPr>
        <w:pStyle w:val="Quizquestion"/>
      </w:pPr>
      <w:bookmarkStart w:id="490" w:name="a_quiz_GR_033"/>
      <w:bookmarkEnd w:id="490"/>
      <w:r>
        <w:rPr>
          <w:color w:val="126B70"/>
        </w:rPr>
        <w:t xml:space="preserve">GR-033  </w:t>
      </w:r>
      <w:r>
        <w:t>I liquidi infiammabili sono pericolosi perché i loro vapori:</w:t>
      </w:r>
    </w:p>
    <w:p w14:paraId="1AFD9BA4" w14:textId="77777777" w:rsidR="006204B7" w:rsidRDefault="00000000">
      <w:pPr>
        <w:pStyle w:val="Quiztrue"/>
      </w:pPr>
      <w:r>
        <w:rPr>
          <w:b/>
          <w:color w:val="126B70"/>
        </w:rPr>
        <w:t xml:space="preserve">V1  </w:t>
      </w:r>
      <w:r>
        <w:t>possono essere accesi dalla brace di una sigaretta</w:t>
      </w:r>
    </w:p>
    <w:p w14:paraId="0E48A9B0" w14:textId="77777777" w:rsidR="006204B7" w:rsidRDefault="00000000">
      <w:pPr>
        <w:pStyle w:val="Quiztrue"/>
      </w:pPr>
      <w:r>
        <w:rPr>
          <w:b/>
          <w:color w:val="126B70"/>
        </w:rPr>
        <w:t xml:space="preserve">V2  </w:t>
      </w:r>
      <w:r>
        <w:t>possono incendiarsi con una scintilla</w:t>
      </w:r>
    </w:p>
    <w:p w14:paraId="14A286E1" w14:textId="77777777" w:rsidR="006204B7" w:rsidRDefault="00000000">
      <w:pPr>
        <w:pStyle w:val="Source"/>
        <w:spacing w:after="140"/>
      </w:pPr>
      <w:r>
        <w:t xml:space="preserve">14_GR.pdf · p. 3  |  Spiegazione: </w:t>
      </w:r>
      <w:hyperlink w:anchor="a_B03">
        <w:r w:rsidR="006204B7">
          <w:rPr>
            <w:color w:val="126B70"/>
            <w:u w:val="single"/>
          </w:rPr>
          <w:t>B03</w:t>
        </w:r>
      </w:hyperlink>
      <w:r>
        <w:t xml:space="preserve"> · </w:t>
      </w:r>
      <w:hyperlink w:anchor="a_B14">
        <w:r w:rsidR="006204B7">
          <w:rPr>
            <w:color w:val="126B70"/>
            <w:u w:val="single"/>
          </w:rPr>
          <w:t>B14</w:t>
        </w:r>
      </w:hyperlink>
    </w:p>
    <w:p w14:paraId="3A1D1338" w14:textId="77777777" w:rsidR="006204B7" w:rsidRDefault="00000000">
      <w:pPr>
        <w:pStyle w:val="Quizquestion"/>
      </w:pPr>
      <w:bookmarkStart w:id="491" w:name="a_quiz_GR_034"/>
      <w:bookmarkEnd w:id="491"/>
      <w:r>
        <w:rPr>
          <w:color w:val="126B70"/>
        </w:rPr>
        <w:t xml:space="preserve">GR-034  </w:t>
      </w:r>
      <w:r>
        <w:t>In generale, quando una materia infiammabile presenta un elevato pericolo d'incendio?</w:t>
      </w:r>
    </w:p>
    <w:p w14:paraId="08772F01" w14:textId="77777777" w:rsidR="006204B7" w:rsidRDefault="00000000">
      <w:pPr>
        <w:pStyle w:val="Quiztrue"/>
      </w:pPr>
      <w:r>
        <w:rPr>
          <w:b/>
          <w:color w:val="126B70"/>
        </w:rPr>
        <w:t xml:space="preserve">V1  </w:t>
      </w:r>
      <w:r>
        <w:t>Se ha una bassa temperatura di infiammabilità</w:t>
      </w:r>
    </w:p>
    <w:p w14:paraId="5F52DCCE" w14:textId="77777777" w:rsidR="006204B7" w:rsidRDefault="00000000">
      <w:pPr>
        <w:pStyle w:val="Quiztrue"/>
      </w:pPr>
      <w:r>
        <w:rPr>
          <w:b/>
          <w:color w:val="126B70"/>
        </w:rPr>
        <w:t xml:space="preserve">V2  </w:t>
      </w:r>
      <w:r>
        <w:t>Se ha una temperatura di infiammabilità inferiore alla temperatura ambiente (15°C - 20°C)</w:t>
      </w:r>
    </w:p>
    <w:p w14:paraId="08EDA175" w14:textId="77777777" w:rsidR="006204B7" w:rsidRDefault="00000000">
      <w:pPr>
        <w:pStyle w:val="Source"/>
        <w:spacing w:after="140"/>
      </w:pPr>
      <w:r>
        <w:t xml:space="preserve">14_GR.pdf · p. 3  |  Spiegazione: </w:t>
      </w:r>
      <w:hyperlink w:anchor="a_B03">
        <w:r w:rsidR="006204B7">
          <w:rPr>
            <w:color w:val="126B70"/>
            <w:u w:val="single"/>
          </w:rPr>
          <w:t>B03</w:t>
        </w:r>
      </w:hyperlink>
      <w:r>
        <w:t xml:space="preserve"> · </w:t>
      </w:r>
      <w:hyperlink w:anchor="a_B14">
        <w:r w:rsidR="006204B7">
          <w:rPr>
            <w:color w:val="126B70"/>
            <w:u w:val="single"/>
          </w:rPr>
          <w:t>B14</w:t>
        </w:r>
      </w:hyperlink>
    </w:p>
    <w:p w14:paraId="1F57B815" w14:textId="77777777" w:rsidR="006204B7" w:rsidRDefault="00000000">
      <w:pPr>
        <w:pStyle w:val="Quizquestion"/>
      </w:pPr>
      <w:bookmarkStart w:id="492" w:name="a_quiz_GR_035"/>
      <w:bookmarkEnd w:id="492"/>
      <w:r>
        <w:rPr>
          <w:color w:val="126B70"/>
        </w:rPr>
        <w:t xml:space="preserve">GR-035  </w:t>
      </w:r>
      <w:r>
        <w:t>Tra le seguenti temperature di infiammabilità:</w:t>
      </w:r>
    </w:p>
    <w:p w14:paraId="033DC869" w14:textId="77777777" w:rsidR="006204B7" w:rsidRDefault="00000000">
      <w:pPr>
        <w:pStyle w:val="Quiztrue"/>
      </w:pPr>
      <w:r>
        <w:rPr>
          <w:b/>
          <w:color w:val="126B70"/>
        </w:rPr>
        <w:t xml:space="preserve">V1  </w:t>
      </w:r>
      <w:r>
        <w:t>la più pericolosa è - 10°C</w:t>
      </w:r>
    </w:p>
    <w:p w14:paraId="743E2242" w14:textId="77777777" w:rsidR="006204B7" w:rsidRDefault="00000000">
      <w:pPr>
        <w:pStyle w:val="Source"/>
        <w:spacing w:after="140"/>
      </w:pPr>
      <w:r>
        <w:t xml:space="preserve">14_GR.pdf · p. 3  |  Spiegazione: </w:t>
      </w:r>
      <w:hyperlink w:anchor="a_B03">
        <w:r w:rsidR="006204B7">
          <w:rPr>
            <w:color w:val="126B70"/>
            <w:u w:val="single"/>
          </w:rPr>
          <w:t>B03</w:t>
        </w:r>
      </w:hyperlink>
      <w:r>
        <w:t xml:space="preserve"> · </w:t>
      </w:r>
      <w:hyperlink w:anchor="a_B14">
        <w:r w:rsidR="006204B7">
          <w:rPr>
            <w:color w:val="126B70"/>
            <w:u w:val="single"/>
          </w:rPr>
          <w:t>B14</w:t>
        </w:r>
      </w:hyperlink>
    </w:p>
    <w:p w14:paraId="0EB52E13" w14:textId="77777777" w:rsidR="006204B7" w:rsidRDefault="00000000">
      <w:pPr>
        <w:pStyle w:val="Quizquestion"/>
      </w:pPr>
      <w:bookmarkStart w:id="493" w:name="a_quiz_GR_036"/>
      <w:bookmarkEnd w:id="493"/>
      <w:r>
        <w:rPr>
          <w:color w:val="126B70"/>
        </w:rPr>
        <w:t xml:space="preserve">GR-036  </w:t>
      </w:r>
      <w:r>
        <w:t>Un aumento del tasso (percentuale) di:</w:t>
      </w:r>
    </w:p>
    <w:p w14:paraId="57B54F44" w14:textId="77777777" w:rsidR="006204B7" w:rsidRDefault="00000000">
      <w:pPr>
        <w:pStyle w:val="Quiztrue"/>
      </w:pPr>
      <w:r>
        <w:rPr>
          <w:b/>
          <w:color w:val="126B70"/>
        </w:rPr>
        <w:t xml:space="preserve">V1  </w:t>
      </w:r>
      <w:r>
        <w:t>anidride carbonica o azoto nell'aria, rallenta o spegne la combustione</w:t>
      </w:r>
    </w:p>
    <w:p w14:paraId="61AEBEAA" w14:textId="77777777" w:rsidR="006204B7" w:rsidRDefault="00000000">
      <w:pPr>
        <w:pStyle w:val="Quiztrue"/>
      </w:pPr>
      <w:r>
        <w:rPr>
          <w:b/>
          <w:color w:val="126B70"/>
        </w:rPr>
        <w:t xml:space="preserve">V2  </w:t>
      </w:r>
      <w:r>
        <w:t>gas inerte nell'aria, diminuisce la combustione</w:t>
      </w:r>
    </w:p>
    <w:p w14:paraId="07D56D3B" w14:textId="77777777" w:rsidR="006204B7" w:rsidRDefault="00000000">
      <w:pPr>
        <w:pStyle w:val="Source"/>
        <w:spacing w:after="140"/>
      </w:pPr>
      <w:r>
        <w:t xml:space="preserve">14_GR.pdf · p. 3  |  Spiegazione: </w:t>
      </w:r>
      <w:hyperlink w:anchor="a_B03">
        <w:r w:rsidR="006204B7">
          <w:rPr>
            <w:color w:val="126B70"/>
            <w:u w:val="single"/>
          </w:rPr>
          <w:t>B03</w:t>
        </w:r>
      </w:hyperlink>
      <w:r>
        <w:t xml:space="preserve"> · </w:t>
      </w:r>
      <w:hyperlink w:anchor="a_B14">
        <w:r w:rsidR="006204B7">
          <w:rPr>
            <w:color w:val="126B70"/>
            <w:u w:val="single"/>
          </w:rPr>
          <w:t>B14</w:t>
        </w:r>
      </w:hyperlink>
    </w:p>
    <w:p w14:paraId="21CC325F" w14:textId="77777777" w:rsidR="006204B7" w:rsidRDefault="00000000">
      <w:pPr>
        <w:pStyle w:val="Quizquestion"/>
      </w:pPr>
      <w:bookmarkStart w:id="494" w:name="a_quiz_GR_037"/>
      <w:bookmarkEnd w:id="494"/>
      <w:r>
        <w:rPr>
          <w:color w:val="126B70"/>
        </w:rPr>
        <w:t xml:space="preserve">GR-037  </w:t>
      </w:r>
      <w:r>
        <w:t>Cosa vuol dire accensione spontanea?</w:t>
      </w:r>
    </w:p>
    <w:p w14:paraId="31B53A5C" w14:textId="77777777" w:rsidR="006204B7" w:rsidRDefault="00000000">
      <w:pPr>
        <w:pStyle w:val="Quiztrue"/>
      </w:pPr>
      <w:r>
        <w:rPr>
          <w:b/>
          <w:color w:val="126B70"/>
        </w:rPr>
        <w:t xml:space="preserve">V1  </w:t>
      </w:r>
      <w:r>
        <w:t>Che la merce prende fuoco senza la presenza d'innesco</w:t>
      </w:r>
    </w:p>
    <w:p w14:paraId="108C98B7" w14:textId="77777777" w:rsidR="006204B7" w:rsidRDefault="00000000">
      <w:pPr>
        <w:pStyle w:val="Source"/>
        <w:spacing w:after="140"/>
      </w:pPr>
      <w:r>
        <w:t xml:space="preserve">14_GR.pdf · p. 3  |  Spiegazione: </w:t>
      </w:r>
      <w:hyperlink w:anchor="a_B03">
        <w:r w:rsidR="006204B7">
          <w:rPr>
            <w:color w:val="126B70"/>
            <w:u w:val="single"/>
          </w:rPr>
          <w:t>B03</w:t>
        </w:r>
      </w:hyperlink>
      <w:r>
        <w:t xml:space="preserve"> · </w:t>
      </w:r>
      <w:hyperlink w:anchor="a_B14">
        <w:r w:rsidR="006204B7">
          <w:rPr>
            <w:color w:val="126B70"/>
            <w:u w:val="single"/>
          </w:rPr>
          <w:t>B14</w:t>
        </w:r>
      </w:hyperlink>
    </w:p>
    <w:p w14:paraId="7CCB6E48" w14:textId="77777777" w:rsidR="006204B7" w:rsidRDefault="00000000">
      <w:pPr>
        <w:pStyle w:val="Quizquestion"/>
      </w:pPr>
      <w:bookmarkStart w:id="495" w:name="a_quiz_GR_038"/>
      <w:bookmarkEnd w:id="495"/>
      <w:r>
        <w:rPr>
          <w:color w:val="126B70"/>
        </w:rPr>
        <w:t xml:space="preserve">GR-038  </w:t>
      </w:r>
      <w:r>
        <w:t>Cosa è il punto di autoaccensione o autoignizione?</w:t>
      </w:r>
    </w:p>
    <w:p w14:paraId="2352BD24" w14:textId="77777777" w:rsidR="006204B7" w:rsidRDefault="00000000">
      <w:pPr>
        <w:pStyle w:val="Quiztrue"/>
      </w:pPr>
      <w:r>
        <w:rPr>
          <w:b/>
          <w:color w:val="126B70"/>
        </w:rPr>
        <w:t xml:space="preserve">V3  </w:t>
      </w:r>
      <w:r>
        <w:t>È la temperatura minima alla quale il combustibile, in presenza del comburente, è in grado di sostenere una reazione di combustione</w:t>
      </w:r>
    </w:p>
    <w:p w14:paraId="382EC0A8" w14:textId="77777777" w:rsidR="006204B7" w:rsidRDefault="00000000">
      <w:pPr>
        <w:pStyle w:val="Source"/>
        <w:spacing w:after="140"/>
      </w:pPr>
      <w:r>
        <w:t xml:space="preserve">14_GR.pdf · p. 3  |  Spiegazione: </w:t>
      </w:r>
      <w:hyperlink w:anchor="a_B03">
        <w:r w:rsidR="006204B7">
          <w:rPr>
            <w:color w:val="126B70"/>
            <w:u w:val="single"/>
          </w:rPr>
          <w:t>B03</w:t>
        </w:r>
      </w:hyperlink>
      <w:r>
        <w:t xml:space="preserve"> · </w:t>
      </w:r>
      <w:hyperlink w:anchor="a_B14">
        <w:r w:rsidR="006204B7">
          <w:rPr>
            <w:color w:val="126B70"/>
            <w:u w:val="single"/>
          </w:rPr>
          <w:t>B14</w:t>
        </w:r>
      </w:hyperlink>
    </w:p>
    <w:p w14:paraId="74A1B7CF" w14:textId="77777777" w:rsidR="006204B7" w:rsidRDefault="00000000">
      <w:pPr>
        <w:pStyle w:val="Quizquestion"/>
      </w:pPr>
      <w:bookmarkStart w:id="496" w:name="a_quiz_GR_039"/>
      <w:bookmarkEnd w:id="496"/>
      <w:r>
        <w:rPr>
          <w:color w:val="126B70"/>
        </w:rPr>
        <w:t xml:space="preserve">GR-039  </w:t>
      </w:r>
      <w:r>
        <w:t>Una reazione pericolosa è una reazione:</w:t>
      </w:r>
    </w:p>
    <w:p w14:paraId="7B1564AD" w14:textId="77777777" w:rsidR="006204B7" w:rsidRDefault="00000000">
      <w:pPr>
        <w:pStyle w:val="Quiztrue"/>
      </w:pPr>
      <w:r>
        <w:rPr>
          <w:b/>
          <w:color w:val="126B70"/>
        </w:rPr>
        <w:t xml:space="preserve">V3  </w:t>
      </w:r>
      <w:r>
        <w:t>che provoca, ad esempio, una formazione incontrollata di materie instabili e/o corrosive</w:t>
      </w:r>
    </w:p>
    <w:p w14:paraId="7EC43103" w14:textId="77777777" w:rsidR="006204B7" w:rsidRDefault="00000000">
      <w:pPr>
        <w:pStyle w:val="Source"/>
        <w:spacing w:after="140"/>
      </w:pPr>
      <w:r>
        <w:t xml:space="preserve">14_GR.pdf · p. 3  |  Spiegazione: </w:t>
      </w:r>
      <w:hyperlink w:anchor="a_B03">
        <w:r w:rsidR="006204B7">
          <w:rPr>
            <w:color w:val="126B70"/>
            <w:u w:val="single"/>
          </w:rPr>
          <w:t>B03</w:t>
        </w:r>
      </w:hyperlink>
      <w:r>
        <w:t xml:space="preserve"> · </w:t>
      </w:r>
      <w:hyperlink w:anchor="a_B14">
        <w:r w:rsidR="006204B7">
          <w:rPr>
            <w:color w:val="126B70"/>
            <w:u w:val="single"/>
          </w:rPr>
          <w:t>B14</w:t>
        </w:r>
      </w:hyperlink>
    </w:p>
    <w:p w14:paraId="47993D25" w14:textId="77777777" w:rsidR="006204B7" w:rsidRDefault="00000000">
      <w:pPr>
        <w:pStyle w:val="Quizquestion"/>
      </w:pPr>
      <w:bookmarkStart w:id="497" w:name="a_quiz_GR_040"/>
      <w:bookmarkEnd w:id="497"/>
      <w:r>
        <w:rPr>
          <w:color w:val="126B70"/>
        </w:rPr>
        <w:t xml:space="preserve">GR-040  </w:t>
      </w:r>
      <w:r>
        <w:t>Quali tra le seguenti affermazioni concernenti la solubilità nell'acqua, vi sembrano corrette?</w:t>
      </w:r>
    </w:p>
    <w:p w14:paraId="5CCB946C" w14:textId="77777777" w:rsidR="006204B7" w:rsidRDefault="00000000">
      <w:pPr>
        <w:pStyle w:val="Quiztrue"/>
      </w:pPr>
      <w:r>
        <w:rPr>
          <w:b/>
          <w:color w:val="126B70"/>
        </w:rPr>
        <w:t xml:space="preserve">V1  </w:t>
      </w:r>
      <w:r>
        <w:t>In caso d'incendio gli idrocarburi sono difficili da spegnere con l'acqua</w:t>
      </w:r>
    </w:p>
    <w:p w14:paraId="0909E73A" w14:textId="77777777" w:rsidR="006204B7" w:rsidRDefault="00000000">
      <w:pPr>
        <w:pStyle w:val="Quiztrue"/>
      </w:pPr>
      <w:r>
        <w:rPr>
          <w:b/>
          <w:color w:val="126B70"/>
        </w:rPr>
        <w:t xml:space="preserve">V2  </w:t>
      </w:r>
      <w:r>
        <w:t>In caso d'incendio i liquidi infiammabili che hanno una densità superiore a quella dell'acqua sono facili da spegnere con l'acqua</w:t>
      </w:r>
    </w:p>
    <w:p w14:paraId="5BF85670" w14:textId="77777777" w:rsidR="006204B7" w:rsidRDefault="00000000">
      <w:pPr>
        <w:pStyle w:val="Quiztrue"/>
      </w:pPr>
      <w:r>
        <w:rPr>
          <w:b/>
          <w:color w:val="126B70"/>
        </w:rPr>
        <w:t xml:space="preserve">V3  </w:t>
      </w:r>
      <w:r>
        <w:t>Se una materia non è solubile nell'acqua e ha una densità inferiore a quella dell'acqua, rimane in superficie</w:t>
      </w:r>
    </w:p>
    <w:p w14:paraId="6118F3A2" w14:textId="77777777" w:rsidR="006204B7" w:rsidRDefault="00000000">
      <w:pPr>
        <w:pStyle w:val="Source"/>
        <w:spacing w:after="140"/>
      </w:pPr>
      <w:r>
        <w:t xml:space="preserve">14_GR.pdf · p. 3  |  Spiegazione: </w:t>
      </w:r>
      <w:hyperlink w:anchor="a_B03">
        <w:r w:rsidR="006204B7">
          <w:rPr>
            <w:color w:val="126B70"/>
            <w:u w:val="single"/>
          </w:rPr>
          <w:t>B03</w:t>
        </w:r>
      </w:hyperlink>
      <w:r>
        <w:t xml:space="preserve"> · </w:t>
      </w:r>
      <w:hyperlink w:anchor="a_B14">
        <w:r w:rsidR="006204B7">
          <w:rPr>
            <w:color w:val="126B70"/>
            <w:u w:val="single"/>
          </w:rPr>
          <w:t>B14</w:t>
        </w:r>
      </w:hyperlink>
    </w:p>
    <w:p w14:paraId="15476BBD" w14:textId="77777777" w:rsidR="006204B7" w:rsidRDefault="00000000">
      <w:pPr>
        <w:pStyle w:val="Quizquestion"/>
      </w:pPr>
      <w:bookmarkStart w:id="498" w:name="a_quiz_GR_041"/>
      <w:bookmarkEnd w:id="498"/>
      <w:r>
        <w:rPr>
          <w:color w:val="126B70"/>
        </w:rPr>
        <w:t xml:space="preserve">GR-041  </w:t>
      </w:r>
      <w:r>
        <w:t>I liquidi infiammabili:</w:t>
      </w:r>
    </w:p>
    <w:p w14:paraId="6FFCFBFD" w14:textId="77777777" w:rsidR="006204B7" w:rsidRDefault="00000000">
      <w:pPr>
        <w:pStyle w:val="Quiztrue"/>
      </w:pPr>
      <w:r>
        <w:rPr>
          <w:b/>
          <w:color w:val="126B70"/>
        </w:rPr>
        <w:t xml:space="preserve">V1  </w:t>
      </w:r>
      <w:r>
        <w:t>possono essere miscibili o immiscibili con l'acqua</w:t>
      </w:r>
    </w:p>
    <w:p w14:paraId="575BF9F1" w14:textId="77777777" w:rsidR="006204B7" w:rsidRDefault="00000000">
      <w:pPr>
        <w:pStyle w:val="Quiztrue"/>
      </w:pPr>
      <w:r>
        <w:rPr>
          <w:b/>
          <w:color w:val="126B70"/>
        </w:rPr>
        <w:t xml:space="preserve">V2  </w:t>
      </w:r>
      <w:r>
        <w:t>possono essere più leggeri o più pesanti dell'acqua</w:t>
      </w:r>
    </w:p>
    <w:p w14:paraId="7E907514" w14:textId="77777777" w:rsidR="006204B7" w:rsidRDefault="00000000">
      <w:pPr>
        <w:pStyle w:val="Source"/>
        <w:spacing w:after="140"/>
      </w:pPr>
      <w:r>
        <w:t xml:space="preserve">14_GR.pdf · p. 3  |  Spiegazione: </w:t>
      </w:r>
      <w:hyperlink w:anchor="a_B03">
        <w:r w:rsidR="006204B7">
          <w:rPr>
            <w:color w:val="126B70"/>
            <w:u w:val="single"/>
          </w:rPr>
          <w:t>B03</w:t>
        </w:r>
      </w:hyperlink>
      <w:r>
        <w:t xml:space="preserve"> · </w:t>
      </w:r>
      <w:hyperlink w:anchor="a_B14">
        <w:r w:rsidR="006204B7">
          <w:rPr>
            <w:color w:val="126B70"/>
            <w:u w:val="single"/>
          </w:rPr>
          <w:t>B14</w:t>
        </w:r>
      </w:hyperlink>
    </w:p>
    <w:p w14:paraId="06E87B01" w14:textId="77777777" w:rsidR="006204B7" w:rsidRDefault="00000000">
      <w:pPr>
        <w:pStyle w:val="Quizquestion"/>
      </w:pPr>
      <w:bookmarkStart w:id="499" w:name="a_quiz_GR_042"/>
      <w:bookmarkEnd w:id="499"/>
      <w:r>
        <w:rPr>
          <w:color w:val="126B70"/>
        </w:rPr>
        <w:t xml:space="preserve">GR-042  </w:t>
      </w:r>
      <w:r>
        <w:t>I liquidi infiammabili possono avere un pericolo sussidiario di:</w:t>
      </w:r>
    </w:p>
    <w:p w14:paraId="1FC376DC" w14:textId="77777777" w:rsidR="006204B7" w:rsidRDefault="00000000">
      <w:pPr>
        <w:pStyle w:val="Quiztrue"/>
      </w:pPr>
      <w:r>
        <w:rPr>
          <w:b/>
          <w:color w:val="126B70"/>
        </w:rPr>
        <w:t xml:space="preserve">V2  </w:t>
      </w:r>
      <w:r>
        <w:t>corrosività</w:t>
      </w:r>
    </w:p>
    <w:p w14:paraId="28B390D1" w14:textId="77777777" w:rsidR="006204B7" w:rsidRDefault="00000000">
      <w:pPr>
        <w:pStyle w:val="Quiztrue"/>
      </w:pPr>
      <w:r>
        <w:rPr>
          <w:b/>
          <w:color w:val="126B70"/>
        </w:rPr>
        <w:t xml:space="preserve">V3  </w:t>
      </w:r>
      <w:r>
        <w:t>tossicità</w:t>
      </w:r>
    </w:p>
    <w:p w14:paraId="0BC772ED" w14:textId="77777777" w:rsidR="006204B7" w:rsidRDefault="00000000">
      <w:pPr>
        <w:pStyle w:val="Source"/>
        <w:spacing w:after="140"/>
      </w:pPr>
      <w:r>
        <w:t xml:space="preserve">14_GR.pdf · p. 3  |  Spiegazione: </w:t>
      </w:r>
      <w:hyperlink w:anchor="a_B03">
        <w:r w:rsidR="006204B7">
          <w:rPr>
            <w:color w:val="126B70"/>
            <w:u w:val="single"/>
          </w:rPr>
          <w:t>B03</w:t>
        </w:r>
      </w:hyperlink>
      <w:r>
        <w:t xml:space="preserve"> · </w:t>
      </w:r>
      <w:hyperlink w:anchor="a_B14">
        <w:r w:rsidR="006204B7">
          <w:rPr>
            <w:color w:val="126B70"/>
            <w:u w:val="single"/>
          </w:rPr>
          <w:t>B14</w:t>
        </w:r>
      </w:hyperlink>
    </w:p>
    <w:p w14:paraId="7D90AF22" w14:textId="77777777" w:rsidR="006204B7" w:rsidRDefault="00000000">
      <w:pPr>
        <w:pStyle w:val="Quizquestion"/>
      </w:pPr>
      <w:bookmarkStart w:id="500" w:name="a_quiz_GR_043"/>
      <w:bookmarkEnd w:id="500"/>
      <w:r>
        <w:rPr>
          <w:color w:val="126B70"/>
        </w:rPr>
        <w:t xml:space="preserve">GR-043  </w:t>
      </w:r>
      <w:r>
        <w:t>Quale/i pericolo/i è/sono connesso/i con la condensazione del vapore all'interno di una cisterna ermeticamente chiusa:</w:t>
      </w:r>
    </w:p>
    <w:p w14:paraId="329B9EAB" w14:textId="77777777" w:rsidR="006204B7" w:rsidRDefault="00000000">
      <w:pPr>
        <w:pStyle w:val="Quiztrue"/>
      </w:pPr>
      <w:r>
        <w:rPr>
          <w:b/>
          <w:color w:val="126B70"/>
        </w:rPr>
        <w:t xml:space="preserve">V1  </w:t>
      </w:r>
      <w:r>
        <w:t>accartocciamento della cisterna per depressione interna</w:t>
      </w:r>
    </w:p>
    <w:p w14:paraId="1722CE94" w14:textId="77777777" w:rsidR="006204B7" w:rsidRDefault="00000000">
      <w:pPr>
        <w:pStyle w:val="Quiztrue"/>
      </w:pPr>
      <w:r>
        <w:rPr>
          <w:b/>
          <w:color w:val="126B70"/>
        </w:rPr>
        <w:t xml:space="preserve">V2  </w:t>
      </w:r>
      <w:r>
        <w:t>depressione con probabile implosione della cisterna</w:t>
      </w:r>
    </w:p>
    <w:p w14:paraId="2D5BD00B" w14:textId="77777777" w:rsidR="006204B7" w:rsidRDefault="00000000">
      <w:pPr>
        <w:pStyle w:val="Source"/>
        <w:spacing w:after="140"/>
      </w:pPr>
      <w:r>
        <w:t xml:space="preserve">14_GR.pdf · p. 3  |  Spiegazione: </w:t>
      </w:r>
      <w:hyperlink w:anchor="a_B03">
        <w:r w:rsidR="006204B7">
          <w:rPr>
            <w:color w:val="126B70"/>
            <w:u w:val="single"/>
          </w:rPr>
          <w:t>B03</w:t>
        </w:r>
      </w:hyperlink>
      <w:r>
        <w:t xml:space="preserve"> · </w:t>
      </w:r>
      <w:hyperlink w:anchor="a_B14">
        <w:r w:rsidR="006204B7">
          <w:rPr>
            <w:color w:val="126B70"/>
            <w:u w:val="single"/>
          </w:rPr>
          <w:t>B14</w:t>
        </w:r>
      </w:hyperlink>
    </w:p>
    <w:p w14:paraId="36490C64" w14:textId="77777777" w:rsidR="006204B7" w:rsidRDefault="00000000">
      <w:pPr>
        <w:pStyle w:val="Quizquestion"/>
      </w:pPr>
      <w:bookmarkStart w:id="501" w:name="a_quiz_GR_044"/>
      <w:bookmarkEnd w:id="501"/>
      <w:r>
        <w:rPr>
          <w:color w:val="126B70"/>
        </w:rPr>
        <w:t xml:space="preserve">GR-044  </w:t>
      </w:r>
      <w:r>
        <w:t>Quale/i è/sono considerato/i pericolo/i principale/i della classe 1?</w:t>
      </w:r>
    </w:p>
    <w:p w14:paraId="2B6D1C5D" w14:textId="77777777" w:rsidR="006204B7" w:rsidRDefault="00000000">
      <w:pPr>
        <w:pStyle w:val="Quiztrue"/>
      </w:pPr>
      <w:r>
        <w:rPr>
          <w:b/>
          <w:color w:val="126B70"/>
        </w:rPr>
        <w:t xml:space="preserve">V1  </w:t>
      </w:r>
      <w:r>
        <w:t>Esplosione</w:t>
      </w:r>
    </w:p>
    <w:p w14:paraId="13E5F2EE" w14:textId="77777777" w:rsidR="006204B7" w:rsidRDefault="00000000">
      <w:pPr>
        <w:pStyle w:val="Source"/>
        <w:spacing w:after="140"/>
      </w:pPr>
      <w:r>
        <w:t xml:space="preserve">14_GR.pdf · p. 3  |  Spiegazione: </w:t>
      </w:r>
      <w:hyperlink w:anchor="a_B03">
        <w:r w:rsidR="006204B7">
          <w:rPr>
            <w:color w:val="126B70"/>
            <w:u w:val="single"/>
          </w:rPr>
          <w:t>B03</w:t>
        </w:r>
      </w:hyperlink>
      <w:r>
        <w:t xml:space="preserve"> · </w:t>
      </w:r>
      <w:hyperlink w:anchor="a_B14">
        <w:r w:rsidR="006204B7">
          <w:rPr>
            <w:color w:val="126B70"/>
            <w:u w:val="single"/>
          </w:rPr>
          <w:t>B14</w:t>
        </w:r>
      </w:hyperlink>
    </w:p>
    <w:p w14:paraId="77A55173" w14:textId="77777777" w:rsidR="006204B7" w:rsidRDefault="00000000">
      <w:pPr>
        <w:pStyle w:val="Quizquestion"/>
      </w:pPr>
      <w:bookmarkStart w:id="502" w:name="a_quiz_GR_045"/>
      <w:bookmarkEnd w:id="502"/>
      <w:r>
        <w:rPr>
          <w:color w:val="126B70"/>
        </w:rPr>
        <w:t xml:space="preserve">GR-045  </w:t>
      </w:r>
      <w:r>
        <w:t>Quale/i è/sono considerato/i pericolo/i principale/i della classe 2?</w:t>
      </w:r>
    </w:p>
    <w:p w14:paraId="1C32A370" w14:textId="77777777" w:rsidR="006204B7" w:rsidRDefault="00000000">
      <w:pPr>
        <w:pStyle w:val="Quiztrue"/>
      </w:pPr>
      <w:r>
        <w:rPr>
          <w:b/>
          <w:color w:val="126B70"/>
        </w:rPr>
        <w:t xml:space="preserve">V3  </w:t>
      </w:r>
      <w:r>
        <w:t>Pressione</w:t>
      </w:r>
    </w:p>
    <w:p w14:paraId="5DB4C080" w14:textId="77777777" w:rsidR="006204B7" w:rsidRDefault="00000000">
      <w:pPr>
        <w:pStyle w:val="Source"/>
        <w:spacing w:after="140"/>
      </w:pPr>
      <w:r>
        <w:t xml:space="preserve">14_GR.pdf · p. 4  |  Spiegazione: </w:t>
      </w:r>
      <w:hyperlink w:anchor="a_B03">
        <w:r w:rsidR="006204B7">
          <w:rPr>
            <w:color w:val="126B70"/>
            <w:u w:val="single"/>
          </w:rPr>
          <w:t>B03</w:t>
        </w:r>
      </w:hyperlink>
      <w:r>
        <w:t xml:space="preserve"> · </w:t>
      </w:r>
      <w:hyperlink w:anchor="a_B14">
        <w:r w:rsidR="006204B7">
          <w:rPr>
            <w:color w:val="126B70"/>
            <w:u w:val="single"/>
          </w:rPr>
          <w:t>B14</w:t>
        </w:r>
      </w:hyperlink>
    </w:p>
    <w:p w14:paraId="7A49CCE8" w14:textId="77777777" w:rsidR="006204B7" w:rsidRDefault="00000000">
      <w:pPr>
        <w:pStyle w:val="Quizquestion"/>
      </w:pPr>
      <w:bookmarkStart w:id="503" w:name="a_quiz_GR_046"/>
      <w:bookmarkEnd w:id="503"/>
      <w:r>
        <w:rPr>
          <w:color w:val="126B70"/>
        </w:rPr>
        <w:t xml:space="preserve">GR-046  </w:t>
      </w:r>
      <w:r>
        <w:t>Perché le materie della classe 2 sono pericolose?</w:t>
      </w:r>
    </w:p>
    <w:p w14:paraId="7C46DB63" w14:textId="77777777" w:rsidR="006204B7" w:rsidRDefault="00000000">
      <w:pPr>
        <w:pStyle w:val="Quiztrue"/>
      </w:pPr>
      <w:r>
        <w:rPr>
          <w:b/>
          <w:color w:val="126B70"/>
        </w:rPr>
        <w:t xml:space="preserve">V2  </w:t>
      </w:r>
      <w:r>
        <w:t>Sono contenute generalmente in recipienti sotto pressione</w:t>
      </w:r>
    </w:p>
    <w:p w14:paraId="455B4F96" w14:textId="77777777" w:rsidR="006204B7" w:rsidRDefault="00000000">
      <w:pPr>
        <w:pStyle w:val="Source"/>
        <w:spacing w:after="140"/>
      </w:pPr>
      <w:r>
        <w:t xml:space="preserve">14_GR.pdf · p. 4  |  Spiegazione: </w:t>
      </w:r>
      <w:hyperlink w:anchor="a_B03">
        <w:r w:rsidR="006204B7">
          <w:rPr>
            <w:color w:val="126B70"/>
            <w:u w:val="single"/>
          </w:rPr>
          <w:t>B03</w:t>
        </w:r>
      </w:hyperlink>
      <w:r>
        <w:t xml:space="preserve"> · </w:t>
      </w:r>
      <w:hyperlink w:anchor="a_B14">
        <w:r w:rsidR="006204B7">
          <w:rPr>
            <w:color w:val="126B70"/>
            <w:u w:val="single"/>
          </w:rPr>
          <w:t>B14</w:t>
        </w:r>
      </w:hyperlink>
    </w:p>
    <w:p w14:paraId="5B09199D" w14:textId="77777777" w:rsidR="006204B7" w:rsidRDefault="00000000">
      <w:pPr>
        <w:pStyle w:val="Quizquestion"/>
      </w:pPr>
      <w:bookmarkStart w:id="504" w:name="a_quiz_GR_047"/>
      <w:bookmarkEnd w:id="504"/>
      <w:r>
        <w:rPr>
          <w:color w:val="126B70"/>
        </w:rPr>
        <w:t xml:space="preserve">GR-047  </w:t>
      </w:r>
      <w:r>
        <w:t>Un pericolo individuabile nelle materie della classe 2 è:</w:t>
      </w:r>
    </w:p>
    <w:p w14:paraId="07287A00" w14:textId="77777777" w:rsidR="006204B7" w:rsidRDefault="00000000">
      <w:pPr>
        <w:pStyle w:val="Quiztrue"/>
      </w:pPr>
      <w:r>
        <w:rPr>
          <w:b/>
          <w:color w:val="126B70"/>
        </w:rPr>
        <w:t xml:space="preserve">V3  </w:t>
      </w:r>
      <w:r>
        <w:t>l'elevata pressione che esercitano sui recipienti a pressione che le contengono e sui relativi equipaggiamenti di servizio</w:t>
      </w:r>
    </w:p>
    <w:p w14:paraId="36DCFCEF" w14:textId="77777777" w:rsidR="006204B7" w:rsidRDefault="00000000">
      <w:pPr>
        <w:pStyle w:val="Source"/>
        <w:spacing w:after="140"/>
      </w:pPr>
      <w:r>
        <w:t xml:space="preserve">14_GR.pdf · p. 4  |  Spiegazione: </w:t>
      </w:r>
      <w:hyperlink w:anchor="a_B03">
        <w:r w:rsidR="006204B7">
          <w:rPr>
            <w:color w:val="126B70"/>
            <w:u w:val="single"/>
          </w:rPr>
          <w:t>B03</w:t>
        </w:r>
      </w:hyperlink>
      <w:r>
        <w:t xml:space="preserve"> · </w:t>
      </w:r>
      <w:hyperlink w:anchor="a_B14">
        <w:r w:rsidR="006204B7">
          <w:rPr>
            <w:color w:val="126B70"/>
            <w:u w:val="single"/>
          </w:rPr>
          <w:t>B14</w:t>
        </w:r>
      </w:hyperlink>
    </w:p>
    <w:p w14:paraId="56E039BC" w14:textId="77777777" w:rsidR="006204B7" w:rsidRDefault="00000000">
      <w:pPr>
        <w:pStyle w:val="Quizquestion"/>
      </w:pPr>
      <w:bookmarkStart w:id="505" w:name="a_quiz_GR_048"/>
      <w:bookmarkEnd w:id="505"/>
      <w:r>
        <w:rPr>
          <w:color w:val="126B70"/>
        </w:rPr>
        <w:t xml:space="preserve">GR-048  </w:t>
      </w:r>
      <w:r>
        <w:t>Tra le seguenti proprietà pericolose, quali possono essere assegnate alle materie della classe 2?</w:t>
      </w:r>
    </w:p>
    <w:p w14:paraId="7313C420" w14:textId="77777777" w:rsidR="006204B7" w:rsidRDefault="00000000">
      <w:pPr>
        <w:pStyle w:val="Quiztrue"/>
      </w:pPr>
      <w:r>
        <w:rPr>
          <w:b/>
          <w:color w:val="126B70"/>
        </w:rPr>
        <w:t xml:space="preserve">V1  </w:t>
      </w:r>
      <w:r>
        <w:t>Comburenza</w:t>
      </w:r>
    </w:p>
    <w:p w14:paraId="5857EFDE" w14:textId="77777777" w:rsidR="006204B7" w:rsidRDefault="00000000">
      <w:pPr>
        <w:pStyle w:val="Quiztrue"/>
      </w:pPr>
      <w:r>
        <w:rPr>
          <w:b/>
          <w:color w:val="126B70"/>
        </w:rPr>
        <w:t xml:space="preserve">V3  </w:t>
      </w:r>
      <w:r>
        <w:t>Infiammabilità</w:t>
      </w:r>
    </w:p>
    <w:p w14:paraId="4099F562" w14:textId="77777777" w:rsidR="006204B7" w:rsidRDefault="00000000">
      <w:pPr>
        <w:pStyle w:val="Source"/>
        <w:spacing w:after="140"/>
      </w:pPr>
      <w:r>
        <w:t xml:space="preserve">14_GR.pdf · p. 4  |  Spiegazione: </w:t>
      </w:r>
      <w:hyperlink w:anchor="a_B03">
        <w:r w:rsidR="006204B7">
          <w:rPr>
            <w:color w:val="126B70"/>
            <w:u w:val="single"/>
          </w:rPr>
          <w:t>B03</w:t>
        </w:r>
      </w:hyperlink>
      <w:r>
        <w:t xml:space="preserve"> · </w:t>
      </w:r>
      <w:hyperlink w:anchor="a_B14">
        <w:r w:rsidR="006204B7">
          <w:rPr>
            <w:color w:val="126B70"/>
            <w:u w:val="single"/>
          </w:rPr>
          <w:t>B14</w:t>
        </w:r>
      </w:hyperlink>
    </w:p>
    <w:p w14:paraId="6D67935B" w14:textId="77777777" w:rsidR="006204B7" w:rsidRDefault="00000000">
      <w:pPr>
        <w:pStyle w:val="Quizquestion"/>
      </w:pPr>
      <w:bookmarkStart w:id="506" w:name="a_quiz_GR_049"/>
      <w:bookmarkEnd w:id="506"/>
      <w:r>
        <w:rPr>
          <w:color w:val="126B70"/>
        </w:rPr>
        <w:t xml:space="preserve">GR-049  </w:t>
      </w:r>
      <w:r>
        <w:t>Tra le seguenti proprietà pericolose, quali possono essere assegnate alle materie della classe 2?</w:t>
      </w:r>
    </w:p>
    <w:p w14:paraId="398CF355" w14:textId="77777777" w:rsidR="006204B7" w:rsidRDefault="00000000">
      <w:pPr>
        <w:pStyle w:val="Quiztrue"/>
      </w:pPr>
      <w:r>
        <w:rPr>
          <w:b/>
          <w:color w:val="126B70"/>
        </w:rPr>
        <w:t xml:space="preserve">V1  </w:t>
      </w:r>
      <w:r>
        <w:t>Asfissia</w:t>
      </w:r>
    </w:p>
    <w:p w14:paraId="6F5FE5A8" w14:textId="77777777" w:rsidR="006204B7" w:rsidRDefault="00000000">
      <w:pPr>
        <w:pStyle w:val="Quiztrue"/>
      </w:pPr>
      <w:r>
        <w:rPr>
          <w:b/>
          <w:color w:val="126B70"/>
        </w:rPr>
        <w:t xml:space="preserve">V2  </w:t>
      </w:r>
      <w:r>
        <w:t>Comburenza</w:t>
      </w:r>
    </w:p>
    <w:p w14:paraId="4CFA5FCE" w14:textId="77777777" w:rsidR="006204B7" w:rsidRDefault="00000000">
      <w:pPr>
        <w:pStyle w:val="Source"/>
        <w:spacing w:after="140"/>
      </w:pPr>
      <w:r>
        <w:t xml:space="preserve">14_GR.pdf · p. 4  |  Spiegazione: </w:t>
      </w:r>
      <w:hyperlink w:anchor="a_B03">
        <w:r w:rsidR="006204B7">
          <w:rPr>
            <w:color w:val="126B70"/>
            <w:u w:val="single"/>
          </w:rPr>
          <w:t>B03</w:t>
        </w:r>
      </w:hyperlink>
      <w:r>
        <w:t xml:space="preserve"> · </w:t>
      </w:r>
      <w:hyperlink w:anchor="a_B14">
        <w:r w:rsidR="006204B7">
          <w:rPr>
            <w:color w:val="126B70"/>
            <w:u w:val="single"/>
          </w:rPr>
          <w:t>B14</w:t>
        </w:r>
      </w:hyperlink>
    </w:p>
    <w:p w14:paraId="3C3A52C1" w14:textId="77777777" w:rsidR="006204B7" w:rsidRDefault="00000000">
      <w:pPr>
        <w:pStyle w:val="Quizquestion"/>
      </w:pPr>
      <w:bookmarkStart w:id="507" w:name="a_quiz_GR_050"/>
      <w:bookmarkEnd w:id="507"/>
      <w:r>
        <w:rPr>
          <w:color w:val="126B70"/>
        </w:rPr>
        <w:t xml:space="preserve">GR-050  </w:t>
      </w:r>
      <w:r>
        <w:t>Quale/i è/sono considerato/i pericolo/i principale/i della classe 3?</w:t>
      </w:r>
    </w:p>
    <w:p w14:paraId="248585B0" w14:textId="77777777" w:rsidR="006204B7" w:rsidRDefault="00000000">
      <w:pPr>
        <w:pStyle w:val="Quiztrue"/>
      </w:pPr>
      <w:r>
        <w:rPr>
          <w:b/>
          <w:color w:val="126B70"/>
        </w:rPr>
        <w:t xml:space="preserve">V2  </w:t>
      </w:r>
      <w:r>
        <w:t>Infiammabilità</w:t>
      </w:r>
    </w:p>
    <w:p w14:paraId="31668708" w14:textId="77777777" w:rsidR="006204B7" w:rsidRDefault="00000000">
      <w:pPr>
        <w:pStyle w:val="Source"/>
        <w:spacing w:after="140"/>
      </w:pPr>
      <w:r>
        <w:t xml:space="preserve">14_GR.pdf · p. 4  |  Spiegazione: </w:t>
      </w:r>
      <w:hyperlink w:anchor="a_B03">
        <w:r w:rsidR="006204B7">
          <w:rPr>
            <w:color w:val="126B70"/>
            <w:u w:val="single"/>
          </w:rPr>
          <w:t>B03</w:t>
        </w:r>
      </w:hyperlink>
      <w:r>
        <w:t xml:space="preserve"> · </w:t>
      </w:r>
      <w:hyperlink w:anchor="a_B14">
        <w:r w:rsidR="006204B7">
          <w:rPr>
            <w:color w:val="126B70"/>
            <w:u w:val="single"/>
          </w:rPr>
          <w:t>B14</w:t>
        </w:r>
      </w:hyperlink>
    </w:p>
    <w:p w14:paraId="45570C6E" w14:textId="77777777" w:rsidR="006204B7" w:rsidRDefault="00000000">
      <w:pPr>
        <w:pStyle w:val="Quizquestion"/>
      </w:pPr>
      <w:bookmarkStart w:id="508" w:name="a_quiz_GR_051"/>
      <w:bookmarkEnd w:id="508"/>
      <w:r>
        <w:rPr>
          <w:color w:val="126B70"/>
        </w:rPr>
        <w:t xml:space="preserve">GR-051  </w:t>
      </w:r>
      <w:r>
        <w:t>Quale/i è/sono considerato/i pericolo/i principale/i della classe 4.1?</w:t>
      </w:r>
    </w:p>
    <w:p w14:paraId="3784BF96" w14:textId="77777777" w:rsidR="006204B7" w:rsidRDefault="00000000">
      <w:pPr>
        <w:pStyle w:val="Quiztrue"/>
      </w:pPr>
      <w:r>
        <w:rPr>
          <w:b/>
          <w:color w:val="126B70"/>
        </w:rPr>
        <w:t xml:space="preserve">V2  </w:t>
      </w:r>
      <w:r>
        <w:t>Infiammabilità</w:t>
      </w:r>
    </w:p>
    <w:p w14:paraId="7AB6BF58" w14:textId="77777777" w:rsidR="006204B7" w:rsidRDefault="00000000">
      <w:pPr>
        <w:pStyle w:val="Source"/>
        <w:spacing w:after="140"/>
      </w:pPr>
      <w:r>
        <w:t xml:space="preserve">14_GR.pdf · p. 4  |  Spiegazione: </w:t>
      </w:r>
      <w:hyperlink w:anchor="a_B03">
        <w:r w:rsidR="006204B7">
          <w:rPr>
            <w:color w:val="126B70"/>
            <w:u w:val="single"/>
          </w:rPr>
          <w:t>B03</w:t>
        </w:r>
      </w:hyperlink>
      <w:r>
        <w:t xml:space="preserve"> · </w:t>
      </w:r>
      <w:hyperlink w:anchor="a_B14">
        <w:r w:rsidR="006204B7">
          <w:rPr>
            <w:color w:val="126B70"/>
            <w:u w:val="single"/>
          </w:rPr>
          <w:t>B14</w:t>
        </w:r>
      </w:hyperlink>
    </w:p>
    <w:p w14:paraId="4FD79BB6" w14:textId="77777777" w:rsidR="006204B7" w:rsidRDefault="00000000">
      <w:pPr>
        <w:pStyle w:val="Quizquestion"/>
      </w:pPr>
      <w:bookmarkStart w:id="509" w:name="a_quiz_GR_052"/>
      <w:bookmarkEnd w:id="509"/>
      <w:r>
        <w:rPr>
          <w:color w:val="126B70"/>
        </w:rPr>
        <w:t xml:space="preserve">GR-052  </w:t>
      </w:r>
      <w:r>
        <w:t>Quali sono i possibili pericoli associati alle materie della Classe 4.1:</w:t>
      </w:r>
    </w:p>
    <w:p w14:paraId="1D7D81FE" w14:textId="77777777" w:rsidR="006204B7" w:rsidRDefault="00000000">
      <w:pPr>
        <w:pStyle w:val="Quiztrue"/>
      </w:pPr>
      <w:r>
        <w:rPr>
          <w:b/>
          <w:color w:val="126B70"/>
        </w:rPr>
        <w:t xml:space="preserve">V1  </w:t>
      </w:r>
      <w:r>
        <w:t>infiammabilità</w:t>
      </w:r>
    </w:p>
    <w:p w14:paraId="72F09DD3" w14:textId="77777777" w:rsidR="006204B7" w:rsidRDefault="00000000">
      <w:pPr>
        <w:pStyle w:val="Quiztrue"/>
      </w:pPr>
      <w:r>
        <w:rPr>
          <w:b/>
          <w:color w:val="126B70"/>
        </w:rPr>
        <w:t xml:space="preserve">V2  </w:t>
      </w:r>
      <w:r>
        <w:t>instabilità termica</w:t>
      </w:r>
    </w:p>
    <w:p w14:paraId="13E39C78" w14:textId="77777777" w:rsidR="006204B7" w:rsidRDefault="00000000">
      <w:pPr>
        <w:pStyle w:val="Quiztrue"/>
      </w:pPr>
      <w:r>
        <w:rPr>
          <w:b/>
          <w:color w:val="126B70"/>
        </w:rPr>
        <w:t xml:space="preserve">V3  </w:t>
      </w:r>
      <w:r>
        <w:t>polimerizzazione</w:t>
      </w:r>
    </w:p>
    <w:p w14:paraId="1DF661F7" w14:textId="77777777" w:rsidR="006204B7" w:rsidRDefault="00000000">
      <w:pPr>
        <w:pStyle w:val="Source"/>
        <w:spacing w:after="140"/>
      </w:pPr>
      <w:r>
        <w:t xml:space="preserve">14_GR.pdf · p. 4  |  Spiegazione: </w:t>
      </w:r>
      <w:hyperlink w:anchor="a_B03">
        <w:r w:rsidR="006204B7">
          <w:rPr>
            <w:color w:val="126B70"/>
            <w:u w:val="single"/>
          </w:rPr>
          <w:t>B03</w:t>
        </w:r>
      </w:hyperlink>
      <w:r>
        <w:t xml:space="preserve"> · </w:t>
      </w:r>
      <w:hyperlink w:anchor="a_B14">
        <w:r w:rsidR="006204B7">
          <w:rPr>
            <w:color w:val="126B70"/>
            <w:u w:val="single"/>
          </w:rPr>
          <w:t>B14</w:t>
        </w:r>
      </w:hyperlink>
    </w:p>
    <w:p w14:paraId="10190751" w14:textId="77777777" w:rsidR="006204B7" w:rsidRDefault="00000000">
      <w:pPr>
        <w:pStyle w:val="Quizquestion"/>
      </w:pPr>
      <w:bookmarkStart w:id="510" w:name="a_quiz_GR_053"/>
      <w:bookmarkEnd w:id="510"/>
      <w:r>
        <w:rPr>
          <w:color w:val="126B70"/>
        </w:rPr>
        <w:t xml:space="preserve">GR-053  </w:t>
      </w:r>
      <w:r>
        <w:t>Quali merci sono sottoposte alle disposizioni della classe 4.1 del RID/ADR/ADN?</w:t>
      </w:r>
    </w:p>
    <w:p w14:paraId="2B3A65F3" w14:textId="77777777" w:rsidR="006204B7" w:rsidRDefault="00000000">
      <w:pPr>
        <w:pStyle w:val="Quiztrue"/>
      </w:pPr>
      <w:r>
        <w:rPr>
          <w:b/>
          <w:color w:val="126B70"/>
        </w:rPr>
        <w:t xml:space="preserve">V3  </w:t>
      </w:r>
      <w:r>
        <w:t>Ad esempio lo zolfo</w:t>
      </w:r>
    </w:p>
    <w:p w14:paraId="7A65E59A" w14:textId="77777777" w:rsidR="006204B7" w:rsidRDefault="00000000">
      <w:pPr>
        <w:pStyle w:val="Source"/>
        <w:spacing w:after="140"/>
      </w:pPr>
      <w:r>
        <w:t xml:space="preserve">14_GR.pdf · p. 4  |  Spiegazione: </w:t>
      </w:r>
      <w:hyperlink w:anchor="a_B03">
        <w:r w:rsidR="006204B7">
          <w:rPr>
            <w:color w:val="126B70"/>
            <w:u w:val="single"/>
          </w:rPr>
          <w:t>B03</w:t>
        </w:r>
      </w:hyperlink>
      <w:r>
        <w:t xml:space="preserve"> · </w:t>
      </w:r>
      <w:hyperlink w:anchor="a_B14">
        <w:r w:rsidR="006204B7">
          <w:rPr>
            <w:color w:val="126B70"/>
            <w:u w:val="single"/>
          </w:rPr>
          <w:t>B14</w:t>
        </w:r>
      </w:hyperlink>
    </w:p>
    <w:p w14:paraId="32264C58" w14:textId="77777777" w:rsidR="006204B7" w:rsidRDefault="00000000">
      <w:pPr>
        <w:pStyle w:val="Quizquestion"/>
      </w:pPr>
      <w:bookmarkStart w:id="511" w:name="a_quiz_GR_054"/>
      <w:bookmarkEnd w:id="511"/>
      <w:r>
        <w:rPr>
          <w:color w:val="126B70"/>
        </w:rPr>
        <w:t xml:space="preserve">GR-054  </w:t>
      </w:r>
      <w:r>
        <w:t>Perché le materie della classe 4.1 sono pericolose?</w:t>
      </w:r>
    </w:p>
    <w:p w14:paraId="024B8824" w14:textId="77777777" w:rsidR="006204B7" w:rsidRDefault="00000000">
      <w:pPr>
        <w:pStyle w:val="Quiztrue"/>
      </w:pPr>
      <w:r>
        <w:rPr>
          <w:b/>
          <w:color w:val="126B70"/>
        </w:rPr>
        <w:t xml:space="preserve">V2  </w:t>
      </w:r>
      <w:r>
        <w:t>Possono essere materie esplosive opportunamente inibite allo scopo di neutralizzare le loro proprietà esplosive</w:t>
      </w:r>
    </w:p>
    <w:p w14:paraId="26B27B16" w14:textId="77777777" w:rsidR="006204B7" w:rsidRDefault="00000000">
      <w:pPr>
        <w:pStyle w:val="Source"/>
        <w:spacing w:after="140"/>
      </w:pPr>
      <w:r>
        <w:t xml:space="preserve">14_GR.pdf · p. 4  |  Spiegazione: </w:t>
      </w:r>
      <w:hyperlink w:anchor="a_B03">
        <w:r w:rsidR="006204B7">
          <w:rPr>
            <w:color w:val="126B70"/>
            <w:u w:val="single"/>
          </w:rPr>
          <w:t>B03</w:t>
        </w:r>
      </w:hyperlink>
      <w:r>
        <w:t xml:space="preserve"> · </w:t>
      </w:r>
      <w:hyperlink w:anchor="a_B14">
        <w:r w:rsidR="006204B7">
          <w:rPr>
            <w:color w:val="126B70"/>
            <w:u w:val="single"/>
          </w:rPr>
          <w:t>B14</w:t>
        </w:r>
      </w:hyperlink>
    </w:p>
    <w:p w14:paraId="2828C2B4" w14:textId="77777777" w:rsidR="006204B7" w:rsidRDefault="00000000">
      <w:pPr>
        <w:pStyle w:val="Quizquestion"/>
      </w:pPr>
      <w:bookmarkStart w:id="512" w:name="a_quiz_GR_055"/>
      <w:bookmarkEnd w:id="512"/>
      <w:r>
        <w:rPr>
          <w:color w:val="126B70"/>
        </w:rPr>
        <w:t xml:space="preserve">GR-055  </w:t>
      </w:r>
      <w:r>
        <w:t>Le materie autoreattive:</w:t>
      </w:r>
    </w:p>
    <w:p w14:paraId="3EC2375A" w14:textId="77777777" w:rsidR="006204B7" w:rsidRDefault="00000000">
      <w:pPr>
        <w:pStyle w:val="Quiztrue"/>
      </w:pPr>
      <w:r>
        <w:rPr>
          <w:b/>
          <w:color w:val="126B70"/>
        </w:rPr>
        <w:t xml:space="preserve">V1  </w:t>
      </w:r>
      <w:r>
        <w:t>sono talvolta addizionate di attivatori, p.es. composti di zinco, per modificarne la reattività</w:t>
      </w:r>
    </w:p>
    <w:p w14:paraId="3BD247DF" w14:textId="77777777" w:rsidR="006204B7" w:rsidRDefault="00000000">
      <w:pPr>
        <w:pStyle w:val="Quiztrue"/>
      </w:pPr>
      <w:r>
        <w:rPr>
          <w:b/>
          <w:color w:val="126B70"/>
        </w:rPr>
        <w:t xml:space="preserve">V2  </w:t>
      </w:r>
      <w:r>
        <w:t>vengono spesso desensibilizzate mediante un diluente liquido o solido</w:t>
      </w:r>
    </w:p>
    <w:p w14:paraId="0D1BF721" w14:textId="77777777" w:rsidR="006204B7" w:rsidRDefault="00000000">
      <w:pPr>
        <w:pStyle w:val="Source"/>
        <w:spacing w:after="140"/>
      </w:pPr>
      <w:r>
        <w:t xml:space="preserve">14_GR.pdf · p. 4  |  Spiegazione: </w:t>
      </w:r>
      <w:hyperlink w:anchor="a_B03">
        <w:r w:rsidR="006204B7">
          <w:rPr>
            <w:color w:val="126B70"/>
            <w:u w:val="single"/>
          </w:rPr>
          <w:t>B03</w:t>
        </w:r>
      </w:hyperlink>
      <w:r>
        <w:t xml:space="preserve"> · </w:t>
      </w:r>
      <w:hyperlink w:anchor="a_B14">
        <w:r w:rsidR="006204B7">
          <w:rPr>
            <w:color w:val="126B70"/>
            <w:u w:val="single"/>
          </w:rPr>
          <w:t>B14</w:t>
        </w:r>
      </w:hyperlink>
    </w:p>
    <w:p w14:paraId="04E45A8C" w14:textId="77777777" w:rsidR="006204B7" w:rsidRDefault="00000000">
      <w:pPr>
        <w:pStyle w:val="Quizquestion"/>
      </w:pPr>
      <w:bookmarkStart w:id="513" w:name="a_quiz_GR_056"/>
      <w:bookmarkEnd w:id="513"/>
      <w:r>
        <w:rPr>
          <w:color w:val="126B70"/>
        </w:rPr>
        <w:t xml:space="preserve">GR-056  </w:t>
      </w:r>
      <w:r>
        <w:t>Le materie che polimerizzano di Classe 4.1:</w:t>
      </w:r>
    </w:p>
    <w:p w14:paraId="4772711E" w14:textId="77777777" w:rsidR="006204B7" w:rsidRDefault="00000000">
      <w:pPr>
        <w:pStyle w:val="Quiztrue"/>
      </w:pPr>
      <w:r>
        <w:rPr>
          <w:b/>
          <w:color w:val="126B70"/>
        </w:rPr>
        <w:t xml:space="preserve">V1  </w:t>
      </w:r>
      <w:r>
        <w:t>hanno una TPAA ≤ 75°C nelle condizioni di trasporto</w:t>
      </w:r>
    </w:p>
    <w:p w14:paraId="0C6A77F3" w14:textId="77777777" w:rsidR="006204B7" w:rsidRDefault="00000000">
      <w:pPr>
        <w:pStyle w:val="Source"/>
        <w:spacing w:after="140"/>
      </w:pPr>
      <w:r>
        <w:t xml:space="preserve">14_GR.pdf · p. 4  |  Spiegazione: </w:t>
      </w:r>
      <w:hyperlink w:anchor="a_B03">
        <w:r w:rsidR="006204B7">
          <w:rPr>
            <w:color w:val="126B70"/>
            <w:u w:val="single"/>
          </w:rPr>
          <w:t>B03</w:t>
        </w:r>
      </w:hyperlink>
      <w:r>
        <w:t xml:space="preserve"> · </w:t>
      </w:r>
      <w:hyperlink w:anchor="a_B14">
        <w:r w:rsidR="006204B7">
          <w:rPr>
            <w:color w:val="126B70"/>
            <w:u w:val="single"/>
          </w:rPr>
          <w:t>B14</w:t>
        </w:r>
      </w:hyperlink>
    </w:p>
    <w:p w14:paraId="6B8855E7" w14:textId="77777777" w:rsidR="006204B7" w:rsidRDefault="00000000">
      <w:pPr>
        <w:pStyle w:val="Quizquestion"/>
      </w:pPr>
      <w:bookmarkStart w:id="514" w:name="a_quiz_GR_057"/>
      <w:bookmarkEnd w:id="514"/>
      <w:r>
        <w:rPr>
          <w:color w:val="126B70"/>
        </w:rPr>
        <w:t xml:space="preserve">GR-057  </w:t>
      </w:r>
      <w:r>
        <w:t>Quale/i è/sono considerato/i pericolo/i principale/i della classe 4.2?</w:t>
      </w:r>
    </w:p>
    <w:p w14:paraId="68547AB3" w14:textId="77777777" w:rsidR="006204B7" w:rsidRDefault="00000000">
      <w:pPr>
        <w:pStyle w:val="Quiztrue"/>
      </w:pPr>
      <w:r>
        <w:rPr>
          <w:b/>
          <w:color w:val="126B70"/>
        </w:rPr>
        <w:t xml:space="preserve">V2  </w:t>
      </w:r>
      <w:r>
        <w:t>Infiammazione spontanea</w:t>
      </w:r>
    </w:p>
    <w:p w14:paraId="0BF40191" w14:textId="77777777" w:rsidR="006204B7" w:rsidRDefault="00000000">
      <w:pPr>
        <w:pStyle w:val="Source"/>
        <w:spacing w:after="140"/>
      </w:pPr>
      <w:r>
        <w:t xml:space="preserve">14_GR.pdf · p. 4  |  Spiegazione: </w:t>
      </w:r>
      <w:hyperlink w:anchor="a_B03">
        <w:r w:rsidR="006204B7">
          <w:rPr>
            <w:color w:val="126B70"/>
            <w:u w:val="single"/>
          </w:rPr>
          <w:t>B03</w:t>
        </w:r>
      </w:hyperlink>
      <w:r>
        <w:t xml:space="preserve"> · </w:t>
      </w:r>
      <w:hyperlink w:anchor="a_B14">
        <w:r w:rsidR="006204B7">
          <w:rPr>
            <w:color w:val="126B70"/>
            <w:u w:val="single"/>
          </w:rPr>
          <w:t>B14</w:t>
        </w:r>
      </w:hyperlink>
    </w:p>
    <w:p w14:paraId="2AECD7AB" w14:textId="77777777" w:rsidR="006204B7" w:rsidRDefault="00000000">
      <w:pPr>
        <w:pStyle w:val="Quizquestion"/>
      </w:pPr>
      <w:bookmarkStart w:id="515" w:name="a_quiz_GR_058"/>
      <w:bookmarkEnd w:id="515"/>
      <w:r>
        <w:rPr>
          <w:color w:val="126B70"/>
        </w:rPr>
        <w:t xml:space="preserve">GR-058  </w:t>
      </w:r>
      <w:r>
        <w:t>Perché le materie della classe 4.2 sono pericolose?</w:t>
      </w:r>
    </w:p>
    <w:p w14:paraId="5B1A733E" w14:textId="77777777" w:rsidR="006204B7" w:rsidRDefault="00000000">
      <w:pPr>
        <w:pStyle w:val="Quiztrue"/>
      </w:pPr>
      <w:r>
        <w:rPr>
          <w:b/>
          <w:color w:val="126B70"/>
        </w:rPr>
        <w:t xml:space="preserve">V2  </w:t>
      </w:r>
      <w:r>
        <w:t>Si incendiano, a contatto con l'aria, senza l'intervento di inneschi (fiamme o scintille)</w:t>
      </w:r>
    </w:p>
    <w:p w14:paraId="20C3ED3D" w14:textId="77777777" w:rsidR="006204B7" w:rsidRDefault="00000000">
      <w:pPr>
        <w:pStyle w:val="Source"/>
        <w:spacing w:after="140"/>
      </w:pPr>
      <w:r>
        <w:t xml:space="preserve">14_GR.pdf · p. 4  |  Spiegazione: </w:t>
      </w:r>
      <w:hyperlink w:anchor="a_B03">
        <w:r w:rsidR="006204B7">
          <w:rPr>
            <w:color w:val="126B70"/>
            <w:u w:val="single"/>
          </w:rPr>
          <w:t>B03</w:t>
        </w:r>
      </w:hyperlink>
      <w:r>
        <w:t xml:space="preserve"> · </w:t>
      </w:r>
      <w:hyperlink w:anchor="a_B14">
        <w:r w:rsidR="006204B7">
          <w:rPr>
            <w:color w:val="126B70"/>
            <w:u w:val="single"/>
          </w:rPr>
          <w:t>B14</w:t>
        </w:r>
      </w:hyperlink>
    </w:p>
    <w:p w14:paraId="1770FD3A" w14:textId="77777777" w:rsidR="006204B7" w:rsidRDefault="00000000">
      <w:pPr>
        <w:pStyle w:val="Quizquestion"/>
      </w:pPr>
      <w:bookmarkStart w:id="516" w:name="a_quiz_GR_059"/>
      <w:bookmarkEnd w:id="516"/>
      <w:r>
        <w:rPr>
          <w:color w:val="126B70"/>
        </w:rPr>
        <w:t xml:space="preserve">GR-059  </w:t>
      </w:r>
      <w:r>
        <w:t>Quali merci sono sottoposte alle disposizioni della classe 4.2 del RID/ADR/ADN?</w:t>
      </w:r>
    </w:p>
    <w:p w14:paraId="64AF5928" w14:textId="77777777" w:rsidR="006204B7" w:rsidRDefault="00000000">
      <w:pPr>
        <w:pStyle w:val="Quiztrue"/>
      </w:pPr>
      <w:r>
        <w:rPr>
          <w:b/>
          <w:color w:val="126B70"/>
        </w:rPr>
        <w:t xml:space="preserve">V3  </w:t>
      </w:r>
      <w:r>
        <w:t>Ad esempio, il fosforo bianco o giallo (fuso)</w:t>
      </w:r>
    </w:p>
    <w:p w14:paraId="35FC517D" w14:textId="77777777" w:rsidR="006204B7" w:rsidRDefault="00000000">
      <w:pPr>
        <w:pStyle w:val="Source"/>
        <w:spacing w:after="140"/>
      </w:pPr>
      <w:r>
        <w:t xml:space="preserve">14_GR.pdf · p. 4  |  Spiegazione: </w:t>
      </w:r>
      <w:hyperlink w:anchor="a_B03">
        <w:r w:rsidR="006204B7">
          <w:rPr>
            <w:color w:val="126B70"/>
            <w:u w:val="single"/>
          </w:rPr>
          <w:t>B03</w:t>
        </w:r>
      </w:hyperlink>
      <w:r>
        <w:t xml:space="preserve"> · </w:t>
      </w:r>
      <w:hyperlink w:anchor="a_B14">
        <w:r w:rsidR="006204B7">
          <w:rPr>
            <w:color w:val="126B70"/>
            <w:u w:val="single"/>
          </w:rPr>
          <w:t>B14</w:t>
        </w:r>
      </w:hyperlink>
    </w:p>
    <w:p w14:paraId="2BCEE8DA" w14:textId="77777777" w:rsidR="006204B7" w:rsidRDefault="00000000">
      <w:pPr>
        <w:pStyle w:val="Quizquestion"/>
      </w:pPr>
      <w:bookmarkStart w:id="517" w:name="a_quiz_GR_060"/>
      <w:bookmarkEnd w:id="517"/>
      <w:r>
        <w:rPr>
          <w:color w:val="126B70"/>
        </w:rPr>
        <w:t xml:space="preserve">GR-060  </w:t>
      </w:r>
      <w:r>
        <w:t>Perché le materie della classe 4.3 sono pericolose?</w:t>
      </w:r>
    </w:p>
    <w:p w14:paraId="3BC7AEC4" w14:textId="77777777" w:rsidR="006204B7" w:rsidRDefault="00000000">
      <w:pPr>
        <w:pStyle w:val="Quiztrue"/>
      </w:pPr>
      <w:r>
        <w:rPr>
          <w:b/>
          <w:color w:val="126B70"/>
        </w:rPr>
        <w:t xml:space="preserve">V1  </w:t>
      </w:r>
      <w:r>
        <w:t>A contatto con l'acqua possono provocare incendi o miscele esplosive</w:t>
      </w:r>
    </w:p>
    <w:p w14:paraId="76885830" w14:textId="77777777" w:rsidR="006204B7" w:rsidRDefault="00000000">
      <w:pPr>
        <w:pStyle w:val="Quiztrue"/>
      </w:pPr>
      <w:r>
        <w:rPr>
          <w:b/>
          <w:color w:val="126B70"/>
        </w:rPr>
        <w:t xml:space="preserve">V3  </w:t>
      </w:r>
      <w:r>
        <w:t>Reagiscono con l'acqua emettendo gas infiammabili</w:t>
      </w:r>
    </w:p>
    <w:p w14:paraId="67AC121C" w14:textId="77777777" w:rsidR="006204B7" w:rsidRDefault="00000000">
      <w:pPr>
        <w:pStyle w:val="Source"/>
        <w:spacing w:after="140"/>
      </w:pPr>
      <w:r>
        <w:t xml:space="preserve">14_GR.pdf · pp. 4, 5  |  Spiegazione: </w:t>
      </w:r>
      <w:hyperlink w:anchor="a_B03">
        <w:r w:rsidR="006204B7">
          <w:rPr>
            <w:color w:val="126B70"/>
            <w:u w:val="single"/>
          </w:rPr>
          <w:t>B03</w:t>
        </w:r>
      </w:hyperlink>
      <w:r>
        <w:t xml:space="preserve"> · </w:t>
      </w:r>
      <w:hyperlink w:anchor="a_B14">
        <w:r w:rsidR="006204B7">
          <w:rPr>
            <w:color w:val="126B70"/>
            <w:u w:val="single"/>
          </w:rPr>
          <w:t>B14</w:t>
        </w:r>
      </w:hyperlink>
    </w:p>
    <w:p w14:paraId="4F3FB2EF" w14:textId="77777777" w:rsidR="006204B7" w:rsidRDefault="00000000">
      <w:pPr>
        <w:pStyle w:val="Quizquestion"/>
      </w:pPr>
      <w:bookmarkStart w:id="518" w:name="a_quiz_GR_061"/>
      <w:bookmarkEnd w:id="518"/>
      <w:r>
        <w:rPr>
          <w:color w:val="126B70"/>
        </w:rPr>
        <w:t xml:space="preserve">GR-061  </w:t>
      </w:r>
      <w:r>
        <w:t>Perché le materie delle classi 4.1, 4.2, 4.3 sono pericolose?</w:t>
      </w:r>
    </w:p>
    <w:p w14:paraId="59C050D7" w14:textId="77777777" w:rsidR="006204B7" w:rsidRDefault="00000000">
      <w:pPr>
        <w:pStyle w:val="Quiztrue"/>
      </w:pPr>
      <w:r>
        <w:rPr>
          <w:b/>
          <w:color w:val="126B70"/>
        </w:rPr>
        <w:t xml:space="preserve">V1  </w:t>
      </w:r>
      <w:r>
        <w:t>In caso di perdite durante il trasporto possono creare incendio</w:t>
      </w:r>
    </w:p>
    <w:p w14:paraId="41EA3607" w14:textId="77777777" w:rsidR="006204B7" w:rsidRDefault="00000000">
      <w:pPr>
        <w:pStyle w:val="Quiztrue"/>
      </w:pPr>
      <w:r>
        <w:rPr>
          <w:b/>
          <w:color w:val="126B70"/>
        </w:rPr>
        <w:t xml:space="preserve">V2  </w:t>
      </w:r>
      <w:r>
        <w:t>In generale presentano rischi di infiammabilità</w:t>
      </w:r>
    </w:p>
    <w:p w14:paraId="51276FED" w14:textId="77777777" w:rsidR="006204B7" w:rsidRDefault="00000000">
      <w:pPr>
        <w:pStyle w:val="Source"/>
        <w:spacing w:after="140"/>
      </w:pPr>
      <w:r>
        <w:t xml:space="preserve">14_GR.pdf · p. 5  |  Spiegazione: </w:t>
      </w:r>
      <w:hyperlink w:anchor="a_B03">
        <w:r w:rsidR="006204B7">
          <w:rPr>
            <w:color w:val="126B70"/>
            <w:u w:val="single"/>
          </w:rPr>
          <w:t>B03</w:t>
        </w:r>
      </w:hyperlink>
      <w:r>
        <w:t xml:space="preserve"> · </w:t>
      </w:r>
      <w:hyperlink w:anchor="a_B14">
        <w:r w:rsidR="006204B7">
          <w:rPr>
            <w:color w:val="126B70"/>
            <w:u w:val="single"/>
          </w:rPr>
          <w:t>B14</w:t>
        </w:r>
      </w:hyperlink>
    </w:p>
    <w:p w14:paraId="70FDB894" w14:textId="77777777" w:rsidR="006204B7" w:rsidRDefault="00000000">
      <w:pPr>
        <w:pStyle w:val="Quizquestion"/>
      </w:pPr>
      <w:bookmarkStart w:id="519" w:name="a_quiz_GR_062"/>
      <w:bookmarkEnd w:id="519"/>
      <w:r>
        <w:rPr>
          <w:color w:val="126B70"/>
        </w:rPr>
        <w:t xml:space="preserve">GR-062  </w:t>
      </w:r>
      <w:r>
        <w:t>Le materie organometalliche possono essere:</w:t>
      </w:r>
    </w:p>
    <w:p w14:paraId="509EEBAB" w14:textId="77777777" w:rsidR="006204B7" w:rsidRDefault="00000000">
      <w:pPr>
        <w:pStyle w:val="Quiztrue"/>
      </w:pPr>
      <w:r>
        <w:rPr>
          <w:b/>
          <w:color w:val="126B70"/>
        </w:rPr>
        <w:t xml:space="preserve">V1  </w:t>
      </w:r>
      <w:r>
        <w:t>piroforiche</w:t>
      </w:r>
    </w:p>
    <w:p w14:paraId="7BC3DA28" w14:textId="77777777" w:rsidR="006204B7" w:rsidRDefault="00000000">
      <w:pPr>
        <w:pStyle w:val="Quiztrue"/>
      </w:pPr>
      <w:r>
        <w:rPr>
          <w:b/>
          <w:color w:val="126B70"/>
        </w:rPr>
        <w:t xml:space="preserve">V2  </w:t>
      </w:r>
      <w:r>
        <w:t>idroreattive</w:t>
      </w:r>
    </w:p>
    <w:p w14:paraId="239524F9" w14:textId="77777777" w:rsidR="006204B7" w:rsidRDefault="00000000">
      <w:pPr>
        <w:pStyle w:val="Quiztrue"/>
      </w:pPr>
      <w:r>
        <w:rPr>
          <w:b/>
          <w:color w:val="126B70"/>
        </w:rPr>
        <w:t xml:space="preserve">V3  </w:t>
      </w:r>
      <w:r>
        <w:t>autoriscaldanti</w:t>
      </w:r>
    </w:p>
    <w:p w14:paraId="2BB8226D" w14:textId="77777777" w:rsidR="006204B7" w:rsidRDefault="00000000">
      <w:pPr>
        <w:pStyle w:val="Source"/>
        <w:spacing w:after="140"/>
      </w:pPr>
      <w:r>
        <w:t xml:space="preserve">14_GR.pdf · p. 5  |  Spiegazione: </w:t>
      </w:r>
      <w:hyperlink w:anchor="a_B03">
        <w:r w:rsidR="006204B7">
          <w:rPr>
            <w:color w:val="126B70"/>
            <w:u w:val="single"/>
          </w:rPr>
          <w:t>B03</w:t>
        </w:r>
      </w:hyperlink>
      <w:r>
        <w:t xml:space="preserve"> · </w:t>
      </w:r>
      <w:hyperlink w:anchor="a_B14">
        <w:r w:rsidR="006204B7">
          <w:rPr>
            <w:color w:val="126B70"/>
            <w:u w:val="single"/>
          </w:rPr>
          <w:t>B14</w:t>
        </w:r>
      </w:hyperlink>
    </w:p>
    <w:p w14:paraId="520D6B64" w14:textId="77777777" w:rsidR="006204B7" w:rsidRDefault="00000000">
      <w:pPr>
        <w:pStyle w:val="Quizquestion"/>
      </w:pPr>
      <w:bookmarkStart w:id="520" w:name="a_quiz_GR_063"/>
      <w:bookmarkEnd w:id="520"/>
      <w:r>
        <w:rPr>
          <w:color w:val="126B70"/>
        </w:rPr>
        <w:t xml:space="preserve">GR-063  </w:t>
      </w:r>
      <w:r>
        <w:t>Un incendio che coinvolge polveri metalliche, in generale:</w:t>
      </w:r>
    </w:p>
    <w:p w14:paraId="67DDB338" w14:textId="77777777" w:rsidR="006204B7" w:rsidRDefault="00000000">
      <w:pPr>
        <w:pStyle w:val="Quizkey"/>
      </w:pPr>
      <w:r>
        <w:t>CHIAVE ORIGINALE F/F/F · Nessuna affermazione V.</w:t>
      </w:r>
    </w:p>
    <w:p w14:paraId="3F3147A8" w14:textId="77777777" w:rsidR="006204B7" w:rsidRDefault="00000000">
      <w:pPr>
        <w:pStyle w:val="Quiznote"/>
      </w:pPr>
      <w:r>
        <w:rPr>
          <w:i/>
        </w:rPr>
        <w:t xml:space="preserve">Richiamo didattico: </w:t>
      </w:r>
      <w:r>
        <w:t>L’incendio di polveri metalliche richiede un agente estinguente idoneo alla specifica materia. Non estendere automaticamente gli agenti usati negli incendi ordinari.</w:t>
      </w:r>
    </w:p>
    <w:p w14:paraId="6096C97A" w14:textId="77777777" w:rsidR="006204B7" w:rsidRDefault="00000000">
      <w:pPr>
        <w:pStyle w:val="Source"/>
        <w:spacing w:after="140"/>
      </w:pPr>
      <w:r>
        <w:t xml:space="preserve">14_GR.pdf · p. 5  |  Spiegazione: </w:t>
      </w:r>
      <w:hyperlink w:anchor="a_B03">
        <w:r w:rsidR="006204B7">
          <w:rPr>
            <w:color w:val="126B70"/>
            <w:u w:val="single"/>
          </w:rPr>
          <w:t>B03</w:t>
        </w:r>
      </w:hyperlink>
      <w:r>
        <w:t xml:space="preserve"> · </w:t>
      </w:r>
      <w:hyperlink w:anchor="a_B14">
        <w:r w:rsidR="006204B7">
          <w:rPr>
            <w:color w:val="126B70"/>
            <w:u w:val="single"/>
          </w:rPr>
          <w:t>B14</w:t>
        </w:r>
      </w:hyperlink>
    </w:p>
    <w:p w14:paraId="13BC382C" w14:textId="77777777" w:rsidR="006204B7" w:rsidRDefault="00000000">
      <w:pPr>
        <w:pStyle w:val="Quizquestion"/>
      </w:pPr>
      <w:bookmarkStart w:id="521" w:name="a_quiz_GR_064"/>
      <w:bookmarkEnd w:id="521"/>
      <w:r>
        <w:rPr>
          <w:color w:val="126B70"/>
        </w:rPr>
        <w:t xml:space="preserve">GR-064  </w:t>
      </w:r>
      <w:r>
        <w:t>Quale/i è/sono considerato/i pericolo/i principale/i della classe 5.1?</w:t>
      </w:r>
    </w:p>
    <w:p w14:paraId="36C3A436" w14:textId="77777777" w:rsidR="006204B7" w:rsidRDefault="00000000">
      <w:pPr>
        <w:pStyle w:val="Quiztrue"/>
      </w:pPr>
      <w:r>
        <w:rPr>
          <w:b/>
          <w:color w:val="126B70"/>
        </w:rPr>
        <w:t xml:space="preserve">V2  </w:t>
      </w:r>
      <w:r>
        <w:t>Favorire l'incendio di altre materie combustibili</w:t>
      </w:r>
    </w:p>
    <w:p w14:paraId="0A7F7640" w14:textId="77777777" w:rsidR="006204B7" w:rsidRDefault="00000000">
      <w:pPr>
        <w:pStyle w:val="Source"/>
        <w:spacing w:after="140"/>
      </w:pPr>
      <w:r>
        <w:t xml:space="preserve">14_GR.pdf · p. 5  |  Spiegazione: </w:t>
      </w:r>
      <w:hyperlink w:anchor="a_B03">
        <w:r w:rsidR="006204B7">
          <w:rPr>
            <w:color w:val="126B70"/>
            <w:u w:val="single"/>
          </w:rPr>
          <w:t>B03</w:t>
        </w:r>
      </w:hyperlink>
      <w:r>
        <w:t xml:space="preserve"> · </w:t>
      </w:r>
      <w:hyperlink w:anchor="a_B14">
        <w:r w:rsidR="006204B7">
          <w:rPr>
            <w:color w:val="126B70"/>
            <w:u w:val="single"/>
          </w:rPr>
          <w:t>B14</w:t>
        </w:r>
      </w:hyperlink>
    </w:p>
    <w:p w14:paraId="56E8256E" w14:textId="77777777" w:rsidR="006204B7" w:rsidRDefault="00000000">
      <w:pPr>
        <w:pStyle w:val="Quizquestion"/>
      </w:pPr>
      <w:bookmarkStart w:id="522" w:name="a_quiz_GR_065"/>
      <w:bookmarkEnd w:id="522"/>
      <w:r>
        <w:rPr>
          <w:color w:val="126B70"/>
        </w:rPr>
        <w:t xml:space="preserve">GR-065  </w:t>
      </w:r>
      <w:r>
        <w:t>Perché le materie della classe 5.1 sono pericolose?</w:t>
      </w:r>
    </w:p>
    <w:p w14:paraId="22F0BEEF" w14:textId="77777777" w:rsidR="006204B7" w:rsidRDefault="00000000">
      <w:pPr>
        <w:pStyle w:val="Quiztrue"/>
      </w:pPr>
      <w:r>
        <w:rPr>
          <w:b/>
          <w:color w:val="126B70"/>
        </w:rPr>
        <w:t xml:space="preserve">V1  </w:t>
      </w:r>
      <w:r>
        <w:t>Contengono ossigeno e lo liberano molto rapidamente favorendo l'incendio</w:t>
      </w:r>
    </w:p>
    <w:p w14:paraId="08D9A5BA" w14:textId="77777777" w:rsidR="006204B7" w:rsidRDefault="00000000">
      <w:pPr>
        <w:pStyle w:val="Quiztrue"/>
      </w:pPr>
      <w:r>
        <w:rPr>
          <w:b/>
          <w:color w:val="126B70"/>
        </w:rPr>
        <w:t xml:space="preserve">V3  </w:t>
      </w:r>
      <w:r>
        <w:t>Spesso fanno bruciare i materiali combustibili</w:t>
      </w:r>
    </w:p>
    <w:p w14:paraId="20B78E50" w14:textId="77777777" w:rsidR="006204B7" w:rsidRDefault="00000000">
      <w:pPr>
        <w:pStyle w:val="Source"/>
        <w:spacing w:after="140"/>
      </w:pPr>
      <w:r>
        <w:t xml:space="preserve">14_GR.pdf · p. 5  |  Spiegazione: </w:t>
      </w:r>
      <w:hyperlink w:anchor="a_B03">
        <w:r w:rsidR="006204B7">
          <w:rPr>
            <w:color w:val="126B70"/>
            <w:u w:val="single"/>
          </w:rPr>
          <w:t>B03</w:t>
        </w:r>
      </w:hyperlink>
      <w:r>
        <w:t xml:space="preserve"> · </w:t>
      </w:r>
      <w:hyperlink w:anchor="a_B14">
        <w:r w:rsidR="006204B7">
          <w:rPr>
            <w:color w:val="126B70"/>
            <w:u w:val="single"/>
          </w:rPr>
          <w:t>B14</w:t>
        </w:r>
      </w:hyperlink>
    </w:p>
    <w:p w14:paraId="3CDB6050" w14:textId="77777777" w:rsidR="006204B7" w:rsidRDefault="00000000">
      <w:pPr>
        <w:pStyle w:val="Quizquestion"/>
      </w:pPr>
      <w:bookmarkStart w:id="523" w:name="a_quiz_GR_066"/>
      <w:bookmarkEnd w:id="523"/>
      <w:r>
        <w:rPr>
          <w:color w:val="126B70"/>
        </w:rPr>
        <w:t xml:space="preserve">GR-066  </w:t>
      </w:r>
      <w:r>
        <w:t>Quale/i è/sono considerato/i pericolo/i principale/i della classe 5.2?</w:t>
      </w:r>
    </w:p>
    <w:p w14:paraId="470AC151" w14:textId="77777777" w:rsidR="006204B7" w:rsidRDefault="00000000">
      <w:pPr>
        <w:pStyle w:val="Quiztrue"/>
      </w:pPr>
      <w:r>
        <w:rPr>
          <w:b/>
          <w:color w:val="126B70"/>
        </w:rPr>
        <w:t xml:space="preserve">V1  </w:t>
      </w:r>
      <w:r>
        <w:t>Decomposizione accelerata, anche esplosiva, provocata da innalzamenti termici</w:t>
      </w:r>
    </w:p>
    <w:p w14:paraId="02A71B9E" w14:textId="77777777" w:rsidR="006204B7" w:rsidRDefault="00000000">
      <w:pPr>
        <w:pStyle w:val="Quiztrue"/>
      </w:pPr>
      <w:r>
        <w:rPr>
          <w:b/>
          <w:color w:val="126B70"/>
        </w:rPr>
        <w:t xml:space="preserve">V2  </w:t>
      </w:r>
      <w:r>
        <w:t>Decomposizione accelerata, anche esplosiva, provocata da sfregamenti o da urti</w:t>
      </w:r>
    </w:p>
    <w:p w14:paraId="5FDB320C" w14:textId="77777777" w:rsidR="006204B7" w:rsidRDefault="00000000">
      <w:pPr>
        <w:pStyle w:val="Source"/>
        <w:spacing w:after="140"/>
      </w:pPr>
      <w:r>
        <w:t xml:space="preserve">14_GR.pdf · p. 5  |  Spiegazione: </w:t>
      </w:r>
      <w:hyperlink w:anchor="a_B03">
        <w:r w:rsidR="006204B7">
          <w:rPr>
            <w:color w:val="126B70"/>
            <w:u w:val="single"/>
          </w:rPr>
          <w:t>B03</w:t>
        </w:r>
      </w:hyperlink>
      <w:r>
        <w:t xml:space="preserve"> · </w:t>
      </w:r>
      <w:hyperlink w:anchor="a_B14">
        <w:r w:rsidR="006204B7">
          <w:rPr>
            <w:color w:val="126B70"/>
            <w:u w:val="single"/>
          </w:rPr>
          <w:t>B14</w:t>
        </w:r>
      </w:hyperlink>
    </w:p>
    <w:p w14:paraId="771BD24C" w14:textId="77777777" w:rsidR="006204B7" w:rsidRDefault="00000000">
      <w:pPr>
        <w:pStyle w:val="Quizquestion"/>
      </w:pPr>
      <w:bookmarkStart w:id="524" w:name="a_quiz_GR_067"/>
      <w:bookmarkEnd w:id="524"/>
      <w:r>
        <w:rPr>
          <w:color w:val="126B70"/>
        </w:rPr>
        <w:t xml:space="preserve">GR-067  </w:t>
      </w:r>
      <w:r>
        <w:t>Perché le materie della classe 5.2 sono pericolose?</w:t>
      </w:r>
    </w:p>
    <w:p w14:paraId="015F9996" w14:textId="77777777" w:rsidR="006204B7" w:rsidRDefault="00000000">
      <w:pPr>
        <w:pStyle w:val="Quiztrue"/>
      </w:pPr>
      <w:r>
        <w:rPr>
          <w:b/>
          <w:color w:val="126B70"/>
        </w:rPr>
        <w:t xml:space="preserve">V2  </w:t>
      </w:r>
      <w:r>
        <w:t>Perché possono decomporsi sviluppando calore e liberando una grande quantità di ossigeno</w:t>
      </w:r>
    </w:p>
    <w:p w14:paraId="4B93B93A" w14:textId="77777777" w:rsidR="006204B7" w:rsidRDefault="00000000">
      <w:pPr>
        <w:pStyle w:val="Quiztrue"/>
      </w:pPr>
      <w:r>
        <w:rPr>
          <w:b/>
          <w:color w:val="126B70"/>
        </w:rPr>
        <w:t xml:space="preserve">V3  </w:t>
      </w:r>
      <w:r>
        <w:t>Perché sono termicamente instabili e possono decomporsi in maniera rapidissima ed esplosiva</w:t>
      </w:r>
    </w:p>
    <w:p w14:paraId="7D35C693" w14:textId="77777777" w:rsidR="006204B7" w:rsidRDefault="00000000">
      <w:pPr>
        <w:pStyle w:val="Source"/>
        <w:spacing w:after="140"/>
      </w:pPr>
      <w:r>
        <w:t xml:space="preserve">14_GR.pdf · p. 5  |  Spiegazione: </w:t>
      </w:r>
      <w:hyperlink w:anchor="a_B03">
        <w:r w:rsidR="006204B7">
          <w:rPr>
            <w:color w:val="126B70"/>
            <w:u w:val="single"/>
          </w:rPr>
          <w:t>B03</w:t>
        </w:r>
      </w:hyperlink>
      <w:r>
        <w:t xml:space="preserve"> · </w:t>
      </w:r>
      <w:hyperlink w:anchor="a_B14">
        <w:r w:rsidR="006204B7">
          <w:rPr>
            <w:color w:val="126B70"/>
            <w:u w:val="single"/>
          </w:rPr>
          <w:t>B14</w:t>
        </w:r>
      </w:hyperlink>
    </w:p>
    <w:p w14:paraId="130FFF46" w14:textId="77777777" w:rsidR="006204B7" w:rsidRDefault="00000000">
      <w:pPr>
        <w:pStyle w:val="Quizquestion"/>
      </w:pPr>
      <w:bookmarkStart w:id="525" w:name="a_quiz_GR_068"/>
      <w:bookmarkEnd w:id="525"/>
      <w:r>
        <w:rPr>
          <w:color w:val="126B70"/>
        </w:rPr>
        <w:t xml:space="preserve">GR-068  </w:t>
      </w:r>
      <w:r>
        <w:t>I perossidi organici della Classe 5.2:</w:t>
      </w:r>
    </w:p>
    <w:p w14:paraId="67C0DC4C" w14:textId="77777777" w:rsidR="006204B7" w:rsidRDefault="00000000">
      <w:pPr>
        <w:pStyle w:val="Quiztrue"/>
      </w:pPr>
      <w:r>
        <w:rPr>
          <w:b/>
          <w:color w:val="126B70"/>
        </w:rPr>
        <w:t xml:space="preserve">V2  </w:t>
      </w:r>
      <w:r>
        <w:t>non sono ammessi al trasporto se di tipo A</w:t>
      </w:r>
    </w:p>
    <w:p w14:paraId="6CD02E77" w14:textId="77777777" w:rsidR="006204B7" w:rsidRDefault="00000000">
      <w:pPr>
        <w:pStyle w:val="Quiztrue"/>
      </w:pPr>
      <w:r>
        <w:rPr>
          <w:b/>
          <w:color w:val="126B70"/>
        </w:rPr>
        <w:t xml:space="preserve">V3  </w:t>
      </w:r>
      <w:r>
        <w:t>possono decomporsi per effetto del calore</w:t>
      </w:r>
    </w:p>
    <w:p w14:paraId="099389CA" w14:textId="77777777" w:rsidR="006204B7" w:rsidRDefault="00000000">
      <w:pPr>
        <w:pStyle w:val="Source"/>
        <w:spacing w:after="140"/>
      </w:pPr>
      <w:r>
        <w:t xml:space="preserve">14_GR.pdf · p. 5  |  Spiegazione: </w:t>
      </w:r>
      <w:hyperlink w:anchor="a_B03">
        <w:r w:rsidR="006204B7">
          <w:rPr>
            <w:color w:val="126B70"/>
            <w:u w:val="single"/>
          </w:rPr>
          <w:t>B03</w:t>
        </w:r>
      </w:hyperlink>
      <w:r>
        <w:t xml:space="preserve"> · </w:t>
      </w:r>
      <w:hyperlink w:anchor="a_B14">
        <w:r w:rsidR="006204B7">
          <w:rPr>
            <w:color w:val="126B70"/>
            <w:u w:val="single"/>
          </w:rPr>
          <w:t>B14</w:t>
        </w:r>
      </w:hyperlink>
    </w:p>
    <w:p w14:paraId="7C19B5EA" w14:textId="77777777" w:rsidR="006204B7" w:rsidRDefault="00000000">
      <w:pPr>
        <w:pStyle w:val="Quizquestion"/>
      </w:pPr>
      <w:bookmarkStart w:id="526" w:name="a_quiz_GR_069"/>
      <w:bookmarkEnd w:id="526"/>
      <w:r>
        <w:rPr>
          <w:color w:val="126B70"/>
        </w:rPr>
        <w:t xml:space="preserve">GR-069  </w:t>
      </w:r>
      <w:r>
        <w:t>La desensibilizzazione di perossidi organici può essere ottenuta mediante aggiunta di diluenti:</w:t>
      </w:r>
    </w:p>
    <w:p w14:paraId="0164C04E" w14:textId="77777777" w:rsidR="006204B7" w:rsidRDefault="00000000">
      <w:pPr>
        <w:pStyle w:val="Quiztrue"/>
      </w:pPr>
      <w:r>
        <w:rPr>
          <w:b/>
          <w:color w:val="126B70"/>
        </w:rPr>
        <w:t xml:space="preserve">V2  </w:t>
      </w:r>
      <w:r>
        <w:t>di tipo A, ovvero liquidi organici con punto di ebollizione minimo di 150°C, per tutti i tipi di perossidi</w:t>
      </w:r>
    </w:p>
    <w:p w14:paraId="11323233" w14:textId="77777777" w:rsidR="006204B7" w:rsidRDefault="00000000">
      <w:pPr>
        <w:pStyle w:val="Source"/>
        <w:spacing w:after="140"/>
      </w:pPr>
      <w:r>
        <w:t xml:space="preserve">14_GR.pdf · p. 5  |  Spiegazione: </w:t>
      </w:r>
      <w:hyperlink w:anchor="a_B03">
        <w:r w:rsidR="006204B7">
          <w:rPr>
            <w:color w:val="126B70"/>
            <w:u w:val="single"/>
          </w:rPr>
          <w:t>B03</w:t>
        </w:r>
      </w:hyperlink>
      <w:r>
        <w:t xml:space="preserve"> · </w:t>
      </w:r>
      <w:hyperlink w:anchor="a_B14">
        <w:r w:rsidR="006204B7">
          <w:rPr>
            <w:color w:val="126B70"/>
            <w:u w:val="single"/>
          </w:rPr>
          <w:t>B14</w:t>
        </w:r>
      </w:hyperlink>
    </w:p>
    <w:p w14:paraId="4DBC9B68" w14:textId="77777777" w:rsidR="006204B7" w:rsidRDefault="00000000">
      <w:pPr>
        <w:pStyle w:val="Quizquestion"/>
      </w:pPr>
      <w:bookmarkStart w:id="527" w:name="a_quiz_GR_070"/>
      <w:bookmarkEnd w:id="527"/>
      <w:r>
        <w:rPr>
          <w:color w:val="126B70"/>
        </w:rPr>
        <w:t xml:space="preserve">GR-070  </w:t>
      </w:r>
      <w:r>
        <w:t>È generalmente richiesto di evitare il contatto dei perossidi con gli occhi perché possono:</w:t>
      </w:r>
    </w:p>
    <w:p w14:paraId="57A2B1B2" w14:textId="77777777" w:rsidR="006204B7" w:rsidRDefault="00000000">
      <w:pPr>
        <w:pStyle w:val="Quiztrue"/>
      </w:pPr>
      <w:r>
        <w:rPr>
          <w:b/>
          <w:color w:val="126B70"/>
        </w:rPr>
        <w:t xml:space="preserve">V3  </w:t>
      </w:r>
      <w:r>
        <w:t>Provocare lesioni gravi alla cornea, anche a seguito di un contatto breve</w:t>
      </w:r>
    </w:p>
    <w:p w14:paraId="1787D1C8" w14:textId="77777777" w:rsidR="006204B7" w:rsidRDefault="00000000">
      <w:pPr>
        <w:pStyle w:val="Source"/>
        <w:spacing w:after="140"/>
      </w:pPr>
      <w:r>
        <w:t xml:space="preserve">14_GR.pdf · p. 5  |  Spiegazione: </w:t>
      </w:r>
      <w:hyperlink w:anchor="a_B03">
        <w:r w:rsidR="006204B7">
          <w:rPr>
            <w:color w:val="126B70"/>
            <w:u w:val="single"/>
          </w:rPr>
          <w:t>B03</w:t>
        </w:r>
      </w:hyperlink>
      <w:r>
        <w:t xml:space="preserve"> · </w:t>
      </w:r>
      <w:hyperlink w:anchor="a_B14">
        <w:r w:rsidR="006204B7">
          <w:rPr>
            <w:color w:val="126B70"/>
            <w:u w:val="single"/>
          </w:rPr>
          <w:t>B14</w:t>
        </w:r>
      </w:hyperlink>
    </w:p>
    <w:p w14:paraId="5087B082" w14:textId="77777777" w:rsidR="006204B7" w:rsidRDefault="00000000">
      <w:pPr>
        <w:pStyle w:val="Quizquestion"/>
      </w:pPr>
      <w:bookmarkStart w:id="528" w:name="a_quiz_GR_071"/>
      <w:bookmarkEnd w:id="528"/>
      <w:r>
        <w:rPr>
          <w:color w:val="126B70"/>
        </w:rPr>
        <w:t xml:space="preserve">GR-071  </w:t>
      </w:r>
      <w:r>
        <w:t>Perché le materie delle classi 5.1 e 5.2 sono pericolose?</w:t>
      </w:r>
    </w:p>
    <w:p w14:paraId="008B56AE" w14:textId="77777777" w:rsidR="006204B7" w:rsidRDefault="00000000">
      <w:pPr>
        <w:pStyle w:val="Quiztrue"/>
      </w:pPr>
      <w:r>
        <w:rPr>
          <w:b/>
          <w:color w:val="126B70"/>
        </w:rPr>
        <w:t xml:space="preserve">V2  </w:t>
      </w:r>
      <w:r>
        <w:t>Perché contengono ossigeno, che, in particolari condizioni, può essere liberato (in maniera più o meno violenta) alimentando la combustione</w:t>
      </w:r>
    </w:p>
    <w:p w14:paraId="7C88F074" w14:textId="77777777" w:rsidR="006204B7" w:rsidRDefault="00000000">
      <w:pPr>
        <w:pStyle w:val="Source"/>
        <w:spacing w:after="140"/>
      </w:pPr>
      <w:r>
        <w:t xml:space="preserve">14_GR.pdf · p. 5  |  Spiegazione: </w:t>
      </w:r>
      <w:hyperlink w:anchor="a_B03">
        <w:r w:rsidR="006204B7">
          <w:rPr>
            <w:color w:val="126B70"/>
            <w:u w:val="single"/>
          </w:rPr>
          <w:t>B03</w:t>
        </w:r>
      </w:hyperlink>
      <w:r>
        <w:t xml:space="preserve"> · </w:t>
      </w:r>
      <w:hyperlink w:anchor="a_B14">
        <w:r w:rsidR="006204B7">
          <w:rPr>
            <w:color w:val="126B70"/>
            <w:u w:val="single"/>
          </w:rPr>
          <w:t>B14</w:t>
        </w:r>
      </w:hyperlink>
    </w:p>
    <w:p w14:paraId="2C7D8888" w14:textId="77777777" w:rsidR="006204B7" w:rsidRDefault="00000000">
      <w:pPr>
        <w:pStyle w:val="Quizquestion"/>
      </w:pPr>
      <w:bookmarkStart w:id="529" w:name="a_quiz_GR_072"/>
      <w:bookmarkEnd w:id="529"/>
      <w:r>
        <w:rPr>
          <w:color w:val="126B70"/>
        </w:rPr>
        <w:t xml:space="preserve">GR-072  </w:t>
      </w:r>
      <w:r>
        <w:t>Le materie comburenti possono provocare o favorire l'incendio?</w:t>
      </w:r>
    </w:p>
    <w:p w14:paraId="66EB881F" w14:textId="77777777" w:rsidR="006204B7" w:rsidRDefault="00000000">
      <w:pPr>
        <w:pStyle w:val="Quiztrue"/>
      </w:pPr>
      <w:r>
        <w:rPr>
          <w:b/>
          <w:color w:val="126B70"/>
        </w:rPr>
        <w:t xml:space="preserve">V1  </w:t>
      </w:r>
      <w:r>
        <w:t>Sì, di materiali combustibili quali il legno, la segatura, gli indumenti</w:t>
      </w:r>
    </w:p>
    <w:p w14:paraId="74D1E85F" w14:textId="77777777" w:rsidR="006204B7" w:rsidRDefault="00000000">
      <w:pPr>
        <w:pStyle w:val="Quiztrue"/>
      </w:pPr>
      <w:r>
        <w:rPr>
          <w:b/>
          <w:color w:val="126B70"/>
        </w:rPr>
        <w:t xml:space="preserve">V2  </w:t>
      </w:r>
      <w:r>
        <w:t>Sì, pur non essendo esse stesse combustibili</w:t>
      </w:r>
    </w:p>
    <w:p w14:paraId="33CC7FEB" w14:textId="77777777" w:rsidR="006204B7" w:rsidRDefault="00000000">
      <w:pPr>
        <w:pStyle w:val="Quiztrue"/>
      </w:pPr>
      <w:r>
        <w:rPr>
          <w:b/>
          <w:color w:val="126B70"/>
        </w:rPr>
        <w:t xml:space="preserve">V3  </w:t>
      </w:r>
      <w:r>
        <w:t>Sì, se entrano in contatto con materiali combustibili</w:t>
      </w:r>
    </w:p>
    <w:p w14:paraId="47543A81" w14:textId="77777777" w:rsidR="006204B7" w:rsidRDefault="00000000">
      <w:pPr>
        <w:pStyle w:val="Source"/>
        <w:spacing w:after="140"/>
      </w:pPr>
      <w:r>
        <w:t xml:space="preserve">14_GR.pdf · p. 5  |  Spiegazione: </w:t>
      </w:r>
      <w:hyperlink w:anchor="a_B03">
        <w:r w:rsidR="006204B7">
          <w:rPr>
            <w:color w:val="126B70"/>
            <w:u w:val="single"/>
          </w:rPr>
          <w:t>B03</w:t>
        </w:r>
      </w:hyperlink>
      <w:r>
        <w:t xml:space="preserve"> · </w:t>
      </w:r>
      <w:hyperlink w:anchor="a_B14">
        <w:r w:rsidR="006204B7">
          <w:rPr>
            <w:color w:val="126B70"/>
            <w:u w:val="single"/>
          </w:rPr>
          <w:t>B14</w:t>
        </w:r>
      </w:hyperlink>
    </w:p>
    <w:p w14:paraId="0555426E" w14:textId="77777777" w:rsidR="006204B7" w:rsidRDefault="00000000">
      <w:pPr>
        <w:pStyle w:val="Quizquestion"/>
      </w:pPr>
      <w:bookmarkStart w:id="530" w:name="a_quiz_GR_073"/>
      <w:bookmarkEnd w:id="530"/>
      <w:r>
        <w:rPr>
          <w:color w:val="126B70"/>
        </w:rPr>
        <w:t xml:space="preserve">GR-073  </w:t>
      </w:r>
      <w:r>
        <w:t>Le materie comburenti:</w:t>
      </w:r>
    </w:p>
    <w:p w14:paraId="32E22817" w14:textId="77777777" w:rsidR="006204B7" w:rsidRDefault="00000000">
      <w:pPr>
        <w:pStyle w:val="Quiztrue"/>
      </w:pPr>
      <w:r>
        <w:rPr>
          <w:b/>
          <w:color w:val="126B70"/>
        </w:rPr>
        <w:t xml:space="preserve">V1  </w:t>
      </w:r>
      <w:r>
        <w:t>possono essere chimicamente instabili</w:t>
      </w:r>
    </w:p>
    <w:p w14:paraId="2928C1B0" w14:textId="77777777" w:rsidR="006204B7" w:rsidRDefault="00000000">
      <w:pPr>
        <w:pStyle w:val="Quiztrue"/>
      </w:pPr>
      <w:r>
        <w:rPr>
          <w:b/>
          <w:color w:val="126B70"/>
        </w:rPr>
        <w:t xml:space="preserve">V2  </w:t>
      </w:r>
      <w:r>
        <w:t>non necessariamente sono combustibili esse stesse</w:t>
      </w:r>
    </w:p>
    <w:p w14:paraId="1B9B53C8" w14:textId="77777777" w:rsidR="006204B7" w:rsidRDefault="00000000">
      <w:pPr>
        <w:pStyle w:val="Quiztrue"/>
      </w:pPr>
      <w:r>
        <w:rPr>
          <w:b/>
          <w:color w:val="126B70"/>
        </w:rPr>
        <w:t xml:space="preserve">V3  </w:t>
      </w:r>
      <w:r>
        <w:t>le loro soluzioni e miscele possono avere proprietà esplosive</w:t>
      </w:r>
    </w:p>
    <w:p w14:paraId="30E9E724" w14:textId="77777777" w:rsidR="006204B7" w:rsidRDefault="00000000">
      <w:pPr>
        <w:pStyle w:val="Source"/>
        <w:spacing w:after="140"/>
      </w:pPr>
      <w:r>
        <w:t xml:space="preserve">14_GR.pdf · p. 5  |  Spiegazione: </w:t>
      </w:r>
      <w:hyperlink w:anchor="a_B03">
        <w:r w:rsidR="006204B7">
          <w:rPr>
            <w:color w:val="126B70"/>
            <w:u w:val="single"/>
          </w:rPr>
          <w:t>B03</w:t>
        </w:r>
      </w:hyperlink>
      <w:r>
        <w:t xml:space="preserve"> · </w:t>
      </w:r>
      <w:hyperlink w:anchor="a_B14">
        <w:r w:rsidR="006204B7">
          <w:rPr>
            <w:color w:val="126B70"/>
            <w:u w:val="single"/>
          </w:rPr>
          <w:t>B14</w:t>
        </w:r>
      </w:hyperlink>
    </w:p>
    <w:p w14:paraId="18550E7F" w14:textId="77777777" w:rsidR="006204B7" w:rsidRDefault="00000000">
      <w:pPr>
        <w:pStyle w:val="Quizquestion"/>
      </w:pPr>
      <w:bookmarkStart w:id="531" w:name="a_quiz_GR_074"/>
      <w:bookmarkEnd w:id="531"/>
      <w:r>
        <w:rPr>
          <w:color w:val="126B70"/>
        </w:rPr>
        <w:t xml:space="preserve">GR-074  </w:t>
      </w:r>
      <w:r>
        <w:t>Quale è la differenza tra materia combustibile e comburente?</w:t>
      </w:r>
    </w:p>
    <w:p w14:paraId="1219DD61" w14:textId="77777777" w:rsidR="006204B7" w:rsidRDefault="00000000">
      <w:pPr>
        <w:pStyle w:val="Quiztrue"/>
      </w:pPr>
      <w:r>
        <w:rPr>
          <w:b/>
          <w:color w:val="126B70"/>
        </w:rPr>
        <w:t xml:space="preserve">V2  </w:t>
      </w:r>
      <w:r>
        <w:t>Il comburente è una materia che cede ossigeno e quindi facilita l'incendio del combustibile</w:t>
      </w:r>
    </w:p>
    <w:p w14:paraId="054E9168" w14:textId="77777777" w:rsidR="006204B7" w:rsidRDefault="00000000">
      <w:pPr>
        <w:pStyle w:val="Source"/>
        <w:spacing w:after="140"/>
      </w:pPr>
      <w:r>
        <w:t xml:space="preserve">14_GR.pdf · p. 5  |  Spiegazione: </w:t>
      </w:r>
      <w:hyperlink w:anchor="a_B03">
        <w:r w:rsidR="006204B7">
          <w:rPr>
            <w:color w:val="126B70"/>
            <w:u w:val="single"/>
          </w:rPr>
          <w:t>B03</w:t>
        </w:r>
      </w:hyperlink>
      <w:r>
        <w:t xml:space="preserve"> · </w:t>
      </w:r>
      <w:hyperlink w:anchor="a_B14">
        <w:r w:rsidR="006204B7">
          <w:rPr>
            <w:color w:val="126B70"/>
            <w:u w:val="single"/>
          </w:rPr>
          <w:t>B14</w:t>
        </w:r>
      </w:hyperlink>
    </w:p>
    <w:p w14:paraId="322CFAFB" w14:textId="77777777" w:rsidR="006204B7" w:rsidRDefault="00000000">
      <w:pPr>
        <w:pStyle w:val="Quizquestion"/>
      </w:pPr>
      <w:bookmarkStart w:id="532" w:name="a_quiz_GR_075"/>
      <w:bookmarkEnd w:id="532"/>
      <w:r>
        <w:rPr>
          <w:color w:val="126B70"/>
        </w:rPr>
        <w:t xml:space="preserve">GR-075  </w:t>
      </w:r>
      <w:r>
        <w:t>Quale/i è/sono considerato/i pericolo/i principale/i della classe 6.1?</w:t>
      </w:r>
    </w:p>
    <w:p w14:paraId="02A52B81" w14:textId="77777777" w:rsidR="006204B7" w:rsidRDefault="00000000">
      <w:pPr>
        <w:pStyle w:val="Quiztrue"/>
      </w:pPr>
      <w:r>
        <w:rPr>
          <w:b/>
          <w:color w:val="126B70"/>
        </w:rPr>
        <w:t xml:space="preserve">V3  </w:t>
      </w:r>
      <w:r>
        <w:t>Tossicità per la salute dell'uomo</w:t>
      </w:r>
    </w:p>
    <w:p w14:paraId="1582AFCF" w14:textId="77777777" w:rsidR="006204B7" w:rsidRDefault="00000000">
      <w:pPr>
        <w:pStyle w:val="Source"/>
        <w:spacing w:after="140"/>
      </w:pPr>
      <w:r>
        <w:t xml:space="preserve">14_GR.pdf · p. 5  |  Spiegazione: </w:t>
      </w:r>
      <w:hyperlink w:anchor="a_B03">
        <w:r w:rsidR="006204B7">
          <w:rPr>
            <w:color w:val="126B70"/>
            <w:u w:val="single"/>
          </w:rPr>
          <w:t>B03</w:t>
        </w:r>
      </w:hyperlink>
      <w:r>
        <w:t xml:space="preserve"> · </w:t>
      </w:r>
      <w:hyperlink w:anchor="a_B14">
        <w:r w:rsidR="006204B7">
          <w:rPr>
            <w:color w:val="126B70"/>
            <w:u w:val="single"/>
          </w:rPr>
          <w:t>B14</w:t>
        </w:r>
      </w:hyperlink>
    </w:p>
    <w:p w14:paraId="519F57AA" w14:textId="77777777" w:rsidR="006204B7" w:rsidRDefault="00000000">
      <w:pPr>
        <w:pStyle w:val="Quizquestion"/>
      </w:pPr>
      <w:bookmarkStart w:id="533" w:name="a_quiz_GR_076"/>
      <w:bookmarkEnd w:id="533"/>
      <w:r>
        <w:rPr>
          <w:color w:val="126B70"/>
        </w:rPr>
        <w:t xml:space="preserve">GR-076  </w:t>
      </w:r>
      <w:r>
        <w:t>Quale/i è/sono considerato/i pericolo/i principale/i della classe 6.1?</w:t>
      </w:r>
    </w:p>
    <w:p w14:paraId="68F2FFD4" w14:textId="77777777" w:rsidR="006204B7" w:rsidRDefault="00000000">
      <w:pPr>
        <w:pStyle w:val="Quiztrue"/>
      </w:pPr>
      <w:r>
        <w:rPr>
          <w:b/>
          <w:color w:val="126B70"/>
        </w:rPr>
        <w:t xml:space="preserve">V2  </w:t>
      </w:r>
      <w:r>
        <w:t>Tossicità acuta per gli animali (ratti, conigli)</w:t>
      </w:r>
    </w:p>
    <w:p w14:paraId="4D4D5782" w14:textId="77777777" w:rsidR="006204B7" w:rsidRDefault="00000000">
      <w:pPr>
        <w:pStyle w:val="Source"/>
        <w:spacing w:after="140"/>
      </w:pPr>
      <w:r>
        <w:t xml:space="preserve">14_GR.pdf · pp. 5, 6  |  Spiegazione: </w:t>
      </w:r>
      <w:hyperlink w:anchor="a_B03">
        <w:r w:rsidR="006204B7">
          <w:rPr>
            <w:color w:val="126B70"/>
            <w:u w:val="single"/>
          </w:rPr>
          <w:t>B03</w:t>
        </w:r>
      </w:hyperlink>
      <w:r>
        <w:t xml:space="preserve"> · </w:t>
      </w:r>
      <w:hyperlink w:anchor="a_B14">
        <w:r w:rsidR="006204B7">
          <w:rPr>
            <w:color w:val="126B70"/>
            <w:u w:val="single"/>
          </w:rPr>
          <w:t>B14</w:t>
        </w:r>
      </w:hyperlink>
    </w:p>
    <w:p w14:paraId="2B22FADB" w14:textId="77777777" w:rsidR="006204B7" w:rsidRDefault="00000000">
      <w:pPr>
        <w:pStyle w:val="Quizquestion"/>
      </w:pPr>
      <w:bookmarkStart w:id="534" w:name="a_quiz_GR_077"/>
      <w:bookmarkEnd w:id="534"/>
      <w:r>
        <w:rPr>
          <w:color w:val="126B70"/>
        </w:rPr>
        <w:t xml:space="preserve">GR-077  </w:t>
      </w:r>
      <w:r>
        <w:t>Perché le materie della classe 6.1 sono pericolose?</w:t>
      </w:r>
    </w:p>
    <w:p w14:paraId="77FE7B39" w14:textId="77777777" w:rsidR="006204B7" w:rsidRDefault="00000000">
      <w:pPr>
        <w:pStyle w:val="Quiztrue"/>
      </w:pPr>
      <w:r>
        <w:rPr>
          <w:b/>
          <w:color w:val="126B70"/>
        </w:rPr>
        <w:t xml:space="preserve">V1  </w:t>
      </w:r>
      <w:r>
        <w:t>Anche in quantità piccole e in poco tempo possono avvelenare l'uomo e gli animali</w:t>
      </w:r>
    </w:p>
    <w:p w14:paraId="78CA2779" w14:textId="77777777" w:rsidR="006204B7" w:rsidRDefault="00000000">
      <w:pPr>
        <w:pStyle w:val="Quiztrue"/>
      </w:pPr>
      <w:r>
        <w:rPr>
          <w:b/>
          <w:color w:val="126B70"/>
        </w:rPr>
        <w:t xml:space="preserve">V3  </w:t>
      </w:r>
      <w:r>
        <w:t>Possono causare la morte per inalazione, assorbimento cutaneo o ingestione</w:t>
      </w:r>
    </w:p>
    <w:p w14:paraId="7E595134" w14:textId="77777777" w:rsidR="006204B7" w:rsidRDefault="00000000">
      <w:pPr>
        <w:pStyle w:val="Source"/>
        <w:spacing w:after="140"/>
      </w:pPr>
      <w:r>
        <w:t xml:space="preserve">14_GR.pdf · p. 6  |  Spiegazione: </w:t>
      </w:r>
      <w:hyperlink w:anchor="a_B03">
        <w:r w:rsidR="006204B7">
          <w:rPr>
            <w:color w:val="126B70"/>
            <w:u w:val="single"/>
          </w:rPr>
          <w:t>B03</w:t>
        </w:r>
      </w:hyperlink>
      <w:r>
        <w:t xml:space="preserve"> · </w:t>
      </w:r>
      <w:hyperlink w:anchor="a_B14">
        <w:r w:rsidR="006204B7">
          <w:rPr>
            <w:color w:val="126B70"/>
            <w:u w:val="single"/>
          </w:rPr>
          <w:t>B14</w:t>
        </w:r>
      </w:hyperlink>
    </w:p>
    <w:p w14:paraId="438D28A8" w14:textId="77777777" w:rsidR="006204B7" w:rsidRDefault="00000000">
      <w:pPr>
        <w:pStyle w:val="Quizquestion"/>
      </w:pPr>
      <w:bookmarkStart w:id="535" w:name="a_quiz_GR_078"/>
      <w:bookmarkEnd w:id="535"/>
      <w:r>
        <w:rPr>
          <w:color w:val="126B70"/>
        </w:rPr>
        <w:t xml:space="preserve">GR-078  </w:t>
      </w:r>
      <w:r>
        <w:t>La tossicità acuta per inalazione:</w:t>
      </w:r>
    </w:p>
    <w:p w14:paraId="195D9D1C" w14:textId="77777777" w:rsidR="006204B7" w:rsidRDefault="00000000">
      <w:pPr>
        <w:pStyle w:val="Quizkey"/>
      </w:pPr>
      <w:r>
        <w:t>CHIAVE ORIGINALE F/F/F · Nessuna affermazione V.</w:t>
      </w:r>
    </w:p>
    <w:p w14:paraId="3760FA1D" w14:textId="77777777" w:rsidR="006204B7" w:rsidRDefault="00000000">
      <w:pPr>
        <w:pStyle w:val="Quiznote"/>
      </w:pPr>
      <w:r>
        <w:rPr>
          <w:i/>
        </w:rPr>
        <w:t xml:space="preserve">Richiamo didattico: </w:t>
      </w:r>
      <w:r>
        <w:t>La tossicità per inalazione si valuta con indicatori e condizioni di esposizione pertinenti. Distingui concentrazione, durata e unità di misura da una dose assorbita per ingestione.</w:t>
      </w:r>
    </w:p>
    <w:p w14:paraId="1E67F431" w14:textId="77777777" w:rsidR="006204B7" w:rsidRDefault="00000000">
      <w:pPr>
        <w:pStyle w:val="Source"/>
        <w:spacing w:after="140"/>
      </w:pPr>
      <w:r>
        <w:t xml:space="preserve">14_GR.pdf · p. 6  |  Spiegazione: </w:t>
      </w:r>
      <w:hyperlink w:anchor="a_B03">
        <w:r w:rsidR="006204B7">
          <w:rPr>
            <w:color w:val="126B70"/>
            <w:u w:val="single"/>
          </w:rPr>
          <w:t>B03</w:t>
        </w:r>
      </w:hyperlink>
      <w:r>
        <w:t xml:space="preserve"> · </w:t>
      </w:r>
      <w:hyperlink w:anchor="a_B14">
        <w:r w:rsidR="006204B7">
          <w:rPr>
            <w:color w:val="126B70"/>
            <w:u w:val="single"/>
          </w:rPr>
          <w:t>B14</w:t>
        </w:r>
      </w:hyperlink>
    </w:p>
    <w:p w14:paraId="150FC47C" w14:textId="77777777" w:rsidR="006204B7" w:rsidRDefault="00000000">
      <w:pPr>
        <w:pStyle w:val="Quizquestion"/>
      </w:pPr>
      <w:bookmarkStart w:id="536" w:name="a_quiz_GR_079"/>
      <w:bookmarkEnd w:id="536"/>
      <w:r>
        <w:rPr>
          <w:color w:val="126B70"/>
        </w:rPr>
        <w:t xml:space="preserve">GR-079  </w:t>
      </w:r>
      <w:r>
        <w:t>Quale/i è/sono considerato/i pericolo/i principale/i della classe 6.2?</w:t>
      </w:r>
    </w:p>
    <w:p w14:paraId="18F183DE" w14:textId="77777777" w:rsidR="006204B7" w:rsidRDefault="00000000">
      <w:pPr>
        <w:pStyle w:val="Quiztrue"/>
      </w:pPr>
      <w:r>
        <w:rPr>
          <w:b/>
          <w:color w:val="126B70"/>
        </w:rPr>
        <w:t xml:space="preserve">V2  </w:t>
      </w:r>
      <w:r>
        <w:t>Infettività</w:t>
      </w:r>
    </w:p>
    <w:p w14:paraId="045CA5AE" w14:textId="77777777" w:rsidR="006204B7" w:rsidRDefault="00000000">
      <w:pPr>
        <w:pStyle w:val="Quiztrue"/>
      </w:pPr>
      <w:r>
        <w:rPr>
          <w:b/>
          <w:color w:val="126B70"/>
        </w:rPr>
        <w:t xml:space="preserve">V3  </w:t>
      </w:r>
      <w:r>
        <w:t>Malattia per gli esseri umani e animali</w:t>
      </w:r>
    </w:p>
    <w:p w14:paraId="714CC95E" w14:textId="77777777" w:rsidR="006204B7" w:rsidRDefault="00000000">
      <w:pPr>
        <w:pStyle w:val="Source"/>
        <w:spacing w:after="140"/>
      </w:pPr>
      <w:r>
        <w:t xml:space="preserve">14_GR.pdf · p. 6  |  Spiegazione: </w:t>
      </w:r>
      <w:hyperlink w:anchor="a_B03">
        <w:r w:rsidR="006204B7">
          <w:rPr>
            <w:color w:val="126B70"/>
            <w:u w:val="single"/>
          </w:rPr>
          <w:t>B03</w:t>
        </w:r>
      </w:hyperlink>
      <w:r>
        <w:t xml:space="preserve"> · </w:t>
      </w:r>
      <w:hyperlink w:anchor="a_B14">
        <w:r w:rsidR="006204B7">
          <w:rPr>
            <w:color w:val="126B70"/>
            <w:u w:val="single"/>
          </w:rPr>
          <w:t>B14</w:t>
        </w:r>
      </w:hyperlink>
    </w:p>
    <w:p w14:paraId="29D60E17" w14:textId="77777777" w:rsidR="006204B7" w:rsidRDefault="00000000">
      <w:pPr>
        <w:pStyle w:val="Quizquestion"/>
      </w:pPr>
      <w:bookmarkStart w:id="537" w:name="a_quiz_GR_080"/>
      <w:bookmarkEnd w:id="537"/>
      <w:r>
        <w:rPr>
          <w:color w:val="126B70"/>
        </w:rPr>
        <w:t xml:space="preserve">GR-080  </w:t>
      </w:r>
      <w:r>
        <w:t>Perché le materie della classe 6.2 sono pericolose?</w:t>
      </w:r>
    </w:p>
    <w:p w14:paraId="13E75469" w14:textId="77777777" w:rsidR="006204B7" w:rsidRDefault="00000000">
      <w:pPr>
        <w:pStyle w:val="Quiztrue"/>
      </w:pPr>
      <w:r>
        <w:rPr>
          <w:b/>
          <w:color w:val="126B70"/>
        </w:rPr>
        <w:t xml:space="preserve">V1  </w:t>
      </w:r>
      <w:r>
        <w:t>Contengono microrganismi che possono provocare infezioni agli uomini e agli animali</w:t>
      </w:r>
    </w:p>
    <w:p w14:paraId="2C9E01A2" w14:textId="77777777" w:rsidR="006204B7" w:rsidRDefault="00000000">
      <w:pPr>
        <w:pStyle w:val="Quiztrue"/>
      </w:pPr>
      <w:r>
        <w:rPr>
          <w:b/>
          <w:color w:val="126B70"/>
        </w:rPr>
        <w:t xml:space="preserve">V3  </w:t>
      </w:r>
      <w:r>
        <w:t>Possono trasmettere malattie agli uomini e agli animali</w:t>
      </w:r>
    </w:p>
    <w:p w14:paraId="44B17440" w14:textId="77777777" w:rsidR="006204B7" w:rsidRDefault="00000000">
      <w:pPr>
        <w:pStyle w:val="Source"/>
        <w:spacing w:after="140"/>
      </w:pPr>
      <w:r>
        <w:t xml:space="preserve">14_GR.pdf · p. 6  |  Spiegazione: </w:t>
      </w:r>
      <w:hyperlink w:anchor="a_B03">
        <w:r w:rsidR="006204B7">
          <w:rPr>
            <w:color w:val="126B70"/>
            <w:u w:val="single"/>
          </w:rPr>
          <w:t>B03</w:t>
        </w:r>
      </w:hyperlink>
      <w:r>
        <w:t xml:space="preserve"> · </w:t>
      </w:r>
      <w:hyperlink w:anchor="a_B14">
        <w:r w:rsidR="006204B7">
          <w:rPr>
            <w:color w:val="126B70"/>
            <w:u w:val="single"/>
          </w:rPr>
          <w:t>B14</w:t>
        </w:r>
      </w:hyperlink>
    </w:p>
    <w:p w14:paraId="66C59144" w14:textId="77777777" w:rsidR="006204B7" w:rsidRDefault="00000000">
      <w:pPr>
        <w:pStyle w:val="Quizquestion"/>
      </w:pPr>
      <w:bookmarkStart w:id="538" w:name="a_quiz_GR_081"/>
      <w:bookmarkEnd w:id="538"/>
      <w:r>
        <w:rPr>
          <w:color w:val="126B70"/>
        </w:rPr>
        <w:t xml:space="preserve">GR-081  </w:t>
      </w:r>
      <w:r>
        <w:t>Quali merci sono sottoposte alle disposizioni della classe 6.2 del RID/ADR/ADN?</w:t>
      </w:r>
    </w:p>
    <w:p w14:paraId="4462CB9F" w14:textId="77777777" w:rsidR="006204B7" w:rsidRDefault="00000000">
      <w:pPr>
        <w:pStyle w:val="Quiztrue"/>
      </w:pPr>
      <w:r>
        <w:rPr>
          <w:b/>
          <w:color w:val="126B70"/>
        </w:rPr>
        <w:t xml:space="preserve">V2  </w:t>
      </w:r>
      <w:r>
        <w:t>Ad esempio, i rifiuti ospedalieri, non specificati, n.a.s.</w:t>
      </w:r>
    </w:p>
    <w:p w14:paraId="1D2A7E83" w14:textId="77777777" w:rsidR="006204B7" w:rsidRDefault="00000000">
      <w:pPr>
        <w:pStyle w:val="Source"/>
        <w:spacing w:after="140"/>
      </w:pPr>
      <w:r>
        <w:t xml:space="preserve">14_GR.pdf · p. 6  |  Spiegazione: </w:t>
      </w:r>
      <w:hyperlink w:anchor="a_B03">
        <w:r w:rsidR="006204B7">
          <w:rPr>
            <w:color w:val="126B70"/>
            <w:u w:val="single"/>
          </w:rPr>
          <w:t>B03</w:t>
        </w:r>
      </w:hyperlink>
      <w:r>
        <w:t xml:space="preserve"> · </w:t>
      </w:r>
      <w:hyperlink w:anchor="a_B14">
        <w:r w:rsidR="006204B7">
          <w:rPr>
            <w:color w:val="126B70"/>
            <w:u w:val="single"/>
          </w:rPr>
          <w:t>B14</w:t>
        </w:r>
      </w:hyperlink>
    </w:p>
    <w:p w14:paraId="024422B6" w14:textId="77777777" w:rsidR="006204B7" w:rsidRDefault="00000000">
      <w:pPr>
        <w:pStyle w:val="Quizquestion"/>
      </w:pPr>
      <w:bookmarkStart w:id="539" w:name="a_quiz_GR_082"/>
      <w:bookmarkEnd w:id="539"/>
      <w:r>
        <w:rPr>
          <w:color w:val="126B70"/>
        </w:rPr>
        <w:t xml:space="preserve">GR-082  </w:t>
      </w:r>
      <w:r>
        <w:t>Quale/i è/sono considerato/i pericolo/i principale/i della classe 7?</w:t>
      </w:r>
    </w:p>
    <w:p w14:paraId="0AF45FA9" w14:textId="77777777" w:rsidR="006204B7" w:rsidRDefault="00000000">
      <w:pPr>
        <w:pStyle w:val="Quiztrue"/>
      </w:pPr>
      <w:r>
        <w:rPr>
          <w:b/>
          <w:color w:val="126B70"/>
        </w:rPr>
        <w:t xml:space="preserve">V3  </w:t>
      </w:r>
      <w:r>
        <w:t>Radioattività</w:t>
      </w:r>
    </w:p>
    <w:p w14:paraId="5C068B12" w14:textId="77777777" w:rsidR="006204B7" w:rsidRDefault="00000000">
      <w:pPr>
        <w:pStyle w:val="Source"/>
        <w:spacing w:after="140"/>
      </w:pPr>
      <w:r>
        <w:t xml:space="preserve">14_GR.pdf · p. 6  |  Spiegazione: </w:t>
      </w:r>
      <w:hyperlink w:anchor="a_B03">
        <w:r w:rsidR="006204B7">
          <w:rPr>
            <w:color w:val="126B70"/>
            <w:u w:val="single"/>
          </w:rPr>
          <w:t>B03</w:t>
        </w:r>
      </w:hyperlink>
      <w:r>
        <w:t xml:space="preserve"> · </w:t>
      </w:r>
      <w:hyperlink w:anchor="a_B14">
        <w:r w:rsidR="006204B7">
          <w:rPr>
            <w:color w:val="126B70"/>
            <w:u w:val="single"/>
          </w:rPr>
          <w:t>B14</w:t>
        </w:r>
      </w:hyperlink>
    </w:p>
    <w:p w14:paraId="0212169D" w14:textId="77777777" w:rsidR="006204B7" w:rsidRDefault="00000000">
      <w:pPr>
        <w:pStyle w:val="Quizquestion"/>
      </w:pPr>
      <w:bookmarkStart w:id="540" w:name="a_quiz_GR_083"/>
      <w:bookmarkEnd w:id="540"/>
      <w:r>
        <w:rPr>
          <w:color w:val="126B70"/>
        </w:rPr>
        <w:t xml:space="preserve">GR-083  </w:t>
      </w:r>
      <w:r>
        <w:t>Quale/i è/sono considerato/i pericolo/i principale/i della classe 8?</w:t>
      </w:r>
    </w:p>
    <w:p w14:paraId="0AFA2A81" w14:textId="77777777" w:rsidR="006204B7" w:rsidRDefault="00000000">
      <w:pPr>
        <w:pStyle w:val="Quiztrue"/>
      </w:pPr>
      <w:r>
        <w:rPr>
          <w:b/>
          <w:color w:val="126B70"/>
        </w:rPr>
        <w:t xml:space="preserve">V1  </w:t>
      </w:r>
      <w:r>
        <w:t>Corrosività</w:t>
      </w:r>
    </w:p>
    <w:p w14:paraId="3A3D4373" w14:textId="77777777" w:rsidR="006204B7" w:rsidRDefault="00000000">
      <w:pPr>
        <w:pStyle w:val="Quiztrue"/>
      </w:pPr>
      <w:r>
        <w:rPr>
          <w:b/>
          <w:color w:val="126B70"/>
        </w:rPr>
        <w:t xml:space="preserve">V3  </w:t>
      </w:r>
      <w:r>
        <w:t>Possibilità di produzione di vapori o nebbie corrosivi in presenza dell'umidità dell'aria</w:t>
      </w:r>
    </w:p>
    <w:p w14:paraId="5B51602B" w14:textId="77777777" w:rsidR="006204B7" w:rsidRDefault="00000000">
      <w:pPr>
        <w:pStyle w:val="Source"/>
        <w:spacing w:after="140"/>
      </w:pPr>
      <w:r>
        <w:t xml:space="preserve">14_GR.pdf · p. 6  |  Spiegazione: </w:t>
      </w:r>
      <w:hyperlink w:anchor="a_B03">
        <w:r w:rsidR="006204B7">
          <w:rPr>
            <w:color w:val="126B70"/>
            <w:u w:val="single"/>
          </w:rPr>
          <w:t>B03</w:t>
        </w:r>
      </w:hyperlink>
      <w:r>
        <w:t xml:space="preserve"> · </w:t>
      </w:r>
      <w:hyperlink w:anchor="a_B14">
        <w:r w:rsidR="006204B7">
          <w:rPr>
            <w:color w:val="126B70"/>
            <w:u w:val="single"/>
          </w:rPr>
          <w:t>B14</w:t>
        </w:r>
      </w:hyperlink>
    </w:p>
    <w:p w14:paraId="5BE33486" w14:textId="77777777" w:rsidR="006204B7" w:rsidRDefault="00000000">
      <w:pPr>
        <w:pStyle w:val="Quizquestion"/>
      </w:pPr>
      <w:bookmarkStart w:id="541" w:name="a_quiz_GR_084"/>
      <w:bookmarkEnd w:id="541"/>
      <w:r>
        <w:rPr>
          <w:color w:val="126B70"/>
        </w:rPr>
        <w:t xml:space="preserve">GR-084  </w:t>
      </w:r>
      <w:r>
        <w:t>Perché le materie della classe 8 sono pericolose?</w:t>
      </w:r>
    </w:p>
    <w:p w14:paraId="3662EFE4" w14:textId="77777777" w:rsidR="006204B7" w:rsidRDefault="00000000">
      <w:pPr>
        <w:pStyle w:val="Quiztrue"/>
      </w:pPr>
      <w:r>
        <w:rPr>
          <w:b/>
          <w:color w:val="126B70"/>
        </w:rPr>
        <w:t xml:space="preserve">V1  </w:t>
      </w:r>
      <w:r>
        <w:t>Possono causare danni per azione chimica alle altre merci, o alle unità di trasporto su cui sono caricate</w:t>
      </w:r>
    </w:p>
    <w:p w14:paraId="0C99D74C" w14:textId="77777777" w:rsidR="006204B7" w:rsidRDefault="00000000">
      <w:pPr>
        <w:pStyle w:val="Quiztrue"/>
      </w:pPr>
      <w:r>
        <w:rPr>
          <w:b/>
          <w:color w:val="126B70"/>
        </w:rPr>
        <w:t xml:space="preserve">V2  </w:t>
      </w:r>
      <w:r>
        <w:t>Possono danneggiare gravemente i tessuti viventi (pelle e mucose) con cui entrano in contatto</w:t>
      </w:r>
    </w:p>
    <w:p w14:paraId="04E52D72" w14:textId="77777777" w:rsidR="006204B7" w:rsidRDefault="00000000">
      <w:pPr>
        <w:pStyle w:val="Source"/>
        <w:spacing w:after="140"/>
      </w:pPr>
      <w:r>
        <w:t xml:space="preserve">14_GR.pdf · p. 6  |  Spiegazione: </w:t>
      </w:r>
      <w:hyperlink w:anchor="a_B03">
        <w:r w:rsidR="006204B7">
          <w:rPr>
            <w:color w:val="126B70"/>
            <w:u w:val="single"/>
          </w:rPr>
          <w:t>B03</w:t>
        </w:r>
      </w:hyperlink>
      <w:r>
        <w:t xml:space="preserve"> · </w:t>
      </w:r>
      <w:hyperlink w:anchor="a_B14">
        <w:r w:rsidR="006204B7">
          <w:rPr>
            <w:color w:val="126B70"/>
            <w:u w:val="single"/>
          </w:rPr>
          <w:t>B14</w:t>
        </w:r>
      </w:hyperlink>
    </w:p>
    <w:p w14:paraId="670D0FAE" w14:textId="77777777" w:rsidR="006204B7" w:rsidRDefault="00000000">
      <w:pPr>
        <w:pStyle w:val="Quizquestion"/>
      </w:pPr>
      <w:bookmarkStart w:id="542" w:name="a_quiz_GR_085"/>
      <w:bookmarkEnd w:id="542"/>
      <w:r>
        <w:rPr>
          <w:color w:val="126B70"/>
        </w:rPr>
        <w:t xml:space="preserve">GR-085  </w:t>
      </w:r>
      <w:r>
        <w:t>Le materie corrosive sono di Classe 8 se</w:t>
      </w:r>
    </w:p>
    <w:p w14:paraId="7B1F78EC" w14:textId="77777777" w:rsidR="006204B7" w:rsidRDefault="00000000">
      <w:pPr>
        <w:pStyle w:val="Quiztrue"/>
      </w:pPr>
      <w:r>
        <w:rPr>
          <w:b/>
          <w:color w:val="126B70"/>
        </w:rPr>
        <w:t xml:space="preserve">V1  </w:t>
      </w:r>
      <w:r>
        <w:t>provocano danni irreversibili alla pelle</w:t>
      </w:r>
    </w:p>
    <w:p w14:paraId="016EF976" w14:textId="77777777" w:rsidR="006204B7" w:rsidRDefault="00000000">
      <w:pPr>
        <w:pStyle w:val="Quiztrue"/>
      </w:pPr>
      <w:r>
        <w:rPr>
          <w:b/>
          <w:color w:val="126B70"/>
        </w:rPr>
        <w:t xml:space="preserve">V3  </w:t>
      </w:r>
      <w:r>
        <w:t>sono corrosive per i metalli</w:t>
      </w:r>
    </w:p>
    <w:p w14:paraId="1964E3EF" w14:textId="77777777" w:rsidR="006204B7" w:rsidRDefault="00000000">
      <w:pPr>
        <w:pStyle w:val="Source"/>
        <w:spacing w:after="140"/>
      </w:pPr>
      <w:r>
        <w:t xml:space="preserve">14_GR.pdf · p. 6  |  Spiegazione: </w:t>
      </w:r>
      <w:hyperlink w:anchor="a_B03">
        <w:r w:rsidR="006204B7">
          <w:rPr>
            <w:color w:val="126B70"/>
            <w:u w:val="single"/>
          </w:rPr>
          <w:t>B03</w:t>
        </w:r>
      </w:hyperlink>
      <w:r>
        <w:t xml:space="preserve"> · </w:t>
      </w:r>
      <w:hyperlink w:anchor="a_B14">
        <w:r w:rsidR="006204B7">
          <w:rPr>
            <w:color w:val="126B70"/>
            <w:u w:val="single"/>
          </w:rPr>
          <w:t>B14</w:t>
        </w:r>
      </w:hyperlink>
    </w:p>
    <w:p w14:paraId="4E8906EA" w14:textId="77777777" w:rsidR="006204B7" w:rsidRDefault="00000000">
      <w:pPr>
        <w:pStyle w:val="Quizquestion"/>
      </w:pPr>
      <w:bookmarkStart w:id="543" w:name="a_quiz_GR_086"/>
      <w:bookmarkEnd w:id="543"/>
      <w:r>
        <w:rPr>
          <w:color w:val="126B70"/>
        </w:rPr>
        <w:t xml:space="preserve">GR-086  </w:t>
      </w:r>
      <w:r>
        <w:t>Per corrosione cutanea si intende:</w:t>
      </w:r>
    </w:p>
    <w:p w14:paraId="79DB2219" w14:textId="77777777" w:rsidR="006204B7" w:rsidRDefault="00000000">
      <w:pPr>
        <w:pStyle w:val="Quiztrue"/>
      </w:pPr>
      <w:r>
        <w:rPr>
          <w:b/>
          <w:color w:val="126B70"/>
        </w:rPr>
        <w:t xml:space="preserve">V2  </w:t>
      </w:r>
      <w:r>
        <w:t>Una lesione cutanea irreversibile, quale la necrosi di epidermide e derma</w:t>
      </w:r>
    </w:p>
    <w:p w14:paraId="66B80E91" w14:textId="77777777" w:rsidR="006204B7" w:rsidRDefault="00000000">
      <w:pPr>
        <w:pStyle w:val="Source"/>
        <w:spacing w:after="140"/>
      </w:pPr>
      <w:r>
        <w:t xml:space="preserve">14_GR.pdf · p. 6  |  Spiegazione: </w:t>
      </w:r>
      <w:hyperlink w:anchor="a_B03">
        <w:r w:rsidR="006204B7">
          <w:rPr>
            <w:color w:val="126B70"/>
            <w:u w:val="single"/>
          </w:rPr>
          <w:t>B03</w:t>
        </w:r>
      </w:hyperlink>
      <w:r>
        <w:t xml:space="preserve"> · </w:t>
      </w:r>
      <w:hyperlink w:anchor="a_B14">
        <w:r w:rsidR="006204B7">
          <w:rPr>
            <w:color w:val="126B70"/>
            <w:u w:val="single"/>
          </w:rPr>
          <w:t>B14</w:t>
        </w:r>
      </w:hyperlink>
    </w:p>
    <w:p w14:paraId="3E13C9AF" w14:textId="77777777" w:rsidR="006204B7" w:rsidRDefault="00000000">
      <w:pPr>
        <w:pStyle w:val="Quizquestion"/>
      </w:pPr>
      <w:bookmarkStart w:id="544" w:name="a_quiz_GR_087"/>
      <w:bookmarkEnd w:id="544"/>
      <w:r>
        <w:rPr>
          <w:color w:val="126B70"/>
        </w:rPr>
        <w:t xml:space="preserve">GR-087  </w:t>
      </w:r>
      <w:r>
        <w:t>Sono da considerarsi danneggiate o difettose, le batterie al litio (es. UN 3090) che</w:t>
      </w:r>
    </w:p>
    <w:p w14:paraId="182D25D4" w14:textId="77777777" w:rsidR="006204B7" w:rsidRDefault="00000000">
      <w:pPr>
        <w:pStyle w:val="Quiztrue"/>
      </w:pPr>
      <w:r>
        <w:rPr>
          <w:b/>
          <w:color w:val="126B70"/>
        </w:rPr>
        <w:t xml:space="preserve">V1  </w:t>
      </w:r>
      <w:r>
        <w:t>presentano tracce di perdita di liquido o gas</w:t>
      </w:r>
    </w:p>
    <w:p w14:paraId="1710F508" w14:textId="77777777" w:rsidR="006204B7" w:rsidRDefault="00000000">
      <w:pPr>
        <w:pStyle w:val="Quiztrue"/>
      </w:pPr>
      <w:r>
        <w:rPr>
          <w:b/>
          <w:color w:val="126B70"/>
        </w:rPr>
        <w:t xml:space="preserve">V2  </w:t>
      </w:r>
      <w:r>
        <w:t>presentano, ad esempio, deformazioni evidenti e tracce di corrosione esterna</w:t>
      </w:r>
    </w:p>
    <w:p w14:paraId="00950489" w14:textId="77777777" w:rsidR="006204B7" w:rsidRDefault="00000000">
      <w:pPr>
        <w:pStyle w:val="Source"/>
        <w:spacing w:after="140"/>
      </w:pPr>
      <w:r>
        <w:t xml:space="preserve">14_GR.pdf · p. 6  |  Spiegazione: </w:t>
      </w:r>
      <w:hyperlink w:anchor="a_B03">
        <w:r w:rsidR="006204B7">
          <w:rPr>
            <w:color w:val="126B70"/>
            <w:u w:val="single"/>
          </w:rPr>
          <w:t>B03</w:t>
        </w:r>
      </w:hyperlink>
      <w:r>
        <w:t xml:space="preserve"> · </w:t>
      </w:r>
      <w:hyperlink w:anchor="a_B14">
        <w:r w:rsidR="006204B7">
          <w:rPr>
            <w:color w:val="126B70"/>
            <w:u w:val="single"/>
          </w:rPr>
          <w:t>B14</w:t>
        </w:r>
      </w:hyperlink>
    </w:p>
    <w:p w14:paraId="6FDB99F7" w14:textId="77777777" w:rsidR="006204B7" w:rsidRDefault="00000000">
      <w:pPr>
        <w:pStyle w:val="Quizquestion"/>
      </w:pPr>
      <w:bookmarkStart w:id="545" w:name="a_quiz_GR_088"/>
      <w:bookmarkEnd w:id="545"/>
      <w:r>
        <w:rPr>
          <w:color w:val="126B70"/>
        </w:rPr>
        <w:t xml:space="preserve">GR-088  </w:t>
      </w:r>
      <w:r>
        <w:t>Quali merci sono sottoposte alle disposizioni della classe 8 del RID/ADR/ADN?</w:t>
      </w:r>
    </w:p>
    <w:p w14:paraId="56AE7A4A" w14:textId="77777777" w:rsidR="006204B7" w:rsidRDefault="00000000">
      <w:pPr>
        <w:pStyle w:val="Quiztrue"/>
      </w:pPr>
      <w:r>
        <w:rPr>
          <w:b/>
          <w:color w:val="126B70"/>
        </w:rPr>
        <w:t xml:space="preserve">V1  </w:t>
      </w:r>
      <w:r>
        <w:t>Ad esempio, gli accumulatori elettrici al piombo</w:t>
      </w:r>
    </w:p>
    <w:p w14:paraId="7E963AED" w14:textId="77777777" w:rsidR="006204B7" w:rsidRDefault="00000000">
      <w:pPr>
        <w:pStyle w:val="Quiztrue"/>
      </w:pPr>
      <w:r>
        <w:rPr>
          <w:b/>
          <w:color w:val="126B70"/>
        </w:rPr>
        <w:t xml:space="preserve">V2  </w:t>
      </w:r>
      <w:r>
        <w:t>Ad esempio, l'idrossido di sodio</w:t>
      </w:r>
    </w:p>
    <w:p w14:paraId="645F9254" w14:textId="77777777" w:rsidR="006204B7" w:rsidRDefault="00000000">
      <w:pPr>
        <w:pStyle w:val="Source"/>
        <w:spacing w:after="140"/>
      </w:pPr>
      <w:r>
        <w:t xml:space="preserve">14_GR.pdf · p. 6  |  Spiegazione: </w:t>
      </w:r>
      <w:hyperlink w:anchor="a_B03">
        <w:r w:rsidR="006204B7">
          <w:rPr>
            <w:color w:val="126B70"/>
            <w:u w:val="single"/>
          </w:rPr>
          <w:t>B03</w:t>
        </w:r>
      </w:hyperlink>
      <w:r>
        <w:t xml:space="preserve"> · </w:t>
      </w:r>
      <w:hyperlink w:anchor="a_B14">
        <w:r w:rsidR="006204B7">
          <w:rPr>
            <w:color w:val="126B70"/>
            <w:u w:val="single"/>
          </w:rPr>
          <w:t>B14</w:t>
        </w:r>
      </w:hyperlink>
    </w:p>
    <w:p w14:paraId="417D80A6" w14:textId="77777777" w:rsidR="006204B7" w:rsidRDefault="00000000">
      <w:pPr>
        <w:pStyle w:val="Quizquestion"/>
      </w:pPr>
      <w:bookmarkStart w:id="546" w:name="a_quiz_GR_089"/>
      <w:bookmarkEnd w:id="546"/>
      <w:r>
        <w:rPr>
          <w:color w:val="126B70"/>
        </w:rPr>
        <w:t xml:space="preserve">GR-089  </w:t>
      </w:r>
      <w:r>
        <w:t>Quale/i è/sono considerato/i pericolo/i principale/i della classe 9?</w:t>
      </w:r>
    </w:p>
    <w:p w14:paraId="06BD3BDF" w14:textId="77777777" w:rsidR="006204B7" w:rsidRDefault="00000000">
      <w:pPr>
        <w:pStyle w:val="Quiztrue"/>
      </w:pPr>
      <w:r>
        <w:rPr>
          <w:b/>
          <w:color w:val="126B70"/>
        </w:rPr>
        <w:t xml:space="preserve">V1  </w:t>
      </w:r>
      <w:r>
        <w:t>Pericolo durante il trasporto per liberazione di gas tossici (diossine) in caso d'incendio</w:t>
      </w:r>
    </w:p>
    <w:p w14:paraId="24AE8C24" w14:textId="77777777" w:rsidR="006204B7" w:rsidRDefault="00000000">
      <w:pPr>
        <w:pStyle w:val="Quiztrue"/>
      </w:pPr>
      <w:r>
        <w:rPr>
          <w:b/>
          <w:color w:val="126B70"/>
        </w:rPr>
        <w:t xml:space="preserve">V2  </w:t>
      </w:r>
      <w:r>
        <w:t>Pericolo in particolari condizioni, di liberazione di vapori infiammabili dai polimeri</w:t>
      </w:r>
    </w:p>
    <w:p w14:paraId="57430869" w14:textId="77777777" w:rsidR="006204B7" w:rsidRDefault="00000000">
      <w:pPr>
        <w:pStyle w:val="Quiztrue"/>
      </w:pPr>
      <w:r>
        <w:rPr>
          <w:b/>
          <w:color w:val="126B70"/>
        </w:rPr>
        <w:t xml:space="preserve">V3  </w:t>
      </w:r>
      <w:r>
        <w:t>Pericolo per la salute per inalazione di materie sotto forma di polveri fini</w:t>
      </w:r>
    </w:p>
    <w:p w14:paraId="41A67AFD" w14:textId="77777777" w:rsidR="006204B7" w:rsidRDefault="00000000">
      <w:pPr>
        <w:pStyle w:val="Source"/>
        <w:spacing w:after="140"/>
      </w:pPr>
      <w:r>
        <w:t xml:space="preserve">14_GR.pdf · p. 6  |  Spiegazione: </w:t>
      </w:r>
      <w:hyperlink w:anchor="a_B03">
        <w:r w:rsidR="006204B7">
          <w:rPr>
            <w:color w:val="126B70"/>
            <w:u w:val="single"/>
          </w:rPr>
          <w:t>B03</w:t>
        </w:r>
      </w:hyperlink>
      <w:r>
        <w:t xml:space="preserve"> · </w:t>
      </w:r>
      <w:hyperlink w:anchor="a_B14">
        <w:r w:rsidR="006204B7">
          <w:rPr>
            <w:color w:val="126B70"/>
            <w:u w:val="single"/>
          </w:rPr>
          <w:t>B14</w:t>
        </w:r>
      </w:hyperlink>
    </w:p>
    <w:p w14:paraId="2AC90365" w14:textId="77777777" w:rsidR="006204B7" w:rsidRDefault="00000000">
      <w:pPr>
        <w:pStyle w:val="Quizquestion"/>
      </w:pPr>
      <w:bookmarkStart w:id="547" w:name="a_quiz_GR_090"/>
      <w:bookmarkEnd w:id="547"/>
      <w:r>
        <w:rPr>
          <w:color w:val="126B70"/>
        </w:rPr>
        <w:t xml:space="preserve">GR-090  </w:t>
      </w:r>
      <w:r>
        <w:t>Perché le materie o oggetti della classe 9 sono pericolosi?</w:t>
      </w:r>
    </w:p>
    <w:p w14:paraId="7C93F81A" w14:textId="77777777" w:rsidR="006204B7" w:rsidRDefault="00000000">
      <w:pPr>
        <w:pStyle w:val="Quiztrue"/>
      </w:pPr>
      <w:r>
        <w:rPr>
          <w:b/>
          <w:color w:val="126B70"/>
        </w:rPr>
        <w:t xml:space="preserve">V1  </w:t>
      </w:r>
      <w:r>
        <w:t>Perché alcune materie possono contaminare in maniera grave l'ambiente acquatico</w:t>
      </w:r>
    </w:p>
    <w:p w14:paraId="53A20969" w14:textId="77777777" w:rsidR="006204B7" w:rsidRDefault="00000000">
      <w:pPr>
        <w:pStyle w:val="Quiztrue"/>
      </w:pPr>
      <w:r>
        <w:rPr>
          <w:b/>
          <w:color w:val="126B70"/>
        </w:rPr>
        <w:t xml:space="preserve">V2  </w:t>
      </w:r>
      <w:r>
        <w:t>Perché alcune materie sotto forma di polveri possono mettere a pericolo la salute (cancro)</w:t>
      </w:r>
    </w:p>
    <w:p w14:paraId="0A4FE6AD" w14:textId="77777777" w:rsidR="006204B7" w:rsidRDefault="00000000">
      <w:pPr>
        <w:pStyle w:val="Source"/>
        <w:spacing w:after="140"/>
      </w:pPr>
      <w:r>
        <w:t xml:space="preserve">14_GR.pdf · p. 6  |  Spiegazione: </w:t>
      </w:r>
      <w:hyperlink w:anchor="a_B03">
        <w:r w:rsidR="006204B7">
          <w:rPr>
            <w:color w:val="126B70"/>
            <w:u w:val="single"/>
          </w:rPr>
          <w:t>B03</w:t>
        </w:r>
      </w:hyperlink>
      <w:r>
        <w:t xml:space="preserve"> · </w:t>
      </w:r>
      <w:hyperlink w:anchor="a_B14">
        <w:r w:rsidR="006204B7">
          <w:rPr>
            <w:color w:val="126B70"/>
            <w:u w:val="single"/>
          </w:rPr>
          <w:t>B14</w:t>
        </w:r>
      </w:hyperlink>
    </w:p>
    <w:p w14:paraId="3651330B" w14:textId="77777777" w:rsidR="006204B7" w:rsidRDefault="00000000">
      <w:pPr>
        <w:pStyle w:val="Quizquestion"/>
      </w:pPr>
      <w:bookmarkStart w:id="548" w:name="a_quiz_GR_091"/>
      <w:bookmarkEnd w:id="548"/>
      <w:r>
        <w:rPr>
          <w:color w:val="126B70"/>
        </w:rPr>
        <w:t xml:space="preserve">GR-091  </w:t>
      </w:r>
      <w:r>
        <w:t>Una materia pericolosa per l’ambiente, cui è attribuita la categoria Acquatica Acuta 1, secondo il Regolamento 1272/2008 CE, è da ritenersi, in genere, pericolosa</w:t>
      </w:r>
    </w:p>
    <w:p w14:paraId="64200FAD" w14:textId="77777777" w:rsidR="006204B7" w:rsidRDefault="00000000">
      <w:pPr>
        <w:pStyle w:val="Quiztrue"/>
      </w:pPr>
      <w:r>
        <w:rPr>
          <w:b/>
          <w:color w:val="126B70"/>
        </w:rPr>
        <w:t xml:space="preserve">V3  </w:t>
      </w:r>
      <w:r>
        <w:t>Per la sua proprietà intrinseca di essere nociva ad un organismo acquatico nel corso di un’esposizione di breve durata quale, ad esempio, CL 96 ore sui pesci 50</w:t>
      </w:r>
    </w:p>
    <w:p w14:paraId="3D064227" w14:textId="77777777" w:rsidR="006204B7" w:rsidRDefault="00000000">
      <w:pPr>
        <w:pStyle w:val="Source"/>
        <w:spacing w:after="140"/>
      </w:pPr>
      <w:r>
        <w:t xml:space="preserve">14_GR.pdf · pp. 6, 7  |  Spiegazione: </w:t>
      </w:r>
      <w:hyperlink w:anchor="a_B03">
        <w:r w:rsidR="006204B7">
          <w:rPr>
            <w:color w:val="126B70"/>
            <w:u w:val="single"/>
          </w:rPr>
          <w:t>B03</w:t>
        </w:r>
      </w:hyperlink>
      <w:r>
        <w:t xml:space="preserve"> · </w:t>
      </w:r>
      <w:hyperlink w:anchor="a_B14">
        <w:r w:rsidR="006204B7">
          <w:rPr>
            <w:color w:val="126B70"/>
            <w:u w:val="single"/>
          </w:rPr>
          <w:t>B14</w:t>
        </w:r>
      </w:hyperlink>
    </w:p>
    <w:p w14:paraId="3424B7FF" w14:textId="77777777" w:rsidR="006204B7" w:rsidRDefault="00000000">
      <w:pPr>
        <w:pStyle w:val="Quizquestion"/>
      </w:pPr>
      <w:bookmarkStart w:id="549" w:name="a_quiz_GR_092"/>
      <w:bookmarkEnd w:id="549"/>
      <w:r>
        <w:rPr>
          <w:color w:val="126B70"/>
        </w:rPr>
        <w:t xml:space="preserve">GR-092  </w:t>
      </w:r>
      <w:r>
        <w:t>Quali materie o oggetti sono sottoposti alle disposizioni della classe 9 del RID/ADR/ADN?</w:t>
      </w:r>
    </w:p>
    <w:p w14:paraId="7FB385B4" w14:textId="77777777" w:rsidR="006204B7" w:rsidRDefault="00000000">
      <w:pPr>
        <w:pStyle w:val="Quiztrue"/>
      </w:pPr>
      <w:r>
        <w:rPr>
          <w:b/>
          <w:color w:val="126B70"/>
        </w:rPr>
        <w:t xml:space="preserve">V1  </w:t>
      </w:r>
      <w:r>
        <w:t>Ad esempio, i difenili e terfenili policlorurati, che, bruciando, producono diossina</w:t>
      </w:r>
    </w:p>
    <w:p w14:paraId="251D42F4" w14:textId="77777777" w:rsidR="006204B7" w:rsidRDefault="00000000">
      <w:pPr>
        <w:pStyle w:val="Quiztrue"/>
      </w:pPr>
      <w:r>
        <w:rPr>
          <w:b/>
          <w:color w:val="126B70"/>
        </w:rPr>
        <w:t xml:space="preserve">V2  </w:t>
      </w:r>
      <w:r>
        <w:t>Ad esempio, l'amianto in polvere, che, se respirato, può provocare il cancro</w:t>
      </w:r>
    </w:p>
    <w:p w14:paraId="6E9E4827" w14:textId="77777777" w:rsidR="006204B7" w:rsidRDefault="00000000">
      <w:pPr>
        <w:pStyle w:val="Quiztrue"/>
      </w:pPr>
      <w:r>
        <w:rPr>
          <w:b/>
          <w:color w:val="126B70"/>
        </w:rPr>
        <w:t xml:space="preserve">V3  </w:t>
      </w:r>
      <w:r>
        <w:t>Ad esempio, un sale fuso trasportato in cisterne a temperatura superiore a 100°C</w:t>
      </w:r>
    </w:p>
    <w:p w14:paraId="4943053E" w14:textId="77777777" w:rsidR="006204B7" w:rsidRDefault="00000000">
      <w:pPr>
        <w:pStyle w:val="Source"/>
        <w:spacing w:after="140"/>
      </w:pPr>
      <w:r>
        <w:t xml:space="preserve">14_GR.pdf · p. 7  |  Spiegazione: </w:t>
      </w:r>
      <w:hyperlink w:anchor="a_B03">
        <w:r w:rsidR="006204B7">
          <w:rPr>
            <w:color w:val="126B70"/>
            <w:u w:val="single"/>
          </w:rPr>
          <w:t>B03</w:t>
        </w:r>
      </w:hyperlink>
      <w:r>
        <w:t xml:space="preserve"> · </w:t>
      </w:r>
      <w:hyperlink w:anchor="a_B14">
        <w:r w:rsidR="006204B7">
          <w:rPr>
            <w:color w:val="126B70"/>
            <w:u w:val="single"/>
          </w:rPr>
          <w:t>B14</w:t>
        </w:r>
      </w:hyperlink>
    </w:p>
    <w:p w14:paraId="2B2CE5C7" w14:textId="77777777" w:rsidR="006204B7" w:rsidRDefault="00000000">
      <w:pPr>
        <w:pStyle w:val="Quizquestion"/>
      </w:pPr>
      <w:bookmarkStart w:id="550" w:name="a_quiz_GR_093"/>
      <w:bookmarkEnd w:id="550"/>
      <w:r>
        <w:rPr>
          <w:color w:val="126B70"/>
        </w:rPr>
        <w:t xml:space="preserve">GR-093  </w:t>
      </w:r>
      <w:r>
        <w:t>Quali materie o oggetti sono sottoposti alle disposizioni della classe 9 del RID/ADR/ADN?</w:t>
      </w:r>
    </w:p>
    <w:p w14:paraId="7477DD5B" w14:textId="77777777" w:rsidR="006204B7" w:rsidRDefault="00000000">
      <w:pPr>
        <w:pStyle w:val="Quiztrue"/>
      </w:pPr>
      <w:r>
        <w:rPr>
          <w:b/>
          <w:color w:val="126B70"/>
        </w:rPr>
        <w:t xml:space="preserve">V2  </w:t>
      </w:r>
      <w:r>
        <w:t>I policlorobifenili, in quanto se bruciano emettono diossina</w:t>
      </w:r>
    </w:p>
    <w:p w14:paraId="3573D2A3" w14:textId="77777777" w:rsidR="006204B7" w:rsidRDefault="00000000">
      <w:pPr>
        <w:pStyle w:val="Source"/>
        <w:spacing w:after="140"/>
      </w:pPr>
      <w:r>
        <w:t xml:space="preserve">14_GR.pdf · p. 7  |  Spiegazione: </w:t>
      </w:r>
      <w:hyperlink w:anchor="a_B03">
        <w:r w:rsidR="006204B7">
          <w:rPr>
            <w:color w:val="126B70"/>
            <w:u w:val="single"/>
          </w:rPr>
          <w:t>B03</w:t>
        </w:r>
      </w:hyperlink>
      <w:r>
        <w:t xml:space="preserve"> · </w:t>
      </w:r>
      <w:hyperlink w:anchor="a_B14">
        <w:r w:rsidR="006204B7">
          <w:rPr>
            <w:color w:val="126B70"/>
            <w:u w:val="single"/>
          </w:rPr>
          <w:t>B14</w:t>
        </w:r>
      </w:hyperlink>
    </w:p>
    <w:p w14:paraId="37648451" w14:textId="77777777" w:rsidR="006204B7" w:rsidRDefault="00000000">
      <w:pPr>
        <w:pStyle w:val="Quizquestion"/>
      </w:pPr>
      <w:bookmarkStart w:id="551" w:name="a_quiz_GR_094"/>
      <w:bookmarkEnd w:id="551"/>
      <w:r>
        <w:rPr>
          <w:color w:val="126B70"/>
        </w:rPr>
        <w:t xml:space="preserve">GR-094  </w:t>
      </w:r>
      <w:r>
        <w:t>Le materie soggette a polimerizzazione:</w:t>
      </w:r>
    </w:p>
    <w:p w14:paraId="2634EDBF" w14:textId="77777777" w:rsidR="006204B7" w:rsidRDefault="00000000">
      <w:pPr>
        <w:pStyle w:val="Quiztrue"/>
      </w:pPr>
      <w:r>
        <w:rPr>
          <w:b/>
          <w:color w:val="126B70"/>
        </w:rPr>
        <w:t xml:space="preserve">V3  </w:t>
      </w:r>
      <w:r>
        <w:t>necessitano di una stabilizzazione per essere trasportate</w:t>
      </w:r>
    </w:p>
    <w:p w14:paraId="57917574" w14:textId="77777777" w:rsidR="006204B7" w:rsidRDefault="00000000">
      <w:pPr>
        <w:pStyle w:val="Source"/>
        <w:spacing w:after="140"/>
      </w:pPr>
      <w:r>
        <w:t xml:space="preserve">14_GR.pdf · p. 7  |  Spiegazione: </w:t>
      </w:r>
      <w:hyperlink w:anchor="a_B03">
        <w:r w:rsidR="006204B7">
          <w:rPr>
            <w:color w:val="126B70"/>
            <w:u w:val="single"/>
          </w:rPr>
          <w:t>B03</w:t>
        </w:r>
      </w:hyperlink>
      <w:r>
        <w:t xml:space="preserve"> · </w:t>
      </w:r>
      <w:hyperlink w:anchor="a_B14">
        <w:r w:rsidR="006204B7">
          <w:rPr>
            <w:color w:val="126B70"/>
            <w:u w:val="single"/>
          </w:rPr>
          <w:t>B14</w:t>
        </w:r>
      </w:hyperlink>
    </w:p>
    <w:p w14:paraId="0253BE68" w14:textId="77777777" w:rsidR="006204B7" w:rsidRDefault="00000000">
      <w:pPr>
        <w:pStyle w:val="Quizquestion"/>
      </w:pPr>
      <w:bookmarkStart w:id="552" w:name="a_quiz_GR_095"/>
      <w:bookmarkEnd w:id="552"/>
      <w:r>
        <w:rPr>
          <w:color w:val="126B70"/>
        </w:rPr>
        <w:t xml:space="preserve">GR-095  </w:t>
      </w:r>
      <w:r>
        <w:t>Le materie soggette a polimerizzazione:</w:t>
      </w:r>
    </w:p>
    <w:p w14:paraId="61BC5866" w14:textId="77777777" w:rsidR="006204B7" w:rsidRDefault="00000000">
      <w:pPr>
        <w:pStyle w:val="Quiztrue"/>
      </w:pPr>
      <w:r>
        <w:rPr>
          <w:b/>
          <w:color w:val="126B70"/>
        </w:rPr>
        <w:t xml:space="preserve">V2  </w:t>
      </w:r>
      <w:r>
        <w:t>hanno una temperatura di polimerizzazione autoaccelerata inferiore o uguale a 75°C</w:t>
      </w:r>
    </w:p>
    <w:p w14:paraId="119818E0" w14:textId="77777777" w:rsidR="006204B7" w:rsidRDefault="00000000">
      <w:pPr>
        <w:pStyle w:val="Source"/>
        <w:spacing w:after="140"/>
      </w:pPr>
      <w:r>
        <w:t xml:space="preserve">14_GR.pdf · p. 7  |  Spiegazione: </w:t>
      </w:r>
      <w:hyperlink w:anchor="a_B03">
        <w:r w:rsidR="006204B7">
          <w:rPr>
            <w:color w:val="126B70"/>
            <w:u w:val="single"/>
          </w:rPr>
          <w:t>B03</w:t>
        </w:r>
      </w:hyperlink>
      <w:r>
        <w:t xml:space="preserve"> · </w:t>
      </w:r>
      <w:hyperlink w:anchor="a_B14">
        <w:r w:rsidR="006204B7">
          <w:rPr>
            <w:color w:val="126B70"/>
            <w:u w:val="single"/>
          </w:rPr>
          <w:t>B14</w:t>
        </w:r>
      </w:hyperlink>
    </w:p>
    <w:p w14:paraId="12FF0F5C" w14:textId="77777777" w:rsidR="006204B7" w:rsidRDefault="00000000">
      <w:pPr>
        <w:pStyle w:val="Quizquestion"/>
      </w:pPr>
      <w:bookmarkStart w:id="553" w:name="a_quiz_GR_096"/>
      <w:bookmarkEnd w:id="553"/>
      <w:r>
        <w:rPr>
          <w:color w:val="126B70"/>
        </w:rPr>
        <w:t xml:space="preserve">GR-096  </w:t>
      </w:r>
      <w:r>
        <w:t>Ai fini del trasporto, i rifiuti sono da considerarsi pericolosi:</w:t>
      </w:r>
    </w:p>
    <w:p w14:paraId="5DFD08EC" w14:textId="77777777" w:rsidR="006204B7" w:rsidRDefault="00000000">
      <w:pPr>
        <w:pStyle w:val="Quiztrue"/>
      </w:pPr>
      <w:r>
        <w:rPr>
          <w:b/>
          <w:color w:val="126B70"/>
        </w:rPr>
        <w:t xml:space="preserve">V1  </w:t>
      </w:r>
      <w:r>
        <w:t>Quando, in virtù delle loro proprietà chimiche e fisiche, soddisfano uno o più criteri di classificazione di 2.2.x.1 di ADR/RID</w:t>
      </w:r>
    </w:p>
    <w:p w14:paraId="4F4C3108" w14:textId="77777777" w:rsidR="006204B7" w:rsidRDefault="00000000">
      <w:pPr>
        <w:pStyle w:val="Source"/>
        <w:spacing w:after="140"/>
      </w:pPr>
      <w:r>
        <w:t xml:space="preserve">14_GR.pdf · p. 7  |  Spiegazione: </w:t>
      </w:r>
      <w:hyperlink w:anchor="a_B03">
        <w:r w:rsidR="006204B7">
          <w:rPr>
            <w:color w:val="126B70"/>
            <w:u w:val="single"/>
          </w:rPr>
          <w:t>B03</w:t>
        </w:r>
      </w:hyperlink>
      <w:r>
        <w:t xml:space="preserve"> · </w:t>
      </w:r>
      <w:hyperlink w:anchor="a_B14">
        <w:r w:rsidR="006204B7">
          <w:rPr>
            <w:color w:val="126B70"/>
            <w:u w:val="single"/>
          </w:rPr>
          <w:t>B14</w:t>
        </w:r>
      </w:hyperlink>
    </w:p>
    <w:p w14:paraId="3901DDF1" w14:textId="77777777" w:rsidR="006204B7" w:rsidRDefault="00000000">
      <w:pPr>
        <w:pStyle w:val="Quizquestion"/>
      </w:pPr>
      <w:bookmarkStart w:id="554" w:name="a_quiz_GR_097"/>
      <w:bookmarkEnd w:id="554"/>
      <w:r>
        <w:rPr>
          <w:color w:val="126B70"/>
        </w:rPr>
        <w:t xml:space="preserve">GR-097  </w:t>
      </w:r>
      <w:r>
        <w:t>Se è impossibile misurare sul luogo di carico la quantità esatta dei rifiuti trasportati, la quantità può essere stimata:</w:t>
      </w:r>
    </w:p>
    <w:p w14:paraId="17AC3ED2" w14:textId="77777777" w:rsidR="006204B7" w:rsidRDefault="00000000">
      <w:pPr>
        <w:pStyle w:val="Quizkey"/>
      </w:pPr>
      <w:r>
        <w:t>CHIAVE ORIGINALE F/F/F · Nessuna affermazione V.</w:t>
      </w:r>
    </w:p>
    <w:p w14:paraId="45F2B0B7" w14:textId="77777777" w:rsidR="006204B7" w:rsidRDefault="00000000">
      <w:pPr>
        <w:pStyle w:val="Quiznote"/>
      </w:pPr>
      <w:r>
        <w:rPr>
          <w:i/>
        </w:rPr>
        <w:t xml:space="preserve">Richiamo didattico: </w:t>
      </w:r>
      <w:r>
        <w:t>La stima dei rifiuti non è una libera approssimazione: verifica ammissibilità, metodo e informazioni supplementari, come richiamato anche in GC-052.</w:t>
      </w:r>
    </w:p>
    <w:p w14:paraId="0A723FB0" w14:textId="77777777" w:rsidR="006204B7" w:rsidRDefault="00000000">
      <w:pPr>
        <w:pStyle w:val="Source"/>
        <w:spacing w:after="140"/>
      </w:pPr>
      <w:r>
        <w:t xml:space="preserve">14_GR.pdf · p. 7  |  Spiegazione: </w:t>
      </w:r>
      <w:hyperlink w:anchor="a_B03">
        <w:r w:rsidR="006204B7">
          <w:rPr>
            <w:color w:val="126B70"/>
            <w:u w:val="single"/>
          </w:rPr>
          <w:t>B03</w:t>
        </w:r>
      </w:hyperlink>
      <w:r>
        <w:t xml:space="preserve"> · </w:t>
      </w:r>
      <w:hyperlink w:anchor="a_B14">
        <w:r w:rsidR="006204B7">
          <w:rPr>
            <w:color w:val="126B70"/>
            <w:u w:val="single"/>
          </w:rPr>
          <w:t>B14</w:t>
        </w:r>
      </w:hyperlink>
    </w:p>
    <w:p w14:paraId="5C02094B" w14:textId="77777777" w:rsidR="006204B7" w:rsidRDefault="00000000">
      <w:pPr>
        <w:pStyle w:val="Titolo1"/>
        <w:pageBreakBefore/>
      </w:pPr>
      <w:bookmarkStart w:id="555" w:name="a_mod_MF"/>
      <w:r>
        <w:t>MF  /  Modalità trasporto ferroviario</w:t>
      </w:r>
      <w:bookmarkEnd w:id="555"/>
    </w:p>
    <w:p w14:paraId="552B7197" w14:textId="77777777" w:rsidR="006204B7" w:rsidRDefault="00000000">
      <w:pPr>
        <w:pStyle w:val="Kicker"/>
      </w:pPr>
      <w:r>
        <w:t>FERROVIARIA (MF)</w:t>
      </w:r>
    </w:p>
    <w:p w14:paraId="7EB1848B" w14:textId="77777777" w:rsidR="006204B7" w:rsidRDefault="00000000">
      <w:pPr>
        <w:pStyle w:val="Small"/>
      </w:pPr>
      <w:r>
        <w:t>49 domande · 64 affermazioni V</w:t>
      </w:r>
    </w:p>
    <w:p w14:paraId="7B36CEC4" w14:textId="77777777" w:rsidR="006204B7" w:rsidRDefault="00000000">
      <w:pPr>
        <w:pStyle w:val="Small"/>
      </w:pPr>
      <w:r>
        <w:t xml:space="preserve">Ripasso ragionato: </w:t>
      </w:r>
      <w:hyperlink w:anchor="a_B09">
        <w:r w:rsidR="006204B7">
          <w:rPr>
            <w:color w:val="126B70"/>
            <w:u w:val="single"/>
          </w:rPr>
          <w:t>B09</w:t>
        </w:r>
      </w:hyperlink>
    </w:p>
    <w:p w14:paraId="00A7223A" w14:textId="77777777" w:rsidR="006204B7" w:rsidRDefault="00000000">
      <w:pPr>
        <w:pStyle w:val="Source"/>
      </w:pPr>
      <w:r>
        <w:t>Fonte del modulo: 15_MF.pdf. I numeri V1–V3 sono le posizioni originali delle alternative.</w:t>
      </w:r>
    </w:p>
    <w:p w14:paraId="26D8C9A3" w14:textId="77777777" w:rsidR="006204B7" w:rsidRDefault="00000000">
      <w:pPr>
        <w:pStyle w:val="Quizquestion"/>
      </w:pPr>
      <w:bookmarkStart w:id="556" w:name="a_quiz_MF_001"/>
      <w:bookmarkEnd w:id="556"/>
      <w:r>
        <w:rPr>
          <w:color w:val="126B70"/>
        </w:rPr>
        <w:t xml:space="preserve">MF-001  </w:t>
      </w:r>
      <w:r>
        <w:t>In caso di trasporto per ferrovia di merci pericolose effettuato interamente all'interno del perimetro di una impresa si applica la normativa del RID?</w:t>
      </w:r>
    </w:p>
    <w:p w14:paraId="65BC3F64" w14:textId="77777777" w:rsidR="006204B7" w:rsidRDefault="00000000">
      <w:pPr>
        <w:pStyle w:val="Quiztrue"/>
      </w:pPr>
      <w:r>
        <w:rPr>
          <w:b/>
          <w:color w:val="126B70"/>
        </w:rPr>
        <w:t xml:space="preserve">V1  </w:t>
      </w:r>
      <w:r>
        <w:t>No, ma devono essere rispettate altre norme di sicurezza vigenti all'interno delle imprese</w:t>
      </w:r>
    </w:p>
    <w:p w14:paraId="01D8C81F" w14:textId="77777777" w:rsidR="006204B7" w:rsidRDefault="00000000">
      <w:pPr>
        <w:pStyle w:val="Source"/>
        <w:spacing w:after="140"/>
      </w:pPr>
      <w:r>
        <w:t xml:space="preserve">15_MF.pdf · p. 1  |  Spiegazione: </w:t>
      </w:r>
      <w:hyperlink w:anchor="a_B09">
        <w:r w:rsidR="006204B7">
          <w:rPr>
            <w:color w:val="126B70"/>
            <w:u w:val="single"/>
          </w:rPr>
          <w:t>B09</w:t>
        </w:r>
      </w:hyperlink>
    </w:p>
    <w:p w14:paraId="7481EE87" w14:textId="77777777" w:rsidR="006204B7" w:rsidRDefault="00000000">
      <w:pPr>
        <w:pStyle w:val="Quizquestion"/>
      </w:pPr>
      <w:bookmarkStart w:id="557" w:name="a_quiz_MF_002"/>
      <w:bookmarkEnd w:id="557"/>
      <w:r>
        <w:rPr>
          <w:color w:val="126B70"/>
        </w:rPr>
        <w:t xml:space="preserve">MF-002  </w:t>
      </w:r>
      <w:r>
        <w:t>Le merci pericolose possono essere trasportate:</w:t>
      </w:r>
    </w:p>
    <w:p w14:paraId="37A8A3C3" w14:textId="77777777" w:rsidR="006204B7" w:rsidRDefault="00000000">
      <w:pPr>
        <w:pStyle w:val="Quiztrue"/>
      </w:pPr>
      <w:r>
        <w:rPr>
          <w:b/>
          <w:color w:val="126B70"/>
        </w:rPr>
        <w:t xml:space="preserve">V1  </w:t>
      </w:r>
      <w:r>
        <w:t>a determinate condizioni anche con treni passeggeri</w:t>
      </w:r>
    </w:p>
    <w:p w14:paraId="5B9F3DD7" w14:textId="77777777" w:rsidR="006204B7" w:rsidRDefault="00000000">
      <w:pPr>
        <w:pStyle w:val="Source"/>
        <w:spacing w:after="140"/>
      </w:pPr>
      <w:r>
        <w:t xml:space="preserve">15_MF.pdf · p. 1  |  Spiegazione: </w:t>
      </w:r>
      <w:hyperlink w:anchor="a_B09">
        <w:r w:rsidR="006204B7">
          <w:rPr>
            <w:color w:val="126B70"/>
            <w:u w:val="single"/>
          </w:rPr>
          <w:t>B09</w:t>
        </w:r>
      </w:hyperlink>
    </w:p>
    <w:p w14:paraId="07143E52" w14:textId="77777777" w:rsidR="006204B7" w:rsidRDefault="00000000">
      <w:pPr>
        <w:pStyle w:val="Quizquestion"/>
      </w:pPr>
      <w:bookmarkStart w:id="558" w:name="a_quiz_MF_003"/>
      <w:bookmarkEnd w:id="558"/>
      <w:r>
        <w:rPr>
          <w:color w:val="126B70"/>
        </w:rPr>
        <w:t xml:space="preserve">MF-003  </w:t>
      </w:r>
      <w:r>
        <w:t>Chi deve conoscere il significato delle etichette di manovra secondo i modelli n. 13 e 15 del RID?</w:t>
      </w:r>
    </w:p>
    <w:p w14:paraId="2EA781C5" w14:textId="77777777" w:rsidR="006204B7" w:rsidRDefault="00000000">
      <w:pPr>
        <w:pStyle w:val="Quiztrue"/>
      </w:pPr>
      <w:r>
        <w:rPr>
          <w:b/>
          <w:color w:val="126B70"/>
        </w:rPr>
        <w:t xml:space="preserve">V1  </w:t>
      </w:r>
      <w:r>
        <w:t>Il personale di esercizio coinvolto direttamente nel trasporto delle merci pericolose, come gli agenti di manovra o personale con funzione equivalente</w:t>
      </w:r>
    </w:p>
    <w:p w14:paraId="6B2A1BF6" w14:textId="77777777" w:rsidR="006204B7" w:rsidRDefault="00000000">
      <w:pPr>
        <w:pStyle w:val="Source"/>
        <w:spacing w:after="140"/>
      </w:pPr>
      <w:r>
        <w:t xml:space="preserve">15_MF.pdf · p. 1  |  Spiegazione: </w:t>
      </w:r>
      <w:hyperlink w:anchor="a_B09">
        <w:r w:rsidR="006204B7">
          <w:rPr>
            <w:color w:val="126B70"/>
            <w:u w:val="single"/>
          </w:rPr>
          <w:t>B09</w:t>
        </w:r>
      </w:hyperlink>
    </w:p>
    <w:p w14:paraId="497F8B73" w14:textId="77777777" w:rsidR="006204B7" w:rsidRDefault="00000000">
      <w:pPr>
        <w:pStyle w:val="Quizquestion"/>
      </w:pPr>
      <w:bookmarkStart w:id="559" w:name="a_quiz_MF_004"/>
      <w:bookmarkEnd w:id="559"/>
      <w:r>
        <w:rPr>
          <w:color w:val="126B70"/>
        </w:rPr>
        <w:t xml:space="preserve">MF-004  </w:t>
      </w:r>
      <w:r>
        <w:t>Il significato secondo il RID dell'etichetta di manovra modello n. 15 è:</w:t>
      </w:r>
    </w:p>
    <w:p w14:paraId="3D15A7F3" w14:textId="77777777" w:rsidR="006204B7" w:rsidRDefault="00000000">
      <w:pPr>
        <w:pStyle w:val="Quiztrue"/>
      </w:pPr>
      <w:r>
        <w:rPr>
          <w:b/>
          <w:color w:val="126B70"/>
        </w:rPr>
        <w:t xml:space="preserve">V3  </w:t>
      </w:r>
      <w:r>
        <w:t>Vietata manovra per lancio o per gravità. Deve essere accompagnata da un mezzo motore. Non deve urtare né essere urtato</w:t>
      </w:r>
    </w:p>
    <w:p w14:paraId="02D8E1B5" w14:textId="77777777" w:rsidR="006204B7" w:rsidRDefault="00000000">
      <w:pPr>
        <w:pStyle w:val="Source"/>
        <w:spacing w:after="140"/>
      </w:pPr>
      <w:r>
        <w:t xml:space="preserve">15_MF.pdf · p. 1  |  Spiegazione: </w:t>
      </w:r>
      <w:hyperlink w:anchor="a_B09">
        <w:r w:rsidR="006204B7">
          <w:rPr>
            <w:color w:val="126B70"/>
            <w:u w:val="single"/>
          </w:rPr>
          <w:t>B09</w:t>
        </w:r>
      </w:hyperlink>
    </w:p>
    <w:p w14:paraId="55579AB8" w14:textId="77777777" w:rsidR="006204B7" w:rsidRDefault="00000000">
      <w:pPr>
        <w:pStyle w:val="Quizquestion"/>
      </w:pPr>
      <w:bookmarkStart w:id="560" w:name="a_quiz_MF_005"/>
      <w:bookmarkEnd w:id="560"/>
      <w:r>
        <w:rPr>
          <w:color w:val="126B70"/>
        </w:rPr>
        <w:t xml:space="preserve">MF-005  </w:t>
      </w:r>
      <w:r>
        <w:t>Il gestore dell'infrastruttura ferroviaria, nell'ambito dei suoi particolari obblighi, deve avere in qualsiasi momento un accesso rapido e senza impedimenti alle seguenti informazioni da parte dell'impresa di trasporto:</w:t>
      </w:r>
    </w:p>
    <w:p w14:paraId="1CD76701" w14:textId="77777777" w:rsidR="006204B7" w:rsidRDefault="00000000">
      <w:pPr>
        <w:pStyle w:val="Quiztrue"/>
      </w:pPr>
      <w:r>
        <w:rPr>
          <w:b/>
          <w:color w:val="126B70"/>
        </w:rPr>
        <w:t xml:space="preserve">V1  </w:t>
      </w:r>
      <w:r>
        <w:t>i numeri ONU delle merci pericolose trasportate</w:t>
      </w:r>
    </w:p>
    <w:p w14:paraId="0E9759E6" w14:textId="77777777" w:rsidR="006204B7" w:rsidRDefault="00000000">
      <w:pPr>
        <w:pStyle w:val="Quiztrue"/>
      </w:pPr>
      <w:r>
        <w:rPr>
          <w:b/>
          <w:color w:val="126B70"/>
        </w:rPr>
        <w:t xml:space="preserve">V2  </w:t>
      </w:r>
      <w:r>
        <w:t>in determinate condizioni, la presenza di merci imballate in quantità limitata su un carro/container</w:t>
      </w:r>
    </w:p>
    <w:p w14:paraId="5F60796F" w14:textId="77777777" w:rsidR="006204B7" w:rsidRDefault="00000000">
      <w:pPr>
        <w:pStyle w:val="Source"/>
        <w:spacing w:after="140"/>
      </w:pPr>
      <w:r>
        <w:t xml:space="preserve">15_MF.pdf · p. 1  |  Spiegazione: </w:t>
      </w:r>
      <w:hyperlink w:anchor="a_B09">
        <w:r w:rsidR="006204B7">
          <w:rPr>
            <w:color w:val="126B70"/>
            <w:u w:val="single"/>
          </w:rPr>
          <w:t>B09</w:t>
        </w:r>
      </w:hyperlink>
    </w:p>
    <w:p w14:paraId="131F8FF6" w14:textId="77777777" w:rsidR="006204B7" w:rsidRDefault="00000000">
      <w:pPr>
        <w:pStyle w:val="Quizquestion"/>
      </w:pPr>
      <w:bookmarkStart w:id="561" w:name="a_quiz_MF_006"/>
      <w:bookmarkEnd w:id="561"/>
      <w:r>
        <w:rPr>
          <w:color w:val="126B70"/>
        </w:rPr>
        <w:t xml:space="preserve">MF-006  </w:t>
      </w:r>
      <w:r>
        <w:t>Il personale incaricato del controllo tecnico dei carri utilizzati per il trasporto di merci pericolose deve ricevere una formazione specifica:</w:t>
      </w:r>
    </w:p>
    <w:p w14:paraId="3CE294C7" w14:textId="77777777" w:rsidR="006204B7" w:rsidRDefault="00000000">
      <w:pPr>
        <w:pStyle w:val="Quiztrue"/>
      </w:pPr>
      <w:r>
        <w:rPr>
          <w:b/>
          <w:color w:val="126B70"/>
        </w:rPr>
        <w:t xml:space="preserve">V1  </w:t>
      </w:r>
      <w:r>
        <w:t>per i controlli secondo l'allegato 9 alle CUU</w:t>
      </w:r>
    </w:p>
    <w:p w14:paraId="5B7269E9" w14:textId="77777777" w:rsidR="006204B7" w:rsidRDefault="00000000">
      <w:pPr>
        <w:pStyle w:val="Source"/>
        <w:spacing w:after="140"/>
      </w:pPr>
      <w:r>
        <w:t xml:space="preserve">15_MF.pdf · p. 1  |  Spiegazione: </w:t>
      </w:r>
      <w:hyperlink w:anchor="a_B09">
        <w:r w:rsidR="006204B7">
          <w:rPr>
            <w:color w:val="126B70"/>
            <w:u w:val="single"/>
          </w:rPr>
          <w:t>B09</w:t>
        </w:r>
      </w:hyperlink>
    </w:p>
    <w:p w14:paraId="4F5604C2" w14:textId="77777777" w:rsidR="006204B7" w:rsidRDefault="00000000">
      <w:pPr>
        <w:pStyle w:val="Quizquestion"/>
      </w:pPr>
      <w:bookmarkStart w:id="562" w:name="a_quiz_MF_007"/>
      <w:bookmarkEnd w:id="562"/>
      <w:r>
        <w:rPr>
          <w:color w:val="126B70"/>
        </w:rPr>
        <w:t xml:space="preserve">MF-007  </w:t>
      </w:r>
      <w:r>
        <w:t>Quando il gestore di un carro-cisterna è obbligato a sottoporre la cisterna a un controllo straordinario?</w:t>
      </w:r>
    </w:p>
    <w:p w14:paraId="32015CA5" w14:textId="77777777" w:rsidR="006204B7" w:rsidRDefault="00000000">
      <w:pPr>
        <w:pStyle w:val="Quiztrue"/>
      </w:pPr>
      <w:r>
        <w:rPr>
          <w:b/>
          <w:color w:val="126B70"/>
        </w:rPr>
        <w:t xml:space="preserve">V3  </w:t>
      </w:r>
      <w:r>
        <w:t>Quando la sicurezza del serbatoio o del suo equipaggiamento può essere stata compromessa in seguito a riparazioni, modifiche o incidenti</w:t>
      </w:r>
    </w:p>
    <w:p w14:paraId="794BFB6E" w14:textId="77777777" w:rsidR="006204B7" w:rsidRDefault="00000000">
      <w:pPr>
        <w:pStyle w:val="Source"/>
        <w:spacing w:after="140"/>
      </w:pPr>
      <w:r>
        <w:t xml:space="preserve">15_MF.pdf · p. 1  |  Spiegazione: </w:t>
      </w:r>
      <w:hyperlink w:anchor="a_B09">
        <w:r w:rsidR="006204B7">
          <w:rPr>
            <w:color w:val="126B70"/>
            <w:u w:val="single"/>
          </w:rPr>
          <w:t>B09</w:t>
        </w:r>
      </w:hyperlink>
    </w:p>
    <w:p w14:paraId="72F9B4D4" w14:textId="77777777" w:rsidR="006204B7" w:rsidRDefault="00000000">
      <w:pPr>
        <w:pStyle w:val="Quizquestion"/>
      </w:pPr>
      <w:bookmarkStart w:id="563" w:name="a_quiz_MF_008"/>
      <w:bookmarkEnd w:id="563"/>
      <w:r>
        <w:rPr>
          <w:color w:val="126B70"/>
        </w:rPr>
        <w:t xml:space="preserve">MF-008  </w:t>
      </w:r>
      <w:r>
        <w:t>A chi compete applicare le "prescrizioni sul modo di invio e sulle restrizioni di spedizione" prima di spedire un carro-cisterna carico di una merce pericolosa?</w:t>
      </w:r>
    </w:p>
    <w:p w14:paraId="709B0B3E" w14:textId="77777777" w:rsidR="006204B7" w:rsidRDefault="00000000">
      <w:pPr>
        <w:pStyle w:val="Quiztrue"/>
      </w:pPr>
      <w:r>
        <w:rPr>
          <w:b/>
          <w:color w:val="126B70"/>
        </w:rPr>
        <w:t xml:space="preserve">V3  </w:t>
      </w:r>
      <w:r>
        <w:t>Allo speditore/mittente</w:t>
      </w:r>
    </w:p>
    <w:p w14:paraId="070B4ED3" w14:textId="77777777" w:rsidR="006204B7" w:rsidRDefault="00000000">
      <w:pPr>
        <w:pStyle w:val="Source"/>
        <w:spacing w:after="140"/>
      </w:pPr>
      <w:r>
        <w:t xml:space="preserve">15_MF.pdf · p. 1  |  Spiegazione: </w:t>
      </w:r>
      <w:hyperlink w:anchor="a_B09">
        <w:r w:rsidR="006204B7">
          <w:rPr>
            <w:color w:val="126B70"/>
            <w:u w:val="single"/>
          </w:rPr>
          <w:t>B09</w:t>
        </w:r>
      </w:hyperlink>
    </w:p>
    <w:p w14:paraId="57DBAD86" w14:textId="77777777" w:rsidR="006204B7" w:rsidRDefault="00000000">
      <w:pPr>
        <w:pStyle w:val="Quizquestion"/>
      </w:pPr>
      <w:bookmarkStart w:id="564" w:name="a_quiz_MF_009"/>
      <w:bookmarkEnd w:id="564"/>
      <w:r>
        <w:rPr>
          <w:color w:val="126B70"/>
        </w:rPr>
        <w:t xml:space="preserve">MF-009  </w:t>
      </w:r>
      <w:r>
        <w:t>Come deve essere contrassegnato un carro che contiene materie pericolose in colli?</w:t>
      </w:r>
    </w:p>
    <w:p w14:paraId="219CC25A" w14:textId="77777777" w:rsidR="006204B7" w:rsidRDefault="00000000">
      <w:pPr>
        <w:pStyle w:val="Quiztrue"/>
      </w:pPr>
      <w:r>
        <w:rPr>
          <w:b/>
          <w:color w:val="126B70"/>
        </w:rPr>
        <w:t xml:space="preserve">V1  </w:t>
      </w:r>
      <w:r>
        <w:t>Con le stesse placche (grandi etichette) di pericolo presenti sui colli ma di dimensioni adeguate</w:t>
      </w:r>
    </w:p>
    <w:p w14:paraId="15D8B3EA" w14:textId="77777777" w:rsidR="006204B7" w:rsidRDefault="00000000">
      <w:pPr>
        <w:pStyle w:val="Source"/>
        <w:spacing w:after="140"/>
      </w:pPr>
      <w:r>
        <w:t xml:space="preserve">15_MF.pdf · p. 1  |  Spiegazione: </w:t>
      </w:r>
      <w:hyperlink w:anchor="a_B09">
        <w:r w:rsidR="006204B7">
          <w:rPr>
            <w:color w:val="126B70"/>
            <w:u w:val="single"/>
          </w:rPr>
          <w:t>B09</w:t>
        </w:r>
      </w:hyperlink>
    </w:p>
    <w:p w14:paraId="357ADAD8" w14:textId="77777777" w:rsidR="006204B7" w:rsidRDefault="00000000">
      <w:pPr>
        <w:pStyle w:val="Quizquestion"/>
      </w:pPr>
      <w:bookmarkStart w:id="565" w:name="a_quiz_MF_010"/>
      <w:bookmarkEnd w:id="565"/>
      <w:r>
        <w:rPr>
          <w:color w:val="126B70"/>
        </w:rPr>
        <w:t xml:space="preserve">MF-010  </w:t>
      </w:r>
      <w:r>
        <w:t>Per il trasporto di un veicolo stradale in Traffico combinato strada-ferrovia:</w:t>
      </w:r>
    </w:p>
    <w:p w14:paraId="452A6B35" w14:textId="77777777" w:rsidR="006204B7" w:rsidRDefault="00000000">
      <w:pPr>
        <w:pStyle w:val="Quiztrue"/>
      </w:pPr>
      <w:r>
        <w:rPr>
          <w:b/>
          <w:color w:val="126B70"/>
        </w:rPr>
        <w:t xml:space="preserve">V2  </w:t>
      </w:r>
      <w:r>
        <w:t>il documento di trasporto ferroviario deve recare la dicitura: "Trasporto secondo 1.1.4.4"</w:t>
      </w:r>
    </w:p>
    <w:p w14:paraId="075FA8D3" w14:textId="77777777" w:rsidR="006204B7" w:rsidRDefault="00000000">
      <w:pPr>
        <w:pStyle w:val="Source"/>
        <w:spacing w:after="140"/>
      </w:pPr>
      <w:r>
        <w:t xml:space="preserve">15_MF.pdf · p. 1  |  Spiegazione: </w:t>
      </w:r>
      <w:hyperlink w:anchor="a_B09">
        <w:r w:rsidR="006204B7">
          <w:rPr>
            <w:color w:val="126B70"/>
            <w:u w:val="single"/>
          </w:rPr>
          <w:t>B09</w:t>
        </w:r>
      </w:hyperlink>
    </w:p>
    <w:p w14:paraId="7BDC4E96" w14:textId="77777777" w:rsidR="006204B7" w:rsidRDefault="00000000">
      <w:pPr>
        <w:pStyle w:val="Quizquestion"/>
      </w:pPr>
      <w:bookmarkStart w:id="566" w:name="a_quiz_MF_011"/>
      <w:bookmarkEnd w:id="566"/>
      <w:r>
        <w:rPr>
          <w:color w:val="126B70"/>
        </w:rPr>
        <w:t xml:space="preserve">MF-011  </w:t>
      </w:r>
      <w:r>
        <w:t>Quali condizioni deve rispettare un veicolo che trasporta merce pericolosa presentato al trasporto in traffico combinato strada-rotaia?</w:t>
      </w:r>
    </w:p>
    <w:p w14:paraId="4DBFC993" w14:textId="77777777" w:rsidR="006204B7" w:rsidRDefault="00000000">
      <w:pPr>
        <w:pStyle w:val="Quiztrue"/>
      </w:pPr>
      <w:r>
        <w:rPr>
          <w:b/>
          <w:color w:val="126B70"/>
        </w:rPr>
        <w:t xml:space="preserve">V2  </w:t>
      </w:r>
      <w:r>
        <w:t>La specifica sottosezione del RID</w:t>
      </w:r>
    </w:p>
    <w:p w14:paraId="51A4FA9F" w14:textId="77777777" w:rsidR="006204B7" w:rsidRDefault="00000000">
      <w:pPr>
        <w:pStyle w:val="Quiztrue"/>
      </w:pPr>
      <w:r>
        <w:rPr>
          <w:b/>
          <w:color w:val="126B70"/>
        </w:rPr>
        <w:t xml:space="preserve">V3  </w:t>
      </w:r>
      <w:r>
        <w:t>Non deve trasportare la materia di numero ONU 3533</w:t>
      </w:r>
    </w:p>
    <w:p w14:paraId="412F8705" w14:textId="77777777" w:rsidR="006204B7" w:rsidRDefault="00000000">
      <w:pPr>
        <w:pStyle w:val="Source"/>
        <w:spacing w:after="140"/>
      </w:pPr>
      <w:r>
        <w:t xml:space="preserve">15_MF.pdf · p. 1  |  Spiegazione: </w:t>
      </w:r>
      <w:hyperlink w:anchor="a_B09">
        <w:r w:rsidR="006204B7">
          <w:rPr>
            <w:color w:val="126B70"/>
            <w:u w:val="single"/>
          </w:rPr>
          <w:t>B09</w:t>
        </w:r>
      </w:hyperlink>
    </w:p>
    <w:p w14:paraId="575B9BD0" w14:textId="77777777" w:rsidR="006204B7" w:rsidRDefault="00000000">
      <w:pPr>
        <w:pStyle w:val="Quizquestion"/>
      </w:pPr>
      <w:bookmarkStart w:id="567" w:name="a_quiz_MF_012"/>
      <w:bookmarkEnd w:id="567"/>
      <w:r>
        <w:rPr>
          <w:color w:val="126B70"/>
        </w:rPr>
        <w:t xml:space="preserve">MF-012  </w:t>
      </w:r>
      <w:r>
        <w:t>Un carro ferroviario trasporta un rimorchio stradale, separato dalla sua motrice, contenente colli di merci pericolose, in Trafcfi o combinato strada-rotaia:</w:t>
      </w:r>
    </w:p>
    <w:p w14:paraId="707561F6" w14:textId="77777777" w:rsidR="006204B7" w:rsidRDefault="00000000">
      <w:pPr>
        <w:pStyle w:val="Quiztrue"/>
      </w:pPr>
      <w:r>
        <w:rPr>
          <w:b/>
          <w:color w:val="126B70"/>
        </w:rPr>
        <w:t xml:space="preserve">V1  </w:t>
      </w:r>
      <w:r>
        <w:t>i pannelli arancioni devono essere apposti sulla parte anteriore del rimorchio oppure le placche (grandi etichette di pericolo) corrispondenti devono essere apposte su entrambi i lati del rimorchio</w:t>
      </w:r>
    </w:p>
    <w:p w14:paraId="623C0DAE" w14:textId="77777777" w:rsidR="006204B7" w:rsidRDefault="00000000">
      <w:pPr>
        <w:pStyle w:val="Source"/>
        <w:spacing w:after="140"/>
      </w:pPr>
      <w:r>
        <w:t xml:space="preserve">15_MF.pdf · p. 1  |  Spiegazione: </w:t>
      </w:r>
      <w:hyperlink w:anchor="a_B09">
        <w:r w:rsidR="006204B7">
          <w:rPr>
            <w:color w:val="126B70"/>
            <w:u w:val="single"/>
          </w:rPr>
          <w:t>B09</w:t>
        </w:r>
      </w:hyperlink>
    </w:p>
    <w:p w14:paraId="34E5BB08" w14:textId="77777777" w:rsidR="006204B7" w:rsidRDefault="00000000">
      <w:pPr>
        <w:pStyle w:val="Quizquestion"/>
      </w:pPr>
      <w:bookmarkStart w:id="568" w:name="a_quiz_MF_013"/>
      <w:bookmarkEnd w:id="568"/>
      <w:r>
        <w:rPr>
          <w:color w:val="126B70"/>
        </w:rPr>
        <w:t xml:space="preserve">MF-013  </w:t>
      </w:r>
      <w:r>
        <w:t>Un carro ferroviario trasporta un veicolo stradale, contenente merci pericolose, in traffico combinato strada-rotaia:</w:t>
      </w:r>
    </w:p>
    <w:p w14:paraId="6C44EE2E" w14:textId="77777777" w:rsidR="006204B7" w:rsidRDefault="00000000">
      <w:pPr>
        <w:pStyle w:val="Quiztrue"/>
      </w:pPr>
      <w:r>
        <w:rPr>
          <w:b/>
          <w:color w:val="126B70"/>
        </w:rPr>
        <w:t xml:space="preserve">V3  </w:t>
      </w:r>
      <w:r>
        <w:t>non è necessario apporre le placche (grandi etichette) sul carro ferroviario se il veicolo stradale reca placche (grandi etichette) conformemente al capitolo 5.3 dell'ADR</w:t>
      </w:r>
    </w:p>
    <w:p w14:paraId="2B725778" w14:textId="77777777" w:rsidR="006204B7" w:rsidRDefault="00000000">
      <w:pPr>
        <w:pStyle w:val="Source"/>
        <w:spacing w:after="140"/>
      </w:pPr>
      <w:r>
        <w:t xml:space="preserve">15_MF.pdf · p. 2  |  Spiegazione: </w:t>
      </w:r>
      <w:hyperlink w:anchor="a_B09">
        <w:r w:rsidR="006204B7">
          <w:rPr>
            <w:color w:val="126B70"/>
            <w:u w:val="single"/>
          </w:rPr>
          <w:t>B09</w:t>
        </w:r>
      </w:hyperlink>
    </w:p>
    <w:p w14:paraId="5C925AB4" w14:textId="77777777" w:rsidR="006204B7" w:rsidRDefault="00000000">
      <w:pPr>
        <w:pStyle w:val="Quizquestion"/>
      </w:pPr>
      <w:bookmarkStart w:id="569" w:name="a_quiz_MF_014"/>
      <w:bookmarkEnd w:id="569"/>
      <w:r>
        <w:rPr>
          <w:color w:val="126B70"/>
        </w:rPr>
        <w:t xml:space="preserve">MF-014  </w:t>
      </w:r>
      <w:r>
        <w:t>Cosa signifci a quando nella colonna (12) della Tabella A del capitolo 3.2 del RID, in corrispondenza di una certa materia, è riportata l'indicazione (M)?</w:t>
      </w:r>
    </w:p>
    <w:p w14:paraId="75AE897F" w14:textId="77777777" w:rsidR="006204B7" w:rsidRDefault="00000000">
      <w:pPr>
        <w:pStyle w:val="Quiztrue"/>
      </w:pPr>
      <w:r>
        <w:rPr>
          <w:b/>
          <w:color w:val="126B70"/>
        </w:rPr>
        <w:t xml:space="preserve">V2  </w:t>
      </w:r>
      <w:r>
        <w:t>Che la materia è ammessa al trasporto in carri-batteria o CGEM</w:t>
      </w:r>
    </w:p>
    <w:p w14:paraId="43DDD2BC" w14:textId="77777777" w:rsidR="006204B7" w:rsidRDefault="00000000">
      <w:pPr>
        <w:pStyle w:val="Source"/>
        <w:spacing w:after="140"/>
      </w:pPr>
      <w:r>
        <w:t xml:space="preserve">15_MF.pdf · p. 2  |  Spiegazione: </w:t>
      </w:r>
      <w:hyperlink w:anchor="a_B09">
        <w:r w:rsidR="006204B7">
          <w:rPr>
            <w:color w:val="126B70"/>
            <w:u w:val="single"/>
          </w:rPr>
          <w:t>B09</w:t>
        </w:r>
      </w:hyperlink>
    </w:p>
    <w:p w14:paraId="2FEA4B0B" w14:textId="77777777" w:rsidR="006204B7" w:rsidRDefault="00000000">
      <w:pPr>
        <w:pStyle w:val="Quizquestion"/>
      </w:pPr>
      <w:bookmarkStart w:id="570" w:name="a_quiz_MF_015"/>
      <w:bookmarkEnd w:id="570"/>
      <w:r>
        <w:rPr>
          <w:color w:val="126B70"/>
        </w:rPr>
        <w:t xml:space="preserve">MF-015  </w:t>
      </w:r>
      <w:r>
        <w:t>Su ciascuno dei lati di un carro-cisterna devono essere iscritte le seguenti indicazioni, per le materie per le quali è riportato il segno (+) dopo il codice cisterna nella colonna (12) della tabella A del capitolo 3.2 RID:</w:t>
      </w:r>
    </w:p>
    <w:p w14:paraId="4A4DA92E" w14:textId="77777777" w:rsidR="006204B7" w:rsidRDefault="00000000">
      <w:pPr>
        <w:pStyle w:val="Quiztrue"/>
      </w:pPr>
      <w:r>
        <w:rPr>
          <w:b/>
          <w:color w:val="126B70"/>
        </w:rPr>
        <w:t xml:space="preserve">V1  </w:t>
      </w:r>
      <w:r>
        <w:t>la denominazione ufficiale di trasporto della/e materia/e ammessa/e al trasporto</w:t>
      </w:r>
    </w:p>
    <w:p w14:paraId="20602ECB" w14:textId="77777777" w:rsidR="006204B7" w:rsidRDefault="00000000">
      <w:pPr>
        <w:pStyle w:val="Source"/>
        <w:spacing w:after="140"/>
      </w:pPr>
      <w:r>
        <w:t xml:space="preserve">15_MF.pdf · p. 2  |  Spiegazione: </w:t>
      </w:r>
      <w:hyperlink w:anchor="a_B09">
        <w:r w:rsidR="006204B7">
          <w:rPr>
            <w:color w:val="126B70"/>
            <w:u w:val="single"/>
          </w:rPr>
          <w:t>B09</w:t>
        </w:r>
      </w:hyperlink>
    </w:p>
    <w:p w14:paraId="24EFD67F" w14:textId="77777777" w:rsidR="006204B7" w:rsidRDefault="00000000">
      <w:pPr>
        <w:pStyle w:val="Quizquestion"/>
      </w:pPr>
      <w:bookmarkStart w:id="571" w:name="a_quiz_MF_016"/>
      <w:bookmarkEnd w:id="571"/>
      <w:r>
        <w:rPr>
          <w:color w:val="126B70"/>
        </w:rPr>
        <w:t xml:space="preserve">MF-016  </w:t>
      </w:r>
      <w:r>
        <w:t>Cosa signifci a la fascia (banda) arancione alta 300 mm sulla mezzeria longitudinale di un serbatoio di un carro-cisterna?</w:t>
      </w:r>
    </w:p>
    <w:p w14:paraId="20049B2F" w14:textId="77777777" w:rsidR="006204B7" w:rsidRDefault="00000000">
      <w:pPr>
        <w:pStyle w:val="Quiztrue"/>
      </w:pPr>
      <w:r>
        <w:rPr>
          <w:b/>
          <w:color w:val="126B70"/>
        </w:rPr>
        <w:t xml:space="preserve">V1  </w:t>
      </w:r>
      <w:r>
        <w:t>Che il carro-cisterna trasporta un gas liquefatto, disciolto o liquefatto refrigerato della classe 2</w:t>
      </w:r>
    </w:p>
    <w:p w14:paraId="6BC213C4" w14:textId="77777777" w:rsidR="006204B7" w:rsidRDefault="00000000">
      <w:pPr>
        <w:pStyle w:val="Source"/>
        <w:spacing w:after="140"/>
      </w:pPr>
      <w:r>
        <w:t xml:space="preserve">15_MF.pdf · p. 2  |  Spiegazione: </w:t>
      </w:r>
      <w:hyperlink w:anchor="a_B09">
        <w:r w:rsidR="006204B7">
          <w:rPr>
            <w:color w:val="126B70"/>
            <w:u w:val="single"/>
          </w:rPr>
          <w:t>B09</w:t>
        </w:r>
      </w:hyperlink>
    </w:p>
    <w:p w14:paraId="0F7D412A" w14:textId="77777777" w:rsidR="006204B7" w:rsidRDefault="00000000">
      <w:pPr>
        <w:pStyle w:val="Quizquestion"/>
      </w:pPr>
      <w:bookmarkStart w:id="572" w:name="a_quiz_MF_017"/>
      <w:bookmarkEnd w:id="572"/>
      <w:r>
        <w:rPr>
          <w:color w:val="126B70"/>
        </w:rPr>
        <w:t xml:space="preserve">MF-017  </w:t>
      </w:r>
      <w:r>
        <w:t>Dove deve essere applicato il pannello arancione?</w:t>
      </w:r>
    </w:p>
    <w:p w14:paraId="53399E94" w14:textId="77777777" w:rsidR="006204B7" w:rsidRDefault="00000000">
      <w:pPr>
        <w:pStyle w:val="Quiztrue"/>
      </w:pPr>
      <w:r>
        <w:rPr>
          <w:b/>
          <w:color w:val="126B70"/>
        </w:rPr>
        <w:t xml:space="preserve">V1  </w:t>
      </w:r>
      <w:r>
        <w:t>Su ogni fiancata dei carri-cisterna</w:t>
      </w:r>
    </w:p>
    <w:p w14:paraId="6485880D" w14:textId="77777777" w:rsidR="006204B7" w:rsidRDefault="00000000">
      <w:pPr>
        <w:pStyle w:val="Source"/>
        <w:spacing w:after="140"/>
      </w:pPr>
      <w:r>
        <w:t xml:space="preserve">15_MF.pdf · p. 2  |  Spiegazione: </w:t>
      </w:r>
      <w:hyperlink w:anchor="a_B09">
        <w:r w:rsidR="006204B7">
          <w:rPr>
            <w:color w:val="126B70"/>
            <w:u w:val="single"/>
          </w:rPr>
          <w:t>B09</w:t>
        </w:r>
      </w:hyperlink>
    </w:p>
    <w:p w14:paraId="71C15753" w14:textId="77777777" w:rsidR="006204B7" w:rsidRDefault="00000000">
      <w:pPr>
        <w:pStyle w:val="Quizquestion"/>
      </w:pPr>
      <w:bookmarkStart w:id="573" w:name="a_quiz_MF_018"/>
      <w:bookmarkEnd w:id="573"/>
      <w:r>
        <w:rPr>
          <w:color w:val="126B70"/>
        </w:rPr>
        <w:t xml:space="preserve">MF-018  </w:t>
      </w:r>
      <w:r>
        <w:t>Dove è indicata, su un carro-cisterna che trasporta merce pericolosa, la data (mese e anno) dell'ultima/o prova/controllo periodica/o subita/o dal serbatoio?</w:t>
      </w:r>
    </w:p>
    <w:p w14:paraId="21400DFB" w14:textId="77777777" w:rsidR="006204B7" w:rsidRDefault="00000000">
      <w:pPr>
        <w:pStyle w:val="Quiztrue"/>
      </w:pPr>
      <w:r>
        <w:rPr>
          <w:b/>
          <w:color w:val="126B70"/>
        </w:rPr>
        <w:t xml:space="preserve">V3  </w:t>
      </w:r>
      <w:r>
        <w:t>Sulla targa (placca) della cisterna</w:t>
      </w:r>
    </w:p>
    <w:p w14:paraId="31650F5B" w14:textId="77777777" w:rsidR="006204B7" w:rsidRDefault="00000000">
      <w:pPr>
        <w:pStyle w:val="Source"/>
        <w:spacing w:after="140"/>
      </w:pPr>
      <w:r>
        <w:t xml:space="preserve">15_MF.pdf · p. 2  |  Spiegazione: </w:t>
      </w:r>
      <w:hyperlink w:anchor="a_B09">
        <w:r w:rsidR="006204B7">
          <w:rPr>
            <w:color w:val="126B70"/>
            <w:u w:val="single"/>
          </w:rPr>
          <w:t>B09</w:t>
        </w:r>
      </w:hyperlink>
    </w:p>
    <w:p w14:paraId="0D0AE03E" w14:textId="77777777" w:rsidR="006204B7" w:rsidRDefault="00000000">
      <w:pPr>
        <w:pStyle w:val="Quizquestion"/>
      </w:pPr>
      <w:bookmarkStart w:id="574" w:name="a_quiz_MF_019"/>
      <w:bookmarkEnd w:id="574"/>
      <w:r>
        <w:rPr>
          <w:color w:val="126B70"/>
        </w:rPr>
        <w:t xml:space="preserve">MF-019  </w:t>
      </w:r>
      <w:r>
        <w:t>Per le materie diverse da quelle indicate al 4.3.4.1.3, quali disposizioni speciali devono essere scritte su ciascuna fiancata del carro-cisterna (sulla cisterna stessa o su un pannello)?</w:t>
      </w:r>
    </w:p>
    <w:p w14:paraId="75495741" w14:textId="77777777" w:rsidR="006204B7" w:rsidRDefault="00000000">
      <w:pPr>
        <w:pStyle w:val="Quiztrue"/>
      </w:pPr>
      <w:r>
        <w:rPr>
          <w:b/>
          <w:color w:val="126B70"/>
        </w:rPr>
        <w:t xml:space="preserve">V2  </w:t>
      </w:r>
      <w:r>
        <w:t>TC e le TE a cui soddisfa la cisterna</w:t>
      </w:r>
    </w:p>
    <w:p w14:paraId="19A54350" w14:textId="77777777" w:rsidR="006204B7" w:rsidRDefault="00000000">
      <w:pPr>
        <w:pStyle w:val="Source"/>
        <w:spacing w:after="140"/>
      </w:pPr>
      <w:r>
        <w:t xml:space="preserve">15_MF.pdf · p. 2  |  Spiegazione: </w:t>
      </w:r>
      <w:hyperlink w:anchor="a_B09">
        <w:r w:rsidR="006204B7">
          <w:rPr>
            <w:color w:val="126B70"/>
            <w:u w:val="single"/>
          </w:rPr>
          <w:t>B09</w:t>
        </w:r>
      </w:hyperlink>
    </w:p>
    <w:p w14:paraId="741420B6" w14:textId="77777777" w:rsidR="006204B7" w:rsidRDefault="00000000">
      <w:pPr>
        <w:pStyle w:val="Quizquestion"/>
      </w:pPr>
      <w:bookmarkStart w:id="575" w:name="a_quiz_MF_020"/>
      <w:bookmarkEnd w:id="575"/>
      <w:r>
        <w:rPr>
          <w:color w:val="126B70"/>
        </w:rPr>
        <w:t xml:space="preserve">MF-020  </w:t>
      </w:r>
      <w:r>
        <w:t>Sulle fiancate di un carro, con un carico completo costituito di colli contenenti una sola e medesima merce pericolosa:</w:t>
      </w:r>
    </w:p>
    <w:p w14:paraId="4337DF5A" w14:textId="77777777" w:rsidR="006204B7" w:rsidRDefault="00000000">
      <w:pPr>
        <w:pStyle w:val="Quiztrue"/>
      </w:pPr>
      <w:r>
        <w:rPr>
          <w:b/>
          <w:color w:val="126B70"/>
        </w:rPr>
        <w:t xml:space="preserve">V2  </w:t>
      </w:r>
      <w:r>
        <w:t>devono essere sempre applicate le placche (grandi etichette di pericolo)</w:t>
      </w:r>
    </w:p>
    <w:p w14:paraId="518055A3" w14:textId="77777777" w:rsidR="006204B7" w:rsidRDefault="00000000">
      <w:pPr>
        <w:pStyle w:val="Quiztrue"/>
      </w:pPr>
      <w:r>
        <w:rPr>
          <w:b/>
          <w:color w:val="126B70"/>
        </w:rPr>
        <w:t xml:space="preserve">V3  </w:t>
      </w:r>
      <w:r>
        <w:t>può non esserci il pannello arancione</w:t>
      </w:r>
    </w:p>
    <w:p w14:paraId="4362352B" w14:textId="77777777" w:rsidR="006204B7" w:rsidRDefault="00000000">
      <w:pPr>
        <w:pStyle w:val="Source"/>
        <w:spacing w:after="140"/>
      </w:pPr>
      <w:r>
        <w:t xml:space="preserve">15_MF.pdf · p. 2  |  Spiegazione: </w:t>
      </w:r>
      <w:hyperlink w:anchor="a_B09">
        <w:r w:rsidR="006204B7">
          <w:rPr>
            <w:color w:val="126B70"/>
            <w:u w:val="single"/>
          </w:rPr>
          <w:t>B09</w:t>
        </w:r>
      </w:hyperlink>
    </w:p>
    <w:p w14:paraId="299E7C21" w14:textId="77777777" w:rsidR="006204B7" w:rsidRDefault="00000000">
      <w:pPr>
        <w:pStyle w:val="Quizquestion"/>
      </w:pPr>
      <w:bookmarkStart w:id="576" w:name="a_quiz_MF_021"/>
      <w:bookmarkEnd w:id="576"/>
      <w:r>
        <w:rPr>
          <w:color w:val="126B70"/>
        </w:rPr>
        <w:t xml:space="preserve">MF-021  </w:t>
      </w:r>
      <w:r>
        <w:t>Come aiuto in situazioni di emergenza in caso di incidente che possa sopravvenire durante un trasporto:</w:t>
      </w:r>
    </w:p>
    <w:p w14:paraId="400CB8BB" w14:textId="77777777" w:rsidR="006204B7" w:rsidRDefault="00000000">
      <w:pPr>
        <w:pStyle w:val="Quiztrue"/>
      </w:pPr>
      <w:r>
        <w:rPr>
          <w:b/>
          <w:color w:val="126B70"/>
        </w:rPr>
        <w:t xml:space="preserve">V1  </w:t>
      </w:r>
      <w:r>
        <w:t>le istruzioni scritte devono essere redatte in una lingua comprensibile dall'agente di condotta</w:t>
      </w:r>
    </w:p>
    <w:p w14:paraId="4317C75C" w14:textId="77777777" w:rsidR="006204B7" w:rsidRDefault="00000000">
      <w:pPr>
        <w:pStyle w:val="Quiztrue"/>
      </w:pPr>
      <w:r>
        <w:rPr>
          <w:b/>
          <w:color w:val="126B70"/>
        </w:rPr>
        <w:t xml:space="preserve">V2  </w:t>
      </w:r>
      <w:r>
        <w:t>le istruzioni scritte previste devono trovarsi all'interno della cabina dell'agente di condotta</w:t>
      </w:r>
    </w:p>
    <w:p w14:paraId="0247DDB5" w14:textId="77777777" w:rsidR="006204B7" w:rsidRDefault="00000000">
      <w:pPr>
        <w:pStyle w:val="Source"/>
        <w:spacing w:after="140"/>
      </w:pPr>
      <w:r>
        <w:t xml:space="preserve">15_MF.pdf · p. 2  |  Spiegazione: </w:t>
      </w:r>
      <w:hyperlink w:anchor="a_B09">
        <w:r w:rsidR="006204B7">
          <w:rPr>
            <w:color w:val="126B70"/>
            <w:u w:val="single"/>
          </w:rPr>
          <w:t>B09</w:t>
        </w:r>
      </w:hyperlink>
    </w:p>
    <w:p w14:paraId="1A110E98" w14:textId="77777777" w:rsidR="006204B7" w:rsidRDefault="00000000">
      <w:pPr>
        <w:pStyle w:val="Quizquestion"/>
      </w:pPr>
      <w:bookmarkStart w:id="577" w:name="a_quiz_MF_022"/>
      <w:bookmarkEnd w:id="577"/>
      <w:r>
        <w:rPr>
          <w:color w:val="126B70"/>
        </w:rPr>
        <w:t xml:space="preserve">MF-022  </w:t>
      </w:r>
      <w:r>
        <w:t>L'equipaggiamento del mezzo di trazione deve comprendere:</w:t>
      </w:r>
    </w:p>
    <w:p w14:paraId="1B69ACA6" w14:textId="77777777" w:rsidR="006204B7" w:rsidRDefault="00000000">
      <w:pPr>
        <w:pStyle w:val="Quiztrue"/>
      </w:pPr>
      <w:r>
        <w:rPr>
          <w:b/>
          <w:color w:val="126B70"/>
        </w:rPr>
        <w:t xml:space="preserve">V1  </w:t>
      </w:r>
      <w:r>
        <w:t>indumenti di segnalazione per l'agente di condotta</w:t>
      </w:r>
    </w:p>
    <w:p w14:paraId="4011151A" w14:textId="77777777" w:rsidR="006204B7" w:rsidRDefault="00000000">
      <w:pPr>
        <w:pStyle w:val="Quiztrue"/>
      </w:pPr>
      <w:r>
        <w:rPr>
          <w:b/>
          <w:color w:val="126B70"/>
        </w:rPr>
        <w:t xml:space="preserve">V2  </w:t>
      </w:r>
      <w:r>
        <w:t>un apparecchio di illuminazione portatile</w:t>
      </w:r>
    </w:p>
    <w:p w14:paraId="6A635425" w14:textId="77777777" w:rsidR="006204B7" w:rsidRDefault="00000000">
      <w:pPr>
        <w:pStyle w:val="Source"/>
        <w:spacing w:after="140"/>
      </w:pPr>
      <w:r>
        <w:t xml:space="preserve">15_MF.pdf · p. 2  |  Spiegazione: </w:t>
      </w:r>
      <w:hyperlink w:anchor="a_B09">
        <w:r w:rsidR="006204B7">
          <w:rPr>
            <w:color w:val="126B70"/>
            <w:u w:val="single"/>
          </w:rPr>
          <w:t>B09</w:t>
        </w:r>
      </w:hyperlink>
    </w:p>
    <w:p w14:paraId="7F9FF723" w14:textId="77777777" w:rsidR="006204B7" w:rsidRDefault="00000000">
      <w:pPr>
        <w:pStyle w:val="Quizquestion"/>
      </w:pPr>
      <w:bookmarkStart w:id="578" w:name="a_quiz_MF_023"/>
      <w:bookmarkEnd w:id="578"/>
      <w:r>
        <w:rPr>
          <w:color w:val="126B70"/>
        </w:rPr>
        <w:t xml:space="preserve">MF-023  </w:t>
      </w:r>
      <w:r>
        <w:t>Quando per una data merce pericolosa è richiesta una segnalazione con pannelli arancioni, quale indicazione e con quale ordine, deve sempre figurare nel documento di trasporto, per una spedizione di un carro-cisterna carico della stessa merce pericolosa, oltre al numero ONU e alla designazione della materia?</w:t>
      </w:r>
    </w:p>
    <w:p w14:paraId="36D908E7" w14:textId="77777777" w:rsidR="006204B7" w:rsidRDefault="00000000">
      <w:pPr>
        <w:pStyle w:val="Quiztrue"/>
      </w:pPr>
      <w:r>
        <w:rPr>
          <w:b/>
          <w:color w:val="126B70"/>
        </w:rPr>
        <w:t xml:space="preserve">V2  </w:t>
      </w:r>
      <w:r>
        <w:t>Numero di identificazione del pericolo prima della sigla "UN", poi numero ONU e designazione della materia</w:t>
      </w:r>
    </w:p>
    <w:p w14:paraId="3F376441" w14:textId="77777777" w:rsidR="006204B7" w:rsidRDefault="00000000">
      <w:pPr>
        <w:pStyle w:val="Source"/>
        <w:spacing w:after="140"/>
      </w:pPr>
      <w:r>
        <w:t xml:space="preserve">15_MF.pdf · p. 2  |  Spiegazione: </w:t>
      </w:r>
      <w:hyperlink w:anchor="a_B09">
        <w:r w:rsidR="006204B7">
          <w:rPr>
            <w:color w:val="126B70"/>
            <w:u w:val="single"/>
          </w:rPr>
          <w:t>B09</w:t>
        </w:r>
      </w:hyperlink>
    </w:p>
    <w:p w14:paraId="4B0DDF63" w14:textId="77777777" w:rsidR="006204B7" w:rsidRDefault="00000000">
      <w:pPr>
        <w:pStyle w:val="Quizquestion"/>
      </w:pPr>
      <w:bookmarkStart w:id="579" w:name="a_quiz_MF_024"/>
      <w:bookmarkEnd w:id="579"/>
      <w:r>
        <w:rPr>
          <w:color w:val="126B70"/>
        </w:rPr>
        <w:t xml:space="preserve">MF-024  </w:t>
      </w:r>
      <w:r>
        <w:t>Sulla fiancata di un carro-cisterna è riportata la data (mese e anno) del controllo/ successivo seguita dalla lettera "L", cosa significa tale lettera?</w:t>
      </w:r>
    </w:p>
    <w:p w14:paraId="6E3FC7A2" w14:textId="77777777" w:rsidR="006204B7" w:rsidRDefault="00000000">
      <w:pPr>
        <w:pStyle w:val="Quiztrue"/>
      </w:pPr>
      <w:r>
        <w:rPr>
          <w:b/>
          <w:color w:val="126B70"/>
        </w:rPr>
        <w:t xml:space="preserve">V2  </w:t>
      </w:r>
      <w:r>
        <w:t>Che il prossimo controllo è intermedio</w:t>
      </w:r>
    </w:p>
    <w:p w14:paraId="1FDA768F" w14:textId="77777777" w:rsidR="006204B7" w:rsidRDefault="00000000">
      <w:pPr>
        <w:pStyle w:val="Source"/>
        <w:spacing w:after="140"/>
      </w:pPr>
      <w:r>
        <w:t xml:space="preserve">15_MF.pdf · p. 2  |  Spiegazione: </w:t>
      </w:r>
      <w:hyperlink w:anchor="a_B09">
        <w:r w:rsidR="006204B7">
          <w:rPr>
            <w:color w:val="126B70"/>
            <w:u w:val="single"/>
          </w:rPr>
          <w:t>B09</w:t>
        </w:r>
      </w:hyperlink>
    </w:p>
    <w:p w14:paraId="1B030439" w14:textId="77777777" w:rsidR="006204B7" w:rsidRDefault="00000000">
      <w:pPr>
        <w:pStyle w:val="Quizquestion"/>
      </w:pPr>
      <w:bookmarkStart w:id="580" w:name="a_quiz_MF_025"/>
      <w:bookmarkEnd w:id="580"/>
      <w:r>
        <w:rPr>
          <w:color w:val="126B70"/>
        </w:rPr>
        <w:t xml:space="preserve">MF-025  </w:t>
      </w:r>
      <w:r>
        <w:t>Sulla targa (placca di metallo) della cisterna di un carro ferroviario quale/i data/e deve/devono essere riportata/e relativamente alle prove e controlli periodici che ha subito la cisterna stessa?</w:t>
      </w:r>
    </w:p>
    <w:p w14:paraId="5DC5C1FE" w14:textId="77777777" w:rsidR="006204B7" w:rsidRDefault="00000000">
      <w:pPr>
        <w:pStyle w:val="Quiztrue"/>
      </w:pPr>
      <w:r>
        <w:rPr>
          <w:b/>
          <w:color w:val="126B70"/>
        </w:rPr>
        <w:t xml:space="preserve">V1  </w:t>
      </w:r>
      <w:r>
        <w:t>Quella relativa alla prova iniziale</w:t>
      </w:r>
    </w:p>
    <w:p w14:paraId="06B00B76" w14:textId="77777777" w:rsidR="006204B7" w:rsidRDefault="00000000">
      <w:pPr>
        <w:pStyle w:val="Quiztrue"/>
      </w:pPr>
      <w:r>
        <w:rPr>
          <w:b/>
          <w:color w:val="126B70"/>
        </w:rPr>
        <w:t xml:space="preserve">V2  </w:t>
      </w:r>
      <w:r>
        <w:t>Quella relativa all'ultimo controllo intermedio</w:t>
      </w:r>
    </w:p>
    <w:p w14:paraId="2AB46DB5" w14:textId="77777777" w:rsidR="006204B7" w:rsidRDefault="00000000">
      <w:pPr>
        <w:pStyle w:val="Quiztrue"/>
      </w:pPr>
      <w:r>
        <w:rPr>
          <w:b/>
          <w:color w:val="126B70"/>
        </w:rPr>
        <w:t xml:space="preserve">V3  </w:t>
      </w:r>
      <w:r>
        <w:t>Quella relativa all'ultimo controllo periodico</w:t>
      </w:r>
    </w:p>
    <w:p w14:paraId="66E1894D" w14:textId="77777777" w:rsidR="006204B7" w:rsidRDefault="00000000">
      <w:pPr>
        <w:pStyle w:val="Source"/>
        <w:spacing w:after="140"/>
      </w:pPr>
      <w:r>
        <w:t xml:space="preserve">15_MF.pdf · pp. 2, 3  |  Spiegazione: </w:t>
      </w:r>
      <w:hyperlink w:anchor="a_B09">
        <w:r w:rsidR="006204B7">
          <w:rPr>
            <w:color w:val="126B70"/>
            <w:u w:val="single"/>
          </w:rPr>
          <w:t>B09</w:t>
        </w:r>
      </w:hyperlink>
    </w:p>
    <w:p w14:paraId="755D32ED" w14:textId="77777777" w:rsidR="006204B7" w:rsidRDefault="00000000">
      <w:pPr>
        <w:pStyle w:val="Quizquestion"/>
      </w:pPr>
      <w:bookmarkStart w:id="581" w:name="a_quiz_MF_026"/>
      <w:bookmarkEnd w:id="581"/>
      <w:r>
        <w:rPr>
          <w:color w:val="126B70"/>
        </w:rPr>
        <w:t xml:space="preserve">MF-026  </w:t>
      </w:r>
      <w:r>
        <w:t>Un carro-cisterna autorizzato al trasporto di merce pericolosa, vuoto non ripulito, è scaduto di revisione (controllo periodico) del serbatoio. Nonostante ciò, il mittente spedisce il carro all'impianto che eseguirà il controllo. Questa spedizione è ammessa?</w:t>
      </w:r>
    </w:p>
    <w:p w14:paraId="137793C7" w14:textId="77777777" w:rsidR="006204B7" w:rsidRDefault="00000000">
      <w:pPr>
        <w:pStyle w:val="Quiztrue"/>
      </w:pPr>
      <w:r>
        <w:rPr>
          <w:b/>
          <w:color w:val="126B70"/>
        </w:rPr>
        <w:t xml:space="preserve">V2  </w:t>
      </w:r>
      <w:r>
        <w:t>Sì</w:t>
      </w:r>
    </w:p>
    <w:p w14:paraId="6D6CFF80" w14:textId="77777777" w:rsidR="006204B7" w:rsidRDefault="00000000">
      <w:pPr>
        <w:pStyle w:val="Source"/>
        <w:spacing w:after="140"/>
      </w:pPr>
      <w:r>
        <w:t xml:space="preserve">15_MF.pdf · p. 3  |  Spiegazione: </w:t>
      </w:r>
      <w:hyperlink w:anchor="a_B09">
        <w:r w:rsidR="006204B7">
          <w:rPr>
            <w:color w:val="126B70"/>
            <w:u w:val="single"/>
          </w:rPr>
          <w:t>B09</w:t>
        </w:r>
      </w:hyperlink>
    </w:p>
    <w:p w14:paraId="0992B2E9" w14:textId="77777777" w:rsidR="006204B7" w:rsidRDefault="00000000">
      <w:pPr>
        <w:pStyle w:val="Quizquestion"/>
      </w:pPr>
      <w:bookmarkStart w:id="582" w:name="a_quiz_MF_028"/>
      <w:bookmarkEnd w:id="582"/>
      <w:r>
        <w:rPr>
          <w:color w:val="126B70"/>
        </w:rPr>
        <w:t xml:space="preserve">MF-028  </w:t>
      </w:r>
      <w:r>
        <w:t>Un carro-cisterna avente codice L4DH è stato sottoposto il 04.01.2017 al controllo intermedio e non porta sulle fiancate del serbatoio la lettera "L" dopo la data (mese e anno) della prova successiva. Tale situazione è conforme al RID?</w:t>
      </w:r>
    </w:p>
    <w:p w14:paraId="5BE64D37" w14:textId="77777777" w:rsidR="006204B7" w:rsidRDefault="00000000">
      <w:pPr>
        <w:pStyle w:val="Quiztrue"/>
      </w:pPr>
      <w:r>
        <w:rPr>
          <w:b/>
          <w:color w:val="126B70"/>
        </w:rPr>
        <w:t xml:space="preserve">V1  </w:t>
      </w:r>
      <w:r>
        <w:t>No</w:t>
      </w:r>
    </w:p>
    <w:p w14:paraId="2D2D1624" w14:textId="77777777" w:rsidR="006204B7" w:rsidRDefault="00000000">
      <w:pPr>
        <w:pStyle w:val="Source"/>
        <w:spacing w:after="140"/>
      </w:pPr>
      <w:r>
        <w:t xml:space="preserve">15_MF.pdf · p. 3  |  Spiegazione: </w:t>
      </w:r>
      <w:hyperlink w:anchor="a_B09">
        <w:r w:rsidR="006204B7">
          <w:rPr>
            <w:color w:val="126B70"/>
            <w:u w:val="single"/>
          </w:rPr>
          <w:t>B09</w:t>
        </w:r>
      </w:hyperlink>
    </w:p>
    <w:p w14:paraId="35B730C8" w14:textId="77777777" w:rsidR="006204B7" w:rsidRDefault="00000000">
      <w:pPr>
        <w:pStyle w:val="Quizquestion"/>
      </w:pPr>
      <w:bookmarkStart w:id="583" w:name="a_quiz_MF_029"/>
      <w:bookmarkEnd w:id="583"/>
      <w:r>
        <w:rPr>
          <w:color w:val="126B70"/>
        </w:rPr>
        <w:t xml:space="preserve">MF-029  </w:t>
      </w:r>
      <w:r>
        <w:t>Se la lettera "L" non figura sulle fiancate del carro-cisterna dopo la data del prossimo controllo e questa data è stata superata</w:t>
      </w:r>
    </w:p>
    <w:p w14:paraId="4FD729FE" w14:textId="77777777" w:rsidR="006204B7" w:rsidRDefault="00000000">
      <w:pPr>
        <w:pStyle w:val="Quiztrue"/>
      </w:pPr>
      <w:r>
        <w:rPr>
          <w:b/>
          <w:color w:val="126B70"/>
        </w:rPr>
        <w:t xml:space="preserve">V1  </w:t>
      </w:r>
      <w:r>
        <w:t>il carro-cisterna non può essere inoltrato al trasporto dopo 4 mesi dalla data del controllo</w:t>
      </w:r>
    </w:p>
    <w:p w14:paraId="0C72DE1A" w14:textId="77777777" w:rsidR="006204B7" w:rsidRDefault="00000000">
      <w:pPr>
        <w:pStyle w:val="Quiztrue"/>
      </w:pPr>
      <w:r>
        <w:rPr>
          <w:b/>
          <w:color w:val="126B70"/>
        </w:rPr>
        <w:t xml:space="preserve">V2  </w:t>
      </w:r>
      <w:r>
        <w:t>il carro-cisterna può essere trasportato entro 1 mese dalla data indicata se riempito e presentato al trasporto prima della data di scadenza</w:t>
      </w:r>
    </w:p>
    <w:p w14:paraId="2DBF4358" w14:textId="77777777" w:rsidR="006204B7" w:rsidRDefault="00000000">
      <w:pPr>
        <w:pStyle w:val="Source"/>
        <w:spacing w:after="140"/>
      </w:pPr>
      <w:r>
        <w:t xml:space="preserve">15_MF.pdf · p. 3  |  Spiegazione: </w:t>
      </w:r>
      <w:hyperlink w:anchor="a_B09">
        <w:r w:rsidR="006204B7">
          <w:rPr>
            <w:color w:val="126B70"/>
            <w:u w:val="single"/>
          </w:rPr>
          <w:t>B09</w:t>
        </w:r>
      </w:hyperlink>
    </w:p>
    <w:p w14:paraId="1D874DC7" w14:textId="77777777" w:rsidR="006204B7" w:rsidRDefault="00000000">
      <w:pPr>
        <w:pStyle w:val="Quizquestion"/>
      </w:pPr>
      <w:bookmarkStart w:id="584" w:name="a_quiz_MF_030"/>
      <w:bookmarkEnd w:id="584"/>
      <w:r>
        <w:rPr>
          <w:color w:val="126B70"/>
        </w:rPr>
        <w:t xml:space="preserve">MF-030  </w:t>
      </w:r>
      <w:r>
        <w:t>Un carro-cisterna ha subito con esito negativo, dopo il 1° luglio 2016, un controllo periodico; se o dove deve essere indicato il risultato negativo di tale controllo?</w:t>
      </w:r>
    </w:p>
    <w:p w14:paraId="6ABF97B8" w14:textId="77777777" w:rsidR="006204B7" w:rsidRDefault="00000000">
      <w:pPr>
        <w:pStyle w:val="Quiztrue"/>
      </w:pPr>
      <w:r>
        <w:rPr>
          <w:b/>
          <w:color w:val="126B70"/>
        </w:rPr>
        <w:t xml:space="preserve">V3  </w:t>
      </w:r>
      <w:r>
        <w:t>Nell'attestato rilasciato dall'Esperto riconosciuto dall'Autorità competente</w:t>
      </w:r>
    </w:p>
    <w:p w14:paraId="532C522C" w14:textId="77777777" w:rsidR="006204B7" w:rsidRDefault="00000000">
      <w:pPr>
        <w:pStyle w:val="Source"/>
        <w:spacing w:after="140"/>
      </w:pPr>
      <w:r>
        <w:t xml:space="preserve">15_MF.pdf · p. 3  |  Spiegazione: </w:t>
      </w:r>
      <w:hyperlink w:anchor="a_B09">
        <w:r w:rsidR="006204B7">
          <w:rPr>
            <w:color w:val="126B70"/>
            <w:u w:val="single"/>
          </w:rPr>
          <w:t>B09</w:t>
        </w:r>
      </w:hyperlink>
    </w:p>
    <w:p w14:paraId="66594423" w14:textId="77777777" w:rsidR="006204B7" w:rsidRDefault="00000000">
      <w:pPr>
        <w:pStyle w:val="Quizquestion"/>
      </w:pPr>
      <w:bookmarkStart w:id="585" w:name="a_quiz_MF_031"/>
      <w:bookmarkEnd w:id="585"/>
      <w:r>
        <w:rPr>
          <w:color w:val="126B70"/>
        </w:rPr>
        <w:t xml:space="preserve">MF-031  </w:t>
      </w:r>
      <w:r>
        <w:t>Un carro-cisterna presentato al trasporto nel mese di agosto 2017 riporta iscritto 01.17 come data per il prossimo controllo:</w:t>
      </w:r>
    </w:p>
    <w:p w14:paraId="0997F0F9" w14:textId="77777777" w:rsidR="006204B7" w:rsidRDefault="00000000">
      <w:pPr>
        <w:pStyle w:val="Quiztrue"/>
      </w:pPr>
      <w:r>
        <w:rPr>
          <w:b/>
          <w:color w:val="126B70"/>
        </w:rPr>
        <w:t xml:space="preserve">V1  </w:t>
      </w:r>
      <w:r>
        <w:t>il carro-cisterna carico non deve essere inoltrato al trasporto</w:t>
      </w:r>
    </w:p>
    <w:p w14:paraId="25043668" w14:textId="77777777" w:rsidR="006204B7" w:rsidRDefault="00000000">
      <w:pPr>
        <w:pStyle w:val="Quiztrue"/>
      </w:pPr>
      <w:r>
        <w:rPr>
          <w:b/>
          <w:color w:val="126B70"/>
        </w:rPr>
        <w:t xml:space="preserve">V3  </w:t>
      </w:r>
      <w:r>
        <w:t>il carro-cisterna vuoto non ripulito può essere inoltrato se destinato ai controlli di revisione</w:t>
      </w:r>
    </w:p>
    <w:p w14:paraId="2DA8053B" w14:textId="77777777" w:rsidR="006204B7" w:rsidRDefault="00000000">
      <w:pPr>
        <w:pStyle w:val="Source"/>
        <w:spacing w:after="140"/>
      </w:pPr>
      <w:r>
        <w:t xml:space="preserve">15_MF.pdf · p. 3  |  Spiegazione: </w:t>
      </w:r>
      <w:hyperlink w:anchor="a_B09">
        <w:r w:rsidR="006204B7">
          <w:rPr>
            <w:color w:val="126B70"/>
            <w:u w:val="single"/>
          </w:rPr>
          <w:t>B09</w:t>
        </w:r>
      </w:hyperlink>
    </w:p>
    <w:p w14:paraId="21DD6CEC" w14:textId="77777777" w:rsidR="006204B7" w:rsidRDefault="00000000">
      <w:pPr>
        <w:pStyle w:val="Quizquestion"/>
      </w:pPr>
      <w:bookmarkStart w:id="586" w:name="a_quiz_MF_032"/>
      <w:bookmarkEnd w:id="586"/>
      <w:r>
        <w:rPr>
          <w:color w:val="126B70"/>
        </w:rPr>
        <w:t xml:space="preserve">MF-032  </w:t>
      </w:r>
      <w:r>
        <w:t>Un carro-cisterna presentato al trasporto nel mese di marzo dell'anno 2010 riporta iscritto 02.10 L come data per il prossimo controllo:</w:t>
      </w:r>
    </w:p>
    <w:p w14:paraId="46A84DF6" w14:textId="77777777" w:rsidR="006204B7" w:rsidRDefault="00000000">
      <w:pPr>
        <w:pStyle w:val="Quiztrue"/>
      </w:pPr>
      <w:r>
        <w:rPr>
          <w:b/>
          <w:color w:val="126B70"/>
        </w:rPr>
        <w:t xml:space="preserve">V1  </w:t>
      </w:r>
      <w:r>
        <w:t>il carro-cisterna carico non deve essere inoltrato al trasporto</w:t>
      </w:r>
    </w:p>
    <w:p w14:paraId="41C3A0FF" w14:textId="77777777" w:rsidR="006204B7" w:rsidRDefault="00000000">
      <w:pPr>
        <w:pStyle w:val="Quiztrue"/>
      </w:pPr>
      <w:r>
        <w:rPr>
          <w:b/>
          <w:color w:val="126B70"/>
        </w:rPr>
        <w:t xml:space="preserve">V3  </w:t>
      </w:r>
      <w:r>
        <w:t>il carro-cisterna vuoto non ripulito può essere inoltrato se destinato ai controlli di revisione</w:t>
      </w:r>
    </w:p>
    <w:p w14:paraId="09042D2F" w14:textId="77777777" w:rsidR="006204B7" w:rsidRDefault="00000000">
      <w:pPr>
        <w:pStyle w:val="Source"/>
        <w:spacing w:after="140"/>
      </w:pPr>
      <w:r>
        <w:t xml:space="preserve">15_MF.pdf · p. 3  |  Spiegazione: </w:t>
      </w:r>
      <w:hyperlink w:anchor="a_B09">
        <w:r w:rsidR="006204B7">
          <w:rPr>
            <w:color w:val="126B70"/>
            <w:u w:val="single"/>
          </w:rPr>
          <w:t>B09</w:t>
        </w:r>
      </w:hyperlink>
    </w:p>
    <w:p w14:paraId="00460FB0" w14:textId="77777777" w:rsidR="006204B7" w:rsidRDefault="00000000">
      <w:pPr>
        <w:pStyle w:val="Quizquestion"/>
      </w:pPr>
      <w:bookmarkStart w:id="587" w:name="a_quiz_MF_033"/>
      <w:bookmarkEnd w:id="587"/>
      <w:r>
        <w:rPr>
          <w:color w:val="126B70"/>
        </w:rPr>
        <w:t xml:space="preserve">MF-033  </w:t>
      </w:r>
      <w:r>
        <w:t>Un carro-cisterna, che ha trasportato delle merci pericolose, deve essere inviato, dopo lo scarico, la degassificazione e la pulizia del serbatoio, a un altro destinatario; in tale caso le segnalazioni arancio devono essere asportate o coperte prima della spedizione?</w:t>
      </w:r>
    </w:p>
    <w:p w14:paraId="1AD47B7A" w14:textId="77777777" w:rsidR="006204B7" w:rsidRDefault="00000000">
      <w:pPr>
        <w:pStyle w:val="Quiztrue"/>
      </w:pPr>
      <w:r>
        <w:rPr>
          <w:b/>
          <w:color w:val="126B70"/>
        </w:rPr>
        <w:t xml:space="preserve">V3  </w:t>
      </w:r>
      <w:r>
        <w:t>Sì</w:t>
      </w:r>
    </w:p>
    <w:p w14:paraId="6491B510" w14:textId="77777777" w:rsidR="006204B7" w:rsidRDefault="00000000">
      <w:pPr>
        <w:pStyle w:val="Source"/>
        <w:spacing w:after="140"/>
      </w:pPr>
      <w:r>
        <w:t xml:space="preserve">15_MF.pdf · p. 3  |  Spiegazione: </w:t>
      </w:r>
      <w:hyperlink w:anchor="a_B09">
        <w:r w:rsidR="006204B7">
          <w:rPr>
            <w:color w:val="126B70"/>
            <w:u w:val="single"/>
          </w:rPr>
          <w:t>B09</w:t>
        </w:r>
      </w:hyperlink>
    </w:p>
    <w:p w14:paraId="44DC0273" w14:textId="77777777" w:rsidR="006204B7" w:rsidRDefault="00000000">
      <w:pPr>
        <w:pStyle w:val="Quizquestion"/>
      </w:pPr>
      <w:bookmarkStart w:id="588" w:name="a_quiz_MF_034"/>
      <w:bookmarkEnd w:id="588"/>
      <w:r>
        <w:rPr>
          <w:color w:val="126B70"/>
        </w:rPr>
        <w:t xml:space="preserve">MF-034  </w:t>
      </w:r>
      <w:r>
        <w:t>Chi può eseguire la manutenzione di un carro-cisterna?</w:t>
      </w:r>
    </w:p>
    <w:p w14:paraId="4756D53C" w14:textId="77777777" w:rsidR="006204B7" w:rsidRDefault="00000000">
      <w:pPr>
        <w:pStyle w:val="Quiztrue"/>
      </w:pPr>
      <w:r>
        <w:rPr>
          <w:b/>
          <w:color w:val="126B70"/>
        </w:rPr>
        <w:t xml:space="preserve">V2  </w:t>
      </w:r>
      <w:r>
        <w:t>Una ditta certificata e incaricata conformemente all'Appendice G della COTIF</w:t>
      </w:r>
    </w:p>
    <w:p w14:paraId="693F485E" w14:textId="77777777" w:rsidR="006204B7" w:rsidRDefault="00000000">
      <w:pPr>
        <w:pStyle w:val="Source"/>
        <w:spacing w:after="140"/>
      </w:pPr>
      <w:r>
        <w:t xml:space="preserve">15_MF.pdf · p. 3  |  Spiegazione: </w:t>
      </w:r>
      <w:hyperlink w:anchor="a_B09">
        <w:r w:rsidR="006204B7">
          <w:rPr>
            <w:color w:val="126B70"/>
            <w:u w:val="single"/>
          </w:rPr>
          <w:t>B09</w:t>
        </w:r>
      </w:hyperlink>
    </w:p>
    <w:p w14:paraId="3BC83BBB" w14:textId="77777777" w:rsidR="006204B7" w:rsidRDefault="00000000">
      <w:pPr>
        <w:pStyle w:val="Quizquestion"/>
      </w:pPr>
      <w:bookmarkStart w:id="589" w:name="a_quiz_MF_035"/>
      <w:bookmarkEnd w:id="589"/>
      <w:r>
        <w:rPr>
          <w:color w:val="126B70"/>
        </w:rPr>
        <w:t xml:space="preserve">MF-035  </w:t>
      </w:r>
      <w:r>
        <w:t>Un carro-cisterna ha riportato sulla fiancata come prossima prova la data 07.17. Il serbatoio è riempito il giorno 28 luglio 2017 ed è presentato al trasporto entro il 31.07.2017:</w:t>
      </w:r>
    </w:p>
    <w:p w14:paraId="0BA838E6" w14:textId="77777777" w:rsidR="006204B7" w:rsidRDefault="00000000">
      <w:pPr>
        <w:pStyle w:val="Quiztrue"/>
      </w:pPr>
      <w:r>
        <w:rPr>
          <w:b/>
          <w:color w:val="126B70"/>
        </w:rPr>
        <w:t xml:space="preserve">V2  </w:t>
      </w:r>
      <w:r>
        <w:t>il carro-cisterna può essere trasportato entro agosto 2017 anche se riempito con merci pericolose non destinate alla loro eliminazione o riciclaggio</w:t>
      </w:r>
    </w:p>
    <w:p w14:paraId="4F9B795D" w14:textId="77777777" w:rsidR="006204B7" w:rsidRDefault="00000000">
      <w:pPr>
        <w:pStyle w:val="Source"/>
        <w:spacing w:after="140"/>
      </w:pPr>
      <w:r>
        <w:t xml:space="preserve">15_MF.pdf · p. 3  |  Spiegazione: </w:t>
      </w:r>
      <w:hyperlink w:anchor="a_B09">
        <w:r w:rsidR="006204B7">
          <w:rPr>
            <w:color w:val="126B70"/>
            <w:u w:val="single"/>
          </w:rPr>
          <w:t>B09</w:t>
        </w:r>
      </w:hyperlink>
    </w:p>
    <w:p w14:paraId="1A8BCC44" w14:textId="77777777" w:rsidR="006204B7" w:rsidRDefault="00000000">
      <w:pPr>
        <w:pStyle w:val="Quizquestion"/>
      </w:pPr>
      <w:bookmarkStart w:id="590" w:name="a_quiz_MF_036"/>
      <w:bookmarkEnd w:id="590"/>
      <w:r>
        <w:rPr>
          <w:color w:val="126B70"/>
        </w:rPr>
        <w:t xml:space="preserve">MF-036  </w:t>
      </w:r>
      <w:r>
        <w:t>Nell'ambito dell'1.4.1 del RID, il soggetto responsabile della manutenzione (ECM) deve in particolare assicurare che i lavori di manutenzione sulla cisterna ed i suoi equipaggiamenti:</w:t>
      </w:r>
    </w:p>
    <w:p w14:paraId="0027FA44" w14:textId="77777777" w:rsidR="006204B7" w:rsidRDefault="00000000">
      <w:pPr>
        <w:pStyle w:val="Quiztrue"/>
      </w:pPr>
      <w:r>
        <w:rPr>
          <w:b/>
          <w:color w:val="126B70"/>
        </w:rPr>
        <w:t xml:space="preserve">V2  </w:t>
      </w:r>
      <w:r>
        <w:t>siano registrati nel fascicolo di manutenzione</w:t>
      </w:r>
    </w:p>
    <w:p w14:paraId="18B8A09A" w14:textId="77777777" w:rsidR="006204B7" w:rsidRDefault="00000000">
      <w:pPr>
        <w:pStyle w:val="Source"/>
        <w:spacing w:after="140"/>
      </w:pPr>
      <w:r>
        <w:t xml:space="preserve">15_MF.pdf · p. 3  |  Spiegazione: </w:t>
      </w:r>
      <w:hyperlink w:anchor="a_B09">
        <w:r w:rsidR="006204B7">
          <w:rPr>
            <w:color w:val="126B70"/>
            <w:u w:val="single"/>
          </w:rPr>
          <w:t>B09</w:t>
        </w:r>
      </w:hyperlink>
    </w:p>
    <w:p w14:paraId="7DF5F9A0" w14:textId="77777777" w:rsidR="006204B7" w:rsidRDefault="00000000">
      <w:pPr>
        <w:pStyle w:val="Quizquestion"/>
      </w:pPr>
      <w:bookmarkStart w:id="591" w:name="a_quiz_MF_037"/>
      <w:bookmarkEnd w:id="591"/>
      <w:r>
        <w:rPr>
          <w:color w:val="126B70"/>
        </w:rPr>
        <w:t xml:space="preserve">MF-037  </w:t>
      </w:r>
      <w:r>
        <w:t>Per ogni trasporto in cisterna di gas liquefatto refrigerato il tempo di tenuta reale deve essere calcolato tenendo conto di:</w:t>
      </w:r>
    </w:p>
    <w:p w14:paraId="60767AD9" w14:textId="77777777" w:rsidR="006204B7" w:rsidRDefault="00000000">
      <w:pPr>
        <w:pStyle w:val="Quiztrue"/>
      </w:pPr>
      <w:r>
        <w:rPr>
          <w:b/>
          <w:color w:val="126B70"/>
        </w:rPr>
        <w:t xml:space="preserve">V1  </w:t>
      </w:r>
      <w:r>
        <w:t>densità di riempimento reale</w:t>
      </w:r>
    </w:p>
    <w:p w14:paraId="3C53AF53" w14:textId="77777777" w:rsidR="006204B7" w:rsidRDefault="00000000">
      <w:pPr>
        <w:pStyle w:val="Quiztrue"/>
      </w:pPr>
      <w:r>
        <w:rPr>
          <w:b/>
          <w:color w:val="126B70"/>
        </w:rPr>
        <w:t xml:space="preserve">V2  </w:t>
      </w:r>
      <w:r>
        <w:t>pressione di riempimento reale</w:t>
      </w:r>
    </w:p>
    <w:p w14:paraId="7179CA7B" w14:textId="77777777" w:rsidR="006204B7" w:rsidRDefault="00000000">
      <w:pPr>
        <w:pStyle w:val="Source"/>
        <w:spacing w:after="140"/>
      </w:pPr>
      <w:r>
        <w:t xml:space="preserve">15_MF.pdf · p. 3  |  Spiegazione: </w:t>
      </w:r>
      <w:hyperlink w:anchor="a_B09">
        <w:r w:rsidR="006204B7">
          <w:rPr>
            <w:color w:val="126B70"/>
            <w:u w:val="single"/>
          </w:rPr>
          <w:t>B09</w:t>
        </w:r>
      </w:hyperlink>
    </w:p>
    <w:p w14:paraId="6859CDE3" w14:textId="77777777" w:rsidR="006204B7" w:rsidRDefault="00000000">
      <w:pPr>
        <w:pStyle w:val="Quizquestion"/>
      </w:pPr>
      <w:bookmarkStart w:id="592" w:name="a_quiz_MF_038"/>
      <w:bookmarkEnd w:id="592"/>
      <w:r>
        <w:rPr>
          <w:color w:val="126B70"/>
        </w:rPr>
        <w:t xml:space="preserve">MF-038  </w:t>
      </w:r>
      <w:r>
        <w:t>Un carro-cisterna ha riportato sulla fiancata come prossima prova la data 07.17. Il serbatoio è riempito il giorno 28.07.2017 ed è presentato al trasporto entro il 31.07.2017:</w:t>
      </w:r>
    </w:p>
    <w:p w14:paraId="583C6B62" w14:textId="77777777" w:rsidR="006204B7" w:rsidRDefault="00000000">
      <w:pPr>
        <w:pStyle w:val="Quiztrue"/>
      </w:pPr>
      <w:r>
        <w:rPr>
          <w:b/>
          <w:color w:val="126B70"/>
        </w:rPr>
        <w:t xml:space="preserve">V2  </w:t>
      </w:r>
      <w:r>
        <w:t>il carro-cisterna può essere trasportato entro agosto 2017 anche se riempito con merci pericolose non destinate alla loro eliminazione o riciclaggio</w:t>
      </w:r>
    </w:p>
    <w:p w14:paraId="20F07A5A" w14:textId="77777777" w:rsidR="006204B7" w:rsidRDefault="00000000">
      <w:pPr>
        <w:pStyle w:val="Quiztrue"/>
      </w:pPr>
      <w:r>
        <w:rPr>
          <w:b/>
          <w:color w:val="126B70"/>
        </w:rPr>
        <w:t xml:space="preserve">V3  </w:t>
      </w:r>
      <w:r>
        <w:t>il carro-cisterna può essere trasportato entro ottobre 2017 se contiene merci pericolose destinate alla loro eliminazione o riciclaggio</w:t>
      </w:r>
    </w:p>
    <w:p w14:paraId="449289D0" w14:textId="77777777" w:rsidR="006204B7" w:rsidRDefault="00000000">
      <w:pPr>
        <w:pStyle w:val="Source"/>
        <w:spacing w:after="140"/>
      </w:pPr>
      <w:r>
        <w:t xml:space="preserve">15_MF.pdf · pp. 3, 4  |  Spiegazione: </w:t>
      </w:r>
      <w:hyperlink w:anchor="a_B09">
        <w:r w:rsidR="006204B7">
          <w:rPr>
            <w:color w:val="126B70"/>
            <w:u w:val="single"/>
          </w:rPr>
          <w:t>B09</w:t>
        </w:r>
      </w:hyperlink>
    </w:p>
    <w:p w14:paraId="44BDD677" w14:textId="77777777" w:rsidR="006204B7" w:rsidRDefault="00000000">
      <w:pPr>
        <w:pStyle w:val="Quizquestion"/>
      </w:pPr>
      <w:bookmarkStart w:id="593" w:name="a_quiz_MF_039"/>
      <w:bookmarkEnd w:id="593"/>
      <w:r>
        <w:rPr>
          <w:color w:val="126B70"/>
        </w:rPr>
        <w:t xml:space="preserve">MF-039  </w:t>
      </w:r>
      <w:r>
        <w:t>La placca (grande etichetta) di pericolo da apporre all'esterno di un carro, che trasporta colli con pile al litio ionico, è</w:t>
      </w:r>
    </w:p>
    <w:p w14:paraId="41D96E45" w14:textId="77777777" w:rsidR="006204B7" w:rsidRDefault="00000000">
      <w:pPr>
        <w:pStyle w:val="Quiztrue"/>
      </w:pPr>
      <w:r>
        <w:rPr>
          <w:b/>
          <w:color w:val="126B70"/>
        </w:rPr>
        <w:t xml:space="preserve">V1  </w:t>
      </w:r>
      <w:r>
        <w:t>modello n. 9</w:t>
      </w:r>
    </w:p>
    <w:p w14:paraId="4D681B24" w14:textId="77777777" w:rsidR="006204B7" w:rsidRDefault="00000000">
      <w:pPr>
        <w:pStyle w:val="Source"/>
        <w:spacing w:after="140"/>
      </w:pPr>
      <w:r>
        <w:t xml:space="preserve">15_MF.pdf · p. 4  |  Spiegazione: </w:t>
      </w:r>
      <w:hyperlink w:anchor="a_B09">
        <w:r w:rsidR="006204B7">
          <w:rPr>
            <w:color w:val="126B70"/>
            <w:u w:val="single"/>
          </w:rPr>
          <w:t>B09</w:t>
        </w:r>
      </w:hyperlink>
    </w:p>
    <w:p w14:paraId="2DE61842" w14:textId="77777777" w:rsidR="006204B7" w:rsidRDefault="00000000">
      <w:pPr>
        <w:pStyle w:val="Quizquestion"/>
      </w:pPr>
      <w:bookmarkStart w:id="594" w:name="a_quiz_MF_040"/>
      <w:bookmarkEnd w:id="594"/>
      <w:r>
        <w:rPr>
          <w:color w:val="126B70"/>
        </w:rPr>
        <w:t xml:space="preserve">MF-040  </w:t>
      </w:r>
      <w:r>
        <w:t>Il documento di trasporto di imballaggi vuoti non ripuliti che hanno contenuto merci delle classi 8, 3, 6.1 può essere compilato in questo modo:</w:t>
      </w:r>
    </w:p>
    <w:p w14:paraId="6F3D7032" w14:textId="77777777" w:rsidR="006204B7" w:rsidRDefault="00000000">
      <w:pPr>
        <w:pStyle w:val="Quiztrue"/>
      </w:pPr>
      <w:r>
        <w:rPr>
          <w:b/>
          <w:color w:val="126B70"/>
        </w:rPr>
        <w:t xml:space="preserve">V1  </w:t>
      </w:r>
      <w:r>
        <w:t>imballaggi vuoti con residui di 3, 6.1, 8</w:t>
      </w:r>
    </w:p>
    <w:p w14:paraId="23060E4D" w14:textId="77777777" w:rsidR="006204B7" w:rsidRDefault="00000000">
      <w:pPr>
        <w:pStyle w:val="Source"/>
        <w:spacing w:after="140"/>
      </w:pPr>
      <w:r>
        <w:t xml:space="preserve">15_MF.pdf · p. 4  |  Spiegazione: </w:t>
      </w:r>
      <w:hyperlink w:anchor="a_B09">
        <w:r w:rsidR="006204B7">
          <w:rPr>
            <w:color w:val="126B70"/>
            <w:u w:val="single"/>
          </w:rPr>
          <w:t>B09</w:t>
        </w:r>
      </w:hyperlink>
    </w:p>
    <w:p w14:paraId="3A5F553F" w14:textId="77777777" w:rsidR="006204B7" w:rsidRDefault="00000000">
      <w:pPr>
        <w:pStyle w:val="Quizquestion"/>
      </w:pPr>
      <w:bookmarkStart w:id="595" w:name="a_quiz_MF_041"/>
      <w:bookmarkEnd w:id="595"/>
      <w:r>
        <w:rPr>
          <w:color w:val="126B70"/>
        </w:rPr>
        <w:t xml:space="preserve">MF-041  </w:t>
      </w:r>
      <w:r>
        <w:t>Un carro-cisterna riempito, con merci pericolose non destinate alla loro eliminazione o riciclaggio, prima della scadenza dell'ultimo controllo periodico:</w:t>
      </w:r>
    </w:p>
    <w:p w14:paraId="76563158" w14:textId="77777777" w:rsidR="006204B7" w:rsidRDefault="00000000">
      <w:pPr>
        <w:pStyle w:val="Quiztrue"/>
      </w:pPr>
      <w:r>
        <w:rPr>
          <w:b/>
          <w:color w:val="126B70"/>
        </w:rPr>
        <w:t xml:space="preserve">V2  </w:t>
      </w:r>
      <w:r>
        <w:t>può essere trasportato per un periodo di 1 mese oltre la data di scadenza del suddetto controllo periodico</w:t>
      </w:r>
    </w:p>
    <w:p w14:paraId="63AFE68A" w14:textId="77777777" w:rsidR="006204B7" w:rsidRDefault="00000000">
      <w:pPr>
        <w:pStyle w:val="Source"/>
        <w:spacing w:after="140"/>
      </w:pPr>
      <w:r>
        <w:t xml:space="preserve">15_MF.pdf · p. 4  |  Spiegazione: </w:t>
      </w:r>
      <w:hyperlink w:anchor="a_B09">
        <w:r w:rsidR="006204B7">
          <w:rPr>
            <w:color w:val="126B70"/>
            <w:u w:val="single"/>
          </w:rPr>
          <w:t>B09</w:t>
        </w:r>
      </w:hyperlink>
    </w:p>
    <w:p w14:paraId="6E2C39C9" w14:textId="77777777" w:rsidR="006204B7" w:rsidRDefault="00000000">
      <w:pPr>
        <w:pStyle w:val="Quizquestion"/>
      </w:pPr>
      <w:bookmarkStart w:id="596" w:name="a_quiz_MF_042"/>
      <w:bookmarkEnd w:id="596"/>
      <w:r>
        <w:rPr>
          <w:color w:val="126B70"/>
        </w:rPr>
        <w:t xml:space="preserve">MF-042  </w:t>
      </w:r>
      <w:r>
        <w:t>Le placche di pericolo (placche o grandi etichette) su un carro-cisterna con merci pericolose vanno applicate:</w:t>
      </w:r>
    </w:p>
    <w:p w14:paraId="31B1C550" w14:textId="77777777" w:rsidR="006204B7" w:rsidRDefault="00000000">
      <w:pPr>
        <w:pStyle w:val="Quiztrue"/>
      </w:pPr>
      <w:r>
        <w:rPr>
          <w:b/>
          <w:color w:val="126B70"/>
        </w:rPr>
        <w:t xml:space="preserve">V1  </w:t>
      </w:r>
      <w:r>
        <w:t>sui lati longitudinali (fiancate)</w:t>
      </w:r>
    </w:p>
    <w:p w14:paraId="0BEB5A1E" w14:textId="77777777" w:rsidR="006204B7" w:rsidRDefault="00000000">
      <w:pPr>
        <w:pStyle w:val="Source"/>
        <w:spacing w:after="140"/>
      </w:pPr>
      <w:r>
        <w:t xml:space="preserve">15_MF.pdf · p. 4  |  Spiegazione: </w:t>
      </w:r>
      <w:hyperlink w:anchor="a_B09">
        <w:r w:rsidR="006204B7">
          <w:rPr>
            <w:color w:val="126B70"/>
            <w:u w:val="single"/>
          </w:rPr>
          <w:t>B09</w:t>
        </w:r>
      </w:hyperlink>
    </w:p>
    <w:p w14:paraId="5EECF262" w14:textId="77777777" w:rsidR="006204B7" w:rsidRDefault="00000000">
      <w:pPr>
        <w:pStyle w:val="Quizquestion"/>
      </w:pPr>
      <w:bookmarkStart w:id="597" w:name="a_quiz_MF_043"/>
      <w:bookmarkEnd w:id="597"/>
      <w:r>
        <w:rPr>
          <w:color w:val="126B70"/>
        </w:rPr>
        <w:t xml:space="preserve">MF-043  </w:t>
      </w:r>
      <w:r>
        <w:t>Un carro-cisterna riporta sulla fai ncata come prossima prova il contrassegno 07.23L, il serbatoio è stato riempito il giorno 28 Luglio 2023 e il carro presentato al trasporto il giorno 31 Luglio 2023, in tali condizioni secondo RID</w:t>
      </w:r>
    </w:p>
    <w:p w14:paraId="431B905D" w14:textId="77777777" w:rsidR="006204B7" w:rsidRDefault="00000000">
      <w:pPr>
        <w:pStyle w:val="Quiztrue"/>
      </w:pPr>
      <w:r>
        <w:rPr>
          <w:b/>
          <w:color w:val="126B70"/>
        </w:rPr>
        <w:t xml:space="preserve">V2  </w:t>
      </w:r>
      <w:r>
        <w:t>il carro-cisterna può essere trasportato carico fino al 31 ottobre 2023</w:t>
      </w:r>
    </w:p>
    <w:p w14:paraId="137E15CE" w14:textId="77777777" w:rsidR="006204B7" w:rsidRDefault="00000000">
      <w:pPr>
        <w:pStyle w:val="Source"/>
        <w:spacing w:after="140"/>
      </w:pPr>
      <w:r>
        <w:t xml:space="preserve">15_MF.pdf · p. 4  |  Spiegazione: </w:t>
      </w:r>
      <w:hyperlink w:anchor="a_B09">
        <w:r w:rsidR="006204B7">
          <w:rPr>
            <w:color w:val="126B70"/>
            <w:u w:val="single"/>
          </w:rPr>
          <w:t>B09</w:t>
        </w:r>
      </w:hyperlink>
    </w:p>
    <w:p w14:paraId="67174764" w14:textId="77777777" w:rsidR="006204B7" w:rsidRDefault="00000000">
      <w:pPr>
        <w:pStyle w:val="Quizquestion"/>
      </w:pPr>
      <w:bookmarkStart w:id="598" w:name="a_quiz_MF_044"/>
      <w:bookmarkEnd w:id="598"/>
      <w:r>
        <w:rPr>
          <w:color w:val="126B70"/>
        </w:rPr>
        <w:t xml:space="preserve">MF-044  </w:t>
      </w:r>
      <w:r>
        <w:t>Una cisterna autorizzata al trasporto di Gas Naturale Liquido Refrigerato, costruita prima dell’1.07.2023 in conformità alle prescrizioni applicabili al 31.12.2022, non è equipaggiata sui raccordi di riempimento e svuotamento della cisterna con un otturatore a chiusura automatica istantanea, in tali condizioni secondo RID/ADR</w:t>
      </w:r>
    </w:p>
    <w:p w14:paraId="031AB314" w14:textId="77777777" w:rsidR="006204B7" w:rsidRDefault="00000000">
      <w:pPr>
        <w:pStyle w:val="Quiztrue"/>
      </w:pPr>
      <w:r>
        <w:rPr>
          <w:b/>
          <w:color w:val="126B70"/>
        </w:rPr>
        <w:t xml:space="preserve">V2  </w:t>
      </w:r>
      <w:r>
        <w:t>il carro-cisterna può essere ancora utilizzato</w:t>
      </w:r>
    </w:p>
    <w:p w14:paraId="3254C163" w14:textId="77777777" w:rsidR="006204B7" w:rsidRDefault="00000000">
      <w:pPr>
        <w:pStyle w:val="Source"/>
        <w:spacing w:after="140"/>
      </w:pPr>
      <w:r>
        <w:t xml:space="preserve">15_MF.pdf · p. 4  |  Spiegazione: </w:t>
      </w:r>
      <w:hyperlink w:anchor="a_B09">
        <w:r w:rsidR="006204B7">
          <w:rPr>
            <w:color w:val="126B70"/>
            <w:u w:val="single"/>
          </w:rPr>
          <w:t>B09</w:t>
        </w:r>
      </w:hyperlink>
    </w:p>
    <w:p w14:paraId="788BB281" w14:textId="77777777" w:rsidR="006204B7" w:rsidRDefault="00000000">
      <w:pPr>
        <w:pStyle w:val="Quizquestion"/>
      </w:pPr>
      <w:bookmarkStart w:id="599" w:name="a_quiz_MF_045"/>
      <w:bookmarkEnd w:id="599"/>
      <w:r>
        <w:rPr>
          <w:color w:val="126B70"/>
        </w:rPr>
        <w:t xml:space="preserve">MF-045  </w:t>
      </w:r>
      <w:r>
        <w:t>Un carro cisterna costruito prima dell'1.01.2024 conformemente alle disposizioni applicabili dal 31.12.2022, ma che non è tuttavia conforme alle disposizioni applicabili dal 1.01 2023, per quanto concerne il montaggio delle valvole di sicurezza secondo il RID:</w:t>
      </w:r>
    </w:p>
    <w:p w14:paraId="224BF0E8" w14:textId="77777777" w:rsidR="006204B7" w:rsidRDefault="00000000">
      <w:pPr>
        <w:pStyle w:val="Quiztrue"/>
      </w:pPr>
      <w:r>
        <w:rPr>
          <w:b/>
          <w:color w:val="126B70"/>
        </w:rPr>
        <w:t xml:space="preserve">V1  </w:t>
      </w:r>
      <w:r>
        <w:t>il carro cisterna può essere ancora utilizzato</w:t>
      </w:r>
    </w:p>
    <w:p w14:paraId="5665B970" w14:textId="77777777" w:rsidR="006204B7" w:rsidRDefault="00000000">
      <w:pPr>
        <w:pStyle w:val="Source"/>
        <w:spacing w:after="140"/>
      </w:pPr>
      <w:r>
        <w:t xml:space="preserve">15_MF.pdf · p. 4  |  Spiegazione: </w:t>
      </w:r>
      <w:hyperlink w:anchor="a_B09">
        <w:r w:rsidR="006204B7">
          <w:rPr>
            <w:color w:val="126B70"/>
            <w:u w:val="single"/>
          </w:rPr>
          <w:t>B09</w:t>
        </w:r>
      </w:hyperlink>
    </w:p>
    <w:p w14:paraId="1787F0A1" w14:textId="77777777" w:rsidR="006204B7" w:rsidRDefault="00000000">
      <w:pPr>
        <w:pStyle w:val="Quizquestion"/>
      </w:pPr>
      <w:bookmarkStart w:id="600" w:name="a_quiz_MF_046"/>
      <w:bookmarkEnd w:id="600"/>
      <w:r>
        <w:rPr>
          <w:color w:val="126B70"/>
        </w:rPr>
        <w:t xml:space="preserve">MF-046  </w:t>
      </w:r>
      <w:r>
        <w:t>Un carro-cisterna riempito con Propilene, non provvisto di protezione calorifuga, è equipaggiato, tramite ingressi sistemati sulla sommità della cisterna, con valvole di sicurezza conformi alle prescrizioni del RID anche per quanto riguarda la portata e che si aprono automaticamente alla pressione di 2,3 MPa, in tali condizioni secondo RID:</w:t>
      </w:r>
    </w:p>
    <w:p w14:paraId="55271C64" w14:textId="77777777" w:rsidR="006204B7" w:rsidRDefault="00000000">
      <w:pPr>
        <w:pStyle w:val="Quiztrue"/>
      </w:pPr>
      <w:r>
        <w:rPr>
          <w:b/>
          <w:color w:val="126B70"/>
        </w:rPr>
        <w:t xml:space="preserve">V1  </w:t>
      </w:r>
      <w:r>
        <w:t>il carro cisterna non può essere trasportato</w:t>
      </w:r>
    </w:p>
    <w:p w14:paraId="5879023E" w14:textId="77777777" w:rsidR="006204B7" w:rsidRDefault="00000000">
      <w:pPr>
        <w:pStyle w:val="Quiztrue"/>
      </w:pPr>
      <w:r>
        <w:rPr>
          <w:b/>
          <w:color w:val="126B70"/>
        </w:rPr>
        <w:t xml:space="preserve">V2  </w:t>
      </w:r>
      <w:r>
        <w:t>per poterlo trasportare necessita portare la taratura delle valvole di sicurezza ad un valore compreso fra 2,43 e 2,7 MPa</w:t>
      </w:r>
    </w:p>
    <w:p w14:paraId="3557DD2A" w14:textId="77777777" w:rsidR="006204B7" w:rsidRDefault="00000000">
      <w:pPr>
        <w:pStyle w:val="Source"/>
        <w:spacing w:after="140"/>
      </w:pPr>
      <w:r>
        <w:t xml:space="preserve">15_MF.pdf · p. 4  |  Spiegazione: </w:t>
      </w:r>
      <w:hyperlink w:anchor="a_B09">
        <w:r w:rsidR="006204B7">
          <w:rPr>
            <w:color w:val="126B70"/>
            <w:u w:val="single"/>
          </w:rPr>
          <w:t>B09</w:t>
        </w:r>
      </w:hyperlink>
    </w:p>
    <w:p w14:paraId="06CC6988" w14:textId="77777777" w:rsidR="006204B7" w:rsidRDefault="00000000">
      <w:pPr>
        <w:pStyle w:val="Quizquestion"/>
      </w:pPr>
      <w:bookmarkStart w:id="601" w:name="a_quiz_MF_047"/>
      <w:bookmarkEnd w:id="601"/>
      <w:r>
        <w:rPr>
          <w:color w:val="126B70"/>
        </w:rPr>
        <w:t xml:space="preserve">MF-047  </w:t>
      </w:r>
      <w:r>
        <w:t>Un carro-cisterna riempito con Ammoniaca anidra, non provvisto di protezione calorifuga, è equipaggiato, tramite ingressi sistemati sulla sommità della cisterna, con valvole di sicurezza non precedute da disco di rottura, conformi alle prescrizioni del RID anche per quanto riguarda la portata e che si aprono automaticamente alla pressione di 2,7 MPa. In tali condizioni secondo il RID:</w:t>
      </w:r>
    </w:p>
    <w:p w14:paraId="6AF92EA4" w14:textId="77777777" w:rsidR="006204B7" w:rsidRDefault="00000000">
      <w:pPr>
        <w:pStyle w:val="Quiztrue"/>
      </w:pPr>
      <w:r>
        <w:rPr>
          <w:b/>
          <w:color w:val="126B70"/>
        </w:rPr>
        <w:t xml:space="preserve">V1  </w:t>
      </w:r>
      <w:r>
        <w:t>il carro cisterna non può essere trasportato</w:t>
      </w:r>
    </w:p>
    <w:p w14:paraId="747F382B" w14:textId="77777777" w:rsidR="006204B7" w:rsidRDefault="00000000">
      <w:pPr>
        <w:pStyle w:val="Quiztrue"/>
      </w:pPr>
      <w:r>
        <w:rPr>
          <w:b/>
          <w:color w:val="126B70"/>
        </w:rPr>
        <w:t xml:space="preserve">V3  </w:t>
      </w:r>
      <w:r>
        <w:t>è necessario che ciascuna valvola di sicurezza sia preceduta da un disco di rottura e siano rispettate determinate condizioni prescritte dal RID</w:t>
      </w:r>
    </w:p>
    <w:p w14:paraId="4F9ACDB8" w14:textId="77777777" w:rsidR="006204B7" w:rsidRDefault="00000000">
      <w:pPr>
        <w:pStyle w:val="Source"/>
        <w:spacing w:after="140"/>
      </w:pPr>
      <w:r>
        <w:t xml:space="preserve">15_MF.pdf · p. 4  |  Spiegazione: </w:t>
      </w:r>
      <w:hyperlink w:anchor="a_B09">
        <w:r w:rsidR="006204B7">
          <w:rPr>
            <w:color w:val="126B70"/>
            <w:u w:val="single"/>
          </w:rPr>
          <w:t>B09</w:t>
        </w:r>
      </w:hyperlink>
    </w:p>
    <w:p w14:paraId="00D2EEAE" w14:textId="77777777" w:rsidR="006204B7" w:rsidRDefault="00000000">
      <w:pPr>
        <w:pStyle w:val="Quizquestion"/>
      </w:pPr>
      <w:bookmarkStart w:id="602" w:name="a_quiz_MF_048"/>
      <w:bookmarkEnd w:id="602"/>
      <w:r>
        <w:rPr>
          <w:color w:val="126B70"/>
        </w:rPr>
        <w:t xml:space="preserve">MF-048  </w:t>
      </w:r>
      <w:r>
        <w:t>Un carro-cisterna riempito con Propano, provvisto di protezione calorifuga, è equipaggiato, tramite ingressi sistemati sulla sommità della cisterna, con valvole di sicurezza conformi alle prescrizioni del RID anche per quanto riguarda la portata e che si aprono automaticamente alla pressione di 2,1 MPa. In tali condizioni secondo il RID:</w:t>
      </w:r>
    </w:p>
    <w:p w14:paraId="371B2CBA" w14:textId="77777777" w:rsidR="006204B7" w:rsidRDefault="00000000">
      <w:pPr>
        <w:pStyle w:val="Quiztrue"/>
      </w:pPr>
      <w:r>
        <w:rPr>
          <w:b/>
          <w:color w:val="126B70"/>
        </w:rPr>
        <w:t xml:space="preserve">V2  </w:t>
      </w:r>
      <w:r>
        <w:t>il carro cisterna può essere trasportato</w:t>
      </w:r>
    </w:p>
    <w:p w14:paraId="288FB929" w14:textId="77777777" w:rsidR="006204B7" w:rsidRDefault="00000000">
      <w:pPr>
        <w:pStyle w:val="Source"/>
        <w:spacing w:after="140"/>
      </w:pPr>
      <w:r>
        <w:t xml:space="preserve">15_MF.pdf · p. 4  |  Spiegazione: </w:t>
      </w:r>
      <w:hyperlink w:anchor="a_B09">
        <w:r w:rsidR="006204B7">
          <w:rPr>
            <w:color w:val="126B70"/>
            <w:u w:val="single"/>
          </w:rPr>
          <w:t>B09</w:t>
        </w:r>
      </w:hyperlink>
    </w:p>
    <w:p w14:paraId="2CBF13D1" w14:textId="77777777" w:rsidR="006204B7" w:rsidRDefault="00000000">
      <w:pPr>
        <w:pStyle w:val="Quizquestion"/>
      </w:pPr>
      <w:bookmarkStart w:id="603" w:name="a_quiz_MF_049"/>
      <w:bookmarkEnd w:id="603"/>
      <w:r>
        <w:rPr>
          <w:color w:val="126B70"/>
        </w:rPr>
        <w:t xml:space="preserve">MF-049  </w:t>
      </w:r>
      <w:r>
        <w:t>Un carro-cisterna riempito con Ossido di etilene con azoto, non provvisto di protezione calorifuga, è equipaggiato, tramite ingressi sistemati sulla sommità della cisterna, con valvole di sicurezza non precedute da disco di rottura, conformi alle prescrizioni del RID anche per quanto riguarda la portata e che si aprono automaticamente alla pressione di 1,4 MPa. In tali condizioni secondo RID:</w:t>
      </w:r>
    </w:p>
    <w:p w14:paraId="3967FC10" w14:textId="77777777" w:rsidR="006204B7" w:rsidRDefault="00000000">
      <w:pPr>
        <w:pStyle w:val="Quiztrue"/>
      </w:pPr>
      <w:r>
        <w:rPr>
          <w:b/>
          <w:color w:val="126B70"/>
        </w:rPr>
        <w:t xml:space="preserve">V1  </w:t>
      </w:r>
      <w:r>
        <w:t>il carro cisterna non può essere trasportato</w:t>
      </w:r>
    </w:p>
    <w:p w14:paraId="653DC20F" w14:textId="77777777" w:rsidR="006204B7" w:rsidRDefault="00000000">
      <w:pPr>
        <w:pStyle w:val="Quiztrue"/>
      </w:pPr>
      <w:r>
        <w:rPr>
          <w:b/>
          <w:color w:val="126B70"/>
        </w:rPr>
        <w:t xml:space="preserve">V3  </w:t>
      </w:r>
      <w:r>
        <w:t>È necessario che ciascuna valvola di sicurezza venga preceduta da un disco di rottura e vengano rispettate determinate condizioni prescritte dal 6.8.3.2.9 RID</w:t>
      </w:r>
    </w:p>
    <w:p w14:paraId="0D4AA7E6" w14:textId="77777777" w:rsidR="006204B7" w:rsidRDefault="00000000">
      <w:pPr>
        <w:pStyle w:val="Source"/>
        <w:spacing w:after="140"/>
      </w:pPr>
      <w:r>
        <w:t xml:space="preserve">15_MF.pdf · p. 5  |  Spiegazione: </w:t>
      </w:r>
      <w:hyperlink w:anchor="a_B09">
        <w:r w:rsidR="006204B7">
          <w:rPr>
            <w:color w:val="126B70"/>
            <w:u w:val="single"/>
          </w:rPr>
          <w:t>B09</w:t>
        </w:r>
      </w:hyperlink>
    </w:p>
    <w:p w14:paraId="0417CBFE" w14:textId="77777777" w:rsidR="006204B7" w:rsidRDefault="00000000">
      <w:pPr>
        <w:pStyle w:val="Quizquestion"/>
      </w:pPr>
      <w:bookmarkStart w:id="604" w:name="a_quiz_MF_050"/>
      <w:bookmarkEnd w:id="604"/>
      <w:r>
        <w:rPr>
          <w:color w:val="126B70"/>
        </w:rPr>
        <w:t xml:space="preserve">MF-050  </w:t>
      </w:r>
      <w:r>
        <w:t>Un carro-cisterna riempito con Isobutano, non provvisto di protezione calorifuga, è equipaggiato, tramite ingressi sistemati sulla sommità della cisterna, con valvole di sicurezza conformi alle prescrizioni del RID anche per quanto riguarda la portata e che si aprono automaticamente alla pressione di 1 MPa. In tali condizioni secondo il RID:</w:t>
      </w:r>
    </w:p>
    <w:p w14:paraId="1FF993E9" w14:textId="77777777" w:rsidR="006204B7" w:rsidRDefault="00000000">
      <w:pPr>
        <w:pStyle w:val="Quiztrue"/>
      </w:pPr>
      <w:r>
        <w:rPr>
          <w:b/>
          <w:color w:val="126B70"/>
        </w:rPr>
        <w:t xml:space="preserve">V2  </w:t>
      </w:r>
      <w:r>
        <w:t>il carro cisterna può essere trasportato</w:t>
      </w:r>
    </w:p>
    <w:p w14:paraId="44AC13CE" w14:textId="77777777" w:rsidR="006204B7" w:rsidRDefault="00000000">
      <w:pPr>
        <w:pStyle w:val="Source"/>
        <w:spacing w:after="140"/>
      </w:pPr>
      <w:r>
        <w:t xml:space="preserve">15_MF.pdf · p. 5  |  Spiegazione: </w:t>
      </w:r>
      <w:hyperlink w:anchor="a_B09">
        <w:r w:rsidR="006204B7">
          <w:rPr>
            <w:color w:val="126B70"/>
            <w:u w:val="single"/>
          </w:rPr>
          <w:t>B09</w:t>
        </w:r>
      </w:hyperlink>
    </w:p>
    <w:p w14:paraId="1880AE97" w14:textId="77777777" w:rsidR="006204B7" w:rsidRDefault="00000000">
      <w:pPr>
        <w:pStyle w:val="Titolo1"/>
        <w:pageBreakBefore/>
      </w:pPr>
      <w:bookmarkStart w:id="605" w:name="a_mod_MN"/>
      <w:r>
        <w:t>MN  /  Modalità navigazione interna</w:t>
      </w:r>
      <w:bookmarkEnd w:id="605"/>
    </w:p>
    <w:p w14:paraId="1BB687C9" w14:textId="77777777" w:rsidR="006204B7" w:rsidRDefault="00000000">
      <w:pPr>
        <w:pStyle w:val="Kicker"/>
      </w:pPr>
      <w:r>
        <w:t>NAVIGAZIONE INTERNA (MN)</w:t>
      </w:r>
    </w:p>
    <w:p w14:paraId="4483F4F3" w14:textId="77777777" w:rsidR="006204B7" w:rsidRDefault="00000000">
      <w:pPr>
        <w:pStyle w:val="Small"/>
      </w:pPr>
      <w:r>
        <w:t>145 domande · 174 affermazioni V</w:t>
      </w:r>
    </w:p>
    <w:p w14:paraId="1558DA55" w14:textId="77777777" w:rsidR="006204B7" w:rsidRDefault="00000000">
      <w:pPr>
        <w:pStyle w:val="Small"/>
      </w:pPr>
      <w:r>
        <w:t xml:space="preserve">Ripasso ragionato: </w:t>
      </w:r>
      <w:hyperlink w:anchor="a_B10">
        <w:r w:rsidR="006204B7">
          <w:rPr>
            <w:color w:val="126B70"/>
            <w:u w:val="single"/>
          </w:rPr>
          <w:t>B10</w:t>
        </w:r>
      </w:hyperlink>
    </w:p>
    <w:p w14:paraId="0CBCB05F" w14:textId="77777777" w:rsidR="006204B7" w:rsidRDefault="00000000">
      <w:pPr>
        <w:pStyle w:val="Source"/>
      </w:pPr>
      <w:r>
        <w:t>Fonte del modulo: 16_MN.pdf. I numeri V1–V3 sono le posizioni originali delle alternative.</w:t>
      </w:r>
    </w:p>
    <w:p w14:paraId="3DC6D68C" w14:textId="77777777" w:rsidR="006204B7" w:rsidRDefault="00000000">
      <w:pPr>
        <w:pStyle w:val="Quizquestion"/>
      </w:pPr>
      <w:bookmarkStart w:id="606" w:name="a_quiz_MN_001"/>
      <w:bookmarkEnd w:id="606"/>
      <w:r>
        <w:rPr>
          <w:color w:val="126B70"/>
        </w:rPr>
        <w:t xml:space="preserve">MN-001  </w:t>
      </w:r>
      <w:r>
        <w:t>Cosa è l'accordo ADN?</w:t>
      </w:r>
    </w:p>
    <w:p w14:paraId="10218EE1" w14:textId="77777777" w:rsidR="006204B7" w:rsidRDefault="00000000">
      <w:pPr>
        <w:pStyle w:val="Quiztrue"/>
      </w:pPr>
      <w:r>
        <w:rPr>
          <w:b/>
          <w:color w:val="126B70"/>
        </w:rPr>
        <w:t xml:space="preserve">V2  </w:t>
      </w:r>
      <w:r>
        <w:t>L'accordo internazionale per il trasporto di merci pericolose in navigazione interna che si applica anche in regime nazionale ai sensi del decreto legislativo 27 gennaio 2010, n. 35</w:t>
      </w:r>
    </w:p>
    <w:p w14:paraId="7273154B" w14:textId="77777777" w:rsidR="006204B7" w:rsidRDefault="00000000">
      <w:pPr>
        <w:pStyle w:val="Source"/>
        <w:spacing w:after="140"/>
      </w:pPr>
      <w:r>
        <w:t xml:space="preserve">16_MN.pdf · p. 1  |  Spiegazione: </w:t>
      </w:r>
      <w:hyperlink w:anchor="a_B10">
        <w:r w:rsidR="006204B7">
          <w:rPr>
            <w:color w:val="126B70"/>
            <w:u w:val="single"/>
          </w:rPr>
          <w:t>B10</w:t>
        </w:r>
      </w:hyperlink>
    </w:p>
    <w:p w14:paraId="4404C9FE" w14:textId="77777777" w:rsidR="006204B7" w:rsidRDefault="00000000">
      <w:pPr>
        <w:pStyle w:val="Quizquestion"/>
      </w:pPr>
      <w:bookmarkStart w:id="607" w:name="a_quiz_MN_002"/>
      <w:bookmarkEnd w:id="607"/>
      <w:r>
        <w:rPr>
          <w:color w:val="126B70"/>
        </w:rPr>
        <w:t xml:space="preserve">MN-002  </w:t>
      </w:r>
      <w:r>
        <w:t>I testi tecnici dell'ADN contengono:</w:t>
      </w:r>
    </w:p>
    <w:p w14:paraId="06C5F6E9" w14:textId="77777777" w:rsidR="006204B7" w:rsidRDefault="00000000">
      <w:pPr>
        <w:pStyle w:val="Quiztrue"/>
      </w:pPr>
      <w:r>
        <w:rPr>
          <w:b/>
          <w:color w:val="126B70"/>
        </w:rPr>
        <w:t xml:space="preserve">V1  </w:t>
      </w:r>
      <w:r>
        <w:t>I criteri e i modi di classificazione delle merci pericolose</w:t>
      </w:r>
    </w:p>
    <w:p w14:paraId="739DEFC1" w14:textId="77777777" w:rsidR="006204B7" w:rsidRDefault="00000000">
      <w:pPr>
        <w:pStyle w:val="Source"/>
        <w:spacing w:after="140"/>
      </w:pPr>
      <w:r>
        <w:t xml:space="preserve">16_MN.pdf · p. 1  |  Spiegazione: </w:t>
      </w:r>
      <w:hyperlink w:anchor="a_B10">
        <w:r w:rsidR="006204B7">
          <w:rPr>
            <w:color w:val="126B70"/>
            <w:u w:val="single"/>
          </w:rPr>
          <w:t>B10</w:t>
        </w:r>
      </w:hyperlink>
    </w:p>
    <w:p w14:paraId="0D03B847" w14:textId="77777777" w:rsidR="006204B7" w:rsidRDefault="00000000">
      <w:pPr>
        <w:pStyle w:val="Quizquestion"/>
      </w:pPr>
      <w:bookmarkStart w:id="608" w:name="a_quiz_MN_003"/>
      <w:bookmarkEnd w:id="608"/>
      <w:r>
        <w:rPr>
          <w:color w:val="126B70"/>
        </w:rPr>
        <w:t xml:space="preserve">MN-003  </w:t>
      </w:r>
      <w:r>
        <w:t>Le disposizioni dell'ADN non si applicano:</w:t>
      </w:r>
    </w:p>
    <w:p w14:paraId="62C12454" w14:textId="77777777" w:rsidR="006204B7" w:rsidRDefault="00000000">
      <w:pPr>
        <w:pStyle w:val="Quiztrue"/>
      </w:pPr>
      <w:r>
        <w:rPr>
          <w:b/>
          <w:color w:val="126B70"/>
        </w:rPr>
        <w:t xml:space="preserve">V1  </w:t>
      </w:r>
      <w:r>
        <w:t>Alle materie radioattive, che siano parte integrante dei mezzi di trasporto</w:t>
      </w:r>
    </w:p>
    <w:p w14:paraId="269B8E9F" w14:textId="77777777" w:rsidR="006204B7" w:rsidRDefault="00000000">
      <w:pPr>
        <w:pStyle w:val="Quiztrue"/>
      </w:pPr>
      <w:r>
        <w:rPr>
          <w:b/>
          <w:color w:val="126B70"/>
        </w:rPr>
        <w:t xml:space="preserve">V3  </w:t>
      </w:r>
      <w:r>
        <w:t>Alle materie usate per la propulsione delle unità navali e dei veicoli o dei carri ferroviari trasportati e trasportate a bordo in colli, recipienti o cisterne il cui impiego è specifico per questo scopo</w:t>
      </w:r>
    </w:p>
    <w:p w14:paraId="38BB3703" w14:textId="77777777" w:rsidR="006204B7" w:rsidRDefault="00000000">
      <w:pPr>
        <w:pStyle w:val="Source"/>
        <w:spacing w:after="140"/>
      </w:pPr>
      <w:r>
        <w:t xml:space="preserve">16_MN.pdf · p. 1  |  Spiegazione: </w:t>
      </w:r>
      <w:hyperlink w:anchor="a_B10">
        <w:r w:rsidR="006204B7">
          <w:rPr>
            <w:color w:val="126B70"/>
            <w:u w:val="single"/>
          </w:rPr>
          <w:t>B10</w:t>
        </w:r>
      </w:hyperlink>
    </w:p>
    <w:p w14:paraId="013A5259" w14:textId="77777777" w:rsidR="006204B7" w:rsidRDefault="00000000">
      <w:pPr>
        <w:pStyle w:val="Quizquestion"/>
      </w:pPr>
      <w:bookmarkStart w:id="609" w:name="a_quiz_MN_004"/>
      <w:bookmarkEnd w:id="609"/>
      <w:r>
        <w:rPr>
          <w:color w:val="126B70"/>
        </w:rPr>
        <w:t xml:space="preserve">MN-004  </w:t>
      </w:r>
      <w:r>
        <w:t>Quale organismo rilascia il certificato di navigabilità?</w:t>
      </w:r>
    </w:p>
    <w:p w14:paraId="3575D528" w14:textId="77777777" w:rsidR="006204B7" w:rsidRDefault="00000000">
      <w:pPr>
        <w:pStyle w:val="Quiztrue"/>
      </w:pPr>
      <w:r>
        <w:rPr>
          <w:b/>
          <w:color w:val="126B70"/>
        </w:rPr>
        <w:t xml:space="preserve">V3  </w:t>
      </w:r>
      <w:r>
        <w:t>L'Ispettorato di Porto territorialmente competente</w:t>
      </w:r>
    </w:p>
    <w:p w14:paraId="047F3B8C" w14:textId="77777777" w:rsidR="006204B7" w:rsidRDefault="00000000">
      <w:pPr>
        <w:pStyle w:val="Source"/>
        <w:spacing w:after="140"/>
      </w:pPr>
      <w:r>
        <w:t xml:space="preserve">16_MN.pdf · p. 1  |  Spiegazione: </w:t>
      </w:r>
      <w:hyperlink w:anchor="a_B10">
        <w:r w:rsidR="006204B7">
          <w:rPr>
            <w:color w:val="126B70"/>
            <w:u w:val="single"/>
          </w:rPr>
          <w:t>B10</w:t>
        </w:r>
      </w:hyperlink>
    </w:p>
    <w:p w14:paraId="201C2AE6" w14:textId="77777777" w:rsidR="006204B7" w:rsidRDefault="00000000">
      <w:pPr>
        <w:pStyle w:val="Quizquestion"/>
      </w:pPr>
      <w:bookmarkStart w:id="610" w:name="a_quiz_MN_005"/>
      <w:bookmarkEnd w:id="610"/>
      <w:r>
        <w:rPr>
          <w:color w:val="126B70"/>
        </w:rPr>
        <w:t xml:space="preserve">MN-005  </w:t>
      </w:r>
      <w:r>
        <w:t>Il trasporto per via navigabile interna in colli diversi dalle cisterne dell'Acrilonitrile stabilizzato:</w:t>
      </w:r>
    </w:p>
    <w:p w14:paraId="73A68681" w14:textId="77777777" w:rsidR="006204B7" w:rsidRDefault="00000000">
      <w:pPr>
        <w:pStyle w:val="Quiztrue"/>
      </w:pPr>
      <w:r>
        <w:rPr>
          <w:b/>
          <w:color w:val="126B70"/>
        </w:rPr>
        <w:t xml:space="preserve">V1  </w:t>
      </w:r>
      <w:r>
        <w:t>Può essere esentato dalle disposizioni dell'ADN quando la quantità di merce trasportata non supera 300 kg</w:t>
      </w:r>
    </w:p>
    <w:p w14:paraId="5682F19B" w14:textId="77777777" w:rsidR="006204B7" w:rsidRDefault="00000000">
      <w:pPr>
        <w:pStyle w:val="Source"/>
        <w:spacing w:after="140"/>
      </w:pPr>
      <w:r>
        <w:t xml:space="preserve">16_MN.pdf · p. 1  |  Spiegazione: </w:t>
      </w:r>
      <w:hyperlink w:anchor="a_B10">
        <w:r w:rsidR="006204B7">
          <w:rPr>
            <w:color w:val="126B70"/>
            <w:u w:val="single"/>
          </w:rPr>
          <w:t>B10</w:t>
        </w:r>
      </w:hyperlink>
    </w:p>
    <w:p w14:paraId="787BB321" w14:textId="77777777" w:rsidR="006204B7" w:rsidRDefault="00000000">
      <w:pPr>
        <w:pStyle w:val="Quizquestion"/>
      </w:pPr>
      <w:bookmarkStart w:id="611" w:name="a_quiz_MN_006"/>
      <w:bookmarkEnd w:id="611"/>
      <w:r>
        <w:rPr>
          <w:color w:val="126B70"/>
        </w:rPr>
        <w:t xml:space="preserve">MN-006  </w:t>
      </w:r>
      <w:r>
        <w:t>Quale è la quantità massima ammessa al trasporto su una nave dell'Etere dicloroisopropilico?</w:t>
      </w:r>
    </w:p>
    <w:p w14:paraId="3C93E170" w14:textId="77777777" w:rsidR="006204B7" w:rsidRDefault="00000000">
      <w:pPr>
        <w:pStyle w:val="Quiztrue"/>
      </w:pPr>
      <w:r>
        <w:rPr>
          <w:b/>
          <w:color w:val="126B70"/>
        </w:rPr>
        <w:t xml:space="preserve">V2  </w:t>
      </w:r>
      <w:r>
        <w:t>300.000 kg</w:t>
      </w:r>
    </w:p>
    <w:p w14:paraId="103C679F" w14:textId="77777777" w:rsidR="006204B7" w:rsidRDefault="00000000">
      <w:pPr>
        <w:pStyle w:val="Source"/>
        <w:spacing w:after="140"/>
      </w:pPr>
      <w:r>
        <w:t xml:space="preserve">16_MN.pdf · p. 1  |  Spiegazione: </w:t>
      </w:r>
      <w:hyperlink w:anchor="a_B10">
        <w:r w:rsidR="006204B7">
          <w:rPr>
            <w:color w:val="126B70"/>
            <w:u w:val="single"/>
          </w:rPr>
          <w:t>B10</w:t>
        </w:r>
      </w:hyperlink>
    </w:p>
    <w:p w14:paraId="786001BF" w14:textId="77777777" w:rsidR="006204B7" w:rsidRDefault="00000000">
      <w:pPr>
        <w:pStyle w:val="Quizquestion"/>
      </w:pPr>
      <w:bookmarkStart w:id="612" w:name="a_quiz_MN_007"/>
      <w:bookmarkEnd w:id="612"/>
      <w:r>
        <w:rPr>
          <w:color w:val="126B70"/>
        </w:rPr>
        <w:t xml:space="preserve">MN-007  </w:t>
      </w:r>
      <w:r>
        <w:t>Cosa sono gli alloggi?</w:t>
      </w:r>
    </w:p>
    <w:p w14:paraId="162FE510" w14:textId="77777777" w:rsidR="006204B7" w:rsidRDefault="00000000">
      <w:pPr>
        <w:pStyle w:val="Quiztrue"/>
      </w:pPr>
      <w:r>
        <w:rPr>
          <w:b/>
          <w:color w:val="126B70"/>
        </w:rPr>
        <w:t xml:space="preserve">V1  </w:t>
      </w:r>
      <w:r>
        <w:t>Sono gli spazi intesi per l'uso delle persone che vivono normalmente a bordo, esclusa la timoneria</w:t>
      </w:r>
    </w:p>
    <w:p w14:paraId="46736736" w14:textId="77777777" w:rsidR="006204B7" w:rsidRDefault="00000000">
      <w:pPr>
        <w:pStyle w:val="Source"/>
        <w:spacing w:after="140"/>
      </w:pPr>
      <w:r>
        <w:t xml:space="preserve">16_MN.pdf · p. 1  |  Spiegazione: </w:t>
      </w:r>
      <w:hyperlink w:anchor="a_B10">
        <w:r w:rsidR="006204B7">
          <w:rPr>
            <w:color w:val="126B70"/>
            <w:u w:val="single"/>
          </w:rPr>
          <w:t>B10</w:t>
        </w:r>
      </w:hyperlink>
    </w:p>
    <w:p w14:paraId="544B58A2" w14:textId="77777777" w:rsidR="006204B7" w:rsidRDefault="00000000">
      <w:pPr>
        <w:pStyle w:val="Quizquestion"/>
      </w:pPr>
      <w:bookmarkStart w:id="613" w:name="a_quiz_MN_008"/>
      <w:bookmarkEnd w:id="613"/>
      <w:r>
        <w:rPr>
          <w:color w:val="126B70"/>
        </w:rPr>
        <w:t xml:space="preserve">MN-008  </w:t>
      </w:r>
      <w:r>
        <w:t>Quale può essere un apparato elettrico a limitato pericolo di esplosione?</w:t>
      </w:r>
    </w:p>
    <w:p w14:paraId="69942CC5" w14:textId="77777777" w:rsidR="006204B7" w:rsidRDefault="00000000">
      <w:pPr>
        <w:pStyle w:val="Quiztrue"/>
      </w:pPr>
      <w:r>
        <w:rPr>
          <w:b/>
          <w:color w:val="126B70"/>
        </w:rPr>
        <w:t xml:space="preserve">V1  </w:t>
      </w:r>
      <w:r>
        <w:t>Un motore trifase con rotore a gabbia di scoiattolo</w:t>
      </w:r>
    </w:p>
    <w:p w14:paraId="74866D4F" w14:textId="77777777" w:rsidR="006204B7" w:rsidRDefault="00000000">
      <w:pPr>
        <w:pStyle w:val="Quiztrue"/>
      </w:pPr>
      <w:r>
        <w:rPr>
          <w:b/>
          <w:color w:val="126B70"/>
        </w:rPr>
        <w:t xml:space="preserve">V2  </w:t>
      </w:r>
      <w:r>
        <w:t>Un generatore senza spazzole con eccitazione senza contatti</w:t>
      </w:r>
    </w:p>
    <w:p w14:paraId="641C778B" w14:textId="77777777" w:rsidR="006204B7" w:rsidRDefault="00000000">
      <w:pPr>
        <w:pStyle w:val="Source"/>
        <w:spacing w:after="140"/>
      </w:pPr>
      <w:r>
        <w:t xml:space="preserve">16_MN.pdf · p. 1  |  Spiegazione: </w:t>
      </w:r>
      <w:hyperlink w:anchor="a_B10">
        <w:r w:rsidR="006204B7">
          <w:rPr>
            <w:color w:val="126B70"/>
            <w:u w:val="single"/>
          </w:rPr>
          <w:t>B10</w:t>
        </w:r>
      </w:hyperlink>
    </w:p>
    <w:p w14:paraId="3322F579" w14:textId="77777777" w:rsidR="006204B7" w:rsidRDefault="00000000">
      <w:pPr>
        <w:pStyle w:val="Quizquestion"/>
      </w:pPr>
      <w:bookmarkStart w:id="614" w:name="a_quiz_MN_009"/>
      <w:bookmarkEnd w:id="614"/>
      <w:r>
        <w:rPr>
          <w:color w:val="126B70"/>
        </w:rPr>
        <w:t xml:space="preserve">MN-009  </w:t>
      </w:r>
      <w:r>
        <w:t>Che tipo di cisterna a pressione può essere installata sulla nave ai fini dell'ADN?</w:t>
      </w:r>
    </w:p>
    <w:p w14:paraId="5F3004F6" w14:textId="77777777" w:rsidR="006204B7" w:rsidRDefault="00000000">
      <w:pPr>
        <w:pStyle w:val="Quiztrue"/>
      </w:pPr>
      <w:r>
        <w:rPr>
          <w:b/>
          <w:color w:val="126B70"/>
        </w:rPr>
        <w:t xml:space="preserve">V1  </w:t>
      </w:r>
      <w:r>
        <w:t>Una cisterna progettata per una pressione di esercizio pari a 800 kPa (8 bar)</w:t>
      </w:r>
    </w:p>
    <w:p w14:paraId="503B41AF" w14:textId="77777777" w:rsidR="006204B7" w:rsidRDefault="00000000">
      <w:pPr>
        <w:pStyle w:val="Quiztrue"/>
      </w:pPr>
      <w:r>
        <w:rPr>
          <w:b/>
          <w:color w:val="126B70"/>
        </w:rPr>
        <w:t xml:space="preserve">V2  </w:t>
      </w:r>
      <w:r>
        <w:t>Una cisterna progettata per una pressione di esercizio pari a 400 kPa (4 bar)</w:t>
      </w:r>
    </w:p>
    <w:p w14:paraId="0C53BB22" w14:textId="77777777" w:rsidR="006204B7" w:rsidRDefault="00000000">
      <w:pPr>
        <w:pStyle w:val="Source"/>
        <w:spacing w:after="140"/>
      </w:pPr>
      <w:r>
        <w:t xml:space="preserve">16_MN.pdf · p. 1  |  Spiegazione: </w:t>
      </w:r>
      <w:hyperlink w:anchor="a_B10">
        <w:r w:rsidR="006204B7">
          <w:rPr>
            <w:color w:val="126B70"/>
            <w:u w:val="single"/>
          </w:rPr>
          <w:t>B10</w:t>
        </w:r>
      </w:hyperlink>
    </w:p>
    <w:p w14:paraId="033EB1B1" w14:textId="77777777" w:rsidR="006204B7" w:rsidRDefault="00000000">
      <w:pPr>
        <w:pStyle w:val="Quizquestion"/>
      </w:pPr>
      <w:bookmarkStart w:id="615" w:name="a_quiz_MN_010"/>
      <w:bookmarkEnd w:id="615"/>
      <w:r>
        <w:rPr>
          <w:color w:val="126B70"/>
        </w:rPr>
        <w:t xml:space="preserve">MN-010  </w:t>
      </w:r>
      <w:r>
        <w:t>Che significa guanti protettivi?</w:t>
      </w:r>
    </w:p>
    <w:p w14:paraId="17337878" w14:textId="77777777" w:rsidR="006204B7" w:rsidRDefault="00000000">
      <w:pPr>
        <w:pStyle w:val="Quiztrue"/>
      </w:pPr>
      <w:r>
        <w:rPr>
          <w:b/>
          <w:color w:val="126B70"/>
        </w:rPr>
        <w:t xml:space="preserve">V3  </w:t>
      </w:r>
      <w:r>
        <w:t>Guanti che proteggono le mani di chi li indossa durante il lavoro in una zona di pericolo</w:t>
      </w:r>
    </w:p>
    <w:p w14:paraId="2CA14AAB" w14:textId="77777777" w:rsidR="006204B7" w:rsidRDefault="00000000">
      <w:pPr>
        <w:pStyle w:val="Source"/>
        <w:spacing w:after="140"/>
      </w:pPr>
      <w:r>
        <w:t xml:space="preserve">16_MN.pdf · p. 1  |  Spiegazione: </w:t>
      </w:r>
      <w:hyperlink w:anchor="a_B10">
        <w:r w:rsidR="006204B7">
          <w:rPr>
            <w:color w:val="126B70"/>
            <w:u w:val="single"/>
          </w:rPr>
          <w:t>B10</w:t>
        </w:r>
      </w:hyperlink>
    </w:p>
    <w:p w14:paraId="42BA6002" w14:textId="77777777" w:rsidR="006204B7" w:rsidRDefault="00000000">
      <w:pPr>
        <w:pStyle w:val="Quizquestion"/>
      </w:pPr>
      <w:bookmarkStart w:id="616" w:name="a_quiz_MN_011"/>
      <w:bookmarkEnd w:id="616"/>
      <w:r>
        <w:rPr>
          <w:color w:val="126B70"/>
        </w:rPr>
        <w:t xml:space="preserve">MN-011  </w:t>
      </w:r>
      <w:r>
        <w:t>Che significa scarpe (o stivali) protettivi?</w:t>
      </w:r>
    </w:p>
    <w:p w14:paraId="0301F70F" w14:textId="77777777" w:rsidR="006204B7" w:rsidRDefault="00000000">
      <w:pPr>
        <w:pStyle w:val="Quiztrue"/>
      </w:pPr>
      <w:r>
        <w:rPr>
          <w:b/>
          <w:color w:val="126B70"/>
        </w:rPr>
        <w:t xml:space="preserve">V3  </w:t>
      </w:r>
      <w:r>
        <w:t>Che proteggono i piedi di chi li indossa durante il lavoro in una zona di pericolo</w:t>
      </w:r>
    </w:p>
    <w:p w14:paraId="7D6FB51D" w14:textId="77777777" w:rsidR="006204B7" w:rsidRDefault="00000000">
      <w:pPr>
        <w:pStyle w:val="Source"/>
        <w:spacing w:after="140"/>
      </w:pPr>
      <w:r>
        <w:t xml:space="preserve">16_MN.pdf · p. 1  |  Spiegazione: </w:t>
      </w:r>
      <w:hyperlink w:anchor="a_B10">
        <w:r w:rsidR="006204B7">
          <w:rPr>
            <w:color w:val="126B70"/>
            <w:u w:val="single"/>
          </w:rPr>
          <w:t>B10</w:t>
        </w:r>
      </w:hyperlink>
    </w:p>
    <w:p w14:paraId="4184225B" w14:textId="77777777" w:rsidR="006204B7" w:rsidRDefault="00000000">
      <w:pPr>
        <w:pStyle w:val="Quizquestion"/>
      </w:pPr>
      <w:bookmarkStart w:id="617" w:name="a_quiz_MN_012"/>
      <w:bookmarkEnd w:id="617"/>
      <w:r>
        <w:rPr>
          <w:color w:val="126B70"/>
        </w:rPr>
        <w:t xml:space="preserve">MN-012  </w:t>
      </w:r>
      <w:r>
        <w:t>Cosa sono le zone a pericolo di esplosione?</w:t>
      </w:r>
    </w:p>
    <w:p w14:paraId="0526E18B" w14:textId="77777777" w:rsidR="006204B7" w:rsidRDefault="00000000">
      <w:pPr>
        <w:pStyle w:val="Quiztrue"/>
      </w:pPr>
      <w:r>
        <w:rPr>
          <w:b/>
          <w:color w:val="126B70"/>
        </w:rPr>
        <w:t xml:space="preserve">V2  </w:t>
      </w:r>
      <w:r>
        <w:t>Zone in cui può formarsi un'atmosfera esplosiva di una portata tale da richiedere delle speciali misure di protezione</w:t>
      </w:r>
    </w:p>
    <w:p w14:paraId="3FA734DD" w14:textId="77777777" w:rsidR="006204B7" w:rsidRDefault="00000000">
      <w:pPr>
        <w:pStyle w:val="Source"/>
        <w:spacing w:after="140"/>
      </w:pPr>
      <w:r>
        <w:t xml:space="preserve">16_MN.pdf · p. 1  |  Spiegazione: </w:t>
      </w:r>
      <w:hyperlink w:anchor="a_B10">
        <w:r w:rsidR="006204B7">
          <w:rPr>
            <w:color w:val="126B70"/>
            <w:u w:val="single"/>
          </w:rPr>
          <w:t>B10</w:t>
        </w:r>
      </w:hyperlink>
    </w:p>
    <w:p w14:paraId="0CA3D1F0" w14:textId="77777777" w:rsidR="006204B7" w:rsidRDefault="00000000">
      <w:pPr>
        <w:pStyle w:val="Quizquestion"/>
      </w:pPr>
      <w:bookmarkStart w:id="618" w:name="a_quiz_MN_013"/>
      <w:bookmarkEnd w:id="618"/>
      <w:r>
        <w:rPr>
          <w:color w:val="126B70"/>
        </w:rPr>
        <w:t xml:space="preserve">MN-013  </w:t>
      </w:r>
      <w:r>
        <w:t>Quanto dura il periodo di validità di una deroga temporanea?</w:t>
      </w:r>
    </w:p>
    <w:p w14:paraId="03B99AE4" w14:textId="77777777" w:rsidR="006204B7" w:rsidRDefault="00000000">
      <w:pPr>
        <w:pStyle w:val="Quiztrue"/>
      </w:pPr>
      <w:r>
        <w:rPr>
          <w:b/>
          <w:color w:val="126B70"/>
        </w:rPr>
        <w:t xml:space="preserve">V3  </w:t>
      </w:r>
      <w:r>
        <w:t>Non deve oltrepassare cinque anni dalla data della sua entrata in vigore</w:t>
      </w:r>
    </w:p>
    <w:p w14:paraId="0277C0DF" w14:textId="77777777" w:rsidR="006204B7" w:rsidRDefault="00000000">
      <w:pPr>
        <w:pStyle w:val="Source"/>
        <w:spacing w:after="140"/>
      </w:pPr>
      <w:r>
        <w:t xml:space="preserve">16_MN.pdf · p. 1  |  Spiegazione: </w:t>
      </w:r>
      <w:hyperlink w:anchor="a_B10">
        <w:r w:rsidR="006204B7">
          <w:rPr>
            <w:color w:val="126B70"/>
            <w:u w:val="single"/>
          </w:rPr>
          <w:t>B10</w:t>
        </w:r>
      </w:hyperlink>
    </w:p>
    <w:p w14:paraId="472EECA6" w14:textId="77777777" w:rsidR="006204B7" w:rsidRDefault="00000000">
      <w:pPr>
        <w:pStyle w:val="Quizquestion"/>
      </w:pPr>
      <w:bookmarkStart w:id="619" w:name="a_quiz_MN_014"/>
      <w:bookmarkEnd w:id="619"/>
      <w:r>
        <w:rPr>
          <w:color w:val="126B70"/>
        </w:rPr>
        <w:t xml:space="preserve">MN-014  </w:t>
      </w:r>
      <w:r>
        <w:t>Un'autorizzazione speciale deve:</w:t>
      </w:r>
    </w:p>
    <w:p w14:paraId="6E397AA4" w14:textId="77777777" w:rsidR="006204B7" w:rsidRDefault="00000000">
      <w:pPr>
        <w:pStyle w:val="Quiztrue"/>
      </w:pPr>
      <w:r>
        <w:rPr>
          <w:b/>
          <w:color w:val="126B70"/>
        </w:rPr>
        <w:t xml:space="preserve">V1  </w:t>
      </w:r>
      <w:r>
        <w:t>Comprendere una clausola che si riferisce alla sua revoca anticipata</w:t>
      </w:r>
    </w:p>
    <w:p w14:paraId="2E22CA5C" w14:textId="77777777" w:rsidR="006204B7" w:rsidRDefault="00000000">
      <w:pPr>
        <w:pStyle w:val="Quiztrue"/>
      </w:pPr>
      <w:r>
        <w:rPr>
          <w:b/>
          <w:color w:val="126B70"/>
        </w:rPr>
        <w:t xml:space="preserve">V2  </w:t>
      </w:r>
      <w:r>
        <w:t>Essere conforme al modello contenuto nella sottosezione 3.2.4.1</w:t>
      </w:r>
    </w:p>
    <w:p w14:paraId="07B9EABD" w14:textId="77777777" w:rsidR="006204B7" w:rsidRDefault="00000000">
      <w:pPr>
        <w:pStyle w:val="Source"/>
        <w:spacing w:after="140"/>
      </w:pPr>
      <w:r>
        <w:t xml:space="preserve">16_MN.pdf · p. 1  |  Spiegazione: </w:t>
      </w:r>
      <w:hyperlink w:anchor="a_B10">
        <w:r w:rsidR="006204B7">
          <w:rPr>
            <w:color w:val="126B70"/>
            <w:u w:val="single"/>
          </w:rPr>
          <w:t>B10</w:t>
        </w:r>
      </w:hyperlink>
    </w:p>
    <w:p w14:paraId="026F1ACC" w14:textId="77777777" w:rsidR="006204B7" w:rsidRDefault="00000000">
      <w:pPr>
        <w:pStyle w:val="Quizquestion"/>
      </w:pPr>
      <w:bookmarkStart w:id="620" w:name="a_quiz_MN_015"/>
      <w:bookmarkEnd w:id="620"/>
      <w:r>
        <w:rPr>
          <w:color w:val="126B70"/>
        </w:rPr>
        <w:t xml:space="preserve">MN-015  </w:t>
      </w:r>
      <w:r>
        <w:t>Cosa è la lista di controllo utilizzata nel corso delle procedure di controllo?</w:t>
      </w:r>
    </w:p>
    <w:p w14:paraId="7B63B82E" w14:textId="77777777" w:rsidR="006204B7" w:rsidRDefault="00000000">
      <w:pPr>
        <w:pStyle w:val="Quiztrue"/>
      </w:pPr>
      <w:r>
        <w:rPr>
          <w:b/>
          <w:color w:val="126B70"/>
        </w:rPr>
        <w:t xml:space="preserve">V1  </w:t>
      </w:r>
      <w:r>
        <w:t>La lista utilizzata per eseguire i controlli previsti dall'articolo 4, paragrafo 3, dell'ADN</w:t>
      </w:r>
    </w:p>
    <w:p w14:paraId="3B9DC622" w14:textId="77777777" w:rsidR="006204B7" w:rsidRDefault="00000000">
      <w:pPr>
        <w:pStyle w:val="Source"/>
        <w:spacing w:after="140"/>
      </w:pPr>
      <w:r>
        <w:t xml:space="preserve">16_MN.pdf · p. 1  |  Spiegazione: </w:t>
      </w:r>
      <w:hyperlink w:anchor="a_B10">
        <w:r w:rsidR="006204B7">
          <w:rPr>
            <w:color w:val="126B70"/>
            <w:u w:val="single"/>
          </w:rPr>
          <w:t>B10</w:t>
        </w:r>
      </w:hyperlink>
    </w:p>
    <w:p w14:paraId="2EC6D5DA" w14:textId="77777777" w:rsidR="006204B7" w:rsidRDefault="00000000">
      <w:pPr>
        <w:pStyle w:val="Quizquestion"/>
      </w:pPr>
      <w:bookmarkStart w:id="621" w:name="a_quiz_MN_016"/>
      <w:bookmarkEnd w:id="621"/>
      <w:r>
        <w:rPr>
          <w:color w:val="126B70"/>
        </w:rPr>
        <w:t xml:space="preserve">MN-016  </w:t>
      </w:r>
      <w:r>
        <w:t>Quando gli organismi di classifica devono pubblicare i registri delle navi classificate?</w:t>
      </w:r>
    </w:p>
    <w:p w14:paraId="1D06DB52" w14:textId="77777777" w:rsidR="006204B7" w:rsidRDefault="00000000">
      <w:pPr>
        <w:pStyle w:val="Quiztrue"/>
      </w:pPr>
      <w:r>
        <w:rPr>
          <w:b/>
          <w:color w:val="126B70"/>
        </w:rPr>
        <w:t xml:space="preserve">V3  </w:t>
      </w:r>
      <w:r>
        <w:t>Ogni anno</w:t>
      </w:r>
    </w:p>
    <w:p w14:paraId="2B18AB70" w14:textId="77777777" w:rsidR="006204B7" w:rsidRDefault="00000000">
      <w:pPr>
        <w:pStyle w:val="Source"/>
        <w:spacing w:after="140"/>
      </w:pPr>
      <w:r>
        <w:t xml:space="preserve">16_MN.pdf · p. 2  |  Spiegazione: </w:t>
      </w:r>
      <w:hyperlink w:anchor="a_B10">
        <w:r w:rsidR="006204B7">
          <w:rPr>
            <w:color w:val="126B70"/>
            <w:u w:val="single"/>
          </w:rPr>
          <w:t>B10</w:t>
        </w:r>
      </w:hyperlink>
    </w:p>
    <w:p w14:paraId="6C75A893" w14:textId="77777777" w:rsidR="006204B7" w:rsidRDefault="00000000">
      <w:pPr>
        <w:pStyle w:val="Quizquestion"/>
      </w:pPr>
      <w:bookmarkStart w:id="622" w:name="a_quiz_MN_017"/>
      <w:bookmarkEnd w:id="622"/>
      <w:r>
        <w:rPr>
          <w:color w:val="126B70"/>
        </w:rPr>
        <w:t xml:space="preserve">MN-017  </w:t>
      </w:r>
      <w:r>
        <w:t>Da chi non possono dipendere gli organismi di classifica?</w:t>
      </w:r>
    </w:p>
    <w:p w14:paraId="78D0F4C7" w14:textId="77777777" w:rsidR="006204B7" w:rsidRDefault="00000000">
      <w:pPr>
        <w:pStyle w:val="Quiztrue"/>
      </w:pPr>
      <w:r>
        <w:rPr>
          <w:b/>
          <w:color w:val="126B70"/>
        </w:rPr>
        <w:t xml:space="preserve">V1  </w:t>
      </w:r>
      <w:r>
        <w:t>Dagli armatori</w:t>
      </w:r>
    </w:p>
    <w:p w14:paraId="034B6D5C" w14:textId="77777777" w:rsidR="006204B7" w:rsidRDefault="00000000">
      <w:pPr>
        <w:pStyle w:val="Quiztrue"/>
      </w:pPr>
      <w:r>
        <w:rPr>
          <w:b/>
          <w:color w:val="126B70"/>
        </w:rPr>
        <w:t xml:space="preserve">V2  </w:t>
      </w:r>
      <w:r>
        <w:t>Dagli armatori e dai cantieri navali</w:t>
      </w:r>
    </w:p>
    <w:p w14:paraId="7FAF07A8" w14:textId="77777777" w:rsidR="006204B7" w:rsidRDefault="00000000">
      <w:pPr>
        <w:pStyle w:val="Quiztrue"/>
      </w:pPr>
      <w:r>
        <w:rPr>
          <w:b/>
          <w:color w:val="126B70"/>
        </w:rPr>
        <w:t xml:space="preserve">V3  </w:t>
      </w:r>
      <w:r>
        <w:t>Da cantieri navali</w:t>
      </w:r>
    </w:p>
    <w:p w14:paraId="78C5C2CC" w14:textId="77777777" w:rsidR="006204B7" w:rsidRDefault="00000000">
      <w:pPr>
        <w:pStyle w:val="Source"/>
        <w:spacing w:after="140"/>
      </w:pPr>
      <w:r>
        <w:t xml:space="preserve">16_MN.pdf · p. 2  |  Spiegazione: </w:t>
      </w:r>
      <w:hyperlink w:anchor="a_B10">
        <w:r w:rsidR="006204B7">
          <w:rPr>
            <w:color w:val="126B70"/>
            <w:u w:val="single"/>
          </w:rPr>
          <w:t>B10</w:t>
        </w:r>
      </w:hyperlink>
    </w:p>
    <w:p w14:paraId="55CF0C50" w14:textId="77777777" w:rsidR="006204B7" w:rsidRDefault="00000000">
      <w:pPr>
        <w:pStyle w:val="Quizquestion"/>
      </w:pPr>
      <w:bookmarkStart w:id="623" w:name="a_quiz_MN_018"/>
      <w:bookmarkEnd w:id="623"/>
      <w:r>
        <w:rPr>
          <w:color w:val="126B70"/>
        </w:rPr>
        <w:t xml:space="preserve">MN-018  </w:t>
      </w:r>
      <w:r>
        <w:t>Il periodo di validità del certificato di approvazione:</w:t>
      </w:r>
    </w:p>
    <w:p w14:paraId="03182AD0" w14:textId="77777777" w:rsidR="006204B7" w:rsidRDefault="00000000">
      <w:pPr>
        <w:pStyle w:val="Quiztrue"/>
      </w:pPr>
      <w:r>
        <w:rPr>
          <w:b/>
          <w:color w:val="126B70"/>
        </w:rPr>
        <w:t xml:space="preserve">V2  </w:t>
      </w:r>
      <w:r>
        <w:t>è non più di cinque anni, fatte salve le disposizioni del 1.16.11</w:t>
      </w:r>
    </w:p>
    <w:p w14:paraId="512F278E" w14:textId="77777777" w:rsidR="006204B7" w:rsidRDefault="00000000">
      <w:pPr>
        <w:pStyle w:val="Source"/>
        <w:spacing w:after="140"/>
      </w:pPr>
      <w:r>
        <w:t xml:space="preserve">16_MN.pdf · p. 2  |  Spiegazione: </w:t>
      </w:r>
      <w:hyperlink w:anchor="a_B10">
        <w:r w:rsidR="006204B7">
          <w:rPr>
            <w:color w:val="126B70"/>
            <w:u w:val="single"/>
          </w:rPr>
          <w:t>B10</w:t>
        </w:r>
      </w:hyperlink>
    </w:p>
    <w:p w14:paraId="190D630F" w14:textId="77777777" w:rsidR="006204B7" w:rsidRDefault="00000000">
      <w:pPr>
        <w:pStyle w:val="Quizquestion"/>
      </w:pPr>
      <w:bookmarkStart w:id="624" w:name="a_quiz_MN_019"/>
      <w:bookmarkEnd w:id="624"/>
      <w:r>
        <w:rPr>
          <w:color w:val="126B70"/>
        </w:rPr>
        <w:t xml:space="preserve">MN-019  </w:t>
      </w:r>
      <w:r>
        <w:t>La visita d'ispezione periodica dell'unità navale è chiesta:</w:t>
      </w:r>
    </w:p>
    <w:p w14:paraId="319DF338" w14:textId="77777777" w:rsidR="006204B7" w:rsidRDefault="00000000">
      <w:pPr>
        <w:pStyle w:val="Quiztrue"/>
      </w:pPr>
      <w:r>
        <w:rPr>
          <w:b/>
          <w:color w:val="126B70"/>
        </w:rPr>
        <w:t xml:space="preserve">V2  </w:t>
      </w:r>
      <w:r>
        <w:t>Dall'armatore</w:t>
      </w:r>
    </w:p>
    <w:p w14:paraId="13886ABC" w14:textId="77777777" w:rsidR="006204B7" w:rsidRDefault="00000000">
      <w:pPr>
        <w:pStyle w:val="Source"/>
        <w:spacing w:after="140"/>
      </w:pPr>
      <w:r>
        <w:t xml:space="preserve">16_MN.pdf · p. 2  |  Spiegazione: </w:t>
      </w:r>
      <w:hyperlink w:anchor="a_B10">
        <w:r w:rsidR="006204B7">
          <w:rPr>
            <w:color w:val="126B70"/>
            <w:u w:val="single"/>
          </w:rPr>
          <w:t>B10</w:t>
        </w:r>
      </w:hyperlink>
    </w:p>
    <w:p w14:paraId="73737B65" w14:textId="77777777" w:rsidR="006204B7" w:rsidRDefault="00000000">
      <w:pPr>
        <w:pStyle w:val="Quizquestion"/>
      </w:pPr>
      <w:bookmarkStart w:id="625" w:name="a_quiz_MN_020"/>
      <w:bookmarkEnd w:id="625"/>
      <w:r>
        <w:rPr>
          <w:color w:val="126B70"/>
        </w:rPr>
        <w:t xml:space="preserve">MN-020  </w:t>
      </w:r>
      <w:r>
        <w:t>Alla presentazione della nave all'ispezione il proprietario o il suo rappresentante:</w:t>
      </w:r>
    </w:p>
    <w:p w14:paraId="3051CE60" w14:textId="77777777" w:rsidR="006204B7" w:rsidRDefault="00000000">
      <w:pPr>
        <w:pStyle w:val="Quiztrue"/>
      </w:pPr>
      <w:r>
        <w:rPr>
          <w:b/>
          <w:color w:val="126B70"/>
        </w:rPr>
        <w:t xml:space="preserve">V1  </w:t>
      </w:r>
      <w:r>
        <w:t>Deve presentare la nave scarica, pulita ed equipaggiata</w:t>
      </w:r>
    </w:p>
    <w:p w14:paraId="4D66F5F1" w14:textId="77777777" w:rsidR="006204B7" w:rsidRDefault="00000000">
      <w:pPr>
        <w:pStyle w:val="Quiztrue"/>
      </w:pPr>
      <w:r>
        <w:rPr>
          <w:b/>
          <w:color w:val="126B70"/>
        </w:rPr>
        <w:t xml:space="preserve">V2  </w:t>
      </w:r>
      <w:r>
        <w:t>Deve provvedere all'assistenza che può essere necessaria per l'ispezione</w:t>
      </w:r>
    </w:p>
    <w:p w14:paraId="01F5F9D1" w14:textId="77777777" w:rsidR="006204B7" w:rsidRDefault="00000000">
      <w:pPr>
        <w:pStyle w:val="Source"/>
        <w:spacing w:after="140"/>
      </w:pPr>
      <w:r>
        <w:t xml:space="preserve">16_MN.pdf · p. 2  |  Spiegazione: </w:t>
      </w:r>
      <w:hyperlink w:anchor="a_B10">
        <w:r w:rsidR="006204B7">
          <w:rPr>
            <w:color w:val="126B70"/>
            <w:u w:val="single"/>
          </w:rPr>
          <w:t>B10</w:t>
        </w:r>
      </w:hyperlink>
    </w:p>
    <w:p w14:paraId="547D838B" w14:textId="77777777" w:rsidR="006204B7" w:rsidRDefault="00000000">
      <w:pPr>
        <w:pStyle w:val="Quizquestion"/>
      </w:pPr>
      <w:bookmarkStart w:id="626" w:name="a_quiz_MN_021"/>
      <w:bookmarkEnd w:id="626"/>
      <w:r>
        <w:rPr>
          <w:color w:val="126B70"/>
        </w:rPr>
        <w:t xml:space="preserve">MN-021  </w:t>
      </w:r>
      <w:r>
        <w:t>La nave deve sottostare a una prima ispezione nel caso in cui:</w:t>
      </w:r>
    </w:p>
    <w:p w14:paraId="6E2C4350" w14:textId="77777777" w:rsidR="006204B7" w:rsidRDefault="00000000">
      <w:pPr>
        <w:pStyle w:val="Quiztrue"/>
      </w:pPr>
      <w:r>
        <w:rPr>
          <w:b/>
          <w:color w:val="126B70"/>
        </w:rPr>
        <w:t xml:space="preserve">V1  </w:t>
      </w:r>
      <w:r>
        <w:t>La nave non ha ancora un certificato di approvazione</w:t>
      </w:r>
    </w:p>
    <w:p w14:paraId="331F4069" w14:textId="77777777" w:rsidR="006204B7" w:rsidRDefault="00000000">
      <w:pPr>
        <w:pStyle w:val="Quiztrue"/>
      </w:pPr>
      <w:r>
        <w:rPr>
          <w:b/>
          <w:color w:val="126B70"/>
        </w:rPr>
        <w:t xml:space="preserve">V2  </w:t>
      </w:r>
      <w:r>
        <w:t>Il certificato di approvazione è scaduto da più di dodici mesi</w:t>
      </w:r>
    </w:p>
    <w:p w14:paraId="50F6C8CC" w14:textId="77777777" w:rsidR="006204B7" w:rsidRDefault="00000000">
      <w:pPr>
        <w:pStyle w:val="Source"/>
        <w:spacing w:after="140"/>
      </w:pPr>
      <w:r>
        <w:t xml:space="preserve">16_MN.pdf · p. 2  |  Spiegazione: </w:t>
      </w:r>
      <w:hyperlink w:anchor="a_B10">
        <w:r w:rsidR="006204B7">
          <w:rPr>
            <w:color w:val="126B70"/>
            <w:u w:val="single"/>
          </w:rPr>
          <w:t>B10</w:t>
        </w:r>
      </w:hyperlink>
    </w:p>
    <w:p w14:paraId="26820CFB" w14:textId="77777777" w:rsidR="006204B7" w:rsidRDefault="00000000">
      <w:pPr>
        <w:pStyle w:val="Quizquestion"/>
      </w:pPr>
      <w:bookmarkStart w:id="627" w:name="a_quiz_MN_022"/>
      <w:bookmarkEnd w:id="627"/>
      <w:r>
        <w:rPr>
          <w:color w:val="126B70"/>
        </w:rPr>
        <w:t xml:space="preserve">MN-022  </w:t>
      </w:r>
      <w:r>
        <w:t>Per rinnovare il certificato di approvazione il proprietario della nave od il suo rappresentante:</w:t>
      </w:r>
    </w:p>
    <w:p w14:paraId="6638CEF9" w14:textId="77777777" w:rsidR="006204B7" w:rsidRDefault="00000000">
      <w:pPr>
        <w:pStyle w:val="Quiztrue"/>
      </w:pPr>
      <w:r>
        <w:rPr>
          <w:b/>
          <w:color w:val="126B70"/>
        </w:rPr>
        <w:t xml:space="preserve">V1  </w:t>
      </w:r>
      <w:r>
        <w:t>Deve presentare la nave all'ispezione periodica</w:t>
      </w:r>
    </w:p>
    <w:p w14:paraId="2C6925D6" w14:textId="77777777" w:rsidR="006204B7" w:rsidRDefault="00000000">
      <w:pPr>
        <w:pStyle w:val="Quiztrue"/>
      </w:pPr>
      <w:r>
        <w:rPr>
          <w:b/>
          <w:color w:val="126B70"/>
        </w:rPr>
        <w:t xml:space="preserve">V3  </w:t>
      </w:r>
      <w:r>
        <w:t>Può sempre richiedere una ispezione</w:t>
      </w:r>
    </w:p>
    <w:p w14:paraId="58DD547D" w14:textId="77777777" w:rsidR="006204B7" w:rsidRDefault="00000000">
      <w:pPr>
        <w:pStyle w:val="Source"/>
        <w:spacing w:after="140"/>
      </w:pPr>
      <w:r>
        <w:t xml:space="preserve">16_MN.pdf · p. 2  |  Spiegazione: </w:t>
      </w:r>
      <w:hyperlink w:anchor="a_B10">
        <w:r w:rsidR="006204B7">
          <w:rPr>
            <w:color w:val="126B70"/>
            <w:u w:val="single"/>
          </w:rPr>
          <w:t>B10</w:t>
        </w:r>
      </w:hyperlink>
    </w:p>
    <w:p w14:paraId="3DFF1FC5" w14:textId="77777777" w:rsidR="006204B7" w:rsidRDefault="00000000">
      <w:pPr>
        <w:pStyle w:val="Quizquestion"/>
      </w:pPr>
      <w:bookmarkStart w:id="628" w:name="a_quiz_MN_023"/>
      <w:bookmarkEnd w:id="628"/>
      <w:r>
        <w:rPr>
          <w:color w:val="126B70"/>
        </w:rPr>
        <w:t xml:space="preserve">MN-023  </w:t>
      </w:r>
      <w:r>
        <w:t>In caso di perdita, furto o distruzione del certificato di approvazione o quando questo diventa inutilizzabile per altre ragioni:</w:t>
      </w:r>
    </w:p>
    <w:p w14:paraId="7F7292AB" w14:textId="77777777" w:rsidR="006204B7" w:rsidRDefault="00000000">
      <w:pPr>
        <w:pStyle w:val="Quiztrue"/>
      </w:pPr>
      <w:r>
        <w:rPr>
          <w:b/>
          <w:color w:val="126B70"/>
        </w:rPr>
        <w:t xml:space="preserve">V1  </w:t>
      </w:r>
      <w:r>
        <w:t>L'autorità competente che ha emesso il certificato può rilasciare un duplicato</w:t>
      </w:r>
    </w:p>
    <w:p w14:paraId="69719C9C" w14:textId="77777777" w:rsidR="006204B7" w:rsidRDefault="00000000">
      <w:pPr>
        <w:pStyle w:val="Source"/>
        <w:spacing w:after="140"/>
      </w:pPr>
      <w:r>
        <w:t xml:space="preserve">16_MN.pdf · p. 2  |  Spiegazione: </w:t>
      </w:r>
      <w:hyperlink w:anchor="a_B10">
        <w:r w:rsidR="006204B7">
          <w:rPr>
            <w:color w:val="126B70"/>
            <w:u w:val="single"/>
          </w:rPr>
          <w:t>B10</w:t>
        </w:r>
      </w:hyperlink>
    </w:p>
    <w:p w14:paraId="4691FB7E" w14:textId="77777777" w:rsidR="006204B7" w:rsidRDefault="00000000">
      <w:pPr>
        <w:pStyle w:val="Quizquestion"/>
      </w:pPr>
      <w:bookmarkStart w:id="629" w:name="a_quiz_MN_024"/>
      <w:bookmarkEnd w:id="629"/>
      <w:r>
        <w:rPr>
          <w:color w:val="126B70"/>
        </w:rPr>
        <w:t xml:space="preserve">MN-024  </w:t>
      </w:r>
      <w:r>
        <w:t>Quale è la densità (in g/cm3) relativa a 20°C del Propionitrile?</w:t>
      </w:r>
    </w:p>
    <w:p w14:paraId="6969DD0C" w14:textId="77777777" w:rsidR="006204B7" w:rsidRDefault="00000000">
      <w:pPr>
        <w:pStyle w:val="Quiztrue"/>
      </w:pPr>
      <w:r>
        <w:rPr>
          <w:b/>
          <w:color w:val="126B70"/>
        </w:rPr>
        <w:t xml:space="preserve">V3  </w:t>
      </w:r>
      <w:r>
        <w:t>0.78</w:t>
      </w:r>
    </w:p>
    <w:p w14:paraId="1D52121E" w14:textId="77777777" w:rsidR="006204B7" w:rsidRDefault="00000000">
      <w:pPr>
        <w:pStyle w:val="Source"/>
        <w:spacing w:after="140"/>
      </w:pPr>
      <w:r>
        <w:t xml:space="preserve">16_MN.pdf · p. 2  |  Spiegazione: </w:t>
      </w:r>
      <w:hyperlink w:anchor="a_B10">
        <w:r w:rsidR="006204B7">
          <w:rPr>
            <w:color w:val="126B70"/>
            <w:u w:val="single"/>
          </w:rPr>
          <w:t>B10</w:t>
        </w:r>
      </w:hyperlink>
    </w:p>
    <w:p w14:paraId="708DCCEE" w14:textId="77777777" w:rsidR="006204B7" w:rsidRDefault="00000000">
      <w:pPr>
        <w:pStyle w:val="Quizquestion"/>
      </w:pPr>
      <w:bookmarkStart w:id="630" w:name="a_quiz_MN_025"/>
      <w:bookmarkEnd w:id="630"/>
      <w:r>
        <w:rPr>
          <w:color w:val="126B70"/>
        </w:rPr>
        <w:t xml:space="preserve">MN-025  </w:t>
      </w:r>
      <w:r>
        <w:t>Dove devono essere applicati i pannelli di segnalazione color arancio?</w:t>
      </w:r>
    </w:p>
    <w:p w14:paraId="0AFBC3F8" w14:textId="77777777" w:rsidR="006204B7" w:rsidRDefault="00000000">
      <w:pPr>
        <w:pStyle w:val="Quiztrue"/>
      </w:pPr>
      <w:r>
        <w:rPr>
          <w:b/>
          <w:color w:val="126B70"/>
        </w:rPr>
        <w:t xml:space="preserve">V2  </w:t>
      </w:r>
      <w:r>
        <w:t>Uno sul fronte e l'altro sul retro dell'unità di trasporto, entrambi perpendicolari all'asse longitudinale dell'unità, e disposti su un piano verticale</w:t>
      </w:r>
    </w:p>
    <w:p w14:paraId="7799BE28" w14:textId="77777777" w:rsidR="006204B7" w:rsidRDefault="00000000">
      <w:pPr>
        <w:pStyle w:val="Source"/>
        <w:spacing w:after="140"/>
      </w:pPr>
      <w:r>
        <w:t xml:space="preserve">16_MN.pdf · p. 2  |  Spiegazione: </w:t>
      </w:r>
      <w:hyperlink w:anchor="a_B10">
        <w:r w:rsidR="006204B7">
          <w:rPr>
            <w:color w:val="126B70"/>
            <w:u w:val="single"/>
          </w:rPr>
          <w:t>B10</w:t>
        </w:r>
      </w:hyperlink>
    </w:p>
    <w:p w14:paraId="60210628" w14:textId="77777777" w:rsidR="006204B7" w:rsidRDefault="00000000">
      <w:pPr>
        <w:pStyle w:val="Quizquestion"/>
      </w:pPr>
      <w:bookmarkStart w:id="631" w:name="a_quiz_MN_026"/>
      <w:bookmarkEnd w:id="631"/>
      <w:r>
        <w:rPr>
          <w:color w:val="126B70"/>
        </w:rPr>
        <w:t xml:space="preserve">MN-026  </w:t>
      </w:r>
      <w:r>
        <w:t>Le unità con separatore d'olio e le unità di rifornimento:</w:t>
      </w:r>
    </w:p>
    <w:p w14:paraId="6DF60FA9" w14:textId="77777777" w:rsidR="006204B7" w:rsidRDefault="00000000">
      <w:pPr>
        <w:pStyle w:val="Quiztrue"/>
      </w:pPr>
      <w:r>
        <w:rPr>
          <w:b/>
          <w:color w:val="126B70"/>
        </w:rPr>
        <w:t xml:space="preserve">V2  </w:t>
      </w:r>
      <w:r>
        <w:t>Sono esentate dall'applicazione delle disposizioni dell'ADN riguardo le informazioni e annotazioni da inserire nel documento di trasporto</w:t>
      </w:r>
    </w:p>
    <w:p w14:paraId="13C3AC26" w14:textId="77777777" w:rsidR="006204B7" w:rsidRDefault="00000000">
      <w:pPr>
        <w:pStyle w:val="Source"/>
        <w:spacing w:after="140"/>
      </w:pPr>
      <w:r>
        <w:t xml:space="preserve">16_MN.pdf · p. 2  |  Spiegazione: </w:t>
      </w:r>
      <w:hyperlink w:anchor="a_B10">
        <w:r w:rsidR="006204B7">
          <w:rPr>
            <w:color w:val="126B70"/>
            <w:u w:val="single"/>
          </w:rPr>
          <w:t>B10</w:t>
        </w:r>
      </w:hyperlink>
    </w:p>
    <w:p w14:paraId="54AFFB0E" w14:textId="77777777" w:rsidR="006204B7" w:rsidRDefault="00000000">
      <w:pPr>
        <w:pStyle w:val="Quizquestion"/>
      </w:pPr>
      <w:bookmarkStart w:id="632" w:name="a_quiz_MN_027"/>
      <w:bookmarkEnd w:id="632"/>
      <w:r>
        <w:rPr>
          <w:color w:val="126B70"/>
        </w:rPr>
        <w:t xml:space="preserve">MN-027  </w:t>
      </w:r>
      <w:r>
        <w:t>I documenti di trasporto devono essere consegnati al comandante prima del carico:</w:t>
      </w:r>
    </w:p>
    <w:p w14:paraId="7E3F2C56" w14:textId="77777777" w:rsidR="006204B7" w:rsidRDefault="00000000">
      <w:pPr>
        <w:pStyle w:val="Quiztrue"/>
      </w:pPr>
      <w:r>
        <w:rPr>
          <w:b/>
          <w:color w:val="126B70"/>
        </w:rPr>
        <w:t xml:space="preserve">V1  </w:t>
      </w:r>
      <w:r>
        <w:t>A bordo delle navi da carico secco</w:t>
      </w:r>
    </w:p>
    <w:p w14:paraId="5894E0CB" w14:textId="77777777" w:rsidR="006204B7" w:rsidRDefault="00000000">
      <w:pPr>
        <w:pStyle w:val="Quiztrue"/>
      </w:pPr>
      <w:r>
        <w:rPr>
          <w:b/>
          <w:color w:val="126B70"/>
        </w:rPr>
        <w:t xml:space="preserve">V2  </w:t>
      </w:r>
      <w:r>
        <w:t>Sempre prima della partenza</w:t>
      </w:r>
    </w:p>
    <w:p w14:paraId="6280A7D5" w14:textId="77777777" w:rsidR="006204B7" w:rsidRDefault="00000000">
      <w:pPr>
        <w:pStyle w:val="Source"/>
        <w:spacing w:after="140"/>
      </w:pPr>
      <w:r>
        <w:t xml:space="preserve">16_MN.pdf · p. 2  |  Spiegazione: </w:t>
      </w:r>
      <w:hyperlink w:anchor="a_B10">
        <w:r w:rsidR="006204B7">
          <w:rPr>
            <w:color w:val="126B70"/>
            <w:u w:val="single"/>
          </w:rPr>
          <w:t>B10</w:t>
        </w:r>
      </w:hyperlink>
    </w:p>
    <w:p w14:paraId="7CB37948" w14:textId="77777777" w:rsidR="006204B7" w:rsidRDefault="00000000">
      <w:pPr>
        <w:pStyle w:val="Quizquestion"/>
      </w:pPr>
      <w:bookmarkStart w:id="633" w:name="a_quiz_MN_028"/>
      <w:bookmarkEnd w:id="633"/>
      <w:r>
        <w:rPr>
          <w:color w:val="126B70"/>
        </w:rPr>
        <w:t xml:space="preserve">MN-028  </w:t>
      </w:r>
      <w:r>
        <w:t>Il documento di trasporto ADN deve essere:</w:t>
      </w:r>
    </w:p>
    <w:p w14:paraId="0C40B65F" w14:textId="77777777" w:rsidR="006204B7" w:rsidRDefault="00000000">
      <w:pPr>
        <w:pStyle w:val="Quiztrue"/>
      </w:pPr>
      <w:r>
        <w:rPr>
          <w:b/>
          <w:color w:val="126B70"/>
        </w:rPr>
        <w:t xml:space="preserve">V2  </w:t>
      </w:r>
      <w:r>
        <w:t>In forma cartacea, oppure elettronica con l'utilizzo di tecniche EDP o EDI, purché siano rispettate le condizioni previste per il loro uso nell'ADN</w:t>
      </w:r>
    </w:p>
    <w:p w14:paraId="29A10DB0" w14:textId="77777777" w:rsidR="006204B7" w:rsidRDefault="00000000">
      <w:pPr>
        <w:pStyle w:val="Source"/>
        <w:spacing w:after="140"/>
      </w:pPr>
      <w:r>
        <w:t xml:space="preserve">16_MN.pdf · p. 2  |  Spiegazione: </w:t>
      </w:r>
      <w:hyperlink w:anchor="a_B10">
        <w:r w:rsidR="006204B7">
          <w:rPr>
            <w:color w:val="126B70"/>
            <w:u w:val="single"/>
          </w:rPr>
          <w:t>B10</w:t>
        </w:r>
      </w:hyperlink>
    </w:p>
    <w:p w14:paraId="2296F51A" w14:textId="77777777" w:rsidR="006204B7" w:rsidRDefault="00000000">
      <w:pPr>
        <w:pStyle w:val="Quizquestion"/>
      </w:pPr>
      <w:bookmarkStart w:id="634" w:name="a_quiz_MN_029"/>
      <w:bookmarkEnd w:id="634"/>
      <w:r>
        <w:rPr>
          <w:color w:val="126B70"/>
        </w:rPr>
        <w:t xml:space="preserve">MN-029  </w:t>
      </w:r>
      <w:r>
        <w:t>In che lingua devono essere redatti tutti i documenti relativi al trasporto di merci pericolose, fatta eccezione per la copia dell'ADN?</w:t>
      </w:r>
    </w:p>
    <w:p w14:paraId="1445A9F5" w14:textId="77777777" w:rsidR="006204B7" w:rsidRDefault="00000000">
      <w:pPr>
        <w:pStyle w:val="Quiztrue"/>
      </w:pPr>
      <w:r>
        <w:rPr>
          <w:b/>
          <w:color w:val="126B70"/>
        </w:rPr>
        <w:t xml:space="preserve">V2  </w:t>
      </w:r>
      <w:r>
        <w:t>In una lingua che il comandante sia in grado di leggere e comprendere e in inglese, francese o tedesco, salvo che accordi tra i paesi interessati dall'operazione di trasporto prevedano altrimenti</w:t>
      </w:r>
    </w:p>
    <w:p w14:paraId="4F95E8BB" w14:textId="77777777" w:rsidR="006204B7" w:rsidRDefault="00000000">
      <w:pPr>
        <w:pStyle w:val="Source"/>
        <w:spacing w:after="140"/>
      </w:pPr>
      <w:r>
        <w:t xml:space="preserve">16_MN.pdf · p. 2  |  Spiegazione: </w:t>
      </w:r>
      <w:hyperlink w:anchor="a_B10">
        <w:r w:rsidR="006204B7">
          <w:rPr>
            <w:color w:val="126B70"/>
            <w:u w:val="single"/>
          </w:rPr>
          <w:t>B10</w:t>
        </w:r>
      </w:hyperlink>
    </w:p>
    <w:p w14:paraId="450E27C6" w14:textId="77777777" w:rsidR="006204B7" w:rsidRDefault="00000000">
      <w:pPr>
        <w:pStyle w:val="Quizquestion"/>
      </w:pPr>
      <w:bookmarkStart w:id="635" w:name="a_quiz_MN_030"/>
      <w:bookmarkEnd w:id="635"/>
      <w:r>
        <w:rPr>
          <w:color w:val="126B70"/>
        </w:rPr>
        <w:t xml:space="preserve">MN-030  </w:t>
      </w:r>
      <w:r>
        <w:t>Quali tra i seguenti documenti sono previsti nel trasporto regolamentato dall'ADN?</w:t>
      </w:r>
    </w:p>
    <w:p w14:paraId="4B18A89A" w14:textId="77777777" w:rsidR="006204B7" w:rsidRDefault="00000000">
      <w:pPr>
        <w:pStyle w:val="Quiztrue"/>
      </w:pPr>
      <w:r>
        <w:rPr>
          <w:b/>
          <w:color w:val="126B70"/>
        </w:rPr>
        <w:t xml:space="preserve">V1  </w:t>
      </w:r>
      <w:r>
        <w:t>I documenti di trasporto per le merci pericolose trasportate</w:t>
      </w:r>
    </w:p>
    <w:p w14:paraId="0C08F557" w14:textId="77777777" w:rsidR="006204B7" w:rsidRDefault="00000000">
      <w:pPr>
        <w:pStyle w:val="Quiztrue"/>
      </w:pPr>
      <w:r>
        <w:rPr>
          <w:b/>
          <w:color w:val="126B70"/>
        </w:rPr>
        <w:t xml:space="preserve">V3  </w:t>
      </w:r>
      <w:r>
        <w:t>Le istruzioni scritte per il Comandante e l'equipaggio</w:t>
      </w:r>
    </w:p>
    <w:p w14:paraId="4EB8B277" w14:textId="77777777" w:rsidR="006204B7" w:rsidRDefault="00000000">
      <w:pPr>
        <w:pStyle w:val="Source"/>
        <w:spacing w:after="140"/>
      </w:pPr>
      <w:r>
        <w:t xml:space="preserve">16_MN.pdf · pp. 2, 3  |  Spiegazione: </w:t>
      </w:r>
      <w:hyperlink w:anchor="a_B10">
        <w:r w:rsidR="006204B7">
          <w:rPr>
            <w:color w:val="126B70"/>
            <w:u w:val="single"/>
          </w:rPr>
          <w:t>B10</w:t>
        </w:r>
      </w:hyperlink>
    </w:p>
    <w:p w14:paraId="1EA37159" w14:textId="77777777" w:rsidR="006204B7" w:rsidRDefault="00000000">
      <w:pPr>
        <w:pStyle w:val="Quizquestion"/>
      </w:pPr>
      <w:bookmarkStart w:id="636" w:name="a_quiz_MN_031"/>
      <w:bookmarkEnd w:id="636"/>
      <w:r>
        <w:rPr>
          <w:color w:val="126B70"/>
        </w:rPr>
        <w:t xml:space="preserve">MN-031  </w:t>
      </w:r>
      <w:r>
        <w:t>Quali indicazioni deve contenere il documento di trasporto?</w:t>
      </w:r>
    </w:p>
    <w:p w14:paraId="7F402F4E" w14:textId="77777777" w:rsidR="006204B7" w:rsidRDefault="00000000">
      <w:pPr>
        <w:pStyle w:val="Quiztrue"/>
      </w:pPr>
      <w:r>
        <w:rPr>
          <w:b/>
          <w:color w:val="126B70"/>
        </w:rPr>
        <w:t xml:space="preserve">V1  </w:t>
      </w:r>
      <w:r>
        <w:t>La denominazione ufficiale di trasporto delle merci, compreso il numero ONU di identificazione</w:t>
      </w:r>
    </w:p>
    <w:p w14:paraId="5C63CA95" w14:textId="77777777" w:rsidR="006204B7" w:rsidRDefault="00000000">
      <w:pPr>
        <w:pStyle w:val="Quiztrue"/>
      </w:pPr>
      <w:r>
        <w:rPr>
          <w:b/>
          <w:color w:val="126B70"/>
        </w:rPr>
        <w:t xml:space="preserve">V2  </w:t>
      </w:r>
      <w:r>
        <w:t>Il Gruppo di Imballaggio, ove applicabile</w:t>
      </w:r>
    </w:p>
    <w:p w14:paraId="7B5F8AB8" w14:textId="77777777" w:rsidR="006204B7" w:rsidRDefault="00000000">
      <w:pPr>
        <w:pStyle w:val="Source"/>
        <w:spacing w:after="140"/>
      </w:pPr>
      <w:r>
        <w:t xml:space="preserve">16_MN.pdf · p. 3  |  Spiegazione: </w:t>
      </w:r>
      <w:hyperlink w:anchor="a_B10">
        <w:r w:rsidR="006204B7">
          <w:rPr>
            <w:color w:val="126B70"/>
            <w:u w:val="single"/>
          </w:rPr>
          <w:t>B10</w:t>
        </w:r>
      </w:hyperlink>
    </w:p>
    <w:p w14:paraId="1B59B7D2" w14:textId="77777777" w:rsidR="006204B7" w:rsidRDefault="00000000">
      <w:pPr>
        <w:pStyle w:val="Quizquestion"/>
      </w:pPr>
      <w:bookmarkStart w:id="637" w:name="a_quiz_MN_032"/>
      <w:bookmarkEnd w:id="637"/>
      <w:r>
        <w:rPr>
          <w:color w:val="126B70"/>
        </w:rPr>
        <w:t xml:space="preserve">MN-032  </w:t>
      </w:r>
      <w:r>
        <w:t>Quali indicazioni deve contenere il documento di trasporto?</w:t>
      </w:r>
    </w:p>
    <w:p w14:paraId="5BEDBA3F" w14:textId="77777777" w:rsidR="006204B7" w:rsidRDefault="00000000">
      <w:pPr>
        <w:pStyle w:val="Quiztrue"/>
      </w:pPr>
      <w:r>
        <w:rPr>
          <w:b/>
          <w:color w:val="126B70"/>
        </w:rPr>
        <w:t xml:space="preserve">V2  </w:t>
      </w:r>
      <w:r>
        <w:t>Il numero e la descrizione dei colli trasportati</w:t>
      </w:r>
    </w:p>
    <w:p w14:paraId="4A0EDD40" w14:textId="77777777" w:rsidR="006204B7" w:rsidRDefault="00000000">
      <w:pPr>
        <w:pStyle w:val="Quiztrue"/>
      </w:pPr>
      <w:r>
        <w:rPr>
          <w:b/>
          <w:color w:val="126B70"/>
        </w:rPr>
        <w:t xml:space="preserve">V3  </w:t>
      </w:r>
      <w:r>
        <w:t>La quantità totale di merci pericolose per ogni numero ONU trasportato (in volume o in massa lorda o in massa netta)</w:t>
      </w:r>
    </w:p>
    <w:p w14:paraId="374ABC56" w14:textId="77777777" w:rsidR="006204B7" w:rsidRDefault="00000000">
      <w:pPr>
        <w:pStyle w:val="Source"/>
        <w:spacing w:after="140"/>
      </w:pPr>
      <w:r>
        <w:t xml:space="preserve">16_MN.pdf · p. 3  |  Spiegazione: </w:t>
      </w:r>
      <w:hyperlink w:anchor="a_B10">
        <w:r w:rsidR="006204B7">
          <w:rPr>
            <w:color w:val="126B70"/>
            <w:u w:val="single"/>
          </w:rPr>
          <w:t>B10</w:t>
        </w:r>
      </w:hyperlink>
    </w:p>
    <w:p w14:paraId="49281226" w14:textId="77777777" w:rsidR="006204B7" w:rsidRDefault="00000000">
      <w:pPr>
        <w:pStyle w:val="Quizquestion"/>
      </w:pPr>
      <w:bookmarkStart w:id="638" w:name="a_quiz_MN_033"/>
      <w:bookmarkEnd w:id="638"/>
      <w:r>
        <w:rPr>
          <w:color w:val="126B70"/>
        </w:rPr>
        <w:t xml:space="preserve">MN-033  </w:t>
      </w:r>
      <w:r>
        <w:t>Quali indicazioni deve contenere il documento di trasporto?</w:t>
      </w:r>
    </w:p>
    <w:p w14:paraId="214D0CA8" w14:textId="77777777" w:rsidR="006204B7" w:rsidRDefault="00000000">
      <w:pPr>
        <w:pStyle w:val="Quiztrue"/>
      </w:pPr>
      <w:r>
        <w:rPr>
          <w:b/>
          <w:color w:val="126B70"/>
        </w:rPr>
        <w:t xml:space="preserve">V1  </w:t>
      </w:r>
      <w:r>
        <w:t>Il nome e l'indirizzo dello speditore</w:t>
      </w:r>
    </w:p>
    <w:p w14:paraId="23EB3C22" w14:textId="77777777" w:rsidR="006204B7" w:rsidRDefault="00000000">
      <w:pPr>
        <w:pStyle w:val="Source"/>
        <w:spacing w:after="140"/>
      </w:pPr>
      <w:r>
        <w:t xml:space="preserve">16_MN.pdf · p. 3  |  Spiegazione: </w:t>
      </w:r>
      <w:hyperlink w:anchor="a_B10">
        <w:r w:rsidR="006204B7">
          <w:rPr>
            <w:color w:val="126B70"/>
            <w:u w:val="single"/>
          </w:rPr>
          <w:t>B10</w:t>
        </w:r>
      </w:hyperlink>
    </w:p>
    <w:p w14:paraId="126EB98C" w14:textId="77777777" w:rsidR="006204B7" w:rsidRDefault="00000000">
      <w:pPr>
        <w:pStyle w:val="Quizquestion"/>
      </w:pPr>
      <w:bookmarkStart w:id="639" w:name="a_quiz_MN_034"/>
      <w:bookmarkEnd w:id="639"/>
      <w:r>
        <w:rPr>
          <w:color w:val="126B70"/>
        </w:rPr>
        <w:t xml:space="preserve">MN-034  </w:t>
      </w:r>
      <w:r>
        <w:t>Quali indicazioni deve contenere il documento di trasporto?</w:t>
      </w:r>
    </w:p>
    <w:p w14:paraId="3CD0F77E" w14:textId="77777777" w:rsidR="006204B7" w:rsidRDefault="00000000">
      <w:pPr>
        <w:pStyle w:val="Quiztrue"/>
      </w:pPr>
      <w:r>
        <w:rPr>
          <w:b/>
          <w:color w:val="126B70"/>
        </w:rPr>
        <w:t xml:space="preserve">V1  </w:t>
      </w:r>
      <w:r>
        <w:t>Solo per gli esplosivi della classe 1, anche la massa netta totale di materia esplodente</w:t>
      </w:r>
    </w:p>
    <w:p w14:paraId="37B36920" w14:textId="77777777" w:rsidR="006204B7" w:rsidRDefault="00000000">
      <w:pPr>
        <w:pStyle w:val="Quiztrue"/>
      </w:pPr>
      <w:r>
        <w:rPr>
          <w:b/>
          <w:color w:val="126B70"/>
        </w:rPr>
        <w:t xml:space="preserve">V2  </w:t>
      </w:r>
      <w:r>
        <w:t>Il nome e l'indirizzo del (o dei) destinatario (destinatari)</w:t>
      </w:r>
    </w:p>
    <w:p w14:paraId="78D4CDFC" w14:textId="77777777" w:rsidR="006204B7" w:rsidRDefault="00000000">
      <w:pPr>
        <w:pStyle w:val="Quiztrue"/>
      </w:pPr>
      <w:r>
        <w:rPr>
          <w:b/>
          <w:color w:val="126B70"/>
        </w:rPr>
        <w:t xml:space="preserve">V3  </w:t>
      </w:r>
      <w:r>
        <w:t>Una dichiarazione conforme alle disposizioni previste negli accordi particolari (se ricorre il caso)</w:t>
      </w:r>
    </w:p>
    <w:p w14:paraId="16EF22D4" w14:textId="77777777" w:rsidR="006204B7" w:rsidRDefault="00000000">
      <w:pPr>
        <w:pStyle w:val="Source"/>
        <w:spacing w:after="140"/>
      </w:pPr>
      <w:r>
        <w:t xml:space="preserve">16_MN.pdf · p. 3  |  Spiegazione: </w:t>
      </w:r>
      <w:hyperlink w:anchor="a_B10">
        <w:r w:rsidR="006204B7">
          <w:rPr>
            <w:color w:val="126B70"/>
            <w:u w:val="single"/>
          </w:rPr>
          <w:t>B10</w:t>
        </w:r>
      </w:hyperlink>
    </w:p>
    <w:p w14:paraId="6F17D03E" w14:textId="77777777" w:rsidR="006204B7" w:rsidRDefault="00000000">
      <w:pPr>
        <w:pStyle w:val="Quizquestion"/>
      </w:pPr>
      <w:bookmarkStart w:id="640" w:name="a_quiz_MN_035"/>
      <w:bookmarkEnd w:id="640"/>
      <w:r>
        <w:rPr>
          <w:color w:val="126B70"/>
        </w:rPr>
        <w:t xml:space="preserve">MN-035  </w:t>
      </w:r>
      <w:r>
        <w:t>Quali indicazioni deve contenere il documento di trasporto?</w:t>
      </w:r>
    </w:p>
    <w:p w14:paraId="7F9CC152" w14:textId="77777777" w:rsidR="006204B7" w:rsidRDefault="00000000">
      <w:pPr>
        <w:pStyle w:val="Quiztrue"/>
      </w:pPr>
      <w:r>
        <w:rPr>
          <w:b/>
          <w:color w:val="126B70"/>
        </w:rPr>
        <w:t xml:space="preserve">V1  </w:t>
      </w:r>
      <w:r>
        <w:t>Il numero ONU, preceduto dalle lettere "UN" o il numero d'identificazione della materia</w:t>
      </w:r>
    </w:p>
    <w:p w14:paraId="3BB16F16" w14:textId="77777777" w:rsidR="006204B7" w:rsidRDefault="00000000">
      <w:pPr>
        <w:pStyle w:val="Quiztrue"/>
      </w:pPr>
      <w:r>
        <w:rPr>
          <w:b/>
          <w:color w:val="126B70"/>
        </w:rPr>
        <w:t xml:space="preserve">V2  </w:t>
      </w:r>
      <w:r>
        <w:t>Il nome e l'indirizzo del mittente</w:t>
      </w:r>
    </w:p>
    <w:p w14:paraId="20FF620E" w14:textId="77777777" w:rsidR="006204B7" w:rsidRDefault="00000000">
      <w:pPr>
        <w:pStyle w:val="Source"/>
        <w:spacing w:after="140"/>
      </w:pPr>
      <w:r>
        <w:t xml:space="preserve">16_MN.pdf · p. 3  |  Spiegazione: </w:t>
      </w:r>
      <w:hyperlink w:anchor="a_B10">
        <w:r w:rsidR="006204B7">
          <w:rPr>
            <w:color w:val="126B70"/>
            <w:u w:val="single"/>
          </w:rPr>
          <w:t>B10</w:t>
        </w:r>
      </w:hyperlink>
    </w:p>
    <w:p w14:paraId="00617C5F" w14:textId="77777777" w:rsidR="006204B7" w:rsidRDefault="00000000">
      <w:pPr>
        <w:pStyle w:val="Quizquestion"/>
      </w:pPr>
      <w:bookmarkStart w:id="641" w:name="a_quiz_MN_036"/>
      <w:bookmarkEnd w:id="641"/>
      <w:r>
        <w:rPr>
          <w:color w:val="126B70"/>
        </w:rPr>
        <w:t xml:space="preserve">MN-036  </w:t>
      </w:r>
      <w:r>
        <w:t>Quali indicazioni deve contenere il documento di trasporto?</w:t>
      </w:r>
    </w:p>
    <w:p w14:paraId="36ECEE5A" w14:textId="77777777" w:rsidR="006204B7" w:rsidRDefault="00000000">
      <w:pPr>
        <w:pStyle w:val="Quiztrue"/>
      </w:pPr>
      <w:r>
        <w:rPr>
          <w:b/>
          <w:color w:val="126B70"/>
        </w:rPr>
        <w:t xml:space="preserve">V3  </w:t>
      </w:r>
      <w:r>
        <w:t>La quantità totale di ogni merce pericolosa a bordo, caratterizzata da diversi numeri UN, in volume, in massa lorda o in massa netta</w:t>
      </w:r>
    </w:p>
    <w:p w14:paraId="3A80C21F" w14:textId="77777777" w:rsidR="006204B7" w:rsidRDefault="00000000">
      <w:pPr>
        <w:pStyle w:val="Source"/>
        <w:spacing w:after="140"/>
      </w:pPr>
      <w:r>
        <w:t xml:space="preserve">16_MN.pdf · p. 3  |  Spiegazione: </w:t>
      </w:r>
      <w:hyperlink w:anchor="a_B10">
        <w:r w:rsidR="006204B7">
          <w:rPr>
            <w:color w:val="126B70"/>
            <w:u w:val="single"/>
          </w:rPr>
          <w:t>B10</w:t>
        </w:r>
      </w:hyperlink>
    </w:p>
    <w:p w14:paraId="78A3F5CD" w14:textId="77777777" w:rsidR="006204B7" w:rsidRDefault="00000000">
      <w:pPr>
        <w:pStyle w:val="Quizquestion"/>
      </w:pPr>
      <w:bookmarkStart w:id="642" w:name="a_quiz_MN_037"/>
      <w:bookmarkEnd w:id="642"/>
      <w:r>
        <w:rPr>
          <w:color w:val="126B70"/>
        </w:rPr>
        <w:t xml:space="preserve">MN-037  </w:t>
      </w:r>
      <w:r>
        <w:t>Nel documento di trasporto per nave cisterna sono contenuti:</w:t>
      </w:r>
    </w:p>
    <w:p w14:paraId="4519B1CF" w14:textId="77777777" w:rsidR="006204B7" w:rsidRDefault="00000000">
      <w:pPr>
        <w:pStyle w:val="Quiztrue"/>
      </w:pPr>
      <w:r>
        <w:rPr>
          <w:b/>
          <w:color w:val="126B70"/>
        </w:rPr>
        <w:t xml:space="preserve">V1  </w:t>
      </w:r>
      <w:r>
        <w:t>Il nome e l'indirizzo del mittente</w:t>
      </w:r>
    </w:p>
    <w:p w14:paraId="05C72141" w14:textId="77777777" w:rsidR="006204B7" w:rsidRDefault="00000000">
      <w:pPr>
        <w:pStyle w:val="Quiztrue"/>
      </w:pPr>
      <w:r>
        <w:rPr>
          <w:b/>
          <w:color w:val="126B70"/>
        </w:rPr>
        <w:t xml:space="preserve">V2  </w:t>
      </w:r>
      <w:r>
        <w:t>Le denominazioni ufficiali di trasporto delle materie trasportate complete dei nomi tecnici, se esistenti</w:t>
      </w:r>
    </w:p>
    <w:p w14:paraId="43535FED" w14:textId="77777777" w:rsidR="006204B7" w:rsidRDefault="00000000">
      <w:pPr>
        <w:pStyle w:val="Source"/>
        <w:spacing w:after="140"/>
      </w:pPr>
      <w:r>
        <w:t xml:space="preserve">16_MN.pdf · p. 3  |  Spiegazione: </w:t>
      </w:r>
      <w:hyperlink w:anchor="a_B10">
        <w:r w:rsidR="006204B7">
          <w:rPr>
            <w:color w:val="126B70"/>
            <w:u w:val="single"/>
          </w:rPr>
          <w:t>B10</w:t>
        </w:r>
      </w:hyperlink>
    </w:p>
    <w:p w14:paraId="7093F278" w14:textId="77777777" w:rsidR="006204B7" w:rsidRDefault="00000000">
      <w:pPr>
        <w:pStyle w:val="Quizquestion"/>
      </w:pPr>
      <w:bookmarkStart w:id="643" w:name="a_quiz_MN_038"/>
      <w:bookmarkEnd w:id="643"/>
      <w:r>
        <w:rPr>
          <w:color w:val="126B70"/>
        </w:rPr>
        <w:t xml:space="preserve">MN-038  </w:t>
      </w:r>
      <w:r>
        <w:t>Nel documento di trasporto delle navi cisterna con cisterne di carico vuote o con cisterne di carico che sono state scaricate, è considerato come mittente:</w:t>
      </w:r>
    </w:p>
    <w:p w14:paraId="76C9CA98" w14:textId="77777777" w:rsidR="006204B7" w:rsidRDefault="00000000">
      <w:pPr>
        <w:pStyle w:val="Quiztrue"/>
      </w:pPr>
      <w:r>
        <w:rPr>
          <w:b/>
          <w:color w:val="126B70"/>
        </w:rPr>
        <w:t xml:space="preserve">V1  </w:t>
      </w:r>
      <w:r>
        <w:t>Il comandante</w:t>
      </w:r>
    </w:p>
    <w:p w14:paraId="366E23BA" w14:textId="77777777" w:rsidR="006204B7" w:rsidRDefault="00000000">
      <w:pPr>
        <w:pStyle w:val="Source"/>
        <w:spacing w:after="140"/>
      </w:pPr>
      <w:r>
        <w:t xml:space="preserve">16_MN.pdf · p. 3  |  Spiegazione: </w:t>
      </w:r>
      <w:hyperlink w:anchor="a_B10">
        <w:r w:rsidR="006204B7">
          <w:rPr>
            <w:color w:val="126B70"/>
            <w:u w:val="single"/>
          </w:rPr>
          <w:t>B10</w:t>
        </w:r>
      </w:hyperlink>
    </w:p>
    <w:p w14:paraId="3A5D6FD0" w14:textId="77777777" w:rsidR="006204B7" w:rsidRDefault="00000000">
      <w:pPr>
        <w:pStyle w:val="Quizquestion"/>
      </w:pPr>
      <w:bookmarkStart w:id="644" w:name="a_quiz_MN_039"/>
      <w:bookmarkEnd w:id="644"/>
      <w:r>
        <w:rPr>
          <w:color w:val="126B70"/>
        </w:rPr>
        <w:t xml:space="preserve">MN-039  </w:t>
      </w:r>
      <w:r>
        <w:t>Il documento di trasporto delle navi cisterna contiene, per ciascuna cisterna di carico vuota o che è stata scaricata:</w:t>
      </w:r>
    </w:p>
    <w:p w14:paraId="2D973EDA" w14:textId="77777777" w:rsidR="006204B7" w:rsidRDefault="00000000">
      <w:pPr>
        <w:pStyle w:val="Quiztrue"/>
      </w:pPr>
      <w:r>
        <w:rPr>
          <w:b/>
          <w:color w:val="126B70"/>
        </w:rPr>
        <w:t xml:space="preserve">V1  </w:t>
      </w:r>
      <w:r>
        <w:t>Il numero della cisterna di carico</w:t>
      </w:r>
    </w:p>
    <w:p w14:paraId="1E530531" w14:textId="77777777" w:rsidR="006204B7" w:rsidRDefault="00000000">
      <w:pPr>
        <w:pStyle w:val="Quiztrue"/>
      </w:pPr>
      <w:r>
        <w:rPr>
          <w:b/>
          <w:color w:val="126B70"/>
        </w:rPr>
        <w:t xml:space="preserve">V2  </w:t>
      </w:r>
      <w:r>
        <w:t>La denominazione ufficiale di trasporto dell'ultima sostanza trasportata, la classe e, ove il caso, il relativo gruppo d'imballaggio</w:t>
      </w:r>
    </w:p>
    <w:p w14:paraId="71FAF407" w14:textId="77777777" w:rsidR="006204B7" w:rsidRDefault="00000000">
      <w:pPr>
        <w:pStyle w:val="Source"/>
        <w:spacing w:after="140"/>
      </w:pPr>
      <w:r>
        <w:t xml:space="preserve">16_MN.pdf · p. 3  |  Spiegazione: </w:t>
      </w:r>
      <w:hyperlink w:anchor="a_B10">
        <w:r w:rsidR="006204B7">
          <w:rPr>
            <w:color w:val="126B70"/>
            <w:u w:val="single"/>
          </w:rPr>
          <w:t>B10</w:t>
        </w:r>
      </w:hyperlink>
    </w:p>
    <w:p w14:paraId="43709878" w14:textId="77777777" w:rsidR="006204B7" w:rsidRDefault="00000000">
      <w:pPr>
        <w:pStyle w:val="Quizquestion"/>
      </w:pPr>
      <w:bookmarkStart w:id="645" w:name="a_quiz_MN_040"/>
      <w:bookmarkEnd w:id="645"/>
      <w:r>
        <w:rPr>
          <w:color w:val="126B70"/>
        </w:rPr>
        <w:t xml:space="preserve">MN-040  </w:t>
      </w:r>
      <w:r>
        <w:t>Oltre alla documentazione prevista da altre norme o regolamenti, devono essere sempre tenuti a bordo:</w:t>
      </w:r>
    </w:p>
    <w:p w14:paraId="51960B09" w14:textId="77777777" w:rsidR="006204B7" w:rsidRDefault="00000000">
      <w:pPr>
        <w:pStyle w:val="Quiztrue"/>
      </w:pPr>
      <w:r>
        <w:rPr>
          <w:b/>
          <w:color w:val="126B70"/>
        </w:rPr>
        <w:t xml:space="preserve">V1  </w:t>
      </w:r>
      <w:r>
        <w:t>Il certificato di approvazione</w:t>
      </w:r>
    </w:p>
    <w:p w14:paraId="04323123" w14:textId="77777777" w:rsidR="006204B7" w:rsidRDefault="00000000">
      <w:pPr>
        <w:pStyle w:val="Quiztrue"/>
      </w:pPr>
      <w:r>
        <w:rPr>
          <w:b/>
          <w:color w:val="126B70"/>
        </w:rPr>
        <w:t xml:space="preserve">V3  </w:t>
      </w:r>
      <w:r>
        <w:t>Una copia, anche in formato elettronico, dell'Accordo ADN e del regolamento a esso allegato, nella sua versione più recente</w:t>
      </w:r>
    </w:p>
    <w:p w14:paraId="1493CF87" w14:textId="77777777" w:rsidR="006204B7" w:rsidRDefault="00000000">
      <w:pPr>
        <w:pStyle w:val="Source"/>
        <w:spacing w:after="140"/>
      </w:pPr>
      <w:r>
        <w:t xml:space="preserve">16_MN.pdf · p. 3  |  Spiegazione: </w:t>
      </w:r>
      <w:hyperlink w:anchor="a_B10">
        <w:r w:rsidR="006204B7">
          <w:rPr>
            <w:color w:val="126B70"/>
            <w:u w:val="single"/>
          </w:rPr>
          <w:t>B10</w:t>
        </w:r>
      </w:hyperlink>
    </w:p>
    <w:p w14:paraId="058D3049" w14:textId="77777777" w:rsidR="006204B7" w:rsidRDefault="00000000">
      <w:pPr>
        <w:pStyle w:val="Quizquestion"/>
      </w:pPr>
      <w:bookmarkStart w:id="646" w:name="a_quiz_MN_041"/>
      <w:bookmarkEnd w:id="646"/>
      <w:r>
        <w:rPr>
          <w:color w:val="126B70"/>
        </w:rPr>
        <w:t xml:space="preserve">MN-041  </w:t>
      </w:r>
      <w:r>
        <w:t>Oltre alla documentazione prevista da altre norme o regolamenti, devono essere sempre tenuti a bordo delle navi da carico secco:</w:t>
      </w:r>
    </w:p>
    <w:p w14:paraId="14820384" w14:textId="77777777" w:rsidR="006204B7" w:rsidRDefault="00000000">
      <w:pPr>
        <w:pStyle w:val="Quiztrue"/>
      </w:pPr>
      <w:r>
        <w:rPr>
          <w:b/>
          <w:color w:val="126B70"/>
        </w:rPr>
        <w:t xml:space="preserve">V1  </w:t>
      </w:r>
      <w:r>
        <w:t>Il piano di caricazione</w:t>
      </w:r>
    </w:p>
    <w:p w14:paraId="5ACD8BC2" w14:textId="77777777" w:rsidR="006204B7" w:rsidRDefault="00000000">
      <w:pPr>
        <w:pStyle w:val="Quiztrue"/>
      </w:pPr>
      <w:r>
        <w:rPr>
          <w:b/>
          <w:color w:val="126B70"/>
        </w:rPr>
        <w:t xml:space="preserve">V2  </w:t>
      </w:r>
      <w:r>
        <w:t>Il certificato di approvazione</w:t>
      </w:r>
    </w:p>
    <w:p w14:paraId="1A778325" w14:textId="77777777" w:rsidR="006204B7" w:rsidRDefault="00000000">
      <w:pPr>
        <w:pStyle w:val="Quiztrue"/>
      </w:pPr>
      <w:r>
        <w:rPr>
          <w:b/>
          <w:color w:val="126B70"/>
        </w:rPr>
        <w:t xml:space="preserve">V3  </w:t>
      </w:r>
      <w:r>
        <w:t>Le istruzioni scritte previste dall'ADN</w:t>
      </w:r>
    </w:p>
    <w:p w14:paraId="75EEEAF8" w14:textId="77777777" w:rsidR="006204B7" w:rsidRDefault="00000000">
      <w:pPr>
        <w:pStyle w:val="Source"/>
        <w:spacing w:after="140"/>
      </w:pPr>
      <w:r>
        <w:t xml:space="preserve">16_MN.pdf · p. 3  |  Spiegazione: </w:t>
      </w:r>
      <w:hyperlink w:anchor="a_B10">
        <w:r w:rsidR="006204B7">
          <w:rPr>
            <w:color w:val="126B70"/>
            <w:u w:val="single"/>
          </w:rPr>
          <w:t>B10</w:t>
        </w:r>
      </w:hyperlink>
    </w:p>
    <w:p w14:paraId="69B925B3" w14:textId="77777777" w:rsidR="006204B7" w:rsidRDefault="00000000">
      <w:pPr>
        <w:pStyle w:val="Quizquestion"/>
      </w:pPr>
      <w:bookmarkStart w:id="647" w:name="a_quiz_MN_042"/>
      <w:bookmarkEnd w:id="647"/>
      <w:r>
        <w:rPr>
          <w:color w:val="126B70"/>
        </w:rPr>
        <w:t xml:space="preserve">MN-042  </w:t>
      </w:r>
      <w:r>
        <w:t>Oltre alla documentazione prevista da altre norme o regolamenti, devono essere sempre tenuti a bordo delle navi da carico secco:</w:t>
      </w:r>
    </w:p>
    <w:p w14:paraId="7EE83CBC" w14:textId="77777777" w:rsidR="006204B7" w:rsidRDefault="00000000">
      <w:pPr>
        <w:pStyle w:val="Quiztrue"/>
      </w:pPr>
      <w:r>
        <w:rPr>
          <w:b/>
          <w:color w:val="126B70"/>
        </w:rPr>
        <w:t xml:space="preserve">V1  </w:t>
      </w:r>
      <w:r>
        <w:t>I documenti di trasporto per tutte le sostanze pericolose a bordo e, ove necessario, il certificato d'imballaggio del grande container, del veicolo o del carro ferroviario</w:t>
      </w:r>
    </w:p>
    <w:p w14:paraId="2E6EEA0A" w14:textId="77777777" w:rsidR="006204B7" w:rsidRDefault="00000000">
      <w:pPr>
        <w:pStyle w:val="Source"/>
        <w:spacing w:after="140"/>
      </w:pPr>
      <w:r>
        <w:t xml:space="preserve">16_MN.pdf · p. 3  |  Spiegazione: </w:t>
      </w:r>
      <w:hyperlink w:anchor="a_B10">
        <w:r w:rsidR="006204B7">
          <w:rPr>
            <w:color w:val="126B70"/>
            <w:u w:val="single"/>
          </w:rPr>
          <w:t>B10</w:t>
        </w:r>
      </w:hyperlink>
    </w:p>
    <w:p w14:paraId="70155147" w14:textId="77777777" w:rsidR="006204B7" w:rsidRDefault="00000000">
      <w:pPr>
        <w:pStyle w:val="Quizquestion"/>
      </w:pPr>
      <w:bookmarkStart w:id="648" w:name="a_quiz_MN_043"/>
      <w:bookmarkEnd w:id="648"/>
      <w:r>
        <w:rPr>
          <w:color w:val="126B70"/>
        </w:rPr>
        <w:t xml:space="preserve">MN-043  </w:t>
      </w:r>
      <w:r>
        <w:t>Oltre alla documentazione prevista da altre norme o regolamenti, devono essere sempre tenuti a bordo delle navi cisterna:</w:t>
      </w:r>
    </w:p>
    <w:p w14:paraId="7CDC1437" w14:textId="77777777" w:rsidR="006204B7" w:rsidRDefault="00000000">
      <w:pPr>
        <w:pStyle w:val="Quiztrue"/>
      </w:pPr>
      <w:r>
        <w:rPr>
          <w:b/>
          <w:color w:val="126B70"/>
        </w:rPr>
        <w:t xml:space="preserve">V1  </w:t>
      </w:r>
      <w:r>
        <w:t>Il certificato d'ispezione della resistenza del materiale isolante degli impianti elettrici</w:t>
      </w:r>
    </w:p>
    <w:p w14:paraId="220072E6" w14:textId="77777777" w:rsidR="006204B7" w:rsidRDefault="00000000">
      <w:pPr>
        <w:pStyle w:val="Quiztrue"/>
      </w:pPr>
      <w:r>
        <w:rPr>
          <w:b/>
          <w:color w:val="126B70"/>
        </w:rPr>
        <w:t xml:space="preserve">V2  </w:t>
      </w:r>
      <w:r>
        <w:t>Il certificato d'ispezione dell'equipaggiamento di estinzione incendi e delle manichette antincendio</w:t>
      </w:r>
    </w:p>
    <w:p w14:paraId="0644B135" w14:textId="77777777" w:rsidR="006204B7" w:rsidRDefault="00000000">
      <w:pPr>
        <w:pStyle w:val="Source"/>
        <w:spacing w:after="140"/>
      </w:pPr>
      <w:r>
        <w:t xml:space="preserve">16_MN.pdf · p. 3  |  Spiegazione: </w:t>
      </w:r>
      <w:hyperlink w:anchor="a_B10">
        <w:r w:rsidR="006204B7">
          <w:rPr>
            <w:color w:val="126B70"/>
            <w:u w:val="single"/>
          </w:rPr>
          <w:t>B10</w:t>
        </w:r>
      </w:hyperlink>
    </w:p>
    <w:p w14:paraId="144EF4F4" w14:textId="77777777" w:rsidR="006204B7" w:rsidRDefault="00000000">
      <w:pPr>
        <w:pStyle w:val="Quizquestion"/>
      </w:pPr>
      <w:bookmarkStart w:id="649" w:name="a_quiz_MN_044"/>
      <w:bookmarkEnd w:id="649"/>
      <w:r>
        <w:rPr>
          <w:color w:val="126B70"/>
        </w:rPr>
        <w:t xml:space="preserve">MN-044  </w:t>
      </w:r>
      <w:r>
        <w:t>Oltre alla documentazione prevista da altre norme o regolamenti, devono essere sempre tenuti a bordo delle navi cisterna:</w:t>
      </w:r>
    </w:p>
    <w:p w14:paraId="3417FF0C" w14:textId="77777777" w:rsidR="006204B7" w:rsidRDefault="00000000">
      <w:pPr>
        <w:pStyle w:val="Quiztrue"/>
      </w:pPr>
      <w:r>
        <w:rPr>
          <w:b/>
          <w:color w:val="126B70"/>
        </w:rPr>
        <w:t xml:space="preserve">V1  </w:t>
      </w:r>
      <w:r>
        <w:t>Il certificato del rilevatore di gas infiammabili</w:t>
      </w:r>
    </w:p>
    <w:p w14:paraId="17A03100" w14:textId="77777777" w:rsidR="006204B7" w:rsidRDefault="00000000">
      <w:pPr>
        <w:pStyle w:val="Quiztrue"/>
      </w:pPr>
      <w:r>
        <w:rPr>
          <w:b/>
          <w:color w:val="126B70"/>
        </w:rPr>
        <w:t xml:space="preserve">V2  </w:t>
      </w:r>
      <w:r>
        <w:t>Le istruzioni per il riscaldamento, nel caso di trasporto di merci con un punto di fusione ≥ 0°C</w:t>
      </w:r>
    </w:p>
    <w:p w14:paraId="778484F8" w14:textId="77777777" w:rsidR="006204B7" w:rsidRDefault="00000000">
      <w:pPr>
        <w:pStyle w:val="Source"/>
        <w:spacing w:after="140"/>
      </w:pPr>
      <w:r>
        <w:t xml:space="preserve">16_MN.pdf · p. 4  |  Spiegazione: </w:t>
      </w:r>
      <w:hyperlink w:anchor="a_B10">
        <w:r w:rsidR="006204B7">
          <w:rPr>
            <w:color w:val="126B70"/>
            <w:u w:val="single"/>
          </w:rPr>
          <w:t>B10</w:t>
        </w:r>
      </w:hyperlink>
    </w:p>
    <w:p w14:paraId="31EE123C" w14:textId="77777777" w:rsidR="006204B7" w:rsidRDefault="00000000">
      <w:pPr>
        <w:pStyle w:val="Quizquestion"/>
      </w:pPr>
      <w:bookmarkStart w:id="650" w:name="a_quiz_MN_045"/>
      <w:bookmarkEnd w:id="650"/>
      <w:r>
        <w:rPr>
          <w:color w:val="126B70"/>
        </w:rPr>
        <w:t xml:space="preserve">MN-045  </w:t>
      </w:r>
      <w:r>
        <w:t>Chi deve fornire le istruzioni scritte al Comandante?</w:t>
      </w:r>
    </w:p>
    <w:p w14:paraId="153E5041" w14:textId="77777777" w:rsidR="006204B7" w:rsidRDefault="00000000">
      <w:pPr>
        <w:pStyle w:val="Quiztrue"/>
      </w:pPr>
      <w:r>
        <w:rPr>
          <w:b/>
          <w:color w:val="126B70"/>
        </w:rPr>
        <w:t xml:space="preserve">V1  </w:t>
      </w:r>
      <w:r>
        <w:t>Il trasportatore</w:t>
      </w:r>
    </w:p>
    <w:p w14:paraId="129999E5" w14:textId="77777777" w:rsidR="006204B7" w:rsidRDefault="00000000">
      <w:pPr>
        <w:pStyle w:val="Source"/>
        <w:spacing w:after="140"/>
      </w:pPr>
      <w:r>
        <w:t xml:space="preserve">16_MN.pdf · p. 4  |  Spiegazione: </w:t>
      </w:r>
      <w:hyperlink w:anchor="a_B10">
        <w:r w:rsidR="006204B7">
          <w:rPr>
            <w:color w:val="126B70"/>
            <w:u w:val="single"/>
          </w:rPr>
          <w:t>B10</w:t>
        </w:r>
      </w:hyperlink>
    </w:p>
    <w:p w14:paraId="29B19639" w14:textId="77777777" w:rsidR="006204B7" w:rsidRDefault="00000000">
      <w:pPr>
        <w:pStyle w:val="Quizquestion"/>
      </w:pPr>
      <w:bookmarkStart w:id="651" w:name="a_quiz_MN_046"/>
      <w:bookmarkEnd w:id="651"/>
      <w:r>
        <w:rPr>
          <w:color w:val="126B70"/>
        </w:rPr>
        <w:t xml:space="preserve">MN-046  </w:t>
      </w:r>
      <w:r>
        <w:t>Le istruzioni scritte devono essere fornite al Comandante dell'unità di trasporto:</w:t>
      </w:r>
    </w:p>
    <w:p w14:paraId="1CDCCCBF" w14:textId="77777777" w:rsidR="006204B7" w:rsidRDefault="00000000">
      <w:pPr>
        <w:pStyle w:val="Quiztrue"/>
      </w:pPr>
      <w:r>
        <w:rPr>
          <w:b/>
          <w:color w:val="126B70"/>
        </w:rPr>
        <w:t xml:space="preserve">V1  </w:t>
      </w:r>
      <w:r>
        <w:t>Dal trasportatore</w:t>
      </w:r>
    </w:p>
    <w:p w14:paraId="5DA76C2A" w14:textId="77777777" w:rsidR="006204B7" w:rsidRDefault="00000000">
      <w:pPr>
        <w:pStyle w:val="Source"/>
        <w:spacing w:after="140"/>
      </w:pPr>
      <w:r>
        <w:t xml:space="preserve">16_MN.pdf · p. 4  |  Spiegazione: </w:t>
      </w:r>
      <w:hyperlink w:anchor="a_B10">
        <w:r w:rsidR="006204B7">
          <w:rPr>
            <w:color w:val="126B70"/>
            <w:u w:val="single"/>
          </w:rPr>
          <w:t>B10</w:t>
        </w:r>
      </w:hyperlink>
    </w:p>
    <w:p w14:paraId="7AED6A9C" w14:textId="77777777" w:rsidR="006204B7" w:rsidRDefault="00000000">
      <w:pPr>
        <w:pStyle w:val="Quizquestion"/>
      </w:pPr>
      <w:bookmarkStart w:id="652" w:name="a_quiz_MN_047"/>
      <w:bookmarkEnd w:id="652"/>
      <w:r>
        <w:rPr>
          <w:color w:val="126B70"/>
        </w:rPr>
        <w:t xml:space="preserve">MN-047  </w:t>
      </w:r>
      <w:r>
        <w:t>Le istruzioni scritte devono essere fornite:</w:t>
      </w:r>
    </w:p>
    <w:p w14:paraId="011FDD55" w14:textId="77777777" w:rsidR="006204B7" w:rsidRDefault="00000000">
      <w:pPr>
        <w:pStyle w:val="Quiztrue"/>
      </w:pPr>
      <w:r>
        <w:rPr>
          <w:b/>
          <w:color w:val="126B70"/>
        </w:rPr>
        <w:t xml:space="preserve">V2  </w:t>
      </w:r>
      <w:r>
        <w:t>Dal trasportatore al Comandante prima della caricazione</w:t>
      </w:r>
    </w:p>
    <w:p w14:paraId="3E7AC6B1" w14:textId="77777777" w:rsidR="006204B7" w:rsidRDefault="00000000">
      <w:pPr>
        <w:pStyle w:val="Source"/>
        <w:spacing w:after="140"/>
      </w:pPr>
      <w:r>
        <w:t xml:space="preserve">16_MN.pdf · p. 4  |  Spiegazione: </w:t>
      </w:r>
      <w:hyperlink w:anchor="a_B10">
        <w:r w:rsidR="006204B7">
          <w:rPr>
            <w:color w:val="126B70"/>
            <w:u w:val="single"/>
          </w:rPr>
          <w:t>B10</w:t>
        </w:r>
      </w:hyperlink>
    </w:p>
    <w:p w14:paraId="072552B7" w14:textId="77777777" w:rsidR="006204B7" w:rsidRDefault="00000000">
      <w:pPr>
        <w:pStyle w:val="Quizquestion"/>
      </w:pPr>
      <w:bookmarkStart w:id="653" w:name="a_quiz_MN_048"/>
      <w:bookmarkEnd w:id="653"/>
      <w:r>
        <w:rPr>
          <w:color w:val="126B70"/>
        </w:rPr>
        <w:t xml:space="preserve">MN-048  </w:t>
      </w:r>
      <w:r>
        <w:t>Le istruzioni iscritte devono essere consegnate al comandante:</w:t>
      </w:r>
    </w:p>
    <w:p w14:paraId="3DE2F053" w14:textId="77777777" w:rsidR="006204B7" w:rsidRDefault="00000000">
      <w:pPr>
        <w:pStyle w:val="Quiztrue"/>
      </w:pPr>
      <w:r>
        <w:rPr>
          <w:b/>
          <w:color w:val="126B70"/>
        </w:rPr>
        <w:t xml:space="preserve">V2  </w:t>
      </w:r>
      <w:r>
        <w:t>Prima delle operazioni di caricazione</w:t>
      </w:r>
    </w:p>
    <w:p w14:paraId="462A82AF" w14:textId="77777777" w:rsidR="006204B7" w:rsidRDefault="00000000">
      <w:pPr>
        <w:pStyle w:val="Source"/>
        <w:spacing w:after="140"/>
      </w:pPr>
      <w:r>
        <w:t xml:space="preserve">16_MN.pdf · p. 4  |  Spiegazione: </w:t>
      </w:r>
      <w:hyperlink w:anchor="a_B10">
        <w:r w:rsidR="006204B7">
          <w:rPr>
            <w:color w:val="126B70"/>
            <w:u w:val="single"/>
          </w:rPr>
          <w:t>B10</w:t>
        </w:r>
      </w:hyperlink>
    </w:p>
    <w:p w14:paraId="67E447F1" w14:textId="77777777" w:rsidR="006204B7" w:rsidRDefault="00000000">
      <w:pPr>
        <w:pStyle w:val="Quizquestion"/>
      </w:pPr>
      <w:bookmarkStart w:id="654" w:name="a_quiz_MN_049"/>
      <w:bookmarkEnd w:id="654"/>
      <w:r>
        <w:rPr>
          <w:color w:val="126B70"/>
        </w:rPr>
        <w:t xml:space="preserve">MN-049  </w:t>
      </w:r>
      <w:r>
        <w:t>Le istruzioni scritte, nei trasporti internazionali, devono essere:</w:t>
      </w:r>
    </w:p>
    <w:p w14:paraId="3BA8D69F" w14:textId="77777777" w:rsidR="006204B7" w:rsidRDefault="00000000">
      <w:pPr>
        <w:pStyle w:val="Quiztrue"/>
      </w:pPr>
      <w:r>
        <w:rPr>
          <w:b/>
          <w:color w:val="126B70"/>
        </w:rPr>
        <w:t xml:space="preserve">V1  </w:t>
      </w:r>
      <w:r>
        <w:t>Nella lingua che il Comandante e l'esperto siano in grado di leggere e comprendere</w:t>
      </w:r>
    </w:p>
    <w:p w14:paraId="573E6515" w14:textId="77777777" w:rsidR="006204B7" w:rsidRDefault="00000000">
      <w:pPr>
        <w:pStyle w:val="Source"/>
        <w:spacing w:after="140"/>
      </w:pPr>
      <w:r>
        <w:t xml:space="preserve">16_MN.pdf · p. 4  |  Spiegazione: </w:t>
      </w:r>
      <w:hyperlink w:anchor="a_B10">
        <w:r w:rsidR="006204B7">
          <w:rPr>
            <w:color w:val="126B70"/>
            <w:u w:val="single"/>
          </w:rPr>
          <w:t>B10</w:t>
        </w:r>
      </w:hyperlink>
    </w:p>
    <w:p w14:paraId="0FB8AFDF" w14:textId="77777777" w:rsidR="006204B7" w:rsidRDefault="00000000">
      <w:pPr>
        <w:pStyle w:val="Quizquestion"/>
      </w:pPr>
      <w:bookmarkStart w:id="655" w:name="a_quiz_MN_050"/>
      <w:bookmarkEnd w:id="655"/>
      <w:r>
        <w:rPr>
          <w:color w:val="126B70"/>
        </w:rPr>
        <w:t xml:space="preserve">MN-050  </w:t>
      </w:r>
      <w:r>
        <w:t>Le istruzioni scritte devono essere conservate:</w:t>
      </w:r>
    </w:p>
    <w:p w14:paraId="3B3FBE4D" w14:textId="77777777" w:rsidR="006204B7" w:rsidRDefault="00000000">
      <w:pPr>
        <w:pStyle w:val="Quiztrue"/>
      </w:pPr>
      <w:r>
        <w:rPr>
          <w:b/>
          <w:color w:val="126B70"/>
        </w:rPr>
        <w:t xml:space="preserve">V3  </w:t>
      </w:r>
      <w:r>
        <w:t>Nella timoneria</w:t>
      </w:r>
    </w:p>
    <w:p w14:paraId="177463F8" w14:textId="77777777" w:rsidR="006204B7" w:rsidRDefault="00000000">
      <w:pPr>
        <w:pStyle w:val="Source"/>
        <w:spacing w:after="140"/>
      </w:pPr>
      <w:r>
        <w:t xml:space="preserve">16_MN.pdf · p. 4  |  Spiegazione: </w:t>
      </w:r>
      <w:hyperlink w:anchor="a_B10">
        <w:r w:rsidR="006204B7">
          <w:rPr>
            <w:color w:val="126B70"/>
            <w:u w:val="single"/>
          </w:rPr>
          <w:t>B10</w:t>
        </w:r>
      </w:hyperlink>
    </w:p>
    <w:p w14:paraId="672BEC52" w14:textId="77777777" w:rsidR="006204B7" w:rsidRDefault="00000000">
      <w:pPr>
        <w:pStyle w:val="Quizquestion"/>
      </w:pPr>
      <w:bookmarkStart w:id="656" w:name="a_quiz_MN_051"/>
      <w:bookmarkEnd w:id="656"/>
      <w:r>
        <w:rPr>
          <w:color w:val="126B70"/>
        </w:rPr>
        <w:t xml:space="preserve">MN-051  </w:t>
      </w:r>
      <w:r>
        <w:t>Nelle istruzioni scritte è richiesto di:</w:t>
      </w:r>
    </w:p>
    <w:p w14:paraId="1B15EDB8" w14:textId="77777777" w:rsidR="006204B7" w:rsidRDefault="00000000">
      <w:pPr>
        <w:pStyle w:val="Quiztrue"/>
      </w:pPr>
      <w:r>
        <w:rPr>
          <w:b/>
          <w:color w:val="126B70"/>
        </w:rPr>
        <w:t xml:space="preserve">V1  </w:t>
      </w:r>
      <w:r>
        <w:t>Evitare l'inalazione di vapori, fumi, polveri e vapori rimanendo sopravvento</w:t>
      </w:r>
    </w:p>
    <w:p w14:paraId="334D5CD9" w14:textId="77777777" w:rsidR="006204B7" w:rsidRDefault="00000000">
      <w:pPr>
        <w:pStyle w:val="Quiztrue"/>
      </w:pPr>
      <w:r>
        <w:rPr>
          <w:b/>
          <w:color w:val="126B70"/>
        </w:rPr>
        <w:t xml:space="preserve">V3  </w:t>
      </w:r>
      <w:r>
        <w:t>In caso di necessità e ove sia sicuro farlo, evitare che la nave vada alla deriva</w:t>
      </w:r>
    </w:p>
    <w:p w14:paraId="39EFC2BB" w14:textId="77777777" w:rsidR="006204B7" w:rsidRDefault="00000000">
      <w:pPr>
        <w:pStyle w:val="Source"/>
        <w:spacing w:after="140"/>
      </w:pPr>
      <w:r>
        <w:t xml:space="preserve">16_MN.pdf · p. 4  |  Spiegazione: </w:t>
      </w:r>
      <w:hyperlink w:anchor="a_B10">
        <w:r w:rsidR="006204B7">
          <w:rPr>
            <w:color w:val="126B70"/>
            <w:u w:val="single"/>
          </w:rPr>
          <w:t>B10</w:t>
        </w:r>
      </w:hyperlink>
    </w:p>
    <w:p w14:paraId="3E0E47DD" w14:textId="77777777" w:rsidR="006204B7" w:rsidRDefault="00000000">
      <w:pPr>
        <w:pStyle w:val="Quizquestion"/>
      </w:pPr>
      <w:bookmarkStart w:id="657" w:name="a_quiz_MN_052"/>
      <w:bookmarkEnd w:id="657"/>
      <w:r>
        <w:rPr>
          <w:color w:val="126B70"/>
        </w:rPr>
        <w:t xml:space="preserve">MN-052  </w:t>
      </w:r>
      <w:r>
        <w:t>Devono essere trasportati a bordo i seguenti equipaggiamenti per la protezione generale e personale:</w:t>
      </w:r>
    </w:p>
    <w:p w14:paraId="44E7D183" w14:textId="77777777" w:rsidR="006204B7" w:rsidRDefault="00000000">
      <w:pPr>
        <w:pStyle w:val="Quiztrue"/>
      </w:pPr>
      <w:r>
        <w:rPr>
          <w:b/>
          <w:color w:val="126B70"/>
        </w:rPr>
        <w:t xml:space="preserve">V3  </w:t>
      </w:r>
      <w:r>
        <w:t>Gli equipaggiamenti richiesti nella colonna (9) della tabella A capitolo 3.2, e nella colonna 18 della Tabella C, per tutte le merci pericolose e i pericoli elencati nel documento di trasporto</w:t>
      </w:r>
    </w:p>
    <w:p w14:paraId="0C5D5B78" w14:textId="77777777" w:rsidR="006204B7" w:rsidRDefault="00000000">
      <w:pPr>
        <w:pStyle w:val="Source"/>
        <w:spacing w:after="140"/>
      </w:pPr>
      <w:r>
        <w:t xml:space="preserve">16_MN.pdf · p. 4  |  Spiegazione: </w:t>
      </w:r>
      <w:hyperlink w:anchor="a_B10">
        <w:r w:rsidR="006204B7">
          <w:rPr>
            <w:color w:val="126B70"/>
            <w:u w:val="single"/>
          </w:rPr>
          <w:t>B10</w:t>
        </w:r>
      </w:hyperlink>
    </w:p>
    <w:p w14:paraId="748ACC01" w14:textId="77777777" w:rsidR="006204B7" w:rsidRDefault="00000000">
      <w:pPr>
        <w:pStyle w:val="Quizquestion"/>
      </w:pPr>
      <w:bookmarkStart w:id="658" w:name="a_quiz_MN_053"/>
      <w:bookmarkEnd w:id="658"/>
      <w:r>
        <w:rPr>
          <w:color w:val="126B70"/>
        </w:rPr>
        <w:t xml:space="preserve">MN-053  </w:t>
      </w:r>
      <w:r>
        <w:t>La ventilazione delle stive è richiesta:</w:t>
      </w:r>
    </w:p>
    <w:p w14:paraId="0BC13229" w14:textId="77777777" w:rsidR="006204B7" w:rsidRDefault="00000000">
      <w:pPr>
        <w:pStyle w:val="Quiztrue"/>
      </w:pPr>
      <w:r>
        <w:rPr>
          <w:b/>
          <w:color w:val="126B70"/>
        </w:rPr>
        <w:t xml:space="preserve">V2  </w:t>
      </w:r>
      <w:r>
        <w:t>Se prescritta da un requisito addizionale "VE" nella colonna (10) della tabella A del Capitolo 3.2</w:t>
      </w:r>
    </w:p>
    <w:p w14:paraId="0DAE02AC" w14:textId="77777777" w:rsidR="006204B7" w:rsidRDefault="00000000">
      <w:pPr>
        <w:pStyle w:val="Source"/>
        <w:spacing w:after="140"/>
      </w:pPr>
      <w:r>
        <w:t xml:space="preserve">16_MN.pdf · p. 4  |  Spiegazione: </w:t>
      </w:r>
      <w:hyperlink w:anchor="a_B10">
        <w:r w:rsidR="006204B7">
          <w:rPr>
            <w:color w:val="126B70"/>
            <w:u w:val="single"/>
          </w:rPr>
          <w:t>B10</w:t>
        </w:r>
      </w:hyperlink>
    </w:p>
    <w:p w14:paraId="67A947AA" w14:textId="77777777" w:rsidR="006204B7" w:rsidRDefault="00000000">
      <w:pPr>
        <w:pStyle w:val="Quizquestion"/>
      </w:pPr>
      <w:bookmarkStart w:id="659" w:name="a_quiz_MN_054"/>
      <w:bookmarkEnd w:id="659"/>
      <w:r>
        <w:rPr>
          <w:color w:val="126B70"/>
        </w:rPr>
        <w:t xml:space="preserve">MN-054  </w:t>
      </w:r>
      <w:r>
        <w:t>Il trasporto di veicoli stradali e carri merci deve avvenire:</w:t>
      </w:r>
    </w:p>
    <w:p w14:paraId="642F3406" w14:textId="77777777" w:rsidR="006204B7" w:rsidRDefault="00000000">
      <w:pPr>
        <w:pStyle w:val="Quiztrue"/>
      </w:pPr>
      <w:r>
        <w:rPr>
          <w:b/>
          <w:color w:val="126B70"/>
        </w:rPr>
        <w:t xml:space="preserve">V1  </w:t>
      </w:r>
      <w:r>
        <w:t>In accordo con le condizioni applicabili al trasporto di colli</w:t>
      </w:r>
    </w:p>
    <w:p w14:paraId="01EBC045" w14:textId="77777777" w:rsidR="006204B7" w:rsidRDefault="00000000">
      <w:pPr>
        <w:pStyle w:val="Source"/>
        <w:spacing w:after="140"/>
      </w:pPr>
      <w:r>
        <w:t xml:space="preserve">16_MN.pdf · p. 4  |  Spiegazione: </w:t>
      </w:r>
      <w:hyperlink w:anchor="a_B10">
        <w:r w:rsidR="006204B7">
          <w:rPr>
            <w:color w:val="126B70"/>
            <w:u w:val="single"/>
          </w:rPr>
          <w:t>B10</w:t>
        </w:r>
      </w:hyperlink>
    </w:p>
    <w:p w14:paraId="4C3BD4BB" w14:textId="77777777" w:rsidR="006204B7" w:rsidRDefault="00000000">
      <w:pPr>
        <w:pStyle w:val="Quizquestion"/>
      </w:pPr>
      <w:bookmarkStart w:id="660" w:name="a_quiz_MN_055"/>
      <w:bookmarkEnd w:id="660"/>
      <w:r>
        <w:rPr>
          <w:color w:val="126B70"/>
        </w:rPr>
        <w:t xml:space="preserve">MN-055  </w:t>
      </w:r>
      <w:r>
        <w:t>Le istruzioni per l'uso di dispositivi e installazioni devono essere:</w:t>
      </w:r>
    </w:p>
    <w:p w14:paraId="2E5CF695" w14:textId="77777777" w:rsidR="006204B7" w:rsidRDefault="00000000">
      <w:pPr>
        <w:pStyle w:val="Quiztrue"/>
      </w:pPr>
      <w:r>
        <w:rPr>
          <w:b/>
          <w:color w:val="126B70"/>
        </w:rPr>
        <w:t xml:space="preserve">V3  </w:t>
      </w:r>
      <w:r>
        <w:t>Prontamente disponibili per la consultazione in appropriati luoghi a bordo</w:t>
      </w:r>
    </w:p>
    <w:p w14:paraId="3F6C8B25" w14:textId="77777777" w:rsidR="006204B7" w:rsidRDefault="00000000">
      <w:pPr>
        <w:pStyle w:val="Source"/>
        <w:spacing w:after="140"/>
      </w:pPr>
      <w:r>
        <w:t xml:space="preserve">16_MN.pdf · p. 4  |  Spiegazione: </w:t>
      </w:r>
      <w:hyperlink w:anchor="a_B10">
        <w:r w:rsidR="006204B7">
          <w:rPr>
            <w:color w:val="126B70"/>
            <w:u w:val="single"/>
          </w:rPr>
          <w:t>B10</w:t>
        </w:r>
      </w:hyperlink>
    </w:p>
    <w:p w14:paraId="4222DC30" w14:textId="77777777" w:rsidR="006204B7" w:rsidRDefault="00000000">
      <w:pPr>
        <w:pStyle w:val="Quizquestion"/>
      </w:pPr>
      <w:bookmarkStart w:id="661" w:name="a_quiz_MN_056"/>
      <w:bookmarkEnd w:id="661"/>
      <w:r>
        <w:rPr>
          <w:color w:val="126B70"/>
        </w:rPr>
        <w:t xml:space="preserve">MN-056  </w:t>
      </w:r>
      <w:r>
        <w:t>Le istruzioni per l'uso di dispositivi ed installazioni devono essere scritte:</w:t>
      </w:r>
    </w:p>
    <w:p w14:paraId="4E65FDCB" w14:textId="77777777" w:rsidR="006204B7" w:rsidRDefault="00000000">
      <w:pPr>
        <w:pStyle w:val="Quiztrue"/>
      </w:pPr>
      <w:r>
        <w:rPr>
          <w:b/>
          <w:color w:val="126B70"/>
        </w:rPr>
        <w:t xml:space="preserve">V1  </w:t>
      </w:r>
      <w:r>
        <w:t>Nella lingua normalmente parlata a bordo e, se questa lingua non è inglese, francese o tedesco, anche in inglese, francese o tedesco</w:t>
      </w:r>
    </w:p>
    <w:p w14:paraId="39C64537" w14:textId="77777777" w:rsidR="006204B7" w:rsidRDefault="00000000">
      <w:pPr>
        <w:pStyle w:val="Source"/>
        <w:spacing w:after="140"/>
      </w:pPr>
      <w:r>
        <w:t xml:space="preserve">16_MN.pdf · p. 4  |  Spiegazione: </w:t>
      </w:r>
      <w:hyperlink w:anchor="a_B10">
        <w:r w:rsidR="006204B7">
          <w:rPr>
            <w:color w:val="126B70"/>
            <w:u w:val="single"/>
          </w:rPr>
          <w:t>B10</w:t>
        </w:r>
      </w:hyperlink>
    </w:p>
    <w:p w14:paraId="065A1B1D" w14:textId="77777777" w:rsidR="006204B7" w:rsidRDefault="00000000">
      <w:pPr>
        <w:pStyle w:val="Quizquestion"/>
      </w:pPr>
      <w:bookmarkStart w:id="662" w:name="a_quiz_MN_057"/>
      <w:bookmarkEnd w:id="662"/>
      <w:r>
        <w:rPr>
          <w:color w:val="126B70"/>
        </w:rPr>
        <w:t xml:space="preserve">MN-057  </w:t>
      </w:r>
      <w:r>
        <w:t>L'accesso alle stive è permesso:</w:t>
      </w:r>
    </w:p>
    <w:p w14:paraId="49CEC9A1" w14:textId="77777777" w:rsidR="006204B7" w:rsidRDefault="00000000">
      <w:pPr>
        <w:pStyle w:val="Quiztrue"/>
      </w:pPr>
      <w:r>
        <w:rPr>
          <w:b/>
          <w:color w:val="126B70"/>
        </w:rPr>
        <w:t xml:space="preserve">V3  </w:t>
      </w:r>
      <w:r>
        <w:t>Per le operazioni di carico, scarico e per l'esecuzione di ispezioni e di operazioni di pulizia</w:t>
      </w:r>
    </w:p>
    <w:p w14:paraId="1D19F1C5" w14:textId="77777777" w:rsidR="006204B7" w:rsidRDefault="00000000">
      <w:pPr>
        <w:pStyle w:val="Source"/>
        <w:spacing w:after="140"/>
      </w:pPr>
      <w:r>
        <w:t xml:space="preserve">16_MN.pdf · p. 4  |  Spiegazione: </w:t>
      </w:r>
      <w:hyperlink w:anchor="a_B10">
        <w:r w:rsidR="006204B7">
          <w:rPr>
            <w:color w:val="126B70"/>
            <w:u w:val="single"/>
          </w:rPr>
          <w:t>B10</w:t>
        </w:r>
      </w:hyperlink>
    </w:p>
    <w:p w14:paraId="075CC299" w14:textId="77777777" w:rsidR="006204B7" w:rsidRDefault="00000000">
      <w:pPr>
        <w:pStyle w:val="Quizquestion"/>
      </w:pPr>
      <w:bookmarkStart w:id="663" w:name="a_quiz_MN_058"/>
      <w:bookmarkEnd w:id="663"/>
      <w:r>
        <w:rPr>
          <w:color w:val="126B70"/>
        </w:rPr>
        <w:t xml:space="preserve">MN-058  </w:t>
      </w:r>
      <w:r>
        <w:t>L'entrata nelle stive dove è caricata merce pericolosa alla rinfusa o senza imballaggio non è permessa tranne che nel caso:</w:t>
      </w:r>
    </w:p>
    <w:p w14:paraId="0CA22B9F" w14:textId="77777777" w:rsidR="006204B7" w:rsidRDefault="00000000">
      <w:pPr>
        <w:pStyle w:val="Quiztrue"/>
      </w:pPr>
      <w:r>
        <w:rPr>
          <w:b/>
          <w:color w:val="126B70"/>
        </w:rPr>
        <w:t xml:space="preserve">V1  </w:t>
      </w:r>
      <w:r>
        <w:t>La persona indossi un apparato autonomo di respirazione, un equipaggiamento di protezione e salvataggio e sia assicurata ad una cima</w:t>
      </w:r>
    </w:p>
    <w:p w14:paraId="4470238A" w14:textId="77777777" w:rsidR="006204B7" w:rsidRDefault="00000000">
      <w:pPr>
        <w:pStyle w:val="Quiztrue"/>
      </w:pPr>
      <w:r>
        <w:rPr>
          <w:b/>
          <w:color w:val="126B70"/>
        </w:rPr>
        <w:t xml:space="preserve">V2  </w:t>
      </w:r>
      <w:r>
        <w:t>Non ci sia mancanza di ossigeno e non ci sia una quantità misurabile di sostanze pericolose in concentrazione pericolosa</w:t>
      </w:r>
    </w:p>
    <w:p w14:paraId="1D10487D" w14:textId="77777777" w:rsidR="006204B7" w:rsidRDefault="00000000">
      <w:pPr>
        <w:pStyle w:val="Source"/>
        <w:spacing w:after="140"/>
      </w:pPr>
      <w:r>
        <w:t xml:space="preserve">16_MN.pdf · p. 4  |  Spiegazione: </w:t>
      </w:r>
      <w:hyperlink w:anchor="a_B10">
        <w:r w:rsidR="006204B7">
          <w:rPr>
            <w:color w:val="126B70"/>
            <w:u w:val="single"/>
          </w:rPr>
          <w:t>B10</w:t>
        </w:r>
      </w:hyperlink>
    </w:p>
    <w:p w14:paraId="14B9B7B5" w14:textId="77777777" w:rsidR="006204B7" w:rsidRDefault="00000000">
      <w:pPr>
        <w:pStyle w:val="Quizquestion"/>
      </w:pPr>
      <w:bookmarkStart w:id="664" w:name="a_quiz_MN_059"/>
      <w:bookmarkEnd w:id="664"/>
      <w:r>
        <w:rPr>
          <w:color w:val="126B70"/>
        </w:rPr>
        <w:t xml:space="preserve">MN-059  </w:t>
      </w:r>
      <w:r>
        <w:t>Durante la navigazione l'accesso agli spazi del doppio scafo e del doppio fondo:</w:t>
      </w:r>
    </w:p>
    <w:p w14:paraId="33C95B7E" w14:textId="77777777" w:rsidR="006204B7" w:rsidRDefault="00000000">
      <w:pPr>
        <w:pStyle w:val="Quiztrue"/>
      </w:pPr>
      <w:r>
        <w:rPr>
          <w:b/>
          <w:color w:val="126B70"/>
        </w:rPr>
        <w:t xml:space="preserve">V1  </w:t>
      </w:r>
      <w:r>
        <w:t>E' proibito</w:t>
      </w:r>
    </w:p>
    <w:p w14:paraId="4EC7C837" w14:textId="77777777" w:rsidR="006204B7" w:rsidRDefault="00000000">
      <w:pPr>
        <w:pStyle w:val="Source"/>
        <w:spacing w:after="140"/>
      </w:pPr>
      <w:r>
        <w:t xml:space="preserve">16_MN.pdf · pp. 4, 5  |  Spiegazione: </w:t>
      </w:r>
      <w:hyperlink w:anchor="a_B10">
        <w:r w:rsidR="006204B7">
          <w:rPr>
            <w:color w:val="126B70"/>
            <w:u w:val="single"/>
          </w:rPr>
          <w:t>B10</w:t>
        </w:r>
      </w:hyperlink>
    </w:p>
    <w:p w14:paraId="6158BED8" w14:textId="77777777" w:rsidR="006204B7" w:rsidRDefault="00000000">
      <w:pPr>
        <w:pStyle w:val="Quizquestion"/>
      </w:pPr>
      <w:bookmarkStart w:id="665" w:name="a_quiz_MN_060"/>
      <w:bookmarkEnd w:id="665"/>
      <w:r>
        <w:rPr>
          <w:color w:val="126B70"/>
        </w:rPr>
        <w:t xml:space="preserve">MN-060  </w:t>
      </w:r>
      <w:r>
        <w:t>Durante la navigazione l'accesso agli spazi del doppio scafo e dei doppi fondi:</w:t>
      </w:r>
    </w:p>
    <w:p w14:paraId="249E4EA5" w14:textId="77777777" w:rsidR="006204B7" w:rsidRDefault="00000000">
      <w:pPr>
        <w:pStyle w:val="Quiztrue"/>
      </w:pPr>
      <w:r>
        <w:rPr>
          <w:b/>
          <w:color w:val="126B70"/>
        </w:rPr>
        <w:t xml:space="preserve">V1  </w:t>
      </w:r>
      <w:r>
        <w:t>E' proibito</w:t>
      </w:r>
    </w:p>
    <w:p w14:paraId="683BD22D" w14:textId="77777777" w:rsidR="006204B7" w:rsidRDefault="00000000">
      <w:pPr>
        <w:pStyle w:val="Source"/>
        <w:spacing w:after="140"/>
      </w:pPr>
      <w:r>
        <w:t xml:space="preserve">16_MN.pdf · p. 5  |  Spiegazione: </w:t>
      </w:r>
      <w:hyperlink w:anchor="a_B10">
        <w:r w:rsidR="006204B7">
          <w:rPr>
            <w:color w:val="126B70"/>
            <w:u w:val="single"/>
          </w:rPr>
          <w:t>B10</w:t>
        </w:r>
      </w:hyperlink>
    </w:p>
    <w:p w14:paraId="59FAF811" w14:textId="77777777" w:rsidR="006204B7" w:rsidRDefault="00000000">
      <w:pPr>
        <w:pStyle w:val="Quizquestion"/>
      </w:pPr>
      <w:bookmarkStart w:id="666" w:name="a_quiz_MN_061"/>
      <w:bookmarkEnd w:id="666"/>
      <w:r>
        <w:rPr>
          <w:color w:val="126B70"/>
        </w:rPr>
        <w:t xml:space="preserve">MN-061  </w:t>
      </w:r>
      <w:r>
        <w:t>Gli spazi nel doppio scafo ed i doppi fondi possono essere usati per la zavorra:</w:t>
      </w:r>
    </w:p>
    <w:p w14:paraId="0C0B775A" w14:textId="77777777" w:rsidR="006204B7" w:rsidRDefault="00000000">
      <w:pPr>
        <w:pStyle w:val="Quiztrue"/>
      </w:pPr>
      <w:r>
        <w:rPr>
          <w:b/>
          <w:color w:val="126B70"/>
        </w:rPr>
        <w:t xml:space="preserve">V3  </w:t>
      </w:r>
      <w:r>
        <w:t>Sì</w:t>
      </w:r>
    </w:p>
    <w:p w14:paraId="2EEE5CA3" w14:textId="77777777" w:rsidR="006204B7" w:rsidRDefault="00000000">
      <w:pPr>
        <w:pStyle w:val="Source"/>
        <w:spacing w:after="140"/>
      </w:pPr>
      <w:r>
        <w:t xml:space="preserve">16_MN.pdf · p. 5  |  Spiegazione: </w:t>
      </w:r>
      <w:hyperlink w:anchor="a_B10">
        <w:r w:rsidR="006204B7">
          <w:rPr>
            <w:color w:val="126B70"/>
            <w:u w:val="single"/>
          </w:rPr>
          <w:t>B10</w:t>
        </w:r>
      </w:hyperlink>
    </w:p>
    <w:p w14:paraId="0964A1C0" w14:textId="77777777" w:rsidR="006204B7" w:rsidRDefault="00000000">
      <w:pPr>
        <w:pStyle w:val="Quizquestion"/>
      </w:pPr>
      <w:bookmarkStart w:id="667" w:name="a_quiz_MN_062"/>
      <w:bookmarkEnd w:id="667"/>
      <w:r>
        <w:rPr>
          <w:color w:val="126B70"/>
        </w:rPr>
        <w:t xml:space="preserve">MN-062  </w:t>
      </w:r>
      <w:r>
        <w:t>Parti del doppio fondo possono essere usate come deposito per olio combustibile?</w:t>
      </w:r>
    </w:p>
    <w:p w14:paraId="749DEFA1" w14:textId="77777777" w:rsidR="006204B7" w:rsidRDefault="00000000">
      <w:pPr>
        <w:pStyle w:val="Quiztrue"/>
      </w:pPr>
      <w:r>
        <w:rPr>
          <w:b/>
          <w:color w:val="126B70"/>
        </w:rPr>
        <w:t xml:space="preserve">V1  </w:t>
      </w:r>
      <w:r>
        <w:t>Sì, ma con un'altezza minima di 60 cm, purché rispondenti alle disposizioni dell'ADN</w:t>
      </w:r>
    </w:p>
    <w:p w14:paraId="69FEEC1F" w14:textId="77777777" w:rsidR="006204B7" w:rsidRDefault="00000000">
      <w:pPr>
        <w:pStyle w:val="Source"/>
        <w:spacing w:after="140"/>
      </w:pPr>
      <w:r>
        <w:t xml:space="preserve">16_MN.pdf · p. 5  |  Spiegazione: </w:t>
      </w:r>
      <w:hyperlink w:anchor="a_B10">
        <w:r w:rsidR="006204B7">
          <w:rPr>
            <w:color w:val="126B70"/>
            <w:u w:val="single"/>
          </w:rPr>
          <w:t>B10</w:t>
        </w:r>
      </w:hyperlink>
    </w:p>
    <w:p w14:paraId="73B54C2E" w14:textId="77777777" w:rsidR="006204B7" w:rsidRDefault="00000000">
      <w:pPr>
        <w:pStyle w:val="Quizquestion"/>
      </w:pPr>
      <w:bookmarkStart w:id="668" w:name="a_quiz_MN_063"/>
      <w:bookmarkEnd w:id="668"/>
      <w:r>
        <w:rPr>
          <w:color w:val="126B70"/>
        </w:rPr>
        <w:t xml:space="preserve">MN-063  </w:t>
      </w:r>
      <w:r>
        <w:t>La misurazione della concentrazione dei gas nelle stive, doppie paratie o doppi fondi può essere eseguita:</w:t>
      </w:r>
    </w:p>
    <w:p w14:paraId="0D3888A2" w14:textId="77777777" w:rsidR="006204B7" w:rsidRDefault="00000000">
      <w:pPr>
        <w:pStyle w:val="Quiztrue"/>
      </w:pPr>
      <w:r>
        <w:rPr>
          <w:b/>
          <w:color w:val="126B70"/>
        </w:rPr>
        <w:t xml:space="preserve">V2  </w:t>
      </w:r>
      <w:r>
        <w:t>Da persone equipaggiate con apparati di respirazione adatti alla materia trasportata</w:t>
      </w:r>
    </w:p>
    <w:p w14:paraId="4CDE7582" w14:textId="77777777" w:rsidR="006204B7" w:rsidRDefault="00000000">
      <w:pPr>
        <w:pStyle w:val="Source"/>
        <w:spacing w:after="140"/>
      </w:pPr>
      <w:r>
        <w:t xml:space="preserve">16_MN.pdf · p. 5  |  Spiegazione: </w:t>
      </w:r>
      <w:hyperlink w:anchor="a_B10">
        <w:r w:rsidR="006204B7">
          <w:rPr>
            <w:color w:val="126B70"/>
            <w:u w:val="single"/>
          </w:rPr>
          <w:t>B10</w:t>
        </w:r>
      </w:hyperlink>
    </w:p>
    <w:p w14:paraId="0D4EE115" w14:textId="77777777" w:rsidR="006204B7" w:rsidRDefault="00000000">
      <w:pPr>
        <w:pStyle w:val="Quizquestion"/>
      </w:pPr>
      <w:bookmarkStart w:id="669" w:name="a_quiz_MN_064"/>
      <w:bookmarkEnd w:id="669"/>
      <w:r>
        <w:rPr>
          <w:color w:val="126B70"/>
        </w:rPr>
        <w:t xml:space="preserve">MN-064  </w:t>
      </w:r>
      <w:r>
        <w:t>La concentrazione dei gas o dell'ossigeno contenuti nell'aria delle stive, negli spazi nelle doppie pareti o nei doppi fondi deve essere misurato prima dell'entrata:</w:t>
      </w:r>
    </w:p>
    <w:p w14:paraId="261DA8D7" w14:textId="77777777" w:rsidR="006204B7" w:rsidRDefault="00000000">
      <w:pPr>
        <w:pStyle w:val="Quiztrue"/>
      </w:pPr>
      <w:r>
        <w:rPr>
          <w:b/>
          <w:color w:val="126B70"/>
        </w:rPr>
        <w:t xml:space="preserve">V1  </w:t>
      </w:r>
      <w:r>
        <w:t>I risultati di queste misure devono essere registrati per iscritto</w:t>
      </w:r>
    </w:p>
    <w:p w14:paraId="5AE2FB26" w14:textId="77777777" w:rsidR="006204B7" w:rsidRDefault="00000000">
      <w:pPr>
        <w:pStyle w:val="Source"/>
        <w:spacing w:after="140"/>
      </w:pPr>
      <w:r>
        <w:t xml:space="preserve">16_MN.pdf · p. 5  |  Spiegazione: </w:t>
      </w:r>
      <w:hyperlink w:anchor="a_B10">
        <w:r w:rsidR="006204B7">
          <w:rPr>
            <w:color w:val="126B70"/>
            <w:u w:val="single"/>
          </w:rPr>
          <w:t>B10</w:t>
        </w:r>
      </w:hyperlink>
    </w:p>
    <w:p w14:paraId="50C9BFBD" w14:textId="77777777" w:rsidR="006204B7" w:rsidRDefault="00000000">
      <w:pPr>
        <w:pStyle w:val="Quizquestion"/>
      </w:pPr>
      <w:bookmarkStart w:id="670" w:name="a_quiz_MN_065"/>
      <w:bookmarkEnd w:id="670"/>
      <w:r>
        <w:rPr>
          <w:color w:val="126B70"/>
        </w:rPr>
        <w:t xml:space="preserve">MN-065  </w:t>
      </w:r>
      <w:r>
        <w:t>Le materie pericolose devono essere protette dall'influenza delle condizioni meteorologiche e dagli spruzzi d'acqua:</w:t>
      </w:r>
    </w:p>
    <w:p w14:paraId="66CD94D1" w14:textId="77777777" w:rsidR="006204B7" w:rsidRDefault="00000000">
      <w:pPr>
        <w:pStyle w:val="Quiztrue"/>
      </w:pPr>
      <w:r>
        <w:rPr>
          <w:b/>
          <w:color w:val="126B70"/>
        </w:rPr>
        <w:t xml:space="preserve">V2  </w:t>
      </w:r>
      <w:r>
        <w:t>Sì, tranne che durante le operazioni di caricazione e scarico o durante le ispezioni</w:t>
      </w:r>
    </w:p>
    <w:p w14:paraId="77D309FD" w14:textId="77777777" w:rsidR="006204B7" w:rsidRDefault="00000000">
      <w:pPr>
        <w:pStyle w:val="Source"/>
        <w:spacing w:after="140"/>
      </w:pPr>
      <w:r>
        <w:t xml:space="preserve">16_MN.pdf · p. 5  |  Spiegazione: </w:t>
      </w:r>
      <w:hyperlink w:anchor="a_B10">
        <w:r w:rsidR="006204B7">
          <w:rPr>
            <w:color w:val="126B70"/>
            <w:u w:val="single"/>
          </w:rPr>
          <w:t>B10</w:t>
        </w:r>
      </w:hyperlink>
    </w:p>
    <w:p w14:paraId="7633169C" w14:textId="77777777" w:rsidR="006204B7" w:rsidRDefault="00000000">
      <w:pPr>
        <w:pStyle w:val="Quizquestion"/>
      </w:pPr>
      <w:bookmarkStart w:id="671" w:name="a_quiz_MN_066"/>
      <w:bookmarkEnd w:id="671"/>
      <w:r>
        <w:rPr>
          <w:color w:val="126B70"/>
        </w:rPr>
        <w:t xml:space="preserve">MN-066  </w:t>
      </w:r>
      <w:r>
        <w:t>Quando le merci pericolose sono trasportate alla rinfusa, le stive devono essere chiuse:</w:t>
      </w:r>
    </w:p>
    <w:p w14:paraId="20F74780" w14:textId="77777777" w:rsidR="006204B7" w:rsidRDefault="00000000">
      <w:pPr>
        <w:pStyle w:val="Quiztrue"/>
      </w:pPr>
      <w:r>
        <w:rPr>
          <w:b/>
          <w:color w:val="126B70"/>
        </w:rPr>
        <w:t xml:space="preserve">V1  </w:t>
      </w:r>
      <w:r>
        <w:t>Sempre</w:t>
      </w:r>
    </w:p>
    <w:p w14:paraId="497EB179" w14:textId="77777777" w:rsidR="006204B7" w:rsidRDefault="00000000">
      <w:pPr>
        <w:pStyle w:val="Source"/>
        <w:spacing w:after="140"/>
      </w:pPr>
      <w:r>
        <w:t xml:space="preserve">16_MN.pdf · p. 5  |  Spiegazione: </w:t>
      </w:r>
      <w:hyperlink w:anchor="a_B10">
        <w:r w:rsidR="006204B7">
          <w:rPr>
            <w:color w:val="126B70"/>
            <w:u w:val="single"/>
          </w:rPr>
          <w:t>B10</w:t>
        </w:r>
      </w:hyperlink>
    </w:p>
    <w:p w14:paraId="1C6B3CBC" w14:textId="77777777" w:rsidR="006204B7" w:rsidRDefault="00000000">
      <w:pPr>
        <w:pStyle w:val="Quizquestion"/>
      </w:pPr>
      <w:bookmarkStart w:id="672" w:name="a_quiz_MN_067"/>
      <w:bookmarkEnd w:id="672"/>
      <w:r>
        <w:rPr>
          <w:color w:val="126B70"/>
        </w:rPr>
        <w:t xml:space="preserve">MN-067  </w:t>
      </w:r>
      <w:r>
        <w:t>L'uso di motori impieganti un combustibile con punto d'infiammabilità minore di 55°C</w:t>
      </w:r>
    </w:p>
    <w:p w14:paraId="5905C09A" w14:textId="77777777" w:rsidR="006204B7" w:rsidRDefault="00000000">
      <w:pPr>
        <w:pStyle w:val="Quiztrue"/>
      </w:pPr>
      <w:r>
        <w:rPr>
          <w:b/>
          <w:color w:val="126B70"/>
        </w:rPr>
        <w:t xml:space="preserve">V3  </w:t>
      </w:r>
      <w:r>
        <w:t>E' sempre proibito</w:t>
      </w:r>
    </w:p>
    <w:p w14:paraId="4CBAB8A6" w14:textId="77777777" w:rsidR="006204B7" w:rsidRDefault="00000000">
      <w:pPr>
        <w:pStyle w:val="Source"/>
        <w:spacing w:after="140"/>
      </w:pPr>
      <w:r>
        <w:t xml:space="preserve">16_MN.pdf · p. 5  |  Spiegazione: </w:t>
      </w:r>
      <w:hyperlink w:anchor="a_B10">
        <w:r w:rsidR="006204B7">
          <w:rPr>
            <w:color w:val="126B70"/>
            <w:u w:val="single"/>
          </w:rPr>
          <w:t>B10</w:t>
        </w:r>
      </w:hyperlink>
    </w:p>
    <w:p w14:paraId="324A96F1" w14:textId="77777777" w:rsidR="006204B7" w:rsidRDefault="00000000">
      <w:pPr>
        <w:pStyle w:val="Quizquestion"/>
      </w:pPr>
      <w:bookmarkStart w:id="673" w:name="a_quiz_MN_068"/>
      <w:bookmarkEnd w:id="673"/>
      <w:r>
        <w:rPr>
          <w:color w:val="126B70"/>
        </w:rPr>
        <w:t xml:space="preserve">MN-068  </w:t>
      </w:r>
      <w:r>
        <w:t>L'uso di liquidi aventi punto di infai mmabilità minore di 55°C per le operazioni di pulizia sulle navi a secco è:</w:t>
      </w:r>
    </w:p>
    <w:p w14:paraId="728D5ED5" w14:textId="77777777" w:rsidR="006204B7" w:rsidRDefault="00000000">
      <w:pPr>
        <w:pStyle w:val="Quiztrue"/>
      </w:pPr>
      <w:r>
        <w:rPr>
          <w:b/>
          <w:color w:val="126B70"/>
        </w:rPr>
        <w:t xml:space="preserve">V2  </w:t>
      </w:r>
      <w:r>
        <w:t>Sempre proibito</w:t>
      </w:r>
    </w:p>
    <w:p w14:paraId="347C15EE" w14:textId="77777777" w:rsidR="006204B7" w:rsidRDefault="00000000">
      <w:pPr>
        <w:pStyle w:val="Source"/>
        <w:spacing w:after="140"/>
      </w:pPr>
      <w:r>
        <w:t xml:space="preserve">16_MN.pdf · p. 5  |  Spiegazione: </w:t>
      </w:r>
      <w:hyperlink w:anchor="a_B10">
        <w:r w:rsidR="006204B7">
          <w:rPr>
            <w:color w:val="126B70"/>
            <w:u w:val="single"/>
          </w:rPr>
          <w:t>B10</w:t>
        </w:r>
      </w:hyperlink>
    </w:p>
    <w:p w14:paraId="17620B61" w14:textId="77777777" w:rsidR="006204B7" w:rsidRDefault="00000000">
      <w:pPr>
        <w:pStyle w:val="Quizquestion"/>
      </w:pPr>
      <w:bookmarkStart w:id="674" w:name="a_quiz_MN_069"/>
      <w:bookmarkEnd w:id="674"/>
      <w:r>
        <w:rPr>
          <w:color w:val="126B70"/>
        </w:rPr>
        <w:t xml:space="preserve">MN-069  </w:t>
      </w:r>
      <w:r>
        <w:t>Dove è permesso l'uso di liquidi con punto di infiammabilità sotto i 55°C per la pulizia sulle navi cisterna?</w:t>
      </w:r>
    </w:p>
    <w:p w14:paraId="275B3965" w14:textId="77777777" w:rsidR="006204B7" w:rsidRDefault="00000000">
      <w:pPr>
        <w:pStyle w:val="Quiztrue"/>
      </w:pPr>
      <w:r>
        <w:rPr>
          <w:b/>
          <w:color w:val="126B70"/>
        </w:rPr>
        <w:t xml:space="preserve">V1  </w:t>
      </w:r>
      <w:r>
        <w:t>Solo nell'area del carico</w:t>
      </w:r>
    </w:p>
    <w:p w14:paraId="71B59129" w14:textId="77777777" w:rsidR="006204B7" w:rsidRDefault="00000000">
      <w:pPr>
        <w:pStyle w:val="Source"/>
        <w:spacing w:after="140"/>
      </w:pPr>
      <w:r>
        <w:t xml:space="preserve">16_MN.pdf · p. 5  |  Spiegazione: </w:t>
      </w:r>
      <w:hyperlink w:anchor="a_B10">
        <w:r w:rsidR="006204B7">
          <w:rPr>
            <w:color w:val="126B70"/>
            <w:u w:val="single"/>
          </w:rPr>
          <w:t>B10</w:t>
        </w:r>
      </w:hyperlink>
    </w:p>
    <w:p w14:paraId="5D8EB7F2" w14:textId="77777777" w:rsidR="006204B7" w:rsidRDefault="00000000">
      <w:pPr>
        <w:pStyle w:val="Quizquestion"/>
      </w:pPr>
      <w:bookmarkStart w:id="675" w:name="a_quiz_MN_070"/>
      <w:bookmarkEnd w:id="675"/>
      <w:r>
        <w:rPr>
          <w:color w:val="126B70"/>
        </w:rPr>
        <w:t xml:space="preserve">MN-070  </w:t>
      </w:r>
      <w:r>
        <w:t>L'uso di fiamme o luci libere:</w:t>
      </w:r>
    </w:p>
    <w:p w14:paraId="4733A80A" w14:textId="77777777" w:rsidR="006204B7" w:rsidRDefault="00000000">
      <w:pPr>
        <w:pStyle w:val="Quiztrue"/>
      </w:pPr>
      <w:r>
        <w:rPr>
          <w:b/>
          <w:color w:val="126B70"/>
        </w:rPr>
        <w:t xml:space="preserve">V1  </w:t>
      </w:r>
      <w:r>
        <w:t>E' proibito, tranne che negli alloggi e nella timoneria</w:t>
      </w:r>
    </w:p>
    <w:p w14:paraId="23C25B68" w14:textId="77777777" w:rsidR="006204B7" w:rsidRDefault="00000000">
      <w:pPr>
        <w:pStyle w:val="Source"/>
        <w:spacing w:after="140"/>
      </w:pPr>
      <w:r>
        <w:t xml:space="preserve">16_MN.pdf · p. 5  |  Spiegazione: </w:t>
      </w:r>
      <w:hyperlink w:anchor="a_B10">
        <w:r w:rsidR="006204B7">
          <w:rPr>
            <w:color w:val="126B70"/>
            <w:u w:val="single"/>
          </w:rPr>
          <w:t>B10</w:t>
        </w:r>
      </w:hyperlink>
    </w:p>
    <w:p w14:paraId="72395B1A" w14:textId="77777777" w:rsidR="006204B7" w:rsidRDefault="00000000">
      <w:pPr>
        <w:pStyle w:val="Quizquestion"/>
      </w:pPr>
      <w:bookmarkStart w:id="676" w:name="a_quiz_MN_071"/>
      <w:bookmarkEnd w:id="676"/>
      <w:r>
        <w:rPr>
          <w:color w:val="126B70"/>
        </w:rPr>
        <w:t xml:space="preserve">MN-071  </w:t>
      </w:r>
      <w:r>
        <w:t>L'uso dei fuochi o delle fiamme libere è ammesso:</w:t>
      </w:r>
    </w:p>
    <w:p w14:paraId="1D68E8BD" w14:textId="77777777" w:rsidR="006204B7" w:rsidRDefault="00000000">
      <w:pPr>
        <w:pStyle w:val="Quiztrue"/>
      </w:pPr>
      <w:r>
        <w:rPr>
          <w:b/>
          <w:color w:val="126B70"/>
        </w:rPr>
        <w:t xml:space="preserve">V3  </w:t>
      </w:r>
      <w:r>
        <w:t>Solo negli alloggi e nella timoneria</w:t>
      </w:r>
    </w:p>
    <w:p w14:paraId="5CB54A8A" w14:textId="77777777" w:rsidR="006204B7" w:rsidRDefault="00000000">
      <w:pPr>
        <w:pStyle w:val="Source"/>
        <w:spacing w:after="140"/>
      </w:pPr>
      <w:r>
        <w:t xml:space="preserve">16_MN.pdf · p. 5  |  Spiegazione: </w:t>
      </w:r>
      <w:hyperlink w:anchor="a_B10">
        <w:r w:rsidR="006204B7">
          <w:rPr>
            <w:color w:val="126B70"/>
            <w:u w:val="single"/>
          </w:rPr>
          <w:t>B10</w:t>
        </w:r>
      </w:hyperlink>
    </w:p>
    <w:p w14:paraId="31F96C98" w14:textId="77777777" w:rsidR="006204B7" w:rsidRDefault="00000000">
      <w:pPr>
        <w:pStyle w:val="Quizquestion"/>
      </w:pPr>
      <w:bookmarkStart w:id="677" w:name="a_quiz_MN_072"/>
      <w:bookmarkEnd w:id="677"/>
      <w:r>
        <w:rPr>
          <w:color w:val="126B70"/>
        </w:rPr>
        <w:t xml:space="preserve">MN-072  </w:t>
      </w:r>
      <w:r>
        <w:t>Sopra le stive possono essere sistemate parti di antenne, parafulmini o cavi elettrici:</w:t>
      </w:r>
    </w:p>
    <w:p w14:paraId="48C7E29A" w14:textId="77777777" w:rsidR="006204B7" w:rsidRDefault="00000000">
      <w:pPr>
        <w:pStyle w:val="Quiztrue"/>
      </w:pPr>
      <w:r>
        <w:rPr>
          <w:b/>
          <w:color w:val="126B70"/>
        </w:rPr>
        <w:t xml:space="preserve">V2  </w:t>
      </w:r>
      <w:r>
        <w:t>No</w:t>
      </w:r>
    </w:p>
    <w:p w14:paraId="374D108D" w14:textId="77777777" w:rsidR="006204B7" w:rsidRDefault="00000000">
      <w:pPr>
        <w:pStyle w:val="Source"/>
        <w:spacing w:after="140"/>
      </w:pPr>
      <w:r>
        <w:t xml:space="preserve">16_MN.pdf · p. 5  |  Spiegazione: </w:t>
      </w:r>
      <w:hyperlink w:anchor="a_B10">
        <w:r w:rsidR="006204B7">
          <w:rPr>
            <w:color w:val="126B70"/>
            <w:u w:val="single"/>
          </w:rPr>
          <w:t>B10</w:t>
        </w:r>
      </w:hyperlink>
    </w:p>
    <w:p w14:paraId="2280CC90" w14:textId="77777777" w:rsidR="006204B7" w:rsidRDefault="00000000">
      <w:pPr>
        <w:pStyle w:val="Quizquestion"/>
      </w:pPr>
      <w:bookmarkStart w:id="678" w:name="a_quiz_MN_073"/>
      <w:bookmarkEnd w:id="678"/>
      <w:r>
        <w:rPr>
          <w:color w:val="126B70"/>
        </w:rPr>
        <w:t xml:space="preserve">MN-073  </w:t>
      </w:r>
      <w:r>
        <w:t>Che distanza deve esistere fra materie di classi differenti situate fuori della stiva?</w:t>
      </w:r>
    </w:p>
    <w:p w14:paraId="423473E6" w14:textId="77777777" w:rsidR="006204B7" w:rsidRDefault="00000000">
      <w:pPr>
        <w:pStyle w:val="Quiztrue"/>
      </w:pPr>
      <w:r>
        <w:rPr>
          <w:b/>
          <w:color w:val="126B70"/>
        </w:rPr>
        <w:t xml:space="preserve">V2  </w:t>
      </w:r>
      <w:r>
        <w:t>Una distanza minima orizzontale di 3 metri</w:t>
      </w:r>
    </w:p>
    <w:p w14:paraId="714F123F" w14:textId="77777777" w:rsidR="006204B7" w:rsidRDefault="00000000">
      <w:pPr>
        <w:pStyle w:val="Source"/>
        <w:spacing w:after="140"/>
      </w:pPr>
      <w:r>
        <w:t xml:space="preserve">16_MN.pdf · p. 5  |  Spiegazione: </w:t>
      </w:r>
      <w:hyperlink w:anchor="a_B10">
        <w:r w:rsidR="006204B7">
          <w:rPr>
            <w:color w:val="126B70"/>
            <w:u w:val="single"/>
          </w:rPr>
          <w:t>B10</w:t>
        </w:r>
      </w:hyperlink>
    </w:p>
    <w:p w14:paraId="017BF6F9" w14:textId="77777777" w:rsidR="006204B7" w:rsidRDefault="00000000">
      <w:pPr>
        <w:pStyle w:val="Quizquestion"/>
      </w:pPr>
      <w:bookmarkStart w:id="679" w:name="a_quiz_MN_074"/>
      <w:bookmarkEnd w:id="679"/>
      <w:r>
        <w:rPr>
          <w:color w:val="126B70"/>
        </w:rPr>
        <w:t xml:space="preserve">MN-074  </w:t>
      </w:r>
      <w:r>
        <w:t>Unità che trasportano materie della Classe 5.1 alla rinfusa?</w:t>
      </w:r>
    </w:p>
    <w:p w14:paraId="0BBE5A25" w14:textId="77777777" w:rsidR="006204B7" w:rsidRDefault="00000000">
      <w:pPr>
        <w:pStyle w:val="Quiztrue"/>
      </w:pPr>
      <w:r>
        <w:rPr>
          <w:b/>
          <w:color w:val="126B70"/>
        </w:rPr>
        <w:t xml:space="preserve">V3  </w:t>
      </w:r>
      <w:r>
        <w:t>Non possono trasportare nessun'altra materia</w:t>
      </w:r>
    </w:p>
    <w:p w14:paraId="2094ECF3" w14:textId="77777777" w:rsidR="006204B7" w:rsidRDefault="00000000">
      <w:pPr>
        <w:pStyle w:val="Source"/>
        <w:spacing w:after="140"/>
      </w:pPr>
      <w:r>
        <w:t xml:space="preserve">16_MN.pdf · pp. 5, 6  |  Spiegazione: </w:t>
      </w:r>
      <w:hyperlink w:anchor="a_B10">
        <w:r w:rsidR="006204B7">
          <w:rPr>
            <w:color w:val="126B70"/>
            <w:u w:val="single"/>
          </w:rPr>
          <w:t>B10</w:t>
        </w:r>
      </w:hyperlink>
    </w:p>
    <w:p w14:paraId="0C52EB67" w14:textId="77777777" w:rsidR="006204B7" w:rsidRDefault="00000000">
      <w:pPr>
        <w:pStyle w:val="Quizquestion"/>
      </w:pPr>
      <w:bookmarkStart w:id="680" w:name="a_quiz_MN_075"/>
      <w:bookmarkEnd w:id="680"/>
      <w:r>
        <w:rPr>
          <w:color w:val="126B70"/>
        </w:rPr>
        <w:t xml:space="preserve">MN-075  </w:t>
      </w:r>
      <w:r>
        <w:t>Materie e oggetti della Classe 5.1 possono essere trasportati alla rinfusa congiuntamente ad altre materie pericolose?</w:t>
      </w:r>
    </w:p>
    <w:p w14:paraId="641D8454" w14:textId="77777777" w:rsidR="006204B7" w:rsidRDefault="00000000">
      <w:pPr>
        <w:pStyle w:val="Quiztrue"/>
      </w:pPr>
      <w:r>
        <w:rPr>
          <w:b/>
          <w:color w:val="126B70"/>
        </w:rPr>
        <w:t xml:space="preserve">V2  </w:t>
      </w:r>
      <w:r>
        <w:t>Mai</w:t>
      </w:r>
    </w:p>
    <w:p w14:paraId="5B6A6BA9" w14:textId="77777777" w:rsidR="006204B7" w:rsidRDefault="00000000">
      <w:pPr>
        <w:pStyle w:val="Source"/>
        <w:spacing w:after="140"/>
      </w:pPr>
      <w:r>
        <w:t xml:space="preserve">16_MN.pdf · p. 6  |  Spiegazione: </w:t>
      </w:r>
      <w:hyperlink w:anchor="a_B10">
        <w:r w:rsidR="006204B7">
          <w:rPr>
            <w:color w:val="126B70"/>
            <w:u w:val="single"/>
          </w:rPr>
          <w:t>B10</w:t>
        </w:r>
      </w:hyperlink>
    </w:p>
    <w:p w14:paraId="1CB10C29" w14:textId="77777777" w:rsidR="006204B7" w:rsidRDefault="00000000">
      <w:pPr>
        <w:pStyle w:val="Quizquestion"/>
      </w:pPr>
      <w:bookmarkStart w:id="681" w:name="a_quiz_MN_076"/>
      <w:bookmarkEnd w:id="681"/>
      <w:r>
        <w:rPr>
          <w:color w:val="126B70"/>
        </w:rPr>
        <w:t xml:space="preserve">MN-076  </w:t>
      </w:r>
      <w:r>
        <w:t>Materie e oggetti della Classe 1 possono essere trasportati nella stessa stiva?</w:t>
      </w:r>
    </w:p>
    <w:p w14:paraId="4F2C4B99" w14:textId="77777777" w:rsidR="006204B7" w:rsidRDefault="00000000">
      <w:pPr>
        <w:pStyle w:val="Quiztrue"/>
      </w:pPr>
      <w:r>
        <w:rPr>
          <w:b/>
          <w:color w:val="126B70"/>
        </w:rPr>
        <w:t xml:space="preserve">V1  </w:t>
      </w:r>
      <w:r>
        <w:t>In alcuni casi, secondo quanto specificato secondo i gruppi di compatibilità</w:t>
      </w:r>
    </w:p>
    <w:p w14:paraId="715D0A17" w14:textId="77777777" w:rsidR="006204B7" w:rsidRDefault="00000000">
      <w:pPr>
        <w:pStyle w:val="Source"/>
        <w:spacing w:after="140"/>
      </w:pPr>
      <w:r>
        <w:t xml:space="preserve">16_MN.pdf · p. 6  |  Spiegazione: </w:t>
      </w:r>
      <w:hyperlink w:anchor="a_B10">
        <w:r w:rsidR="006204B7">
          <w:rPr>
            <w:color w:val="126B70"/>
            <w:u w:val="single"/>
          </w:rPr>
          <w:t>B10</w:t>
        </w:r>
      </w:hyperlink>
    </w:p>
    <w:p w14:paraId="19590892" w14:textId="77777777" w:rsidR="006204B7" w:rsidRDefault="00000000">
      <w:pPr>
        <w:pStyle w:val="Quizquestion"/>
      </w:pPr>
      <w:bookmarkStart w:id="682" w:name="a_quiz_MN_077"/>
      <w:bookmarkEnd w:id="682"/>
      <w:r>
        <w:rPr>
          <w:color w:val="126B70"/>
        </w:rPr>
        <w:t xml:space="preserve">MN-077  </w:t>
      </w:r>
      <w:r>
        <w:t>Le merci pericolose possono essere caricate o scaricate:</w:t>
      </w:r>
    </w:p>
    <w:p w14:paraId="07AA9864" w14:textId="77777777" w:rsidR="006204B7" w:rsidRDefault="00000000">
      <w:pPr>
        <w:pStyle w:val="Quiztrue"/>
      </w:pPr>
      <w:r>
        <w:rPr>
          <w:b/>
          <w:color w:val="126B70"/>
        </w:rPr>
        <w:t xml:space="preserve">V3  </w:t>
      </w:r>
      <w:r>
        <w:t>Solo in zone designate o approvate a questo scopo dalle Autorità competenti</w:t>
      </w:r>
    </w:p>
    <w:p w14:paraId="36A4F584" w14:textId="77777777" w:rsidR="006204B7" w:rsidRDefault="00000000">
      <w:pPr>
        <w:pStyle w:val="Source"/>
        <w:spacing w:after="140"/>
      </w:pPr>
      <w:r>
        <w:t xml:space="preserve">16_MN.pdf · p. 6  |  Spiegazione: </w:t>
      </w:r>
      <w:hyperlink w:anchor="a_B10">
        <w:r w:rsidR="006204B7">
          <w:rPr>
            <w:color w:val="126B70"/>
            <w:u w:val="single"/>
          </w:rPr>
          <w:t>B10</w:t>
        </w:r>
      </w:hyperlink>
    </w:p>
    <w:p w14:paraId="716BA3D7" w14:textId="77777777" w:rsidR="006204B7" w:rsidRDefault="00000000">
      <w:pPr>
        <w:pStyle w:val="Quizquestion"/>
      </w:pPr>
      <w:bookmarkStart w:id="683" w:name="a_quiz_MN_078"/>
      <w:bookmarkEnd w:id="683"/>
      <w:r>
        <w:rPr>
          <w:color w:val="126B70"/>
        </w:rPr>
        <w:t xml:space="preserve">MN-078  </w:t>
      </w:r>
      <w:r>
        <w:t>In caso di tempesta, le operazioni di caricazione e scarico di materie o oggetti della Classe 1:</w:t>
      </w:r>
    </w:p>
    <w:p w14:paraId="4979559B" w14:textId="77777777" w:rsidR="006204B7" w:rsidRDefault="00000000">
      <w:pPr>
        <w:pStyle w:val="Quiztrue"/>
      </w:pPr>
      <w:r>
        <w:rPr>
          <w:b/>
          <w:color w:val="126B70"/>
        </w:rPr>
        <w:t xml:space="preserve">V3  </w:t>
      </w:r>
      <w:r>
        <w:t>Devono essere sospese</w:t>
      </w:r>
    </w:p>
    <w:p w14:paraId="4ED607BB" w14:textId="77777777" w:rsidR="006204B7" w:rsidRDefault="00000000">
      <w:pPr>
        <w:pStyle w:val="Source"/>
        <w:spacing w:after="140"/>
      </w:pPr>
      <w:r>
        <w:t xml:space="preserve">16_MN.pdf · p. 6  |  Spiegazione: </w:t>
      </w:r>
      <w:hyperlink w:anchor="a_B10">
        <w:r w:rsidR="006204B7">
          <w:rPr>
            <w:color w:val="126B70"/>
            <w:u w:val="single"/>
          </w:rPr>
          <w:t>B10</w:t>
        </w:r>
      </w:hyperlink>
    </w:p>
    <w:p w14:paraId="03F36468" w14:textId="77777777" w:rsidR="006204B7" w:rsidRDefault="00000000">
      <w:pPr>
        <w:pStyle w:val="Quizquestion"/>
      </w:pPr>
      <w:bookmarkStart w:id="684" w:name="a_quiz_MN_079"/>
      <w:bookmarkEnd w:id="684"/>
      <w:r>
        <w:rPr>
          <w:color w:val="126B70"/>
        </w:rPr>
        <w:t xml:space="preserve">MN-079  </w:t>
      </w:r>
      <w:r>
        <w:t>In caso di tempesta, le operazioni di caricazione e scarico di materie o oggetti della Classe 4.1 per i quali sono prescritti tre luci o coni blu:</w:t>
      </w:r>
    </w:p>
    <w:p w14:paraId="2B5FAA99" w14:textId="77777777" w:rsidR="006204B7" w:rsidRDefault="00000000">
      <w:pPr>
        <w:pStyle w:val="Quiztrue"/>
      </w:pPr>
      <w:r>
        <w:rPr>
          <w:b/>
          <w:color w:val="126B70"/>
        </w:rPr>
        <w:t xml:space="preserve">V2  </w:t>
      </w:r>
      <w:r>
        <w:t>Devono essere sospese</w:t>
      </w:r>
    </w:p>
    <w:p w14:paraId="102067A2" w14:textId="77777777" w:rsidR="006204B7" w:rsidRDefault="00000000">
      <w:pPr>
        <w:pStyle w:val="Source"/>
        <w:spacing w:after="140"/>
      </w:pPr>
      <w:r>
        <w:t xml:space="preserve">16_MN.pdf · p. 6  |  Spiegazione: </w:t>
      </w:r>
      <w:hyperlink w:anchor="a_B10">
        <w:r w:rsidR="006204B7">
          <w:rPr>
            <w:color w:val="126B70"/>
            <w:u w:val="single"/>
          </w:rPr>
          <w:t>B10</w:t>
        </w:r>
      </w:hyperlink>
    </w:p>
    <w:p w14:paraId="4634603B" w14:textId="77777777" w:rsidR="006204B7" w:rsidRDefault="00000000">
      <w:pPr>
        <w:pStyle w:val="Quizquestion"/>
      </w:pPr>
      <w:bookmarkStart w:id="685" w:name="a_quiz_MN_080"/>
      <w:bookmarkEnd w:id="685"/>
      <w:r>
        <w:rPr>
          <w:color w:val="126B70"/>
        </w:rPr>
        <w:t xml:space="preserve">MN-080  </w:t>
      </w:r>
      <w:r>
        <w:t>In caso di tempesta, le operazioni di caricazione e scarico di materie della Classe 5.2 per le quali sono prescritti tre luci o coni blu:</w:t>
      </w:r>
    </w:p>
    <w:p w14:paraId="625CA1FB" w14:textId="77777777" w:rsidR="006204B7" w:rsidRDefault="00000000">
      <w:pPr>
        <w:pStyle w:val="Quiztrue"/>
      </w:pPr>
      <w:r>
        <w:rPr>
          <w:b/>
          <w:color w:val="126B70"/>
        </w:rPr>
        <w:t xml:space="preserve">V1  </w:t>
      </w:r>
      <w:r>
        <w:t>Devono essere sospese</w:t>
      </w:r>
    </w:p>
    <w:p w14:paraId="16BEFF44" w14:textId="77777777" w:rsidR="006204B7" w:rsidRDefault="00000000">
      <w:pPr>
        <w:pStyle w:val="Source"/>
        <w:spacing w:after="140"/>
      </w:pPr>
      <w:r>
        <w:t xml:space="preserve">16_MN.pdf · p. 6  |  Spiegazione: </w:t>
      </w:r>
      <w:hyperlink w:anchor="a_B10">
        <w:r w:rsidR="006204B7">
          <w:rPr>
            <w:color w:val="126B70"/>
            <w:u w:val="single"/>
          </w:rPr>
          <w:t>B10</w:t>
        </w:r>
      </w:hyperlink>
    </w:p>
    <w:p w14:paraId="38538874" w14:textId="77777777" w:rsidR="006204B7" w:rsidRDefault="00000000">
      <w:pPr>
        <w:pStyle w:val="Quizquestion"/>
      </w:pPr>
      <w:bookmarkStart w:id="686" w:name="a_quiz_MN_081"/>
      <w:bookmarkEnd w:id="686"/>
      <w:r>
        <w:rPr>
          <w:color w:val="126B70"/>
        </w:rPr>
        <w:t xml:space="preserve">MN-081  </w:t>
      </w:r>
      <w:r>
        <w:t>In caso di trasporto di merci pericolose in container, il piano di stivaggio deve contenere in allegato:</w:t>
      </w:r>
    </w:p>
    <w:p w14:paraId="77A69F2E" w14:textId="77777777" w:rsidR="006204B7" w:rsidRDefault="00000000">
      <w:pPr>
        <w:pStyle w:val="Quiztrue"/>
      </w:pPr>
      <w:r>
        <w:rPr>
          <w:b/>
          <w:color w:val="126B70"/>
        </w:rPr>
        <w:t xml:space="preserve">V2  </w:t>
      </w:r>
      <w:r>
        <w:t>La lista dei container con i loro numeri identificativi e la descrizione delle merci contenute</w:t>
      </w:r>
    </w:p>
    <w:p w14:paraId="4E35AE22" w14:textId="77777777" w:rsidR="006204B7" w:rsidRDefault="00000000">
      <w:pPr>
        <w:pStyle w:val="Source"/>
        <w:spacing w:after="140"/>
      </w:pPr>
      <w:r>
        <w:t xml:space="preserve">16_MN.pdf · p. 6  |  Spiegazione: </w:t>
      </w:r>
      <w:hyperlink w:anchor="a_B10">
        <w:r w:rsidR="006204B7">
          <w:rPr>
            <w:color w:val="126B70"/>
            <w:u w:val="single"/>
          </w:rPr>
          <w:t>B10</w:t>
        </w:r>
      </w:hyperlink>
    </w:p>
    <w:p w14:paraId="7C662318" w14:textId="77777777" w:rsidR="006204B7" w:rsidRDefault="00000000">
      <w:pPr>
        <w:pStyle w:val="Quizquestion"/>
      </w:pPr>
      <w:bookmarkStart w:id="687" w:name="a_quiz_MN_082"/>
      <w:bookmarkEnd w:id="687"/>
      <w:r>
        <w:rPr>
          <w:color w:val="126B70"/>
        </w:rPr>
        <w:t xml:space="preserve">MN-082  </w:t>
      </w:r>
      <w:r>
        <w:t>Durante imbarco e sbarco di veicoli nei garage di unità di tipo ro-ro, ci devono essere:</w:t>
      </w:r>
    </w:p>
    <w:p w14:paraId="755D3A44" w14:textId="77777777" w:rsidR="006204B7" w:rsidRDefault="00000000">
      <w:pPr>
        <w:pStyle w:val="Quiztrue"/>
      </w:pPr>
      <w:r>
        <w:rPr>
          <w:b/>
          <w:color w:val="126B70"/>
        </w:rPr>
        <w:t xml:space="preserve">V2  </w:t>
      </w:r>
      <w:r>
        <w:t>Almeno 5 ricambi di aria l'ora in base al volume totale della stiva vuota</w:t>
      </w:r>
    </w:p>
    <w:p w14:paraId="149127EF" w14:textId="77777777" w:rsidR="006204B7" w:rsidRDefault="00000000">
      <w:pPr>
        <w:pStyle w:val="Source"/>
        <w:spacing w:after="140"/>
      </w:pPr>
      <w:r>
        <w:t xml:space="preserve">16_MN.pdf · p. 6  |  Spiegazione: </w:t>
      </w:r>
      <w:hyperlink w:anchor="a_B10">
        <w:r w:rsidR="006204B7">
          <w:rPr>
            <w:color w:val="126B70"/>
            <w:u w:val="single"/>
          </w:rPr>
          <w:t>B10</w:t>
        </w:r>
      </w:hyperlink>
    </w:p>
    <w:p w14:paraId="1FB5BE96" w14:textId="77777777" w:rsidR="006204B7" w:rsidRDefault="00000000">
      <w:pPr>
        <w:pStyle w:val="Quizquestion"/>
      </w:pPr>
      <w:bookmarkStart w:id="688" w:name="a_quiz_MN_083"/>
      <w:bookmarkEnd w:id="688"/>
      <w:r>
        <w:rPr>
          <w:color w:val="126B70"/>
        </w:rPr>
        <w:t xml:space="preserve">MN-083  </w:t>
      </w:r>
      <w:r>
        <w:t>Se sono trasportati veicoli cisterna in stive chiuse, tali locali devono:</w:t>
      </w:r>
    </w:p>
    <w:p w14:paraId="1A5D5444" w14:textId="77777777" w:rsidR="006204B7" w:rsidRDefault="00000000">
      <w:pPr>
        <w:pStyle w:val="Quiztrue"/>
      </w:pPr>
      <w:r>
        <w:rPr>
          <w:b/>
          <w:color w:val="126B70"/>
        </w:rPr>
        <w:t xml:space="preserve">V2  </w:t>
      </w:r>
      <w:r>
        <w:t>Essere ventilati permanentemente per assicurare cinque ricambi d'aria l'ora</w:t>
      </w:r>
    </w:p>
    <w:p w14:paraId="09766B08" w14:textId="77777777" w:rsidR="006204B7" w:rsidRDefault="00000000">
      <w:pPr>
        <w:pStyle w:val="Source"/>
        <w:spacing w:after="140"/>
      </w:pPr>
      <w:r>
        <w:t xml:space="preserve">16_MN.pdf · p. 6  |  Spiegazione: </w:t>
      </w:r>
      <w:hyperlink w:anchor="a_B10">
        <w:r w:rsidR="006204B7">
          <w:rPr>
            <w:color w:val="126B70"/>
            <w:u w:val="single"/>
          </w:rPr>
          <w:t>B10</w:t>
        </w:r>
      </w:hyperlink>
    </w:p>
    <w:p w14:paraId="1EF4B979" w14:textId="77777777" w:rsidR="006204B7" w:rsidRDefault="00000000">
      <w:pPr>
        <w:pStyle w:val="Quizquestion"/>
      </w:pPr>
      <w:bookmarkStart w:id="689" w:name="a_quiz_MN_084"/>
      <w:bookmarkEnd w:id="689"/>
      <w:r>
        <w:rPr>
          <w:color w:val="126B70"/>
        </w:rPr>
        <w:t xml:space="preserve">MN-084  </w:t>
      </w:r>
      <w:r>
        <w:t>Fra le misure da prendere prima della caricazione rientrano:</w:t>
      </w:r>
    </w:p>
    <w:p w14:paraId="2D7C06D6" w14:textId="77777777" w:rsidR="006204B7" w:rsidRDefault="00000000">
      <w:pPr>
        <w:pStyle w:val="Quiztrue"/>
      </w:pPr>
      <w:r>
        <w:rPr>
          <w:b/>
          <w:color w:val="126B70"/>
        </w:rPr>
        <w:t xml:space="preserve">V1  </w:t>
      </w:r>
      <w:r>
        <w:t>La pulizia delle stive e delle aree di carico</w:t>
      </w:r>
    </w:p>
    <w:p w14:paraId="0A1F1C35" w14:textId="77777777" w:rsidR="006204B7" w:rsidRDefault="00000000">
      <w:pPr>
        <w:pStyle w:val="Quiztrue"/>
      </w:pPr>
      <w:r>
        <w:rPr>
          <w:b/>
          <w:color w:val="126B70"/>
        </w:rPr>
        <w:t xml:space="preserve">V2  </w:t>
      </w:r>
      <w:r>
        <w:t>La ventilazione delle stive</w:t>
      </w:r>
    </w:p>
    <w:p w14:paraId="6689D646" w14:textId="77777777" w:rsidR="006204B7" w:rsidRDefault="00000000">
      <w:pPr>
        <w:pStyle w:val="Source"/>
        <w:spacing w:after="140"/>
      </w:pPr>
      <w:r>
        <w:t xml:space="preserve">16_MN.pdf · p. 6  |  Spiegazione: </w:t>
      </w:r>
      <w:hyperlink w:anchor="a_B10">
        <w:r w:rsidR="006204B7">
          <w:rPr>
            <w:color w:val="126B70"/>
            <w:u w:val="single"/>
          </w:rPr>
          <w:t>B10</w:t>
        </w:r>
      </w:hyperlink>
    </w:p>
    <w:p w14:paraId="50EE1E09" w14:textId="77777777" w:rsidR="006204B7" w:rsidRDefault="00000000">
      <w:pPr>
        <w:pStyle w:val="Quizquestion"/>
      </w:pPr>
      <w:bookmarkStart w:id="690" w:name="a_quiz_MN_085"/>
      <w:bookmarkEnd w:id="690"/>
      <w:r>
        <w:rPr>
          <w:color w:val="126B70"/>
        </w:rPr>
        <w:t xml:space="preserve">MN-085  </w:t>
      </w:r>
      <w:r>
        <w:t>Gli imballaggi possono essere accatastati:</w:t>
      </w:r>
    </w:p>
    <w:p w14:paraId="5A031A9B" w14:textId="77777777" w:rsidR="006204B7" w:rsidRDefault="00000000">
      <w:pPr>
        <w:pStyle w:val="Quiztrue"/>
      </w:pPr>
      <w:r>
        <w:rPr>
          <w:b/>
          <w:color w:val="126B70"/>
        </w:rPr>
        <w:t xml:space="preserve">V1  </w:t>
      </w:r>
      <w:r>
        <w:t>Sì, solo se progettati a tale scopo</w:t>
      </w:r>
    </w:p>
    <w:p w14:paraId="44209642" w14:textId="77777777" w:rsidR="006204B7" w:rsidRDefault="00000000">
      <w:pPr>
        <w:pStyle w:val="Source"/>
        <w:spacing w:after="140"/>
      </w:pPr>
      <w:r>
        <w:t xml:space="preserve">16_MN.pdf · p. 6  |  Spiegazione: </w:t>
      </w:r>
      <w:hyperlink w:anchor="a_B10">
        <w:r w:rsidR="006204B7">
          <w:rPr>
            <w:color w:val="126B70"/>
            <w:u w:val="single"/>
          </w:rPr>
          <w:t>B10</w:t>
        </w:r>
      </w:hyperlink>
    </w:p>
    <w:p w14:paraId="313135AC" w14:textId="77777777" w:rsidR="006204B7" w:rsidRDefault="00000000">
      <w:pPr>
        <w:pStyle w:val="Quizquestion"/>
      </w:pPr>
      <w:bookmarkStart w:id="691" w:name="a_quiz_MN_086"/>
      <w:bookmarkEnd w:id="691"/>
      <w:r>
        <w:rPr>
          <w:color w:val="126B70"/>
        </w:rPr>
        <w:t xml:space="preserve">MN-086  </w:t>
      </w:r>
      <w:r>
        <w:t>Durante la caricazione e lo scarico, gli imballaggi contenenti merci pericolose devono essere protetti:</w:t>
      </w:r>
    </w:p>
    <w:p w14:paraId="47E4DD34" w14:textId="77777777" w:rsidR="006204B7" w:rsidRDefault="00000000">
      <w:pPr>
        <w:pStyle w:val="Quiztrue"/>
      </w:pPr>
      <w:r>
        <w:rPr>
          <w:b/>
          <w:color w:val="126B70"/>
        </w:rPr>
        <w:t xml:space="preserve">V2  </w:t>
      </w:r>
      <w:r>
        <w:t>Dalla possibilità di essere danneggiati</w:t>
      </w:r>
    </w:p>
    <w:p w14:paraId="3206E5F0" w14:textId="77777777" w:rsidR="006204B7" w:rsidRDefault="00000000">
      <w:pPr>
        <w:pStyle w:val="Source"/>
        <w:spacing w:after="140"/>
      </w:pPr>
      <w:r>
        <w:t xml:space="preserve">16_MN.pdf · p. 6  |  Spiegazione: </w:t>
      </w:r>
      <w:hyperlink w:anchor="a_B10">
        <w:r w:rsidR="006204B7">
          <w:rPr>
            <w:color w:val="126B70"/>
            <w:u w:val="single"/>
          </w:rPr>
          <w:t>B10</w:t>
        </w:r>
      </w:hyperlink>
    </w:p>
    <w:p w14:paraId="4DAFFE0E" w14:textId="77777777" w:rsidR="006204B7" w:rsidRDefault="00000000">
      <w:pPr>
        <w:pStyle w:val="Quizquestion"/>
      </w:pPr>
      <w:bookmarkStart w:id="692" w:name="a_quiz_MN_087"/>
      <w:bookmarkEnd w:id="692"/>
      <w:r>
        <w:rPr>
          <w:color w:val="126B70"/>
        </w:rPr>
        <w:t xml:space="preserve">MN-087  </w:t>
      </w:r>
      <w:r>
        <w:t>Quando recano le frecce di orientamento, come devono essere disposti gli imballaggi?</w:t>
      </w:r>
    </w:p>
    <w:p w14:paraId="73B23F11" w14:textId="77777777" w:rsidR="006204B7" w:rsidRDefault="00000000">
      <w:pPr>
        <w:pStyle w:val="Quiztrue"/>
      </w:pPr>
      <w:r>
        <w:rPr>
          <w:b/>
          <w:color w:val="126B70"/>
        </w:rPr>
        <w:t xml:space="preserve">V3  </w:t>
      </w:r>
      <w:r>
        <w:t>In accordo con tali contrassegni</w:t>
      </w:r>
    </w:p>
    <w:p w14:paraId="182A632B" w14:textId="77777777" w:rsidR="006204B7" w:rsidRDefault="00000000">
      <w:pPr>
        <w:pStyle w:val="Source"/>
        <w:spacing w:after="140"/>
      </w:pPr>
      <w:r>
        <w:t xml:space="preserve">16_MN.pdf · p. 6  |  Spiegazione: </w:t>
      </w:r>
      <w:hyperlink w:anchor="a_B10">
        <w:r w:rsidR="006204B7">
          <w:rPr>
            <w:color w:val="126B70"/>
            <w:u w:val="single"/>
          </w:rPr>
          <w:t>B10</w:t>
        </w:r>
      </w:hyperlink>
    </w:p>
    <w:p w14:paraId="2D2B22FE" w14:textId="77777777" w:rsidR="006204B7" w:rsidRDefault="00000000">
      <w:pPr>
        <w:pStyle w:val="Quizquestion"/>
      </w:pPr>
      <w:bookmarkStart w:id="693" w:name="a_quiz_MN_088"/>
      <w:bookmarkEnd w:id="693"/>
      <w:r>
        <w:rPr>
          <w:color w:val="126B70"/>
        </w:rPr>
        <w:t xml:space="preserve">MN-088  </w:t>
      </w:r>
      <w:r>
        <w:t>Merci pericolose trasportate in veicoli cisterna possono essere trasportate sul ponte?</w:t>
      </w:r>
    </w:p>
    <w:p w14:paraId="6AEA30DB" w14:textId="77777777" w:rsidR="006204B7" w:rsidRDefault="00000000">
      <w:pPr>
        <w:pStyle w:val="Quiztrue"/>
      </w:pPr>
      <w:r>
        <w:rPr>
          <w:b/>
          <w:color w:val="126B70"/>
        </w:rPr>
        <w:t xml:space="preserve">V3  </w:t>
      </w:r>
      <w:r>
        <w:t>Sì, solo nell'area protetta</w:t>
      </w:r>
    </w:p>
    <w:p w14:paraId="35611F72" w14:textId="77777777" w:rsidR="006204B7" w:rsidRDefault="00000000">
      <w:pPr>
        <w:pStyle w:val="Source"/>
        <w:spacing w:after="140"/>
      </w:pPr>
      <w:r>
        <w:t xml:space="preserve">16_MN.pdf · p. 6  |  Spiegazione: </w:t>
      </w:r>
      <w:hyperlink w:anchor="a_B10">
        <w:r w:rsidR="006204B7">
          <w:rPr>
            <w:color w:val="126B70"/>
            <w:u w:val="single"/>
          </w:rPr>
          <w:t>B10</w:t>
        </w:r>
      </w:hyperlink>
    </w:p>
    <w:p w14:paraId="6A0022D1" w14:textId="77777777" w:rsidR="006204B7" w:rsidRDefault="00000000">
      <w:pPr>
        <w:pStyle w:val="Quizquestion"/>
      </w:pPr>
      <w:bookmarkStart w:id="694" w:name="a_quiz_MN_089"/>
      <w:bookmarkEnd w:id="694"/>
      <w:r>
        <w:rPr>
          <w:color w:val="126B70"/>
        </w:rPr>
        <w:t xml:space="preserve">MN-089  </w:t>
      </w:r>
      <w:r>
        <w:t>Le materie della Classe 2 possono essere trasportate sul ponte nell'area protetta?</w:t>
      </w:r>
    </w:p>
    <w:p w14:paraId="224493EE" w14:textId="77777777" w:rsidR="006204B7" w:rsidRDefault="00000000">
      <w:pPr>
        <w:pStyle w:val="Quiztrue"/>
      </w:pPr>
      <w:r>
        <w:rPr>
          <w:b/>
          <w:color w:val="126B70"/>
        </w:rPr>
        <w:t xml:space="preserve">V2  </w:t>
      </w:r>
      <w:r>
        <w:t>A condizione che siano contenute in bombole</w:t>
      </w:r>
    </w:p>
    <w:p w14:paraId="3BEBC96F" w14:textId="77777777" w:rsidR="006204B7" w:rsidRDefault="00000000">
      <w:pPr>
        <w:pStyle w:val="Source"/>
        <w:spacing w:after="140"/>
      </w:pPr>
      <w:r>
        <w:t xml:space="preserve">16_MN.pdf · p. 6  |  Spiegazione: </w:t>
      </w:r>
      <w:hyperlink w:anchor="a_B10">
        <w:r w:rsidR="006204B7">
          <w:rPr>
            <w:color w:val="126B70"/>
            <w:u w:val="single"/>
          </w:rPr>
          <w:t>B10</w:t>
        </w:r>
      </w:hyperlink>
    </w:p>
    <w:p w14:paraId="5F9B7519" w14:textId="77777777" w:rsidR="006204B7" w:rsidRDefault="00000000">
      <w:pPr>
        <w:pStyle w:val="Quizquestion"/>
      </w:pPr>
      <w:bookmarkStart w:id="695" w:name="a_quiz_MN_090"/>
      <w:bookmarkEnd w:id="695"/>
      <w:r>
        <w:rPr>
          <w:color w:val="126B70"/>
        </w:rPr>
        <w:t xml:space="preserve">MN-090  </w:t>
      </w:r>
      <w:r>
        <w:t>Misure da prendere dopo lo scarico di merci alla rinfusa:</w:t>
      </w:r>
    </w:p>
    <w:p w14:paraId="69E82EC0" w14:textId="77777777" w:rsidR="006204B7" w:rsidRDefault="00000000">
      <w:pPr>
        <w:pStyle w:val="Quiztrue"/>
      </w:pPr>
      <w:r>
        <w:rPr>
          <w:b/>
          <w:color w:val="126B70"/>
        </w:rPr>
        <w:t xml:space="preserve">V1  </w:t>
      </w:r>
      <w:r>
        <w:t>Le stive devono essere ispezionate e pulite se necessario e se il carico successivo è diverso dal precedente</w:t>
      </w:r>
    </w:p>
    <w:p w14:paraId="0B566075" w14:textId="77777777" w:rsidR="006204B7" w:rsidRDefault="00000000">
      <w:pPr>
        <w:pStyle w:val="Source"/>
        <w:spacing w:after="140"/>
      </w:pPr>
      <w:r>
        <w:t xml:space="preserve">16_MN.pdf · pp. 6, 7  |  Spiegazione: </w:t>
      </w:r>
      <w:hyperlink w:anchor="a_B10">
        <w:r w:rsidR="006204B7">
          <w:rPr>
            <w:color w:val="126B70"/>
            <w:u w:val="single"/>
          </w:rPr>
          <w:t>B10</w:t>
        </w:r>
      </w:hyperlink>
    </w:p>
    <w:p w14:paraId="0BBF20C7" w14:textId="77777777" w:rsidR="006204B7" w:rsidRDefault="00000000">
      <w:pPr>
        <w:pStyle w:val="Quizquestion"/>
      </w:pPr>
      <w:bookmarkStart w:id="696" w:name="a_quiz_MN_091"/>
      <w:bookmarkEnd w:id="696"/>
      <w:r>
        <w:rPr>
          <w:color w:val="126B70"/>
        </w:rPr>
        <w:t xml:space="preserve">MN-091  </w:t>
      </w:r>
      <w:r>
        <w:t>Nel caso di ripetuti carichi alla rinfusa della stessa merce, fra un carico e il seguente si deve:</w:t>
      </w:r>
    </w:p>
    <w:p w14:paraId="3E593594" w14:textId="77777777" w:rsidR="006204B7" w:rsidRDefault="00000000">
      <w:pPr>
        <w:pStyle w:val="Quiztrue"/>
      </w:pPr>
      <w:r>
        <w:rPr>
          <w:b/>
          <w:color w:val="126B70"/>
        </w:rPr>
        <w:t xml:space="preserve">V2  </w:t>
      </w:r>
      <w:r>
        <w:t>Si possono non ispezionare né pulire le stive</w:t>
      </w:r>
    </w:p>
    <w:p w14:paraId="7F694CF2" w14:textId="77777777" w:rsidR="006204B7" w:rsidRDefault="00000000">
      <w:pPr>
        <w:pStyle w:val="Source"/>
        <w:spacing w:after="140"/>
      </w:pPr>
      <w:r>
        <w:t xml:space="preserve">16_MN.pdf · p. 7  |  Spiegazione: </w:t>
      </w:r>
      <w:hyperlink w:anchor="a_B10">
        <w:r w:rsidR="006204B7">
          <w:rPr>
            <w:color w:val="126B70"/>
            <w:u w:val="single"/>
          </w:rPr>
          <w:t>B10</w:t>
        </w:r>
      </w:hyperlink>
    </w:p>
    <w:p w14:paraId="05B9EC7C" w14:textId="77777777" w:rsidR="006204B7" w:rsidRDefault="00000000">
      <w:pPr>
        <w:pStyle w:val="Quizquestion"/>
      </w:pPr>
      <w:bookmarkStart w:id="697" w:name="a_quiz_MN_092"/>
      <w:bookmarkEnd w:id="697"/>
      <w:r>
        <w:rPr>
          <w:color w:val="126B70"/>
        </w:rPr>
        <w:t xml:space="preserve">MN-092  </w:t>
      </w:r>
      <w:r>
        <w:t>Unità che trasportano le merci pericolose elencate nella Tabella A del Capitolo 3.2 in colli sistemati esclusivamente in container devono:</w:t>
      </w:r>
    </w:p>
    <w:p w14:paraId="48B1FB3B" w14:textId="77777777" w:rsidR="006204B7" w:rsidRDefault="00000000">
      <w:pPr>
        <w:pStyle w:val="Quiztrue"/>
      </w:pPr>
      <w:r>
        <w:rPr>
          <w:b/>
          <w:color w:val="126B70"/>
        </w:rPr>
        <w:t xml:space="preserve">V2  </w:t>
      </w:r>
      <w:r>
        <w:t>Mostrare il numero di coni blu indicati nella Tabella A del Capitolo 3.2</w:t>
      </w:r>
    </w:p>
    <w:p w14:paraId="6EFFEA63" w14:textId="77777777" w:rsidR="006204B7" w:rsidRDefault="00000000">
      <w:pPr>
        <w:pStyle w:val="Quiztrue"/>
      </w:pPr>
      <w:r>
        <w:rPr>
          <w:b/>
          <w:color w:val="126B70"/>
        </w:rPr>
        <w:t xml:space="preserve">V3  </w:t>
      </w:r>
      <w:r>
        <w:t>Mostrare il numero di luci blu indicati della Tabella A del Capitolo 3.2</w:t>
      </w:r>
    </w:p>
    <w:p w14:paraId="6ACFBDA4" w14:textId="77777777" w:rsidR="006204B7" w:rsidRDefault="00000000">
      <w:pPr>
        <w:pStyle w:val="Source"/>
        <w:spacing w:after="140"/>
      </w:pPr>
      <w:r>
        <w:t xml:space="preserve">16_MN.pdf · p. 7  |  Spiegazione: </w:t>
      </w:r>
      <w:hyperlink w:anchor="a_B10">
        <w:r w:rsidR="006204B7">
          <w:rPr>
            <w:color w:val="126B70"/>
            <w:u w:val="single"/>
          </w:rPr>
          <w:t>B10</w:t>
        </w:r>
      </w:hyperlink>
    </w:p>
    <w:p w14:paraId="3EAB2926" w14:textId="77777777" w:rsidR="006204B7" w:rsidRDefault="00000000">
      <w:pPr>
        <w:pStyle w:val="Quizquestion"/>
      </w:pPr>
      <w:bookmarkStart w:id="698" w:name="a_quiz_MN_093"/>
      <w:bookmarkEnd w:id="698"/>
      <w:r>
        <w:rPr>
          <w:color w:val="126B70"/>
        </w:rPr>
        <w:t xml:space="preserve">MN-093  </w:t>
      </w:r>
      <w:r>
        <w:t>Dove sono elencate le materie, la loro assegnazione ai vari tipi di navi cisterna e le speciali condizioni per il loro trasporto?</w:t>
      </w:r>
    </w:p>
    <w:p w14:paraId="47567849" w14:textId="77777777" w:rsidR="006204B7" w:rsidRDefault="00000000">
      <w:pPr>
        <w:pStyle w:val="Quiztrue"/>
      </w:pPr>
      <w:r>
        <w:rPr>
          <w:b/>
          <w:color w:val="126B70"/>
        </w:rPr>
        <w:t xml:space="preserve">V1  </w:t>
      </w:r>
      <w:r>
        <w:t>Nella Tabella C del Capitolo 3.2</w:t>
      </w:r>
    </w:p>
    <w:p w14:paraId="5B516E6C" w14:textId="77777777" w:rsidR="006204B7" w:rsidRDefault="00000000">
      <w:pPr>
        <w:pStyle w:val="Source"/>
        <w:spacing w:after="140"/>
      </w:pPr>
      <w:r>
        <w:t xml:space="preserve">16_MN.pdf · p. 7  |  Spiegazione: </w:t>
      </w:r>
      <w:hyperlink w:anchor="a_B10">
        <w:r w:rsidR="006204B7">
          <w:rPr>
            <w:color w:val="126B70"/>
            <w:u w:val="single"/>
          </w:rPr>
          <w:t>B10</w:t>
        </w:r>
      </w:hyperlink>
    </w:p>
    <w:p w14:paraId="5E060045" w14:textId="77777777" w:rsidR="006204B7" w:rsidRDefault="00000000">
      <w:pPr>
        <w:pStyle w:val="Quizquestion"/>
      </w:pPr>
      <w:bookmarkStart w:id="699" w:name="a_quiz_MN_094"/>
      <w:bookmarkEnd w:id="699"/>
      <w:r>
        <w:rPr>
          <w:color w:val="126B70"/>
        </w:rPr>
        <w:t xml:space="preserve">MN-094  </w:t>
      </w:r>
      <w:r>
        <w:t>Le materie pericolose in quali tipi di navi cisterna possono essere trasportate?</w:t>
      </w:r>
    </w:p>
    <w:p w14:paraId="27454B82" w14:textId="77777777" w:rsidR="006204B7" w:rsidRDefault="00000000">
      <w:pPr>
        <w:pStyle w:val="Quiztrue"/>
      </w:pPr>
      <w:r>
        <w:rPr>
          <w:b/>
          <w:color w:val="126B70"/>
        </w:rPr>
        <w:t xml:space="preserve">V3  </w:t>
      </w:r>
      <w:r>
        <w:t>G, C o N in accordo con i requisiti della Parte 9</w:t>
      </w:r>
    </w:p>
    <w:p w14:paraId="286E780B" w14:textId="77777777" w:rsidR="006204B7" w:rsidRDefault="00000000">
      <w:pPr>
        <w:pStyle w:val="Source"/>
        <w:spacing w:after="140"/>
      </w:pPr>
      <w:r>
        <w:t xml:space="preserve">16_MN.pdf · p. 7  |  Spiegazione: </w:t>
      </w:r>
      <w:hyperlink w:anchor="a_B10">
        <w:r w:rsidR="006204B7">
          <w:rPr>
            <w:color w:val="126B70"/>
            <w:u w:val="single"/>
          </w:rPr>
          <w:t>B10</w:t>
        </w:r>
      </w:hyperlink>
    </w:p>
    <w:p w14:paraId="31001237" w14:textId="77777777" w:rsidR="006204B7" w:rsidRDefault="00000000">
      <w:pPr>
        <w:pStyle w:val="Quizquestion"/>
      </w:pPr>
      <w:bookmarkStart w:id="700" w:name="a_quiz_MN_095"/>
      <w:bookmarkEnd w:id="700"/>
      <w:r>
        <w:rPr>
          <w:color w:val="126B70"/>
        </w:rPr>
        <w:t xml:space="preserve">MN-095  </w:t>
      </w:r>
      <w:r>
        <w:t>Un'unità di un convoglio o di una formazione fianco a fai nco deve essere in possesso del certifci ato di approvazione al trasporto di merci pericolose. Per tutte le altre unità cosa deve essere verifci ato?</w:t>
      </w:r>
    </w:p>
    <w:p w14:paraId="6AC7A81C" w14:textId="77777777" w:rsidR="006204B7" w:rsidRDefault="00000000">
      <w:pPr>
        <w:pStyle w:val="Quiztrue"/>
      </w:pPr>
      <w:r>
        <w:rPr>
          <w:b/>
          <w:color w:val="126B70"/>
        </w:rPr>
        <w:t xml:space="preserve">V2  </w:t>
      </w:r>
      <w:r>
        <w:t>Che siano in possesso di un certificato analogo</w:t>
      </w:r>
    </w:p>
    <w:p w14:paraId="08893C1A" w14:textId="77777777" w:rsidR="006204B7" w:rsidRDefault="00000000">
      <w:pPr>
        <w:pStyle w:val="Source"/>
        <w:spacing w:after="140"/>
      </w:pPr>
      <w:r>
        <w:t xml:space="preserve">16_MN.pdf · p. 7  |  Spiegazione: </w:t>
      </w:r>
      <w:hyperlink w:anchor="a_B10">
        <w:r w:rsidR="006204B7">
          <w:rPr>
            <w:color w:val="126B70"/>
            <w:u w:val="single"/>
          </w:rPr>
          <w:t>B10</w:t>
        </w:r>
      </w:hyperlink>
    </w:p>
    <w:p w14:paraId="13D363BA" w14:textId="77777777" w:rsidR="006204B7" w:rsidRDefault="00000000">
      <w:pPr>
        <w:pStyle w:val="Quizquestion"/>
      </w:pPr>
      <w:bookmarkStart w:id="701" w:name="a_quiz_MN_096"/>
      <w:bookmarkEnd w:id="701"/>
      <w:r>
        <w:rPr>
          <w:color w:val="126B70"/>
        </w:rPr>
        <w:t xml:space="preserve">MN-096  </w:t>
      </w:r>
      <w:r>
        <w:t>Trasportando materie pericolose delle classi 3, 4.1, 6.1, 8 o 9, ogni quanto devono essere ispezionati i locali pompe del carico per accertare che non vi siano perdite?</w:t>
      </w:r>
    </w:p>
    <w:p w14:paraId="2FA5857A" w14:textId="77777777" w:rsidR="006204B7" w:rsidRDefault="00000000">
      <w:pPr>
        <w:pStyle w:val="Quiztrue"/>
      </w:pPr>
      <w:r>
        <w:rPr>
          <w:b/>
          <w:color w:val="126B70"/>
        </w:rPr>
        <w:t xml:space="preserve">V3  </w:t>
      </w:r>
      <w:r>
        <w:t>Giornalmente</w:t>
      </w:r>
    </w:p>
    <w:p w14:paraId="7BFE67EB" w14:textId="77777777" w:rsidR="006204B7" w:rsidRDefault="00000000">
      <w:pPr>
        <w:pStyle w:val="Source"/>
        <w:spacing w:after="140"/>
      </w:pPr>
      <w:r>
        <w:t xml:space="preserve">16_MN.pdf · p. 7  |  Spiegazione: </w:t>
      </w:r>
      <w:hyperlink w:anchor="a_B10">
        <w:r w:rsidR="006204B7">
          <w:rPr>
            <w:color w:val="126B70"/>
            <w:u w:val="single"/>
          </w:rPr>
          <w:t>B10</w:t>
        </w:r>
      </w:hyperlink>
    </w:p>
    <w:p w14:paraId="69E590F7" w14:textId="77777777" w:rsidR="006204B7" w:rsidRDefault="00000000">
      <w:pPr>
        <w:pStyle w:val="Quizquestion"/>
      </w:pPr>
      <w:bookmarkStart w:id="702" w:name="a_quiz_MN_097"/>
      <w:bookmarkEnd w:id="702"/>
      <w:r>
        <w:rPr>
          <w:color w:val="126B70"/>
        </w:rPr>
        <w:t xml:space="preserve">MN-097  </w:t>
      </w:r>
      <w:r>
        <w:t>Il sistema di rilevazione dei gas deve essere manutenuto e calibrato in accordo con:</w:t>
      </w:r>
    </w:p>
    <w:p w14:paraId="26F73178" w14:textId="77777777" w:rsidR="006204B7" w:rsidRDefault="00000000">
      <w:pPr>
        <w:pStyle w:val="Quiztrue"/>
      </w:pPr>
      <w:r>
        <w:rPr>
          <w:b/>
          <w:color w:val="126B70"/>
        </w:rPr>
        <w:t xml:space="preserve">V2  </w:t>
      </w:r>
      <w:r>
        <w:t>Le istruzioni del produttore</w:t>
      </w:r>
    </w:p>
    <w:p w14:paraId="743184FC" w14:textId="77777777" w:rsidR="006204B7" w:rsidRDefault="00000000">
      <w:pPr>
        <w:pStyle w:val="Source"/>
        <w:spacing w:after="140"/>
      </w:pPr>
      <w:r>
        <w:t xml:space="preserve">16_MN.pdf · p. 7  |  Spiegazione: </w:t>
      </w:r>
      <w:hyperlink w:anchor="a_B10">
        <w:r w:rsidR="006204B7">
          <w:rPr>
            <w:color w:val="126B70"/>
            <w:u w:val="single"/>
          </w:rPr>
          <w:t>B10</w:t>
        </w:r>
      </w:hyperlink>
    </w:p>
    <w:p w14:paraId="2AC7A0D3" w14:textId="77777777" w:rsidR="006204B7" w:rsidRDefault="00000000">
      <w:pPr>
        <w:pStyle w:val="Quizquestion"/>
      </w:pPr>
      <w:bookmarkStart w:id="703" w:name="a_quiz_MN_098"/>
      <w:bookmarkEnd w:id="703"/>
      <w:r>
        <w:rPr>
          <w:color w:val="126B70"/>
        </w:rPr>
        <w:t xml:space="preserve">MN-098  </w:t>
      </w:r>
      <w:r>
        <w:t>Quando sono trasportate materie pericolose per le quali è prescritta una cisterna di tipo G, vi deve essere a bordo un esperto?</w:t>
      </w:r>
    </w:p>
    <w:p w14:paraId="47717A12" w14:textId="77777777" w:rsidR="006204B7" w:rsidRDefault="00000000">
      <w:pPr>
        <w:pStyle w:val="Quiztrue"/>
      </w:pPr>
      <w:r>
        <w:rPr>
          <w:b/>
          <w:color w:val="126B70"/>
        </w:rPr>
        <w:t xml:space="preserve">V3  </w:t>
      </w:r>
      <w:r>
        <w:t>Sì, di cui al 8.2.1.5</w:t>
      </w:r>
    </w:p>
    <w:p w14:paraId="6764DFF3" w14:textId="77777777" w:rsidR="006204B7" w:rsidRDefault="00000000">
      <w:pPr>
        <w:pStyle w:val="Source"/>
        <w:spacing w:after="140"/>
      </w:pPr>
      <w:r>
        <w:t xml:space="preserve">16_MN.pdf · p. 7  |  Spiegazione: </w:t>
      </w:r>
      <w:hyperlink w:anchor="a_B10">
        <w:r w:rsidR="006204B7">
          <w:rPr>
            <w:color w:val="126B70"/>
            <w:u w:val="single"/>
          </w:rPr>
          <w:t>B10</w:t>
        </w:r>
      </w:hyperlink>
    </w:p>
    <w:p w14:paraId="23F05E32" w14:textId="77777777" w:rsidR="006204B7" w:rsidRDefault="00000000">
      <w:pPr>
        <w:pStyle w:val="Quizquestion"/>
      </w:pPr>
      <w:bookmarkStart w:id="704" w:name="a_quiz_MN_099"/>
      <w:bookmarkEnd w:id="704"/>
      <w:r>
        <w:rPr>
          <w:color w:val="126B70"/>
        </w:rPr>
        <w:t xml:space="preserve">MN-099  </w:t>
      </w:r>
      <w:r>
        <w:t>Se il riempimento delle cisterne di carico con acqua di zavorra non è vietato nella Tabella C del capitolo 3.2 gli spazi del doppio scafo e dei doppi fondi:</w:t>
      </w:r>
    </w:p>
    <w:p w14:paraId="575A73BD" w14:textId="77777777" w:rsidR="006204B7" w:rsidRDefault="00000000">
      <w:pPr>
        <w:pStyle w:val="Quiztrue"/>
      </w:pPr>
      <w:r>
        <w:rPr>
          <w:b/>
          <w:color w:val="126B70"/>
        </w:rPr>
        <w:t xml:space="preserve">V2  </w:t>
      </w:r>
      <w:r>
        <w:t>Che non contengono le cisterne di carico segregate possono essere riempite con acqua di zavorra tenendo debitamente conto dei calcoli di stabilità allo stato integro e in condizioni di avaria</w:t>
      </w:r>
    </w:p>
    <w:p w14:paraId="4416EFC1" w14:textId="77777777" w:rsidR="006204B7" w:rsidRDefault="00000000">
      <w:pPr>
        <w:pStyle w:val="Source"/>
        <w:spacing w:after="140"/>
      </w:pPr>
      <w:r>
        <w:t xml:space="preserve">16_MN.pdf · p. 7  |  Spiegazione: </w:t>
      </w:r>
      <w:hyperlink w:anchor="a_B10">
        <w:r w:rsidR="006204B7">
          <w:rPr>
            <w:color w:val="126B70"/>
            <w:u w:val="single"/>
          </w:rPr>
          <w:t>B10</w:t>
        </w:r>
      </w:hyperlink>
    </w:p>
    <w:p w14:paraId="3EF88DA3" w14:textId="77777777" w:rsidR="006204B7" w:rsidRDefault="00000000">
      <w:pPr>
        <w:pStyle w:val="Quizquestion"/>
      </w:pPr>
      <w:bookmarkStart w:id="705" w:name="a_quiz_MN_100"/>
      <w:bookmarkEnd w:id="705"/>
      <w:r>
        <w:rPr>
          <w:color w:val="126B70"/>
        </w:rPr>
        <w:t xml:space="preserve">MN-100  </w:t>
      </w:r>
      <w:r>
        <w:t>L'uso di cavi elettrici mobili nell'area di carico è ammesso:</w:t>
      </w:r>
    </w:p>
    <w:p w14:paraId="605E8DD7" w14:textId="77777777" w:rsidR="006204B7" w:rsidRDefault="00000000">
      <w:pPr>
        <w:pStyle w:val="Quiztrue"/>
      </w:pPr>
      <w:r>
        <w:rPr>
          <w:b/>
          <w:color w:val="126B70"/>
        </w:rPr>
        <w:t xml:space="preserve">V3  </w:t>
      </w:r>
      <w:r>
        <w:t>Solo in determinati casi</w:t>
      </w:r>
    </w:p>
    <w:p w14:paraId="267452F7" w14:textId="77777777" w:rsidR="006204B7" w:rsidRDefault="00000000">
      <w:pPr>
        <w:pStyle w:val="Source"/>
        <w:spacing w:after="140"/>
      </w:pPr>
      <w:r>
        <w:t xml:space="preserve">16_MN.pdf · p. 7  |  Spiegazione: </w:t>
      </w:r>
      <w:hyperlink w:anchor="a_B10">
        <w:r w:rsidR="006204B7">
          <w:rPr>
            <w:color w:val="126B70"/>
            <w:u w:val="single"/>
          </w:rPr>
          <w:t>B10</w:t>
        </w:r>
      </w:hyperlink>
    </w:p>
    <w:p w14:paraId="579F89BF" w14:textId="77777777" w:rsidR="006204B7" w:rsidRDefault="00000000">
      <w:pPr>
        <w:pStyle w:val="Quizquestion"/>
      </w:pPr>
      <w:bookmarkStart w:id="706" w:name="a_quiz_MN_101"/>
      <w:bookmarkEnd w:id="706"/>
      <w:r>
        <w:rPr>
          <w:color w:val="126B70"/>
        </w:rPr>
        <w:t xml:space="preserve">MN-101  </w:t>
      </w:r>
      <w:r>
        <w:t>In quali luoghi può essere effettuato carico e scarico o degassificazione?</w:t>
      </w:r>
    </w:p>
    <w:p w14:paraId="1E74512F" w14:textId="77777777" w:rsidR="006204B7" w:rsidRDefault="00000000">
      <w:pPr>
        <w:pStyle w:val="Quiztrue"/>
      </w:pPr>
      <w:r>
        <w:rPr>
          <w:b/>
          <w:color w:val="126B70"/>
        </w:rPr>
        <w:t xml:space="preserve">V2  </w:t>
      </w:r>
      <w:r>
        <w:t>Solo in zone designate ed approvate a tale scopo dalla Autorità competente</w:t>
      </w:r>
    </w:p>
    <w:p w14:paraId="6F5B4805" w14:textId="77777777" w:rsidR="006204B7" w:rsidRDefault="00000000">
      <w:pPr>
        <w:pStyle w:val="Source"/>
        <w:spacing w:after="140"/>
      </w:pPr>
      <w:r>
        <w:t xml:space="preserve">16_MN.pdf · p. 7  |  Spiegazione: </w:t>
      </w:r>
      <w:hyperlink w:anchor="a_B10">
        <w:r w:rsidR="006204B7">
          <w:rPr>
            <w:color w:val="126B70"/>
            <w:u w:val="single"/>
          </w:rPr>
          <w:t>B10</w:t>
        </w:r>
      </w:hyperlink>
    </w:p>
    <w:p w14:paraId="1BE6E0C1" w14:textId="77777777" w:rsidR="006204B7" w:rsidRDefault="00000000">
      <w:pPr>
        <w:pStyle w:val="Quizquestion"/>
      </w:pPr>
      <w:bookmarkStart w:id="707" w:name="a_quiz_MN_102"/>
      <w:bookmarkEnd w:id="707"/>
      <w:r>
        <w:rPr>
          <w:color w:val="126B70"/>
        </w:rPr>
        <w:t xml:space="preserve">MN-102  </w:t>
      </w:r>
      <w:r>
        <w:t>La caricazione e lo scarico non possono iniziare prima che sia stata compilata una lista di controllo e le domande da 1 a 19 siano state spuntate con una X. La lista deve:</w:t>
      </w:r>
    </w:p>
    <w:p w14:paraId="03490630" w14:textId="77777777" w:rsidR="006204B7" w:rsidRDefault="00000000">
      <w:pPr>
        <w:pStyle w:val="Quiztrue"/>
      </w:pPr>
      <w:r>
        <w:rPr>
          <w:b/>
          <w:color w:val="126B70"/>
        </w:rPr>
        <w:t xml:space="preserve">V3  </w:t>
      </w:r>
      <w:r>
        <w:t>Essere conforme al modello riportato nello specifico capitolo dell'ADN</w:t>
      </w:r>
    </w:p>
    <w:p w14:paraId="237F0A26" w14:textId="77777777" w:rsidR="006204B7" w:rsidRDefault="00000000">
      <w:pPr>
        <w:pStyle w:val="Source"/>
        <w:spacing w:after="140"/>
      </w:pPr>
      <w:r>
        <w:t xml:space="preserve">16_MN.pdf · p. 7  |  Spiegazione: </w:t>
      </w:r>
      <w:hyperlink w:anchor="a_B10">
        <w:r w:rsidR="006204B7">
          <w:rPr>
            <w:color w:val="126B70"/>
            <w:u w:val="single"/>
          </w:rPr>
          <w:t>B10</w:t>
        </w:r>
      </w:hyperlink>
    </w:p>
    <w:p w14:paraId="5BB51BD0" w14:textId="77777777" w:rsidR="006204B7" w:rsidRDefault="00000000">
      <w:pPr>
        <w:pStyle w:val="Quizquestion"/>
      </w:pPr>
      <w:bookmarkStart w:id="708" w:name="a_quiz_MN_103"/>
      <w:bookmarkEnd w:id="708"/>
      <w:r>
        <w:rPr>
          <w:color w:val="126B70"/>
        </w:rPr>
        <w:t xml:space="preserve">MN-103  </w:t>
      </w:r>
      <w:r>
        <w:t>Quali misure devono essere prese prima di eseguire la caricazione:</w:t>
      </w:r>
    </w:p>
    <w:p w14:paraId="4DF8DA65" w14:textId="77777777" w:rsidR="006204B7" w:rsidRDefault="00000000">
      <w:pPr>
        <w:pStyle w:val="Quiztrue"/>
      </w:pPr>
      <w:r>
        <w:rPr>
          <w:b/>
          <w:color w:val="126B70"/>
        </w:rPr>
        <w:t xml:space="preserve">V1  </w:t>
      </w:r>
      <w:r>
        <w:t>Deve essere aerata la stiva</w:t>
      </w:r>
    </w:p>
    <w:p w14:paraId="5EDF3ABE" w14:textId="77777777" w:rsidR="006204B7" w:rsidRDefault="00000000">
      <w:pPr>
        <w:pStyle w:val="Quiztrue"/>
      </w:pPr>
      <w:r>
        <w:rPr>
          <w:b/>
          <w:color w:val="126B70"/>
        </w:rPr>
        <w:t xml:space="preserve">V3  </w:t>
      </w:r>
      <w:r>
        <w:t>Devono essere eliminati i residui del precedente carico se possono causare reazioni pericolose</w:t>
      </w:r>
    </w:p>
    <w:p w14:paraId="34DD7400" w14:textId="77777777" w:rsidR="006204B7" w:rsidRDefault="00000000">
      <w:pPr>
        <w:pStyle w:val="Source"/>
        <w:spacing w:after="140"/>
      </w:pPr>
      <w:r>
        <w:t xml:space="preserve">16_MN.pdf · p. 7  |  Spiegazione: </w:t>
      </w:r>
      <w:hyperlink w:anchor="a_B10">
        <w:r w:rsidR="006204B7">
          <w:rPr>
            <w:color w:val="126B70"/>
            <w:u w:val="single"/>
          </w:rPr>
          <w:t>B10</w:t>
        </w:r>
      </w:hyperlink>
    </w:p>
    <w:p w14:paraId="2EB7E9D6" w14:textId="77777777" w:rsidR="006204B7" w:rsidRDefault="00000000">
      <w:pPr>
        <w:pStyle w:val="Quizquestion"/>
      </w:pPr>
      <w:bookmarkStart w:id="709" w:name="a_quiz_MN_104"/>
      <w:bookmarkEnd w:id="709"/>
      <w:r>
        <w:rPr>
          <w:color w:val="126B70"/>
        </w:rPr>
        <w:t xml:space="preserve">MN-104  </w:t>
      </w:r>
      <w:r>
        <w:t>Se durante la caricazione o lo scarico avviene un guasto ad un dispositivo di sicurezza o di controllo:</w:t>
      </w:r>
    </w:p>
    <w:p w14:paraId="6092754E" w14:textId="77777777" w:rsidR="006204B7" w:rsidRDefault="00000000">
      <w:pPr>
        <w:pStyle w:val="Quiztrue"/>
      </w:pPr>
      <w:r>
        <w:rPr>
          <w:b/>
          <w:color w:val="126B70"/>
        </w:rPr>
        <w:t xml:space="preserve">V1  </w:t>
      </w:r>
      <w:r>
        <w:t>Le operazioni devono essere sospese immediatamente</w:t>
      </w:r>
    </w:p>
    <w:p w14:paraId="6DAB24DF" w14:textId="77777777" w:rsidR="006204B7" w:rsidRDefault="00000000">
      <w:pPr>
        <w:pStyle w:val="Source"/>
        <w:spacing w:after="140"/>
      </w:pPr>
      <w:r>
        <w:t xml:space="preserve">16_MN.pdf · pp. 7, 8  |  Spiegazione: </w:t>
      </w:r>
      <w:hyperlink w:anchor="a_B10">
        <w:r w:rsidR="006204B7">
          <w:rPr>
            <w:color w:val="126B70"/>
            <w:u w:val="single"/>
          </w:rPr>
          <w:t>B10</w:t>
        </w:r>
      </w:hyperlink>
    </w:p>
    <w:p w14:paraId="59B282A9" w14:textId="77777777" w:rsidR="006204B7" w:rsidRDefault="00000000">
      <w:pPr>
        <w:pStyle w:val="Quizquestion"/>
      </w:pPr>
      <w:bookmarkStart w:id="710" w:name="a_quiz_MN_105"/>
      <w:bookmarkEnd w:id="710"/>
      <w:r>
        <w:rPr>
          <w:color w:val="126B70"/>
        </w:rPr>
        <w:t xml:space="preserve">MN-105  </w:t>
      </w:r>
      <w:r>
        <w:t>Ogni guasto dell'impianto di rilevazione gas deve essere:</w:t>
      </w:r>
    </w:p>
    <w:p w14:paraId="304B6CC8" w14:textId="77777777" w:rsidR="006204B7" w:rsidRDefault="00000000">
      <w:pPr>
        <w:pStyle w:val="Quiztrue"/>
      </w:pPr>
      <w:r>
        <w:rPr>
          <w:b/>
          <w:color w:val="126B70"/>
        </w:rPr>
        <w:t xml:space="preserve">V3  </w:t>
      </w:r>
      <w:r>
        <w:t>Immediatamente segnalato nella timoneria e sul ponte con un segnale ottico ed acustico</w:t>
      </w:r>
    </w:p>
    <w:p w14:paraId="5898F0E6" w14:textId="77777777" w:rsidR="006204B7" w:rsidRDefault="00000000">
      <w:pPr>
        <w:pStyle w:val="Source"/>
        <w:spacing w:after="140"/>
      </w:pPr>
      <w:r>
        <w:t xml:space="preserve">16_MN.pdf · p. 8  |  Spiegazione: </w:t>
      </w:r>
      <w:hyperlink w:anchor="a_B10">
        <w:r w:rsidR="006204B7">
          <w:rPr>
            <w:color w:val="126B70"/>
            <w:u w:val="single"/>
          </w:rPr>
          <w:t>B10</w:t>
        </w:r>
      </w:hyperlink>
    </w:p>
    <w:p w14:paraId="7E5E82E4" w14:textId="77777777" w:rsidR="006204B7" w:rsidRDefault="00000000">
      <w:pPr>
        <w:pStyle w:val="Quizquestion"/>
      </w:pPr>
      <w:bookmarkStart w:id="711" w:name="a_quiz_MN_106"/>
      <w:bookmarkEnd w:id="711"/>
      <w:r>
        <w:rPr>
          <w:color w:val="126B70"/>
        </w:rPr>
        <w:t xml:space="preserve">MN-106  </w:t>
      </w:r>
      <w:r>
        <w:t>Le parti metalliche delle connessioni delle tubazioni di terra devono essere:</w:t>
      </w:r>
    </w:p>
    <w:p w14:paraId="0AD04EC8" w14:textId="77777777" w:rsidR="006204B7" w:rsidRDefault="00000000">
      <w:pPr>
        <w:pStyle w:val="Quiztrue"/>
      </w:pPr>
      <w:r>
        <w:rPr>
          <w:b/>
          <w:color w:val="126B70"/>
        </w:rPr>
        <w:t xml:space="preserve">V2  </w:t>
      </w:r>
      <w:r>
        <w:t>Collegate elettricamente a terra per prevenire l'accumulo di cariche elettrostatiche</w:t>
      </w:r>
    </w:p>
    <w:p w14:paraId="746AFC23" w14:textId="77777777" w:rsidR="006204B7" w:rsidRDefault="00000000">
      <w:pPr>
        <w:pStyle w:val="Source"/>
        <w:spacing w:after="140"/>
      </w:pPr>
      <w:r>
        <w:t xml:space="preserve">16_MN.pdf · p. 8  |  Spiegazione: </w:t>
      </w:r>
      <w:hyperlink w:anchor="a_B10">
        <w:r w:rsidR="006204B7">
          <w:rPr>
            <w:color w:val="126B70"/>
            <w:u w:val="single"/>
          </w:rPr>
          <w:t>B10</w:t>
        </w:r>
      </w:hyperlink>
    </w:p>
    <w:p w14:paraId="4757AE5F" w14:textId="77777777" w:rsidR="006204B7" w:rsidRDefault="00000000">
      <w:pPr>
        <w:pStyle w:val="Quizquestion"/>
      </w:pPr>
      <w:bookmarkStart w:id="712" w:name="a_quiz_MN_107"/>
      <w:bookmarkEnd w:id="712"/>
      <w:r>
        <w:rPr>
          <w:color w:val="126B70"/>
        </w:rPr>
        <w:t xml:space="preserve">MN-107  </w:t>
      </w:r>
      <w:r>
        <w:t>Se sono richiesti degli equipaggiamenti con il codice "EP", occorre tenere a bordo:</w:t>
      </w:r>
    </w:p>
    <w:p w14:paraId="09C93C78" w14:textId="77777777" w:rsidR="006204B7" w:rsidRDefault="00000000">
      <w:pPr>
        <w:pStyle w:val="Quiztrue"/>
      </w:pPr>
      <w:r>
        <w:rPr>
          <w:b/>
          <w:color w:val="126B70"/>
        </w:rPr>
        <w:t xml:space="preserve">V3  </w:t>
      </w:r>
      <w:r>
        <w:t>Un adeguato dispositivo di fuga per ogni persona a bordo</w:t>
      </w:r>
    </w:p>
    <w:p w14:paraId="082185CA" w14:textId="77777777" w:rsidR="006204B7" w:rsidRDefault="00000000">
      <w:pPr>
        <w:pStyle w:val="Source"/>
        <w:spacing w:after="140"/>
      </w:pPr>
      <w:r>
        <w:t xml:space="preserve">16_MN.pdf · p. 8  |  Spiegazione: </w:t>
      </w:r>
      <w:hyperlink w:anchor="a_B10">
        <w:r w:rsidR="006204B7">
          <w:rPr>
            <w:color w:val="126B70"/>
            <w:u w:val="single"/>
          </w:rPr>
          <w:t>B10</w:t>
        </w:r>
      </w:hyperlink>
    </w:p>
    <w:p w14:paraId="091640B9" w14:textId="77777777" w:rsidR="006204B7" w:rsidRDefault="00000000">
      <w:pPr>
        <w:pStyle w:val="Quizquestion"/>
      </w:pPr>
      <w:bookmarkStart w:id="713" w:name="a_quiz_MN_108"/>
      <w:bookmarkEnd w:id="713"/>
      <w:r>
        <w:rPr>
          <w:color w:val="126B70"/>
        </w:rPr>
        <w:t xml:space="preserve">MN-108  </w:t>
      </w:r>
      <w:r>
        <w:t>Il certificato di approvazione deve essere valido:</w:t>
      </w:r>
    </w:p>
    <w:p w14:paraId="35BD9E5F" w14:textId="77777777" w:rsidR="006204B7" w:rsidRDefault="00000000">
      <w:pPr>
        <w:pStyle w:val="Quiztrue"/>
      </w:pPr>
      <w:r>
        <w:rPr>
          <w:b/>
          <w:color w:val="126B70"/>
        </w:rPr>
        <w:t xml:space="preserve">V2  </w:t>
      </w:r>
      <w:r>
        <w:t>Per non più di cinque anni</w:t>
      </w:r>
    </w:p>
    <w:p w14:paraId="46717FF2" w14:textId="77777777" w:rsidR="006204B7" w:rsidRDefault="00000000">
      <w:pPr>
        <w:pStyle w:val="Source"/>
        <w:spacing w:after="140"/>
      </w:pPr>
      <w:r>
        <w:t xml:space="preserve">16_MN.pdf · p. 8  |  Spiegazione: </w:t>
      </w:r>
      <w:hyperlink w:anchor="a_B10">
        <w:r w:rsidR="006204B7">
          <w:rPr>
            <w:color w:val="126B70"/>
            <w:u w:val="single"/>
          </w:rPr>
          <w:t>B10</w:t>
        </w:r>
      </w:hyperlink>
    </w:p>
    <w:p w14:paraId="0B46542A" w14:textId="77777777" w:rsidR="006204B7" w:rsidRDefault="00000000">
      <w:pPr>
        <w:pStyle w:val="Quizquestion"/>
      </w:pPr>
      <w:bookmarkStart w:id="714" w:name="a_quiz_MN_109"/>
      <w:bookmarkEnd w:id="714"/>
      <w:r>
        <w:rPr>
          <w:color w:val="126B70"/>
        </w:rPr>
        <w:t xml:space="preserve">MN-109  </w:t>
      </w:r>
      <w:r>
        <w:t>Il Certificato di conoscenza specialistica ADN è rilasciato a i candidati:</w:t>
      </w:r>
    </w:p>
    <w:p w14:paraId="24177C4B" w14:textId="77777777" w:rsidR="006204B7" w:rsidRDefault="00000000">
      <w:pPr>
        <w:pStyle w:val="Quiztrue"/>
      </w:pPr>
      <w:r>
        <w:rPr>
          <w:b/>
          <w:color w:val="126B70"/>
        </w:rPr>
        <w:t xml:space="preserve">V1  </w:t>
      </w:r>
      <w:r>
        <w:t>Che hanno partecipato a un corso base di formazione e hanno superato l'esame ADN</w:t>
      </w:r>
    </w:p>
    <w:p w14:paraId="34080317" w14:textId="77777777" w:rsidR="006204B7" w:rsidRDefault="00000000">
      <w:pPr>
        <w:pStyle w:val="Quiztrue"/>
      </w:pPr>
      <w:r>
        <w:rPr>
          <w:b/>
          <w:color w:val="126B70"/>
        </w:rPr>
        <w:t xml:space="preserve">V2  </w:t>
      </w:r>
      <w:r>
        <w:t>Che hanno superato un corso di aggiornamento ADN</w:t>
      </w:r>
    </w:p>
    <w:p w14:paraId="326B6BE3" w14:textId="77777777" w:rsidR="006204B7" w:rsidRDefault="00000000">
      <w:pPr>
        <w:pStyle w:val="Source"/>
        <w:spacing w:after="140"/>
      </w:pPr>
      <w:r>
        <w:t xml:space="preserve">16_MN.pdf · p. 8  |  Spiegazione: </w:t>
      </w:r>
      <w:hyperlink w:anchor="a_B10">
        <w:r w:rsidR="006204B7">
          <w:rPr>
            <w:color w:val="126B70"/>
            <w:u w:val="single"/>
          </w:rPr>
          <w:t>B10</w:t>
        </w:r>
      </w:hyperlink>
    </w:p>
    <w:p w14:paraId="5E16B7D5" w14:textId="77777777" w:rsidR="006204B7" w:rsidRDefault="00000000">
      <w:pPr>
        <w:pStyle w:val="Quizquestion"/>
      </w:pPr>
      <w:bookmarkStart w:id="715" w:name="a_quiz_MN_110"/>
      <w:bookmarkEnd w:id="715"/>
      <w:r>
        <w:rPr>
          <w:color w:val="126B70"/>
        </w:rPr>
        <w:t xml:space="preserve">MN-110  </w:t>
      </w:r>
      <w:r>
        <w:t>La presenza di almeno un esperto ADN a bordo delle navi impiegate nel trasporto di merci pericolose in acque interne è:</w:t>
      </w:r>
    </w:p>
    <w:p w14:paraId="28975473" w14:textId="77777777" w:rsidR="006204B7" w:rsidRDefault="00000000">
      <w:pPr>
        <w:pStyle w:val="Quiztrue"/>
      </w:pPr>
      <w:r>
        <w:rPr>
          <w:b/>
          <w:color w:val="126B70"/>
        </w:rPr>
        <w:t xml:space="preserve">V1  </w:t>
      </w:r>
      <w:r>
        <w:t>Obbligatoria</w:t>
      </w:r>
    </w:p>
    <w:p w14:paraId="508F9319" w14:textId="77777777" w:rsidR="006204B7" w:rsidRDefault="00000000">
      <w:pPr>
        <w:pStyle w:val="Source"/>
        <w:spacing w:after="140"/>
      </w:pPr>
      <w:r>
        <w:t xml:space="preserve">16_MN.pdf · p. 8  |  Spiegazione: </w:t>
      </w:r>
      <w:hyperlink w:anchor="a_B10">
        <w:r w:rsidR="006204B7">
          <w:rPr>
            <w:color w:val="126B70"/>
            <w:u w:val="single"/>
          </w:rPr>
          <w:t>B10</w:t>
        </w:r>
      </w:hyperlink>
    </w:p>
    <w:p w14:paraId="2F0AFF53" w14:textId="77777777" w:rsidR="006204B7" w:rsidRDefault="00000000">
      <w:pPr>
        <w:pStyle w:val="Quizquestion"/>
      </w:pPr>
      <w:bookmarkStart w:id="716" w:name="a_quiz_MN_111"/>
      <w:bookmarkEnd w:id="716"/>
      <w:r>
        <w:rPr>
          <w:color w:val="126B70"/>
        </w:rPr>
        <w:t xml:space="preserve">MN-111  </w:t>
      </w:r>
      <w:r>
        <w:t>La formazione di un esperto ADN a bordo delle unità navali impiegate nel trasporto di merci pericolose in acque interne deve essere:</w:t>
      </w:r>
    </w:p>
    <w:p w14:paraId="53F1D371" w14:textId="77777777" w:rsidR="006204B7" w:rsidRDefault="00000000">
      <w:pPr>
        <w:pStyle w:val="Quiztrue"/>
      </w:pPr>
      <w:r>
        <w:rPr>
          <w:b/>
          <w:color w:val="126B70"/>
        </w:rPr>
        <w:t xml:space="preserve">V2  </w:t>
      </w:r>
      <w:r>
        <w:t>Integrata periodicamente mediante il superamento di corsi di aggiornamento</w:t>
      </w:r>
    </w:p>
    <w:p w14:paraId="7F496A0B" w14:textId="77777777" w:rsidR="006204B7" w:rsidRDefault="00000000">
      <w:pPr>
        <w:pStyle w:val="Quiztrue"/>
      </w:pPr>
      <w:r>
        <w:rPr>
          <w:b/>
          <w:color w:val="126B70"/>
        </w:rPr>
        <w:t xml:space="preserve">V3  </w:t>
      </w:r>
      <w:r>
        <w:t>Documentata tramite un certificato valido rilasciato da una autorità competente o da un ente riconosciuto dall'autorità competente</w:t>
      </w:r>
    </w:p>
    <w:p w14:paraId="3E761996" w14:textId="77777777" w:rsidR="006204B7" w:rsidRDefault="00000000">
      <w:pPr>
        <w:pStyle w:val="Source"/>
        <w:spacing w:after="140"/>
      </w:pPr>
      <w:r>
        <w:t xml:space="preserve">16_MN.pdf · p. 8  |  Spiegazione: </w:t>
      </w:r>
      <w:hyperlink w:anchor="a_B10">
        <w:r w:rsidR="006204B7">
          <w:rPr>
            <w:color w:val="126B70"/>
            <w:u w:val="single"/>
          </w:rPr>
          <w:t>B10</w:t>
        </w:r>
      </w:hyperlink>
    </w:p>
    <w:p w14:paraId="53C0776B" w14:textId="77777777" w:rsidR="006204B7" w:rsidRDefault="00000000">
      <w:pPr>
        <w:pStyle w:val="Quizquestion"/>
      </w:pPr>
      <w:bookmarkStart w:id="717" w:name="a_quiz_MN_112"/>
      <w:bookmarkEnd w:id="717"/>
      <w:r>
        <w:rPr>
          <w:color w:val="126B70"/>
        </w:rPr>
        <w:t xml:space="preserve">MN-112  </w:t>
      </w:r>
      <w:r>
        <w:t>I corsi base per esperti ADN possono comprendere tre varianti:</w:t>
      </w:r>
    </w:p>
    <w:p w14:paraId="19B21B3D" w14:textId="77777777" w:rsidR="006204B7" w:rsidRDefault="00000000">
      <w:pPr>
        <w:pStyle w:val="Quiztrue"/>
      </w:pPr>
      <w:r>
        <w:rPr>
          <w:b/>
          <w:color w:val="126B70"/>
        </w:rPr>
        <w:t xml:space="preserve">V2  </w:t>
      </w:r>
      <w:r>
        <w:t>Trasporto di carico secco, trasporto in navi cisterna e trasporto combinato di carico secco e trasporto in navi cisterna</w:t>
      </w:r>
    </w:p>
    <w:p w14:paraId="60CBC50E" w14:textId="77777777" w:rsidR="006204B7" w:rsidRDefault="00000000">
      <w:pPr>
        <w:pStyle w:val="Source"/>
        <w:spacing w:after="140"/>
      </w:pPr>
      <w:r>
        <w:t xml:space="preserve">16_MN.pdf · p. 8  |  Spiegazione: </w:t>
      </w:r>
      <w:hyperlink w:anchor="a_B10">
        <w:r w:rsidR="006204B7">
          <w:rPr>
            <w:color w:val="126B70"/>
            <w:u w:val="single"/>
          </w:rPr>
          <w:t>B10</w:t>
        </w:r>
      </w:hyperlink>
    </w:p>
    <w:p w14:paraId="04539862" w14:textId="77777777" w:rsidR="006204B7" w:rsidRDefault="00000000">
      <w:pPr>
        <w:pStyle w:val="Quizquestion"/>
      </w:pPr>
      <w:bookmarkStart w:id="718" w:name="a_quiz_MN_113"/>
      <w:bookmarkEnd w:id="718"/>
      <w:r>
        <w:rPr>
          <w:color w:val="126B70"/>
        </w:rPr>
        <w:t xml:space="preserve">MN-113  </w:t>
      </w:r>
      <w:r>
        <w:t>Chi porta a termine il corso di specializzazione sui gas può prestare servizio su navi cisterna per il trasporto di materie:</w:t>
      </w:r>
    </w:p>
    <w:p w14:paraId="1609A977" w14:textId="77777777" w:rsidR="006204B7" w:rsidRDefault="00000000">
      <w:pPr>
        <w:pStyle w:val="Quiztrue"/>
      </w:pPr>
      <w:r>
        <w:rPr>
          <w:b/>
          <w:color w:val="126B70"/>
        </w:rPr>
        <w:t xml:space="preserve">V3  </w:t>
      </w:r>
      <w:r>
        <w:t>Per le quali sono prescritte una nave cisterna di tipo G e il trasporto in tipo G di materie per le quali sono prescritte un tipo C con una cisterna di carico di modello 1 nella Tabella C del Capitolo 3.2</w:t>
      </w:r>
    </w:p>
    <w:p w14:paraId="0BB7071C" w14:textId="77777777" w:rsidR="006204B7" w:rsidRDefault="00000000">
      <w:pPr>
        <w:pStyle w:val="Source"/>
        <w:spacing w:after="140"/>
      </w:pPr>
      <w:r>
        <w:t xml:space="preserve">16_MN.pdf · p. 8  |  Spiegazione: </w:t>
      </w:r>
      <w:hyperlink w:anchor="a_B10">
        <w:r w:rsidR="006204B7">
          <w:rPr>
            <w:color w:val="126B70"/>
            <w:u w:val="single"/>
          </w:rPr>
          <w:t>B10</w:t>
        </w:r>
      </w:hyperlink>
    </w:p>
    <w:p w14:paraId="07987E97" w14:textId="77777777" w:rsidR="006204B7" w:rsidRDefault="00000000">
      <w:pPr>
        <w:pStyle w:val="Quizquestion"/>
      </w:pPr>
      <w:bookmarkStart w:id="719" w:name="a_quiz_MN_114"/>
      <w:bookmarkEnd w:id="719"/>
      <w:r>
        <w:rPr>
          <w:color w:val="126B70"/>
        </w:rPr>
        <w:t xml:space="preserve">MN-114  </w:t>
      </w:r>
      <w:r>
        <w:t>Il corso di specializzazione sui gas deve comprendere almeno i seguenti obiettivi:</w:t>
      </w:r>
    </w:p>
    <w:p w14:paraId="003D09ED" w14:textId="77777777" w:rsidR="006204B7" w:rsidRDefault="00000000">
      <w:pPr>
        <w:pStyle w:val="Quiztrue"/>
      </w:pPr>
      <w:r>
        <w:rPr>
          <w:b/>
          <w:color w:val="126B70"/>
        </w:rPr>
        <w:t xml:space="preserve">V1  </w:t>
      </w:r>
      <w:r>
        <w:t>Conoscenza della fisica e della chimica, nozioni pratiche e misure di emergenza</w:t>
      </w:r>
    </w:p>
    <w:p w14:paraId="40B27CE0" w14:textId="77777777" w:rsidR="006204B7" w:rsidRDefault="00000000">
      <w:pPr>
        <w:pStyle w:val="Source"/>
        <w:spacing w:after="140"/>
      </w:pPr>
      <w:r>
        <w:t xml:space="preserve">16_MN.pdf · p. 8  |  Spiegazione: </w:t>
      </w:r>
      <w:hyperlink w:anchor="a_B10">
        <w:r w:rsidR="006204B7">
          <w:rPr>
            <w:color w:val="126B70"/>
            <w:u w:val="single"/>
          </w:rPr>
          <w:t>B10</w:t>
        </w:r>
      </w:hyperlink>
    </w:p>
    <w:p w14:paraId="1A6D6490" w14:textId="77777777" w:rsidR="006204B7" w:rsidRDefault="00000000">
      <w:pPr>
        <w:pStyle w:val="Quizquestion"/>
      </w:pPr>
      <w:bookmarkStart w:id="720" w:name="a_quiz_MN_115"/>
      <w:bookmarkEnd w:id="720"/>
      <w:r>
        <w:rPr>
          <w:color w:val="126B70"/>
        </w:rPr>
        <w:t xml:space="preserve">MN-115  </w:t>
      </w:r>
      <w:r>
        <w:t>Il corso di specializzazione sulle sostanze chimiche deve comprendere almeno i seguenti obiettivi:</w:t>
      </w:r>
    </w:p>
    <w:p w14:paraId="71B7993D" w14:textId="77777777" w:rsidR="006204B7" w:rsidRDefault="00000000">
      <w:pPr>
        <w:pStyle w:val="Quiztrue"/>
      </w:pPr>
      <w:r>
        <w:rPr>
          <w:b/>
          <w:color w:val="126B70"/>
        </w:rPr>
        <w:t xml:space="preserve">V2  </w:t>
      </w:r>
      <w:r>
        <w:t>Conoscenza della fisica e della chimica, nozioni pratiche e misure di emergenza</w:t>
      </w:r>
    </w:p>
    <w:p w14:paraId="2B7EAA74" w14:textId="77777777" w:rsidR="006204B7" w:rsidRDefault="00000000">
      <w:pPr>
        <w:pStyle w:val="Source"/>
        <w:spacing w:after="140"/>
      </w:pPr>
      <w:r>
        <w:t xml:space="preserve">16_MN.pdf · p. 8  |  Spiegazione: </w:t>
      </w:r>
      <w:hyperlink w:anchor="a_B10">
        <w:r w:rsidR="006204B7">
          <w:rPr>
            <w:color w:val="126B70"/>
            <w:u w:val="single"/>
          </w:rPr>
          <w:t>B10</w:t>
        </w:r>
      </w:hyperlink>
    </w:p>
    <w:p w14:paraId="355DF032" w14:textId="77777777" w:rsidR="006204B7" w:rsidRDefault="00000000">
      <w:pPr>
        <w:pStyle w:val="Quizquestion"/>
      </w:pPr>
      <w:bookmarkStart w:id="721" w:name="a_quiz_MN_116"/>
      <w:bookmarkEnd w:id="721"/>
      <w:r>
        <w:rPr>
          <w:color w:val="126B70"/>
        </w:rPr>
        <w:t xml:space="preserve">MN-116  </w:t>
      </w:r>
      <w:r>
        <w:t>Il certificato di conoscenza specialistica ADN è rilasciato ai candidati:</w:t>
      </w:r>
    </w:p>
    <w:p w14:paraId="6FD46FA6" w14:textId="77777777" w:rsidR="006204B7" w:rsidRDefault="00000000">
      <w:pPr>
        <w:pStyle w:val="Quiztrue"/>
      </w:pPr>
      <w:r>
        <w:rPr>
          <w:b/>
          <w:color w:val="126B70"/>
        </w:rPr>
        <w:t xml:space="preserve">V1  </w:t>
      </w:r>
      <w:r>
        <w:t>Che hanno partecipato a un corso base di formazione e hanno superato l'esame ADN</w:t>
      </w:r>
    </w:p>
    <w:p w14:paraId="43CC2A11" w14:textId="77777777" w:rsidR="006204B7" w:rsidRDefault="00000000">
      <w:pPr>
        <w:pStyle w:val="Quiztrue"/>
      </w:pPr>
      <w:r>
        <w:rPr>
          <w:b/>
          <w:color w:val="126B70"/>
        </w:rPr>
        <w:t xml:space="preserve">V3  </w:t>
      </w:r>
      <w:r>
        <w:t>Che hanno superato un corso di aggiornamento o di formazione avanzata ADN</w:t>
      </w:r>
    </w:p>
    <w:p w14:paraId="0A76A446" w14:textId="77777777" w:rsidR="006204B7" w:rsidRDefault="00000000">
      <w:pPr>
        <w:pStyle w:val="Source"/>
        <w:spacing w:after="140"/>
      </w:pPr>
      <w:r>
        <w:t xml:space="preserve">16_MN.pdf · p. 8  |  Spiegazione: </w:t>
      </w:r>
      <w:hyperlink w:anchor="a_B10">
        <w:r w:rsidR="006204B7">
          <w:rPr>
            <w:color w:val="126B70"/>
            <w:u w:val="single"/>
          </w:rPr>
          <w:t>B10</w:t>
        </w:r>
      </w:hyperlink>
    </w:p>
    <w:p w14:paraId="0488B998" w14:textId="77777777" w:rsidR="006204B7" w:rsidRDefault="00000000">
      <w:pPr>
        <w:pStyle w:val="Quizquestion"/>
      </w:pPr>
      <w:bookmarkStart w:id="722" w:name="a_quiz_MN_117"/>
      <w:bookmarkEnd w:id="722"/>
      <w:r>
        <w:rPr>
          <w:color w:val="126B70"/>
        </w:rPr>
        <w:t xml:space="preserve">MN-117  </w:t>
      </w:r>
      <w:r>
        <w:t>A bordo dell'unità navale che trasporta merci pericolose:</w:t>
      </w:r>
    </w:p>
    <w:p w14:paraId="0C44BD7C" w14:textId="77777777" w:rsidR="006204B7" w:rsidRDefault="00000000">
      <w:pPr>
        <w:pStyle w:val="Quiztrue"/>
      </w:pPr>
      <w:r>
        <w:rPr>
          <w:b/>
          <w:color w:val="126B70"/>
        </w:rPr>
        <w:t xml:space="preserve">V2  </w:t>
      </w:r>
      <w:r>
        <w:t>E' permesso fumare solo negli alloggi e nella timoneria, a condizione che le loro aperture e accessi di qualsiasi tipo siano ben chiusi</w:t>
      </w:r>
    </w:p>
    <w:p w14:paraId="4425F98A" w14:textId="77777777" w:rsidR="006204B7" w:rsidRDefault="00000000">
      <w:pPr>
        <w:pStyle w:val="Source"/>
        <w:spacing w:after="140"/>
      </w:pPr>
      <w:r>
        <w:t xml:space="preserve">16_MN.pdf · p. 8  |  Spiegazione: </w:t>
      </w:r>
      <w:hyperlink w:anchor="a_B10">
        <w:r w:rsidR="006204B7">
          <w:rPr>
            <w:color w:val="126B70"/>
            <w:u w:val="single"/>
          </w:rPr>
          <w:t>B10</w:t>
        </w:r>
      </w:hyperlink>
    </w:p>
    <w:p w14:paraId="7FE30583" w14:textId="77777777" w:rsidR="006204B7" w:rsidRDefault="00000000">
      <w:pPr>
        <w:pStyle w:val="Quizquestion"/>
      </w:pPr>
      <w:bookmarkStart w:id="723" w:name="a_quiz_MN_118"/>
      <w:bookmarkEnd w:id="723"/>
      <w:r>
        <w:rPr>
          <w:color w:val="126B70"/>
        </w:rPr>
        <w:t xml:space="preserve">MN-118  </w:t>
      </w:r>
      <w:r>
        <w:t>Nel certificato di approvazione ADN della nave cisterna devono essere presenti:</w:t>
      </w:r>
    </w:p>
    <w:p w14:paraId="43575F63" w14:textId="77777777" w:rsidR="006204B7" w:rsidRDefault="00000000">
      <w:pPr>
        <w:pStyle w:val="Quiztrue"/>
      </w:pPr>
      <w:r>
        <w:rPr>
          <w:b/>
          <w:color w:val="126B70"/>
        </w:rPr>
        <w:t xml:space="preserve">V1  </w:t>
      </w:r>
      <w:r>
        <w:t>Le pressioni di sfogo delle valvole di sicurezza o delle valvole di sfogo ad alta velocità</w:t>
      </w:r>
    </w:p>
    <w:p w14:paraId="09F328EB" w14:textId="77777777" w:rsidR="006204B7" w:rsidRDefault="00000000">
      <w:pPr>
        <w:pStyle w:val="Quiztrue"/>
      </w:pPr>
      <w:r>
        <w:rPr>
          <w:b/>
          <w:color w:val="126B70"/>
        </w:rPr>
        <w:t xml:space="preserve">V2  </w:t>
      </w:r>
      <w:r>
        <w:t>La data in cui scade il periodo di validità</w:t>
      </w:r>
    </w:p>
    <w:p w14:paraId="50756B94" w14:textId="77777777" w:rsidR="006204B7" w:rsidRDefault="00000000">
      <w:pPr>
        <w:pStyle w:val="Source"/>
        <w:spacing w:after="140"/>
      </w:pPr>
      <w:r>
        <w:t xml:space="preserve">16_MN.pdf · pp. 8, 9  |  Spiegazione: </w:t>
      </w:r>
      <w:hyperlink w:anchor="a_B10">
        <w:r w:rsidR="006204B7">
          <w:rPr>
            <w:color w:val="126B70"/>
            <w:u w:val="single"/>
          </w:rPr>
          <w:t>B10</w:t>
        </w:r>
      </w:hyperlink>
    </w:p>
    <w:p w14:paraId="43ACED0C" w14:textId="77777777" w:rsidR="006204B7" w:rsidRDefault="00000000">
      <w:pPr>
        <w:pStyle w:val="Quizquestion"/>
      </w:pPr>
      <w:bookmarkStart w:id="724" w:name="a_quiz_MN_119"/>
      <w:bookmarkEnd w:id="724"/>
      <w:r>
        <w:rPr>
          <w:color w:val="126B70"/>
        </w:rPr>
        <w:t xml:space="preserve">MN-119  </w:t>
      </w:r>
      <w:r>
        <w:t>Lo scafo dell'unità navale che trasporta merci pericolose deve essere costruito:</w:t>
      </w:r>
    </w:p>
    <w:p w14:paraId="5C0ECEDB" w14:textId="77777777" w:rsidR="006204B7" w:rsidRDefault="00000000">
      <w:pPr>
        <w:pStyle w:val="Quiztrue"/>
      </w:pPr>
      <w:r>
        <w:rPr>
          <w:b/>
          <w:color w:val="126B70"/>
        </w:rPr>
        <w:t xml:space="preserve">V2  </w:t>
      </w:r>
      <w:r>
        <w:t>Con acciaio specifico per la costruzione di navi o altro metallo con proprietà meccaniche e resistenza al fuoco equivalente</w:t>
      </w:r>
    </w:p>
    <w:p w14:paraId="3F229E2C" w14:textId="77777777" w:rsidR="006204B7" w:rsidRDefault="00000000">
      <w:pPr>
        <w:pStyle w:val="Source"/>
        <w:spacing w:after="140"/>
      </w:pPr>
      <w:r>
        <w:t xml:space="preserve">16_MN.pdf · p. 9  |  Spiegazione: </w:t>
      </w:r>
      <w:hyperlink w:anchor="a_B10">
        <w:r w:rsidR="006204B7">
          <w:rPr>
            <w:color w:val="126B70"/>
            <w:u w:val="single"/>
          </w:rPr>
          <w:t>B10</w:t>
        </w:r>
      </w:hyperlink>
    </w:p>
    <w:p w14:paraId="2E1AC611" w14:textId="77777777" w:rsidR="006204B7" w:rsidRDefault="00000000">
      <w:pPr>
        <w:pStyle w:val="Quizquestion"/>
      </w:pPr>
      <w:bookmarkStart w:id="725" w:name="a_quiz_MN_120"/>
      <w:bookmarkEnd w:id="725"/>
      <w:r>
        <w:rPr>
          <w:color w:val="126B70"/>
        </w:rPr>
        <w:t xml:space="preserve">MN-120  </w:t>
      </w:r>
      <w:r>
        <w:t>Le stive dell'unità navale da carico secco che trasporta merci pericolose:</w:t>
      </w:r>
    </w:p>
    <w:p w14:paraId="542D49F9" w14:textId="77777777" w:rsidR="006204B7" w:rsidRDefault="00000000">
      <w:pPr>
        <w:pStyle w:val="Quiztrue"/>
      </w:pPr>
      <w:r>
        <w:rPr>
          <w:b/>
          <w:color w:val="126B70"/>
        </w:rPr>
        <w:t xml:space="preserve">V1  </w:t>
      </w:r>
      <w:r>
        <w:t>Devono essere limitate a prua e a poppa da paratie stagne di metallo</w:t>
      </w:r>
    </w:p>
    <w:p w14:paraId="687BC074" w14:textId="77777777" w:rsidR="006204B7" w:rsidRDefault="00000000">
      <w:pPr>
        <w:pStyle w:val="Quiztrue"/>
      </w:pPr>
      <w:r>
        <w:rPr>
          <w:b/>
          <w:color w:val="126B70"/>
        </w:rPr>
        <w:t xml:space="preserve">V3  </w:t>
      </w:r>
      <w:r>
        <w:t>Non devono avere nessuna paratia in comune con i serbatoi del combustibile</w:t>
      </w:r>
    </w:p>
    <w:p w14:paraId="6E930AAA" w14:textId="77777777" w:rsidR="006204B7" w:rsidRDefault="00000000">
      <w:pPr>
        <w:pStyle w:val="Source"/>
        <w:spacing w:after="140"/>
      </w:pPr>
      <w:r>
        <w:t xml:space="preserve">16_MN.pdf · p. 9  |  Spiegazione: </w:t>
      </w:r>
      <w:hyperlink w:anchor="a_B10">
        <w:r w:rsidR="006204B7">
          <w:rPr>
            <w:color w:val="126B70"/>
            <w:u w:val="single"/>
          </w:rPr>
          <w:t>B10</w:t>
        </w:r>
      </w:hyperlink>
    </w:p>
    <w:p w14:paraId="1A0D0483" w14:textId="77777777" w:rsidR="006204B7" w:rsidRDefault="00000000">
      <w:pPr>
        <w:pStyle w:val="Quizquestion"/>
      </w:pPr>
      <w:bookmarkStart w:id="726" w:name="a_quiz_MN_121"/>
      <w:bookmarkEnd w:id="726"/>
      <w:r>
        <w:rPr>
          <w:color w:val="126B70"/>
        </w:rPr>
        <w:t xml:space="preserve">MN-121  </w:t>
      </w:r>
      <w:r>
        <w:t>L'aerazione di ogni stiva deve essere fornita tramite:</w:t>
      </w:r>
    </w:p>
    <w:p w14:paraId="0072C6AC" w14:textId="77777777" w:rsidR="006204B7" w:rsidRDefault="00000000">
      <w:pPr>
        <w:pStyle w:val="Quiztrue"/>
      </w:pPr>
      <w:r>
        <w:rPr>
          <w:b/>
          <w:color w:val="126B70"/>
        </w:rPr>
        <w:t xml:space="preserve">V2  </w:t>
      </w:r>
      <w:r>
        <w:t>Due ventilatori d'aspirazione reciprocamente indipendenti</w:t>
      </w:r>
    </w:p>
    <w:p w14:paraId="4E3C66FC" w14:textId="77777777" w:rsidR="006204B7" w:rsidRDefault="00000000">
      <w:pPr>
        <w:pStyle w:val="Source"/>
        <w:spacing w:after="140"/>
      </w:pPr>
      <w:r>
        <w:t xml:space="preserve">16_MN.pdf · p. 9  |  Spiegazione: </w:t>
      </w:r>
      <w:hyperlink w:anchor="a_B10">
        <w:r w:rsidR="006204B7">
          <w:rPr>
            <w:color w:val="126B70"/>
            <w:u w:val="single"/>
          </w:rPr>
          <w:t>B10</w:t>
        </w:r>
      </w:hyperlink>
    </w:p>
    <w:p w14:paraId="7E47BBB8" w14:textId="77777777" w:rsidR="006204B7" w:rsidRDefault="00000000">
      <w:pPr>
        <w:pStyle w:val="Quizquestion"/>
      </w:pPr>
      <w:bookmarkStart w:id="727" w:name="a_quiz_MN_122"/>
      <w:bookmarkEnd w:id="727"/>
      <w:r>
        <w:rPr>
          <w:color w:val="126B70"/>
        </w:rPr>
        <w:t xml:space="preserve">MN-122  </w:t>
      </w:r>
      <w:r>
        <w:t>L'acqua di zavorra può essere contenuta:</w:t>
      </w:r>
    </w:p>
    <w:p w14:paraId="20F975E9" w14:textId="77777777" w:rsidR="006204B7" w:rsidRDefault="00000000">
      <w:pPr>
        <w:pStyle w:val="Quiztrue"/>
      </w:pPr>
      <w:r>
        <w:rPr>
          <w:b/>
          <w:color w:val="126B70"/>
        </w:rPr>
        <w:t xml:space="preserve">V1  </w:t>
      </w:r>
      <w:r>
        <w:t>Negli spazi del doppio scafo e dei doppi fondi</w:t>
      </w:r>
    </w:p>
    <w:p w14:paraId="1D2D2D0F" w14:textId="77777777" w:rsidR="006204B7" w:rsidRDefault="00000000">
      <w:pPr>
        <w:pStyle w:val="Source"/>
        <w:spacing w:after="140"/>
      </w:pPr>
      <w:r>
        <w:t xml:space="preserve">16_MN.pdf · p. 9  |  Spiegazione: </w:t>
      </w:r>
      <w:hyperlink w:anchor="a_B10">
        <w:r w:rsidR="006204B7">
          <w:rPr>
            <w:color w:val="126B70"/>
            <w:u w:val="single"/>
          </w:rPr>
          <w:t>B10</w:t>
        </w:r>
      </w:hyperlink>
    </w:p>
    <w:p w14:paraId="692661E0" w14:textId="77777777" w:rsidR="006204B7" w:rsidRDefault="00000000">
      <w:pPr>
        <w:pStyle w:val="Quizquestion"/>
      </w:pPr>
      <w:bookmarkStart w:id="728" w:name="a_quiz_MN_123"/>
      <w:bookmarkEnd w:id="728"/>
      <w:r>
        <w:rPr>
          <w:color w:val="126B70"/>
        </w:rPr>
        <w:t xml:space="preserve">MN-123  </w:t>
      </w:r>
      <w:r>
        <w:t>Sono ammessi solo i motori a combustione interna alimentati con un combustibile che abbia una temperatura di infai mmabilità:</w:t>
      </w:r>
    </w:p>
    <w:p w14:paraId="0085CEE2" w14:textId="77777777" w:rsidR="006204B7" w:rsidRDefault="00000000">
      <w:pPr>
        <w:pStyle w:val="Quiztrue"/>
      </w:pPr>
      <w:r>
        <w:rPr>
          <w:b/>
          <w:color w:val="126B70"/>
        </w:rPr>
        <w:t xml:space="preserve">V2  </w:t>
      </w:r>
      <w:r>
        <w:t>Superiore a 55°C</w:t>
      </w:r>
    </w:p>
    <w:p w14:paraId="285E54EC" w14:textId="77777777" w:rsidR="006204B7" w:rsidRDefault="00000000">
      <w:pPr>
        <w:pStyle w:val="Source"/>
        <w:spacing w:after="140"/>
      </w:pPr>
      <w:r>
        <w:t xml:space="preserve">16_MN.pdf · p. 9  |  Spiegazione: </w:t>
      </w:r>
      <w:hyperlink w:anchor="a_B10">
        <w:r w:rsidR="006204B7">
          <w:rPr>
            <w:color w:val="126B70"/>
            <w:u w:val="single"/>
          </w:rPr>
          <w:t>B10</w:t>
        </w:r>
      </w:hyperlink>
    </w:p>
    <w:p w14:paraId="45ECAAA4" w14:textId="77777777" w:rsidR="006204B7" w:rsidRDefault="00000000">
      <w:pPr>
        <w:pStyle w:val="Quizquestion"/>
      </w:pPr>
      <w:bookmarkStart w:id="729" w:name="a_quiz_MN_124"/>
      <w:bookmarkEnd w:id="729"/>
      <w:r>
        <w:rPr>
          <w:color w:val="126B70"/>
        </w:rPr>
        <w:t xml:space="preserve">MN-124  </w:t>
      </w:r>
      <w:r>
        <w:t>A che scopo possono essere usati i doppi fondi entro l'area di carico?</w:t>
      </w:r>
    </w:p>
    <w:p w14:paraId="235B30CE" w14:textId="77777777" w:rsidR="006204B7" w:rsidRDefault="00000000">
      <w:pPr>
        <w:pStyle w:val="Quiztrue"/>
      </w:pPr>
      <w:r>
        <w:rPr>
          <w:b/>
          <w:color w:val="126B70"/>
        </w:rPr>
        <w:t xml:space="preserve">V1  </w:t>
      </w:r>
      <w:r>
        <w:t>Come serbatoi del combustibile purché la loro altezza sia non inferiore a 0,6 m</w:t>
      </w:r>
    </w:p>
    <w:p w14:paraId="7C6C1B1C" w14:textId="77777777" w:rsidR="006204B7" w:rsidRDefault="00000000">
      <w:pPr>
        <w:pStyle w:val="Source"/>
        <w:spacing w:after="140"/>
      </w:pPr>
      <w:r>
        <w:t xml:space="preserve">16_MN.pdf · p. 9  |  Spiegazione: </w:t>
      </w:r>
      <w:hyperlink w:anchor="a_B10">
        <w:r w:rsidR="006204B7">
          <w:rPr>
            <w:color w:val="126B70"/>
            <w:u w:val="single"/>
          </w:rPr>
          <w:t>B10</w:t>
        </w:r>
      </w:hyperlink>
    </w:p>
    <w:p w14:paraId="5A58FDED" w14:textId="77777777" w:rsidR="006204B7" w:rsidRDefault="00000000">
      <w:pPr>
        <w:pStyle w:val="Quizquestion"/>
      </w:pPr>
      <w:bookmarkStart w:id="730" w:name="a_quiz_MN_125"/>
      <w:bookmarkEnd w:id="730"/>
      <w:r>
        <w:rPr>
          <w:color w:val="126B70"/>
        </w:rPr>
        <w:t xml:space="preserve">MN-125  </w:t>
      </w:r>
      <w:r>
        <w:t>Di cosa devono essere dotati i condotti di scarico?</w:t>
      </w:r>
    </w:p>
    <w:p w14:paraId="23125793" w14:textId="77777777" w:rsidR="006204B7" w:rsidRDefault="00000000">
      <w:pPr>
        <w:pStyle w:val="Quiztrue"/>
      </w:pPr>
      <w:r>
        <w:rPr>
          <w:b/>
          <w:color w:val="126B70"/>
        </w:rPr>
        <w:t xml:space="preserve">V2  </w:t>
      </w:r>
      <w:r>
        <w:t>Di dispositivi per prevenire l'emissione di scintille</w:t>
      </w:r>
    </w:p>
    <w:p w14:paraId="11B65A27" w14:textId="77777777" w:rsidR="006204B7" w:rsidRDefault="00000000">
      <w:pPr>
        <w:pStyle w:val="Source"/>
        <w:spacing w:after="140"/>
      </w:pPr>
      <w:r>
        <w:t xml:space="preserve">16_MN.pdf · p. 9  |  Spiegazione: </w:t>
      </w:r>
      <w:hyperlink w:anchor="a_B10">
        <w:r w:rsidR="006204B7">
          <w:rPr>
            <w:color w:val="126B70"/>
            <w:u w:val="single"/>
          </w:rPr>
          <w:t>B10</w:t>
        </w:r>
      </w:hyperlink>
    </w:p>
    <w:p w14:paraId="1BAD430B" w14:textId="77777777" w:rsidR="006204B7" w:rsidRDefault="00000000">
      <w:pPr>
        <w:pStyle w:val="Quizquestion"/>
      </w:pPr>
      <w:bookmarkStart w:id="731" w:name="a_quiz_MN_126"/>
      <w:bookmarkEnd w:id="731"/>
      <w:r>
        <w:rPr>
          <w:color w:val="126B70"/>
        </w:rPr>
        <w:t xml:space="preserve">MN-126  </w:t>
      </w:r>
      <w:r>
        <w:t>La CO2 è permessa quale agente estinguente in sala macchine?</w:t>
      </w:r>
    </w:p>
    <w:p w14:paraId="60F1AB4D" w14:textId="77777777" w:rsidR="006204B7" w:rsidRDefault="00000000">
      <w:pPr>
        <w:pStyle w:val="Quiztrue"/>
      </w:pPr>
      <w:r>
        <w:rPr>
          <w:b/>
          <w:color w:val="126B70"/>
        </w:rPr>
        <w:t xml:space="preserve">V1  </w:t>
      </w:r>
      <w:r>
        <w:t>Sì</w:t>
      </w:r>
    </w:p>
    <w:p w14:paraId="32458C8E" w14:textId="77777777" w:rsidR="006204B7" w:rsidRDefault="00000000">
      <w:pPr>
        <w:pStyle w:val="Source"/>
        <w:spacing w:after="140"/>
      </w:pPr>
      <w:r>
        <w:t xml:space="preserve">16_MN.pdf · p. 9  |  Spiegazione: </w:t>
      </w:r>
      <w:hyperlink w:anchor="a_B10">
        <w:r w:rsidR="006204B7">
          <w:rPr>
            <w:color w:val="126B70"/>
            <w:u w:val="single"/>
          </w:rPr>
          <w:t>B10</w:t>
        </w:r>
      </w:hyperlink>
    </w:p>
    <w:p w14:paraId="312DE66C" w14:textId="77777777" w:rsidR="006204B7" w:rsidRDefault="00000000">
      <w:pPr>
        <w:pStyle w:val="Quizquestion"/>
      </w:pPr>
      <w:bookmarkStart w:id="732" w:name="a_quiz_MN_127"/>
      <w:bookmarkEnd w:id="732"/>
      <w:r>
        <w:rPr>
          <w:color w:val="126B70"/>
        </w:rPr>
        <w:t xml:space="preserve">MN-127  </w:t>
      </w:r>
      <w:r>
        <w:t>Quale deve essere il grado di riempimento delle bombole di CO2?</w:t>
      </w:r>
    </w:p>
    <w:p w14:paraId="48ED97F9" w14:textId="77777777" w:rsidR="006204B7" w:rsidRDefault="00000000">
      <w:pPr>
        <w:pStyle w:val="Quiztrue"/>
      </w:pPr>
      <w:r>
        <w:rPr>
          <w:b/>
          <w:color w:val="126B70"/>
        </w:rPr>
        <w:t xml:space="preserve">V1  </w:t>
      </w:r>
      <w:r>
        <w:t>Non deve superare 0,75 kg/l</w:t>
      </w:r>
    </w:p>
    <w:p w14:paraId="5DEC0405" w14:textId="77777777" w:rsidR="006204B7" w:rsidRDefault="00000000">
      <w:pPr>
        <w:pStyle w:val="Source"/>
        <w:spacing w:after="140"/>
      </w:pPr>
      <w:r>
        <w:t xml:space="preserve">16_MN.pdf · p. 9  |  Spiegazione: </w:t>
      </w:r>
      <w:hyperlink w:anchor="a_B10">
        <w:r w:rsidR="006204B7">
          <w:rPr>
            <w:color w:val="126B70"/>
            <w:u w:val="single"/>
          </w:rPr>
          <w:t>B10</w:t>
        </w:r>
      </w:hyperlink>
    </w:p>
    <w:p w14:paraId="4263287B" w14:textId="77777777" w:rsidR="006204B7" w:rsidRDefault="00000000">
      <w:pPr>
        <w:pStyle w:val="Quizquestion"/>
      </w:pPr>
      <w:bookmarkStart w:id="733" w:name="a_quiz_MN_128"/>
      <w:bookmarkEnd w:id="733"/>
      <w:r>
        <w:rPr>
          <w:color w:val="126B70"/>
        </w:rPr>
        <w:t xml:space="preserve">MN-128  </w:t>
      </w:r>
      <w:r>
        <w:t>Successivamente al rilascio, quale deve essere la concentrazione della CO2 nello spazio da proteggere?</w:t>
      </w:r>
    </w:p>
    <w:p w14:paraId="7114C967" w14:textId="77777777" w:rsidR="006204B7" w:rsidRDefault="00000000">
      <w:pPr>
        <w:pStyle w:val="Quiztrue"/>
      </w:pPr>
      <w:r>
        <w:rPr>
          <w:b/>
          <w:color w:val="126B70"/>
        </w:rPr>
        <w:t xml:space="preserve">V2  </w:t>
      </w:r>
      <w:r>
        <w:t>Non inferiore al 40% del volume lordo dello spazio</w:t>
      </w:r>
    </w:p>
    <w:p w14:paraId="457F62A3" w14:textId="77777777" w:rsidR="006204B7" w:rsidRDefault="00000000">
      <w:pPr>
        <w:pStyle w:val="Source"/>
        <w:spacing w:after="140"/>
      </w:pPr>
      <w:r>
        <w:t xml:space="preserve">16_MN.pdf · p. 9  |  Spiegazione: </w:t>
      </w:r>
      <w:hyperlink w:anchor="a_B10">
        <w:r w:rsidR="006204B7">
          <w:rPr>
            <w:color w:val="126B70"/>
            <w:u w:val="single"/>
          </w:rPr>
          <w:t>B10</w:t>
        </w:r>
      </w:hyperlink>
    </w:p>
    <w:p w14:paraId="42F7E88C" w14:textId="77777777" w:rsidR="006204B7" w:rsidRDefault="00000000">
      <w:pPr>
        <w:pStyle w:val="Quizquestion"/>
      </w:pPr>
      <w:bookmarkStart w:id="734" w:name="a_quiz_MN_129"/>
      <w:bookmarkEnd w:id="734"/>
      <w:r>
        <w:rPr>
          <w:color w:val="126B70"/>
        </w:rPr>
        <w:t xml:space="preserve">MN-129  </w:t>
      </w:r>
      <w:r>
        <w:t>Dove deve essere udibile il sistema di allarme incendi?</w:t>
      </w:r>
    </w:p>
    <w:p w14:paraId="3BA11AD3" w14:textId="77777777" w:rsidR="006204B7" w:rsidRDefault="00000000">
      <w:pPr>
        <w:pStyle w:val="Quiztrue"/>
      </w:pPr>
      <w:r>
        <w:rPr>
          <w:b/>
          <w:color w:val="126B70"/>
        </w:rPr>
        <w:t xml:space="preserve">V1  </w:t>
      </w:r>
      <w:r>
        <w:t>Nella timoneria, negli alloggi e negli spazi da proteggere</w:t>
      </w:r>
    </w:p>
    <w:p w14:paraId="2E8EF3EF" w14:textId="77777777" w:rsidR="006204B7" w:rsidRDefault="00000000">
      <w:pPr>
        <w:pStyle w:val="Source"/>
        <w:spacing w:after="140"/>
      </w:pPr>
      <w:r>
        <w:t xml:space="preserve">16_MN.pdf · p. 9  |  Spiegazione: </w:t>
      </w:r>
      <w:hyperlink w:anchor="a_B10">
        <w:r w:rsidR="006204B7">
          <w:rPr>
            <w:color w:val="126B70"/>
            <w:u w:val="single"/>
          </w:rPr>
          <w:t>B10</w:t>
        </w:r>
      </w:hyperlink>
    </w:p>
    <w:p w14:paraId="3D30E527" w14:textId="77777777" w:rsidR="006204B7" w:rsidRDefault="00000000">
      <w:pPr>
        <w:pStyle w:val="Quizquestion"/>
      </w:pPr>
      <w:bookmarkStart w:id="735" w:name="a_quiz_MN_130"/>
      <w:bookmarkEnd w:id="735"/>
      <w:r>
        <w:rPr>
          <w:color w:val="126B70"/>
        </w:rPr>
        <w:t xml:space="preserve">MN-130  </w:t>
      </w:r>
      <w:r>
        <w:t>Quale deve essere la quantità di agente estinguente disponibile se deve essere usata per più di uno spazio?</w:t>
      </w:r>
    </w:p>
    <w:p w14:paraId="17D3CE08" w14:textId="77777777" w:rsidR="006204B7" w:rsidRDefault="00000000">
      <w:pPr>
        <w:pStyle w:val="Quiztrue"/>
      </w:pPr>
      <w:r>
        <w:rPr>
          <w:b/>
          <w:color w:val="126B70"/>
        </w:rPr>
        <w:t xml:space="preserve">V3  </w:t>
      </w:r>
      <w:r>
        <w:t>Non più della quantità richiesta per il più grande degli spazi da proteggere</w:t>
      </w:r>
    </w:p>
    <w:p w14:paraId="3393B99C" w14:textId="77777777" w:rsidR="006204B7" w:rsidRDefault="00000000">
      <w:pPr>
        <w:pStyle w:val="Source"/>
        <w:spacing w:after="140"/>
      </w:pPr>
      <w:r>
        <w:t xml:space="preserve">16_MN.pdf · p. 9  |  Spiegazione: </w:t>
      </w:r>
      <w:hyperlink w:anchor="a_B10">
        <w:r w:rsidR="006204B7">
          <w:rPr>
            <w:color w:val="126B70"/>
            <w:u w:val="single"/>
          </w:rPr>
          <w:t>B10</w:t>
        </w:r>
      </w:hyperlink>
    </w:p>
    <w:p w14:paraId="4544720F" w14:textId="77777777" w:rsidR="006204B7" w:rsidRDefault="00000000">
      <w:pPr>
        <w:pStyle w:val="Quizquestion"/>
      </w:pPr>
      <w:bookmarkStart w:id="736" w:name="a_quiz_MN_131"/>
      <w:bookmarkEnd w:id="736"/>
      <w:r>
        <w:rPr>
          <w:color w:val="126B70"/>
        </w:rPr>
        <w:t xml:space="preserve">MN-131  </w:t>
      </w:r>
      <w:r>
        <w:t>Le cisterne di carico devono essere munite dei seguenti dispositivi:</w:t>
      </w:r>
    </w:p>
    <w:p w14:paraId="6DD881DD" w14:textId="77777777" w:rsidR="006204B7" w:rsidRDefault="00000000">
      <w:pPr>
        <w:pStyle w:val="Quiztrue"/>
      </w:pPr>
      <w:r>
        <w:rPr>
          <w:b/>
          <w:color w:val="126B70"/>
        </w:rPr>
        <w:t xml:space="preserve">V1  </w:t>
      </w:r>
      <w:r>
        <w:t>Un indicatore di livello</w:t>
      </w:r>
    </w:p>
    <w:p w14:paraId="25FAE204" w14:textId="77777777" w:rsidR="006204B7" w:rsidRDefault="00000000">
      <w:pPr>
        <w:pStyle w:val="Quiztrue"/>
      </w:pPr>
      <w:r>
        <w:rPr>
          <w:b/>
          <w:color w:val="126B70"/>
        </w:rPr>
        <w:t xml:space="preserve">V2  </w:t>
      </w:r>
      <w:r>
        <w:t>Un dispositivo di allarme di livello che è attivato al più tardi quando è raggiunto un livello di riempimento dell'86 %</w:t>
      </w:r>
    </w:p>
    <w:p w14:paraId="24BD6821" w14:textId="77777777" w:rsidR="006204B7" w:rsidRDefault="00000000">
      <w:pPr>
        <w:pStyle w:val="Source"/>
        <w:spacing w:after="140"/>
      </w:pPr>
      <w:r>
        <w:t xml:space="preserve">16_MN.pdf · p. 9  |  Spiegazione: </w:t>
      </w:r>
      <w:hyperlink w:anchor="a_B10">
        <w:r w:rsidR="006204B7">
          <w:rPr>
            <w:color w:val="126B70"/>
            <w:u w:val="single"/>
          </w:rPr>
          <w:t>B10</w:t>
        </w:r>
      </w:hyperlink>
    </w:p>
    <w:p w14:paraId="11508811" w14:textId="77777777" w:rsidR="006204B7" w:rsidRDefault="00000000">
      <w:pPr>
        <w:pStyle w:val="Quizquestion"/>
      </w:pPr>
      <w:bookmarkStart w:id="737" w:name="a_quiz_MN_132"/>
      <w:bookmarkEnd w:id="737"/>
      <w:r>
        <w:rPr>
          <w:color w:val="126B70"/>
        </w:rPr>
        <w:t xml:space="preserve">MN-132  </w:t>
      </w:r>
      <w:r>
        <w:t>Le cisterne di carico devono essere munite dei seguenti dispositivi:</w:t>
      </w:r>
    </w:p>
    <w:p w14:paraId="5980B1FE" w14:textId="77777777" w:rsidR="006204B7" w:rsidRDefault="00000000">
      <w:pPr>
        <w:pStyle w:val="Quiztrue"/>
      </w:pPr>
      <w:r>
        <w:rPr>
          <w:b/>
          <w:color w:val="126B70"/>
        </w:rPr>
        <w:t xml:space="preserve">V1  </w:t>
      </w:r>
      <w:r>
        <w:t>Uno strumento per la misurazione della pressione della fase gassosa della materia</w:t>
      </w:r>
    </w:p>
    <w:p w14:paraId="3939317E" w14:textId="77777777" w:rsidR="006204B7" w:rsidRDefault="00000000">
      <w:pPr>
        <w:pStyle w:val="Quiztrue"/>
      </w:pPr>
      <w:r>
        <w:rPr>
          <w:b/>
          <w:color w:val="126B70"/>
        </w:rPr>
        <w:t xml:space="preserve">V3  </w:t>
      </w:r>
      <w:r>
        <w:t>Uno strumento per la misurazione della temperatura del carico</w:t>
      </w:r>
    </w:p>
    <w:p w14:paraId="622C8EE8" w14:textId="77777777" w:rsidR="006204B7" w:rsidRDefault="00000000">
      <w:pPr>
        <w:pStyle w:val="Source"/>
        <w:spacing w:after="140"/>
      </w:pPr>
      <w:r>
        <w:t xml:space="preserve">16_MN.pdf · p. 9  |  Spiegazione: </w:t>
      </w:r>
      <w:hyperlink w:anchor="a_B10">
        <w:r w:rsidR="006204B7">
          <w:rPr>
            <w:color w:val="126B70"/>
            <w:u w:val="single"/>
          </w:rPr>
          <w:t>B10</w:t>
        </w:r>
      </w:hyperlink>
    </w:p>
    <w:p w14:paraId="627335D8" w14:textId="77777777" w:rsidR="006204B7" w:rsidRDefault="00000000">
      <w:pPr>
        <w:pStyle w:val="Quizquestion"/>
      </w:pPr>
      <w:bookmarkStart w:id="738" w:name="a_quiz_MN_133"/>
      <w:bookmarkEnd w:id="738"/>
      <w:r>
        <w:rPr>
          <w:color w:val="126B70"/>
        </w:rPr>
        <w:t xml:space="preserve">MN-133  </w:t>
      </w:r>
      <w:r>
        <w:t>Gli interruttori di arresto delle operazioni di carico o scarico sono situati:</w:t>
      </w:r>
    </w:p>
    <w:p w14:paraId="78E577F5" w14:textId="77777777" w:rsidR="006204B7" w:rsidRDefault="00000000">
      <w:pPr>
        <w:pStyle w:val="Quiztrue"/>
      </w:pPr>
      <w:r>
        <w:rPr>
          <w:b/>
          <w:color w:val="126B70"/>
        </w:rPr>
        <w:t xml:space="preserve">V1  </w:t>
      </w:r>
      <w:r>
        <w:t>In due punti dell'unità navale (a prua e a poppa)</w:t>
      </w:r>
    </w:p>
    <w:p w14:paraId="1637DFB4" w14:textId="77777777" w:rsidR="006204B7" w:rsidRDefault="00000000">
      <w:pPr>
        <w:pStyle w:val="Source"/>
        <w:spacing w:after="140"/>
      </w:pPr>
      <w:r>
        <w:t xml:space="preserve">16_MN.pdf · pp. 9, 10  |  Spiegazione: </w:t>
      </w:r>
      <w:hyperlink w:anchor="a_B10">
        <w:r w:rsidR="006204B7">
          <w:rPr>
            <w:color w:val="126B70"/>
            <w:u w:val="single"/>
          </w:rPr>
          <w:t>B10</w:t>
        </w:r>
      </w:hyperlink>
    </w:p>
    <w:p w14:paraId="788DACDE" w14:textId="77777777" w:rsidR="006204B7" w:rsidRDefault="00000000">
      <w:pPr>
        <w:pStyle w:val="Quizquestion"/>
      </w:pPr>
      <w:bookmarkStart w:id="739" w:name="a_quiz_MN_134"/>
      <w:bookmarkEnd w:id="739"/>
      <w:r>
        <w:rPr>
          <w:color w:val="126B70"/>
        </w:rPr>
        <w:t xml:space="preserve">MN-134  </w:t>
      </w:r>
      <w:r>
        <w:t>Gli sbocchi di scarico delle valvole di sfogo della pressione delle cisterne di carico devono essere situati:</w:t>
      </w:r>
    </w:p>
    <w:p w14:paraId="6E2DAE7E" w14:textId="77777777" w:rsidR="006204B7" w:rsidRDefault="00000000">
      <w:pPr>
        <w:pStyle w:val="Quiztrue"/>
      </w:pPr>
      <w:r>
        <w:rPr>
          <w:b/>
          <w:color w:val="126B70"/>
        </w:rPr>
        <w:t xml:space="preserve">V2  </w:t>
      </w:r>
      <w:r>
        <w:t>Almeno a 2,00 m sopra il ponte a una distanza di almeno 6,00 m dagli alloggi e dai locali di servizio situati al di fuori dell'area di carico</w:t>
      </w:r>
    </w:p>
    <w:p w14:paraId="698BFCB3" w14:textId="77777777" w:rsidR="006204B7" w:rsidRDefault="00000000">
      <w:pPr>
        <w:pStyle w:val="Source"/>
        <w:spacing w:after="140"/>
      </w:pPr>
      <w:r>
        <w:t xml:space="preserve">16_MN.pdf · p. 10  |  Spiegazione: </w:t>
      </w:r>
      <w:hyperlink w:anchor="a_B10">
        <w:r w:rsidR="006204B7">
          <w:rPr>
            <w:color w:val="126B70"/>
            <w:u w:val="single"/>
          </w:rPr>
          <w:t>B10</w:t>
        </w:r>
      </w:hyperlink>
    </w:p>
    <w:p w14:paraId="3A6A52A4" w14:textId="77777777" w:rsidR="006204B7" w:rsidRDefault="00000000">
      <w:pPr>
        <w:pStyle w:val="Quizquestion"/>
      </w:pPr>
      <w:bookmarkStart w:id="740" w:name="a_quiz_MN_135"/>
      <w:bookmarkEnd w:id="740"/>
      <w:r>
        <w:rPr>
          <w:color w:val="126B70"/>
        </w:rPr>
        <w:t xml:space="preserve">MN-135  </w:t>
      </w:r>
      <w:r>
        <w:t>L'intervallo massimo tra le prove periodiche dei cofferdam (compartimenti stagni) è non superiore:</w:t>
      </w:r>
    </w:p>
    <w:p w14:paraId="1BF141D6" w14:textId="77777777" w:rsidR="006204B7" w:rsidRDefault="00000000">
      <w:pPr>
        <w:pStyle w:val="Quiztrue"/>
      </w:pPr>
      <w:r>
        <w:rPr>
          <w:b/>
          <w:color w:val="126B70"/>
        </w:rPr>
        <w:t xml:space="preserve">V3  </w:t>
      </w:r>
      <w:r>
        <w:t>A 11 anni</w:t>
      </w:r>
    </w:p>
    <w:p w14:paraId="11776392" w14:textId="77777777" w:rsidR="006204B7" w:rsidRDefault="00000000">
      <w:pPr>
        <w:pStyle w:val="Source"/>
        <w:spacing w:after="140"/>
      </w:pPr>
      <w:r>
        <w:t xml:space="preserve">16_MN.pdf · p. 10  |  Spiegazione: </w:t>
      </w:r>
      <w:hyperlink w:anchor="a_B10">
        <w:r w:rsidR="006204B7">
          <w:rPr>
            <w:color w:val="126B70"/>
            <w:u w:val="single"/>
          </w:rPr>
          <w:t>B10</w:t>
        </w:r>
      </w:hyperlink>
    </w:p>
    <w:p w14:paraId="2C338DB0" w14:textId="77777777" w:rsidR="006204B7" w:rsidRDefault="00000000">
      <w:pPr>
        <w:pStyle w:val="Quizquestion"/>
      </w:pPr>
      <w:bookmarkStart w:id="741" w:name="a_quiz_MN_136"/>
      <w:bookmarkEnd w:id="741"/>
      <w:r>
        <w:rPr>
          <w:color w:val="126B70"/>
        </w:rPr>
        <w:t xml:space="preserve">MN-136  </w:t>
      </w:r>
      <w:r>
        <w:t>L'impianto antincendio installato sull'unità navale che trasporta merci pericolose:</w:t>
      </w:r>
    </w:p>
    <w:p w14:paraId="50CF74E0" w14:textId="77777777" w:rsidR="006204B7" w:rsidRDefault="00000000">
      <w:pPr>
        <w:pStyle w:val="Quiztrue"/>
      </w:pPr>
      <w:r>
        <w:rPr>
          <w:b/>
          <w:color w:val="126B70"/>
        </w:rPr>
        <w:t xml:space="preserve">V1  </w:t>
      </w:r>
      <w:r>
        <w:t>Deve essere alimentato da due pompe antincendio o dell'acqua di zavorra indipendenti, una delle quali deve essere pronta all'uso in ogni momento</w:t>
      </w:r>
    </w:p>
    <w:p w14:paraId="41C38A58" w14:textId="77777777" w:rsidR="006204B7" w:rsidRDefault="00000000">
      <w:pPr>
        <w:pStyle w:val="Quiztrue"/>
      </w:pPr>
      <w:r>
        <w:rPr>
          <w:b/>
          <w:color w:val="126B70"/>
        </w:rPr>
        <w:t xml:space="preserve">V2  </w:t>
      </w:r>
      <w:r>
        <w:t>Deve essere in grado di rilasciare un getto d'acqua con una portata minima almeno della larghezza dell'unità navale da qualsiasi posizione a bordo con due ugelli utilizzati nello stesso tempo</w:t>
      </w:r>
    </w:p>
    <w:p w14:paraId="059F2B10" w14:textId="77777777" w:rsidR="006204B7" w:rsidRDefault="00000000">
      <w:pPr>
        <w:pStyle w:val="Source"/>
        <w:spacing w:after="140"/>
      </w:pPr>
      <w:r>
        <w:t xml:space="preserve">16_MN.pdf · p. 10  |  Spiegazione: </w:t>
      </w:r>
      <w:hyperlink w:anchor="a_B10">
        <w:r w:rsidR="006204B7">
          <w:rPr>
            <w:color w:val="126B70"/>
            <w:u w:val="single"/>
          </w:rPr>
          <w:t>B10</w:t>
        </w:r>
      </w:hyperlink>
    </w:p>
    <w:p w14:paraId="4643B72A" w14:textId="77777777" w:rsidR="006204B7" w:rsidRDefault="00000000">
      <w:pPr>
        <w:pStyle w:val="Quizquestion"/>
      </w:pPr>
      <w:bookmarkStart w:id="742" w:name="a_quiz_MN_137"/>
      <w:bookmarkEnd w:id="742"/>
      <w:r>
        <w:rPr>
          <w:color w:val="126B70"/>
        </w:rPr>
        <w:t xml:space="preserve">MN-137  </w:t>
      </w:r>
      <w:r>
        <w:t>Per quale tipo di nave cisterna sono valide le regole della sezione 9.3.1?</w:t>
      </w:r>
    </w:p>
    <w:p w14:paraId="2ED6A27F" w14:textId="77777777" w:rsidR="006204B7" w:rsidRDefault="00000000">
      <w:pPr>
        <w:pStyle w:val="Quiztrue"/>
      </w:pPr>
      <w:r>
        <w:rPr>
          <w:b/>
          <w:color w:val="126B70"/>
        </w:rPr>
        <w:t xml:space="preserve">V1  </w:t>
      </w:r>
      <w:r>
        <w:t>Tipo G</w:t>
      </w:r>
    </w:p>
    <w:p w14:paraId="7B24AC9D" w14:textId="77777777" w:rsidR="006204B7" w:rsidRDefault="00000000">
      <w:pPr>
        <w:pStyle w:val="Source"/>
        <w:spacing w:after="140"/>
      </w:pPr>
      <w:r>
        <w:t xml:space="preserve">16_MN.pdf · p. 10  |  Spiegazione: </w:t>
      </w:r>
      <w:hyperlink w:anchor="a_B10">
        <w:r w:rsidR="006204B7">
          <w:rPr>
            <w:color w:val="126B70"/>
            <w:u w:val="single"/>
          </w:rPr>
          <w:t>B10</w:t>
        </w:r>
      </w:hyperlink>
    </w:p>
    <w:p w14:paraId="48FEF201" w14:textId="77777777" w:rsidR="006204B7" w:rsidRDefault="00000000">
      <w:pPr>
        <w:pStyle w:val="Quizquestion"/>
      </w:pPr>
      <w:bookmarkStart w:id="743" w:name="a_quiz_MN_138"/>
      <w:bookmarkEnd w:id="743"/>
      <w:r>
        <w:rPr>
          <w:color w:val="126B70"/>
        </w:rPr>
        <w:t xml:space="preserve">MN-138  </w:t>
      </w:r>
      <w:r>
        <w:t>Dove figurano nell'ADN le materie ammesse al trasporto in navi cisterna?</w:t>
      </w:r>
    </w:p>
    <w:p w14:paraId="7796EAA6" w14:textId="77777777" w:rsidR="006204B7" w:rsidRDefault="00000000">
      <w:pPr>
        <w:pStyle w:val="Quizkey"/>
      </w:pPr>
      <w:r>
        <w:t>CHIAVE ORIGINALE F/F/F · Nessuna affermazione V.</w:t>
      </w:r>
    </w:p>
    <w:p w14:paraId="73B4DDC9" w14:textId="77777777" w:rsidR="006204B7" w:rsidRDefault="00000000">
      <w:pPr>
        <w:pStyle w:val="Quiznote"/>
      </w:pPr>
      <w:r>
        <w:rPr>
          <w:i/>
        </w:rPr>
        <w:t xml:space="preserve">Richiamo didattico: </w:t>
      </w:r>
      <w:r>
        <w:t>Per l’assegnazione delle materie alle navi cisterna usa la Tabella C del capitolo 3.2 ADN, richiamata espressamente nel quiz MN-093.</w:t>
      </w:r>
    </w:p>
    <w:p w14:paraId="7CAD4F0B" w14:textId="77777777" w:rsidR="006204B7" w:rsidRDefault="00000000">
      <w:pPr>
        <w:pStyle w:val="Source"/>
        <w:spacing w:after="140"/>
      </w:pPr>
      <w:r>
        <w:t xml:space="preserve">16_MN.pdf · p. 10  |  Spiegazione: </w:t>
      </w:r>
      <w:hyperlink w:anchor="a_B10">
        <w:r w:rsidR="006204B7">
          <w:rPr>
            <w:color w:val="126B70"/>
            <w:u w:val="single"/>
          </w:rPr>
          <w:t>B10</w:t>
        </w:r>
      </w:hyperlink>
    </w:p>
    <w:p w14:paraId="1FBE4FE9" w14:textId="77777777" w:rsidR="006204B7" w:rsidRDefault="00000000">
      <w:pPr>
        <w:pStyle w:val="Quizquestion"/>
      </w:pPr>
      <w:bookmarkStart w:id="744" w:name="a_quiz_MN_139"/>
      <w:bookmarkEnd w:id="744"/>
      <w:r>
        <w:rPr>
          <w:color w:val="126B70"/>
        </w:rPr>
        <w:t xml:space="preserve">MN-139  </w:t>
      </w:r>
      <w:r>
        <w:t>Quali disposizioni dell'ADN si devono trovare a bordo durante il trasporto di merci pericolose?</w:t>
      </w:r>
    </w:p>
    <w:p w14:paraId="630C5B4F" w14:textId="77777777" w:rsidR="006204B7" w:rsidRDefault="00000000">
      <w:pPr>
        <w:pStyle w:val="Quiztrue"/>
      </w:pPr>
      <w:r>
        <w:rPr>
          <w:b/>
          <w:color w:val="126B70"/>
        </w:rPr>
        <w:t xml:space="preserve">V3  </w:t>
      </w:r>
      <w:r>
        <w:t>La versione in vigore dell'ADN e gli accordi multilaterali in vigore</w:t>
      </w:r>
    </w:p>
    <w:p w14:paraId="6C17D258" w14:textId="77777777" w:rsidR="006204B7" w:rsidRDefault="00000000">
      <w:pPr>
        <w:pStyle w:val="Source"/>
        <w:spacing w:after="140"/>
      </w:pPr>
      <w:r>
        <w:t xml:space="preserve">16_MN.pdf · p. 10  |  Spiegazione: </w:t>
      </w:r>
      <w:hyperlink w:anchor="a_B10">
        <w:r w:rsidR="006204B7">
          <w:rPr>
            <w:color w:val="126B70"/>
            <w:u w:val="single"/>
          </w:rPr>
          <w:t>B10</w:t>
        </w:r>
      </w:hyperlink>
    </w:p>
    <w:p w14:paraId="68ED6257" w14:textId="77777777" w:rsidR="006204B7" w:rsidRDefault="00000000">
      <w:pPr>
        <w:pStyle w:val="Quizquestion"/>
      </w:pPr>
      <w:bookmarkStart w:id="745" w:name="a_quiz_MN_140"/>
      <w:bookmarkEnd w:id="745"/>
      <w:r>
        <w:rPr>
          <w:color w:val="126B70"/>
        </w:rPr>
        <w:t xml:space="preserve">MN-140  </w:t>
      </w:r>
      <w:r>
        <w:t>Dove si possono trovare nell'ADN le norme tecniche di protezione contro le esplosioni di certi elementi di costruzione?</w:t>
      </w:r>
    </w:p>
    <w:p w14:paraId="75E2A4DB" w14:textId="77777777" w:rsidR="006204B7" w:rsidRDefault="00000000">
      <w:pPr>
        <w:pStyle w:val="Quizkey"/>
      </w:pPr>
      <w:r>
        <w:t>CHIAVE ORIGINALE F/F/F · Nessuna affermazione V.</w:t>
      </w:r>
    </w:p>
    <w:p w14:paraId="12DB4C10" w14:textId="77777777" w:rsidR="006204B7" w:rsidRDefault="00000000">
      <w:pPr>
        <w:pStyle w:val="Quiznote"/>
      </w:pPr>
      <w:r>
        <w:rPr>
          <w:i/>
        </w:rPr>
        <w:t xml:space="preserve">Richiamo didattico: </w:t>
      </w:r>
      <w:r>
        <w:t>Le prescrizioni sulla protezione contro le esplosioni vanno cercate nella struttura ADN pertinente a impianti e costruzione della nave, non in una sezione scelta per analogia stradale.</w:t>
      </w:r>
    </w:p>
    <w:p w14:paraId="0201C7E0" w14:textId="77777777" w:rsidR="006204B7" w:rsidRDefault="00000000">
      <w:pPr>
        <w:pStyle w:val="Source"/>
        <w:spacing w:after="140"/>
      </w:pPr>
      <w:r>
        <w:t xml:space="preserve">16_MN.pdf · p. 10  |  Spiegazione: </w:t>
      </w:r>
      <w:hyperlink w:anchor="a_B10">
        <w:r w:rsidR="006204B7">
          <w:rPr>
            <w:color w:val="126B70"/>
            <w:u w:val="single"/>
          </w:rPr>
          <w:t>B10</w:t>
        </w:r>
      </w:hyperlink>
    </w:p>
    <w:p w14:paraId="195D897C" w14:textId="77777777" w:rsidR="006204B7" w:rsidRDefault="00000000">
      <w:pPr>
        <w:pStyle w:val="Quizquestion"/>
      </w:pPr>
      <w:bookmarkStart w:id="746" w:name="a_quiz_MN_141"/>
      <w:bookmarkEnd w:id="746"/>
      <w:r>
        <w:rPr>
          <w:color w:val="126B70"/>
        </w:rPr>
        <w:t xml:space="preserve">MN-141  </w:t>
      </w:r>
      <w:r>
        <w:t>Chi è un "esperto" ai sensi dell'ADN?</w:t>
      </w:r>
    </w:p>
    <w:p w14:paraId="34701ADD" w14:textId="77777777" w:rsidR="006204B7" w:rsidRDefault="00000000">
      <w:pPr>
        <w:pStyle w:val="Quizkey"/>
      </w:pPr>
      <w:r>
        <w:t>CHIAVE ORIGINALE F/F/F · Nessuna affermazione V.</w:t>
      </w:r>
    </w:p>
    <w:p w14:paraId="4BC35F56" w14:textId="77777777" w:rsidR="006204B7" w:rsidRDefault="00000000">
      <w:pPr>
        <w:pStyle w:val="Quiznote"/>
      </w:pPr>
      <w:r>
        <w:rPr>
          <w:i/>
        </w:rPr>
        <w:t xml:space="preserve">Richiamo didattico: </w:t>
      </w:r>
      <w:r>
        <w:t>La figura dell’esperto ADN va distinta da consulente, conducente ADR e autorità di controllo. Verifica compiti e attestazione richiesti dalla funzione a bordo.</w:t>
      </w:r>
    </w:p>
    <w:p w14:paraId="212D31EC" w14:textId="77777777" w:rsidR="006204B7" w:rsidRDefault="00000000">
      <w:pPr>
        <w:pStyle w:val="Source"/>
        <w:spacing w:after="140"/>
      </w:pPr>
      <w:r>
        <w:t xml:space="preserve">16_MN.pdf · p. 10  |  Spiegazione: </w:t>
      </w:r>
      <w:hyperlink w:anchor="a_B10">
        <w:r w:rsidR="006204B7">
          <w:rPr>
            <w:color w:val="126B70"/>
            <w:u w:val="single"/>
          </w:rPr>
          <w:t>B10</w:t>
        </w:r>
      </w:hyperlink>
    </w:p>
    <w:p w14:paraId="5DE0EFBE" w14:textId="77777777" w:rsidR="006204B7" w:rsidRDefault="00000000">
      <w:pPr>
        <w:pStyle w:val="Quizquestion"/>
      </w:pPr>
      <w:bookmarkStart w:id="747" w:name="a_quiz_MN_142"/>
      <w:bookmarkEnd w:id="747"/>
      <w:r>
        <w:rPr>
          <w:color w:val="126B70"/>
        </w:rPr>
        <w:t xml:space="preserve">MN-142  </w:t>
      </w:r>
      <w:r>
        <w:t>Per quanto tempo una nave è sottoposta alle disposizioni dell'ADN?</w:t>
      </w:r>
    </w:p>
    <w:p w14:paraId="195A3108" w14:textId="77777777" w:rsidR="006204B7" w:rsidRDefault="00000000">
      <w:pPr>
        <w:pStyle w:val="Quizkey"/>
      </w:pPr>
      <w:r>
        <w:t>CHIAVE ORIGINALE F/F/F · Nessuna affermazione V.</w:t>
      </w:r>
    </w:p>
    <w:p w14:paraId="3417ADB0" w14:textId="77777777" w:rsidR="006204B7" w:rsidRDefault="00000000">
      <w:pPr>
        <w:pStyle w:val="Quiznote"/>
      </w:pPr>
      <w:r>
        <w:rPr>
          <w:i/>
        </w:rPr>
        <w:t xml:space="preserve">Richiamo didattico: </w:t>
      </w:r>
      <w:r>
        <w:t>L’applicazione delle prescrizioni può proseguire in presenza di residui o pericoli dopo lo scarico. Il solo scarico materiale non dimostra la cessazione di ogni obbligo.</w:t>
      </w:r>
    </w:p>
    <w:p w14:paraId="0B6F121B" w14:textId="77777777" w:rsidR="006204B7" w:rsidRDefault="00000000">
      <w:pPr>
        <w:pStyle w:val="Source"/>
        <w:spacing w:after="140"/>
      </w:pPr>
      <w:r>
        <w:t xml:space="preserve">16_MN.pdf · p. 10  |  Spiegazione: </w:t>
      </w:r>
      <w:hyperlink w:anchor="a_B10">
        <w:r w:rsidR="006204B7">
          <w:rPr>
            <w:color w:val="126B70"/>
            <w:u w:val="single"/>
          </w:rPr>
          <w:t>B10</w:t>
        </w:r>
      </w:hyperlink>
    </w:p>
    <w:p w14:paraId="3F164F21" w14:textId="77777777" w:rsidR="006204B7" w:rsidRDefault="00000000">
      <w:pPr>
        <w:pStyle w:val="Quizquestion"/>
      </w:pPr>
      <w:bookmarkStart w:id="748" w:name="a_quiz_MN_143"/>
      <w:bookmarkEnd w:id="748"/>
      <w:r>
        <w:rPr>
          <w:color w:val="126B70"/>
        </w:rPr>
        <w:t xml:space="preserve">MN-143  </w:t>
      </w:r>
      <w:r>
        <w:t>A bordo di una nave sono trasportati 2750 kg di una materia pericolosa della classe 8, gruppo di imballaggio II, in colli. Questo trasporto è sottoposto alle disposizioni dell'ADN?</w:t>
      </w:r>
    </w:p>
    <w:p w14:paraId="55E67D1A" w14:textId="77777777" w:rsidR="006204B7" w:rsidRDefault="00000000">
      <w:pPr>
        <w:pStyle w:val="Quizkey"/>
      </w:pPr>
      <w:r>
        <w:t>CHIAVE ORIGINALE F/F/F · Nessuna affermazione V.</w:t>
      </w:r>
    </w:p>
    <w:p w14:paraId="065A3FAA" w14:textId="77777777" w:rsidR="006204B7" w:rsidRDefault="00000000">
      <w:pPr>
        <w:pStyle w:val="Quiznote"/>
      </w:pPr>
      <w:r>
        <w:rPr>
          <w:i/>
        </w:rPr>
        <w:t xml:space="preserve">Richiamo didattico: </w:t>
      </w:r>
      <w:r>
        <w:t>Verifica la specifica esenzione ADN con classe, gruppo e quantità della traccia. Non applicare automaticamente al carico navale la soglia ADR per unità stradale.</w:t>
      </w:r>
    </w:p>
    <w:p w14:paraId="4F4921D7" w14:textId="77777777" w:rsidR="006204B7" w:rsidRDefault="00000000">
      <w:pPr>
        <w:pStyle w:val="Source"/>
        <w:spacing w:after="140"/>
      </w:pPr>
      <w:r>
        <w:t xml:space="preserve">16_MN.pdf · p. 10  |  Spiegazione: </w:t>
      </w:r>
      <w:hyperlink w:anchor="a_B10">
        <w:r w:rsidR="006204B7">
          <w:rPr>
            <w:color w:val="126B70"/>
            <w:u w:val="single"/>
          </w:rPr>
          <w:t>B10</w:t>
        </w:r>
      </w:hyperlink>
    </w:p>
    <w:p w14:paraId="43A42114" w14:textId="77777777" w:rsidR="006204B7" w:rsidRDefault="00000000">
      <w:pPr>
        <w:pStyle w:val="Quizquestion"/>
      </w:pPr>
      <w:bookmarkStart w:id="749" w:name="a_quiz_MN_144"/>
      <w:bookmarkEnd w:id="749"/>
      <w:r>
        <w:rPr>
          <w:color w:val="126B70"/>
        </w:rPr>
        <w:t xml:space="preserve">MN-144  </w:t>
      </w:r>
      <w:r>
        <w:t>Quale tra questi dispositivi si deve trovare nei tubi di scappamento di una nave trasportante merci pericolose?</w:t>
      </w:r>
    </w:p>
    <w:p w14:paraId="0A95CC4B" w14:textId="77777777" w:rsidR="006204B7" w:rsidRDefault="00000000">
      <w:pPr>
        <w:pStyle w:val="Quizkey"/>
      </w:pPr>
      <w:r>
        <w:t>CHIAVE ORIGINALE F/F/F · Nessuna affermazione V.</w:t>
      </w:r>
    </w:p>
    <w:p w14:paraId="2FCB0C6C" w14:textId="77777777" w:rsidR="006204B7" w:rsidRDefault="00000000">
      <w:pPr>
        <w:pStyle w:val="Quiznote"/>
      </w:pPr>
      <w:r>
        <w:rPr>
          <w:i/>
        </w:rPr>
        <w:t xml:space="preserve">Richiamo didattico: </w:t>
      </w:r>
      <w:r>
        <w:t>Le caratteristiche dello scarico motore vanno verificate nelle prescrizioni costruttive della nave. Evita di sostituire un componente con una funzione di sicurezza solo genericamente simile.</w:t>
      </w:r>
    </w:p>
    <w:p w14:paraId="1BA86766" w14:textId="77777777" w:rsidR="006204B7" w:rsidRDefault="00000000">
      <w:pPr>
        <w:pStyle w:val="Source"/>
        <w:spacing w:after="140"/>
      </w:pPr>
      <w:r>
        <w:t xml:space="preserve">16_MN.pdf · p. 10  |  Spiegazione: </w:t>
      </w:r>
      <w:hyperlink w:anchor="a_B10">
        <w:r w:rsidR="006204B7">
          <w:rPr>
            <w:color w:val="126B70"/>
            <w:u w:val="single"/>
          </w:rPr>
          <w:t>B10</w:t>
        </w:r>
      </w:hyperlink>
    </w:p>
    <w:p w14:paraId="26937791" w14:textId="77777777" w:rsidR="006204B7" w:rsidRDefault="00000000">
      <w:pPr>
        <w:pStyle w:val="Quizquestion"/>
      </w:pPr>
      <w:bookmarkStart w:id="750" w:name="a_quiz_MN_145"/>
      <w:bookmarkEnd w:id="750"/>
      <w:r>
        <w:rPr>
          <w:color w:val="126B70"/>
        </w:rPr>
        <w:t xml:space="preserve">MN-145  </w:t>
      </w:r>
      <w:r>
        <w:t>Chi deve verificare e certificare l'equipaggiamento speciale previsto dall'ADN?</w:t>
      </w:r>
    </w:p>
    <w:p w14:paraId="025EC268" w14:textId="77777777" w:rsidR="006204B7" w:rsidRDefault="00000000">
      <w:pPr>
        <w:pStyle w:val="Quizkey"/>
      </w:pPr>
      <w:r>
        <w:t>CHIAVE ORIGINALE F/F/F · Nessuna affermazione V.</w:t>
      </w:r>
    </w:p>
    <w:p w14:paraId="0854C343" w14:textId="77777777" w:rsidR="006204B7" w:rsidRDefault="00000000">
      <w:pPr>
        <w:pStyle w:val="Quiznote"/>
      </w:pPr>
      <w:r>
        <w:rPr>
          <w:i/>
        </w:rPr>
        <w:t xml:space="preserve">Richiamo didattico: </w:t>
      </w:r>
      <w:r>
        <w:t>Distingui chi installa o usa l’equipaggiamento da chi è abilitato a verificarlo e certificarlo. La risposta deve riferirsi alla specifica procedura ADN.</w:t>
      </w:r>
    </w:p>
    <w:p w14:paraId="36D38CA7" w14:textId="77777777" w:rsidR="006204B7" w:rsidRDefault="00000000">
      <w:pPr>
        <w:pStyle w:val="Source"/>
        <w:spacing w:after="140"/>
      </w:pPr>
      <w:r>
        <w:t xml:space="preserve">16_MN.pdf · p. 10  |  Spiegazione: </w:t>
      </w:r>
      <w:hyperlink w:anchor="a_B10">
        <w:r w:rsidR="006204B7">
          <w:rPr>
            <w:color w:val="126B70"/>
            <w:u w:val="single"/>
          </w:rPr>
          <w:t>B10</w:t>
        </w:r>
      </w:hyperlink>
    </w:p>
    <w:p w14:paraId="6CC7ACAF" w14:textId="77777777" w:rsidR="006204B7" w:rsidRDefault="00000000">
      <w:pPr>
        <w:pStyle w:val="Titolo1"/>
        <w:pageBreakBefore/>
      </w:pPr>
      <w:bookmarkStart w:id="751" w:name="a_mod_MS"/>
      <w:r>
        <w:t>MS  /  Modalità trasporto stradale</w:t>
      </w:r>
      <w:bookmarkEnd w:id="751"/>
    </w:p>
    <w:p w14:paraId="4338B82D" w14:textId="77777777" w:rsidR="006204B7" w:rsidRDefault="00000000">
      <w:pPr>
        <w:pStyle w:val="Kicker"/>
      </w:pPr>
      <w:r>
        <w:t>STRADALE (MS)</w:t>
      </w:r>
    </w:p>
    <w:p w14:paraId="71FE60E6" w14:textId="77777777" w:rsidR="006204B7" w:rsidRDefault="00000000">
      <w:pPr>
        <w:pStyle w:val="Small"/>
      </w:pPr>
      <w:r>
        <w:t>42 domande · 48 affermazioni V</w:t>
      </w:r>
    </w:p>
    <w:p w14:paraId="46D84D7E" w14:textId="77777777" w:rsidR="006204B7" w:rsidRDefault="00000000">
      <w:pPr>
        <w:pStyle w:val="Small"/>
      </w:pPr>
      <w:r>
        <w:t xml:space="preserve">Ripasso ragionato: </w:t>
      </w:r>
      <w:hyperlink w:anchor="a_B08">
        <w:r w:rsidR="006204B7">
          <w:rPr>
            <w:color w:val="126B70"/>
            <w:u w:val="single"/>
          </w:rPr>
          <w:t>B08</w:t>
        </w:r>
      </w:hyperlink>
    </w:p>
    <w:p w14:paraId="7321B103" w14:textId="77777777" w:rsidR="006204B7" w:rsidRDefault="00000000">
      <w:pPr>
        <w:pStyle w:val="Source"/>
      </w:pPr>
      <w:r>
        <w:t>Fonte del modulo: 17_MS.pdf. I numeri V1–V3 sono le posizioni originali delle alternative.</w:t>
      </w:r>
    </w:p>
    <w:p w14:paraId="6E90C2EA" w14:textId="77777777" w:rsidR="006204B7" w:rsidRDefault="00000000">
      <w:pPr>
        <w:pStyle w:val="Quizquestion"/>
      </w:pPr>
      <w:bookmarkStart w:id="752" w:name="a_quiz_MS_001"/>
      <w:bookmarkEnd w:id="752"/>
      <w:r>
        <w:rPr>
          <w:color w:val="126B70"/>
        </w:rPr>
        <w:t xml:space="preserve">MS-001  </w:t>
      </w:r>
      <w:r>
        <w:t>La documentazione che deve attestare l'idoneità del veicolo al trasporto su strada in regime nazionale di merci pericolose in colli diversi:</w:t>
      </w:r>
    </w:p>
    <w:p w14:paraId="42926A8B" w14:textId="77777777" w:rsidR="006204B7" w:rsidRDefault="00000000">
      <w:pPr>
        <w:pStyle w:val="Quiztrue"/>
      </w:pPr>
      <w:r>
        <w:rPr>
          <w:b/>
          <w:color w:val="126B70"/>
        </w:rPr>
        <w:t xml:space="preserve">V3  </w:t>
      </w:r>
      <w:r>
        <w:t>nessuna, per carichi diversi dagli esplosivi</w:t>
      </w:r>
    </w:p>
    <w:p w14:paraId="060E20C1" w14:textId="77777777" w:rsidR="006204B7" w:rsidRDefault="00000000">
      <w:pPr>
        <w:pStyle w:val="Source"/>
        <w:spacing w:after="140"/>
      </w:pPr>
      <w:r>
        <w:t xml:space="preserve">17_MS.pdf · p. 1  |  Spiegazione: </w:t>
      </w:r>
      <w:hyperlink w:anchor="a_B08">
        <w:r w:rsidR="006204B7">
          <w:rPr>
            <w:color w:val="126B70"/>
            <w:u w:val="single"/>
          </w:rPr>
          <w:t>B08</w:t>
        </w:r>
      </w:hyperlink>
    </w:p>
    <w:p w14:paraId="670B3FD0" w14:textId="77777777" w:rsidR="006204B7" w:rsidRDefault="00000000">
      <w:pPr>
        <w:pStyle w:val="Quizquestion"/>
      </w:pPr>
      <w:bookmarkStart w:id="753" w:name="a_quiz_MS_002"/>
      <w:bookmarkEnd w:id="753"/>
      <w:r>
        <w:rPr>
          <w:color w:val="126B70"/>
        </w:rPr>
        <w:t xml:space="preserve">MS-002  </w:t>
      </w:r>
      <w:r>
        <w:t>Quali tra i seguenti documenti sono previsti nel trasporto regolamentato dell'ADR?</w:t>
      </w:r>
    </w:p>
    <w:p w14:paraId="359BF524" w14:textId="77777777" w:rsidR="006204B7" w:rsidRDefault="00000000">
      <w:pPr>
        <w:pStyle w:val="Quiztrue"/>
      </w:pPr>
      <w:r>
        <w:rPr>
          <w:b/>
          <w:color w:val="126B70"/>
        </w:rPr>
        <w:t xml:space="preserve">V1  </w:t>
      </w:r>
      <w:r>
        <w:t>Le istruzioni scritte per il conducente, salvo i casi di esenzione</w:t>
      </w:r>
    </w:p>
    <w:p w14:paraId="3B18331B" w14:textId="77777777" w:rsidR="006204B7" w:rsidRDefault="00000000">
      <w:pPr>
        <w:pStyle w:val="Quiztrue"/>
      </w:pPr>
      <w:r>
        <w:rPr>
          <w:b/>
          <w:color w:val="126B70"/>
        </w:rPr>
        <w:t xml:space="preserve">V2  </w:t>
      </w:r>
      <w:r>
        <w:t>Un documento di trasporto</w:t>
      </w:r>
    </w:p>
    <w:p w14:paraId="2A6D6229" w14:textId="77777777" w:rsidR="006204B7" w:rsidRDefault="00000000">
      <w:pPr>
        <w:pStyle w:val="Source"/>
        <w:spacing w:after="140"/>
      </w:pPr>
      <w:r>
        <w:t xml:space="preserve">17_MS.pdf · p. 1  |  Spiegazione: </w:t>
      </w:r>
      <w:hyperlink w:anchor="a_B08">
        <w:r w:rsidR="006204B7">
          <w:rPr>
            <w:color w:val="126B70"/>
            <w:u w:val="single"/>
          </w:rPr>
          <w:t>B08</w:t>
        </w:r>
      </w:hyperlink>
    </w:p>
    <w:p w14:paraId="415B8015" w14:textId="77777777" w:rsidR="006204B7" w:rsidRDefault="00000000">
      <w:pPr>
        <w:pStyle w:val="Quizquestion"/>
      </w:pPr>
      <w:bookmarkStart w:id="754" w:name="a_quiz_MS_003"/>
      <w:bookmarkEnd w:id="754"/>
      <w:r>
        <w:rPr>
          <w:color w:val="126B70"/>
        </w:rPr>
        <w:t xml:space="preserve">MS-003  </w:t>
      </w:r>
      <w:r>
        <w:t>Tra i documenti elencati quale è quello che il caricatore non ha l'obbligo di richiedere al conducente?</w:t>
      </w:r>
    </w:p>
    <w:p w14:paraId="6E4D8084" w14:textId="77777777" w:rsidR="006204B7" w:rsidRDefault="00000000">
      <w:pPr>
        <w:pStyle w:val="Quiztrue"/>
      </w:pPr>
      <w:r>
        <w:rPr>
          <w:b/>
          <w:color w:val="126B70"/>
        </w:rPr>
        <w:t xml:space="preserve">V3  </w:t>
      </w:r>
      <w:r>
        <w:t>La polizza di assicurazione del veicolo</w:t>
      </w:r>
    </w:p>
    <w:p w14:paraId="2E482E75" w14:textId="77777777" w:rsidR="006204B7" w:rsidRDefault="00000000">
      <w:pPr>
        <w:pStyle w:val="Source"/>
        <w:spacing w:after="140"/>
      </w:pPr>
      <w:r>
        <w:t xml:space="preserve">17_MS.pdf · p. 1  |  Spiegazione: </w:t>
      </w:r>
      <w:hyperlink w:anchor="a_B08">
        <w:r w:rsidR="006204B7">
          <w:rPr>
            <w:color w:val="126B70"/>
            <w:u w:val="single"/>
          </w:rPr>
          <w:t>B08</w:t>
        </w:r>
      </w:hyperlink>
    </w:p>
    <w:p w14:paraId="222B0490" w14:textId="77777777" w:rsidR="006204B7" w:rsidRDefault="00000000">
      <w:pPr>
        <w:pStyle w:val="Quizquestion"/>
      </w:pPr>
      <w:bookmarkStart w:id="755" w:name="a_quiz_MS_004"/>
      <w:bookmarkEnd w:id="755"/>
      <w:r>
        <w:rPr>
          <w:color w:val="126B70"/>
        </w:rPr>
        <w:t xml:space="preserve">MS-004  </w:t>
      </w:r>
      <w:r>
        <w:t>L'equipaggio di un veicolo stradale che trasporta merci pericolose:</w:t>
      </w:r>
    </w:p>
    <w:p w14:paraId="675ADBC8" w14:textId="77777777" w:rsidR="006204B7" w:rsidRDefault="00000000">
      <w:pPr>
        <w:pStyle w:val="Quiztrue"/>
      </w:pPr>
      <w:r>
        <w:rPr>
          <w:b/>
          <w:color w:val="126B70"/>
        </w:rPr>
        <w:t xml:space="preserve">V2  </w:t>
      </w:r>
      <w:r>
        <w:t>può comprendere come membro dell'equipaggio anche personale di accompagnamento per motivi di sicurezza, formazione o di esercizio</w:t>
      </w:r>
    </w:p>
    <w:p w14:paraId="23AE6ED6" w14:textId="77777777" w:rsidR="006204B7" w:rsidRDefault="00000000">
      <w:pPr>
        <w:pStyle w:val="Source"/>
        <w:spacing w:after="140"/>
      </w:pPr>
      <w:r>
        <w:t xml:space="preserve">17_MS.pdf · p. 1  |  Spiegazione: </w:t>
      </w:r>
      <w:hyperlink w:anchor="a_B08">
        <w:r w:rsidR="006204B7">
          <w:rPr>
            <w:color w:val="126B70"/>
            <w:u w:val="single"/>
          </w:rPr>
          <w:t>B08</w:t>
        </w:r>
      </w:hyperlink>
    </w:p>
    <w:p w14:paraId="75DEBFC9" w14:textId="77777777" w:rsidR="006204B7" w:rsidRDefault="00000000">
      <w:pPr>
        <w:pStyle w:val="Quizquestion"/>
      </w:pPr>
      <w:bookmarkStart w:id="756" w:name="a_quiz_MS_005"/>
      <w:bookmarkEnd w:id="756"/>
      <w:r>
        <w:rPr>
          <w:color w:val="126B70"/>
        </w:rPr>
        <w:t xml:space="preserve">MS-005  </w:t>
      </w:r>
      <w:r>
        <w:t>La presenza sul veicolo che trasporta materie pericolose di personale diverso dall'equipaggio è vietata:</w:t>
      </w:r>
    </w:p>
    <w:p w14:paraId="7D707D20" w14:textId="77777777" w:rsidR="006204B7" w:rsidRDefault="00000000">
      <w:pPr>
        <w:pStyle w:val="Quiztrue"/>
      </w:pPr>
      <w:r>
        <w:rPr>
          <w:b/>
          <w:color w:val="126B70"/>
        </w:rPr>
        <w:t xml:space="preserve">V2  </w:t>
      </w:r>
      <w:r>
        <w:t>per tutte le classi ma solo per le quantità superiori ai limiti della sottosezione 1.1.3.6 e ai capitoli 3.4 e 3.5</w:t>
      </w:r>
    </w:p>
    <w:p w14:paraId="5F7D1F3F" w14:textId="77777777" w:rsidR="006204B7" w:rsidRDefault="00000000">
      <w:pPr>
        <w:pStyle w:val="Source"/>
        <w:spacing w:after="140"/>
      </w:pPr>
      <w:r>
        <w:t xml:space="preserve">17_MS.pdf · p. 1  |  Spiegazione: </w:t>
      </w:r>
      <w:hyperlink w:anchor="a_B08">
        <w:r w:rsidR="006204B7">
          <w:rPr>
            <w:color w:val="126B70"/>
            <w:u w:val="single"/>
          </w:rPr>
          <w:t>B08</w:t>
        </w:r>
      </w:hyperlink>
    </w:p>
    <w:p w14:paraId="5E24A002" w14:textId="77777777" w:rsidR="006204B7" w:rsidRDefault="00000000">
      <w:pPr>
        <w:pStyle w:val="Quizquestion"/>
      </w:pPr>
      <w:bookmarkStart w:id="757" w:name="a_quiz_MS_006"/>
      <w:bookmarkEnd w:id="757"/>
      <w:r>
        <w:rPr>
          <w:color w:val="126B70"/>
        </w:rPr>
        <w:t xml:space="preserve">MS-006  </w:t>
      </w:r>
      <w:r>
        <w:t>In generale il certificato di formazione professionale ADR (CFP) per il conducente:</w:t>
      </w:r>
    </w:p>
    <w:p w14:paraId="3E1B4AB0" w14:textId="77777777" w:rsidR="006204B7" w:rsidRDefault="00000000">
      <w:pPr>
        <w:pStyle w:val="Quiztrue"/>
      </w:pPr>
      <w:r>
        <w:rPr>
          <w:b/>
          <w:color w:val="126B70"/>
        </w:rPr>
        <w:t xml:space="preserve">V1  </w:t>
      </w:r>
      <w:r>
        <w:t>è rilasciato dall'Ufficio periferico del MIT</w:t>
      </w:r>
    </w:p>
    <w:p w14:paraId="380D133C" w14:textId="77777777" w:rsidR="006204B7" w:rsidRDefault="00000000">
      <w:pPr>
        <w:pStyle w:val="Source"/>
        <w:spacing w:after="140"/>
      </w:pPr>
      <w:r>
        <w:t xml:space="preserve">17_MS.pdf · p. 1  |  Spiegazione: </w:t>
      </w:r>
      <w:hyperlink w:anchor="a_B08">
        <w:r w:rsidR="006204B7">
          <w:rPr>
            <w:color w:val="126B70"/>
            <w:u w:val="single"/>
          </w:rPr>
          <w:t>B08</w:t>
        </w:r>
      </w:hyperlink>
    </w:p>
    <w:p w14:paraId="68A7C1B5" w14:textId="77777777" w:rsidR="006204B7" w:rsidRDefault="00000000">
      <w:pPr>
        <w:pStyle w:val="Quizquestion"/>
      </w:pPr>
      <w:bookmarkStart w:id="758" w:name="a_quiz_MS_007"/>
      <w:bookmarkEnd w:id="758"/>
      <w:r>
        <w:rPr>
          <w:color w:val="126B70"/>
        </w:rPr>
        <w:t xml:space="preserve">MS-007  </w:t>
      </w:r>
      <w:r>
        <w:t>Il certifci ato di formazione professionale ADR (CFP) per i conducenti di veicoli che trasportano merci pericolose è valido:</w:t>
      </w:r>
    </w:p>
    <w:p w14:paraId="06BF1F97" w14:textId="77777777" w:rsidR="006204B7" w:rsidRDefault="00000000">
      <w:pPr>
        <w:pStyle w:val="Quiztrue"/>
      </w:pPr>
      <w:r>
        <w:rPr>
          <w:b/>
          <w:color w:val="126B70"/>
        </w:rPr>
        <w:t xml:space="preserve">V2  </w:t>
      </w:r>
      <w:r>
        <w:t>5 anni</w:t>
      </w:r>
    </w:p>
    <w:p w14:paraId="6D2B875E" w14:textId="77777777" w:rsidR="006204B7" w:rsidRDefault="00000000">
      <w:pPr>
        <w:pStyle w:val="Source"/>
        <w:spacing w:after="140"/>
      </w:pPr>
      <w:r>
        <w:t xml:space="preserve">17_MS.pdf · p. 1  |  Spiegazione: </w:t>
      </w:r>
      <w:hyperlink w:anchor="a_B08">
        <w:r w:rsidR="006204B7">
          <w:rPr>
            <w:color w:val="126B70"/>
            <w:u w:val="single"/>
          </w:rPr>
          <w:t>B08</w:t>
        </w:r>
      </w:hyperlink>
    </w:p>
    <w:p w14:paraId="39F52519" w14:textId="77777777" w:rsidR="006204B7" w:rsidRDefault="00000000">
      <w:pPr>
        <w:pStyle w:val="Quizquestion"/>
      </w:pPr>
      <w:bookmarkStart w:id="759" w:name="a_quiz_MS_008"/>
      <w:bookmarkEnd w:id="759"/>
      <w:r>
        <w:rPr>
          <w:color w:val="126B70"/>
        </w:rPr>
        <w:t xml:space="preserve">MS-008  </w:t>
      </w:r>
      <w:r>
        <w:t>Il certificato di formazione professionale ADR (CFP) per il conducente, tipo base:</w:t>
      </w:r>
    </w:p>
    <w:p w14:paraId="0C9D04FB" w14:textId="77777777" w:rsidR="006204B7" w:rsidRDefault="00000000">
      <w:pPr>
        <w:pStyle w:val="Quiztrue"/>
      </w:pPr>
      <w:r>
        <w:rPr>
          <w:b/>
          <w:color w:val="126B70"/>
        </w:rPr>
        <w:t xml:space="preserve">V2  </w:t>
      </w:r>
      <w:r>
        <w:t>è valido 5 anni; alla scadenza deve essere rinnovato con corso di aggiornamento ed esame</w:t>
      </w:r>
    </w:p>
    <w:p w14:paraId="7ED4BCF0" w14:textId="77777777" w:rsidR="006204B7" w:rsidRDefault="00000000">
      <w:pPr>
        <w:pStyle w:val="Source"/>
        <w:spacing w:after="140"/>
      </w:pPr>
      <w:r>
        <w:t xml:space="preserve">17_MS.pdf · p. 1  |  Spiegazione: </w:t>
      </w:r>
      <w:hyperlink w:anchor="a_B08">
        <w:r w:rsidR="006204B7">
          <w:rPr>
            <w:color w:val="126B70"/>
            <w:u w:val="single"/>
          </w:rPr>
          <w:t>B08</w:t>
        </w:r>
      </w:hyperlink>
    </w:p>
    <w:p w14:paraId="42614663" w14:textId="77777777" w:rsidR="006204B7" w:rsidRDefault="00000000">
      <w:pPr>
        <w:pStyle w:val="Quizquestion"/>
      </w:pPr>
      <w:bookmarkStart w:id="760" w:name="a_quiz_MS_009"/>
      <w:bookmarkEnd w:id="760"/>
      <w:r>
        <w:rPr>
          <w:color w:val="126B70"/>
        </w:rPr>
        <w:t xml:space="preserve">MS-009  </w:t>
      </w:r>
      <w:r>
        <w:t>Il certificato di formazione professionale ADR (CFP) per il conducente, tipo base:</w:t>
      </w:r>
    </w:p>
    <w:p w14:paraId="28D61FE7" w14:textId="77777777" w:rsidR="006204B7" w:rsidRDefault="00000000">
      <w:pPr>
        <w:pStyle w:val="Quizkey"/>
      </w:pPr>
      <w:r>
        <w:t>CHIAVE ORIGINALE F/F/F · Nessuna affermazione V.</w:t>
      </w:r>
    </w:p>
    <w:p w14:paraId="3992B5E3" w14:textId="77777777" w:rsidR="006204B7" w:rsidRDefault="00000000">
      <w:pPr>
        <w:pStyle w:val="Quiznote"/>
      </w:pPr>
      <w:r>
        <w:rPr>
          <w:i/>
        </w:rPr>
        <w:t xml:space="preserve">Richiamo didattico: </w:t>
      </w:r>
      <w:r>
        <w:t>Il certificato ADR di base e le specializzazioni hanno campi diversi. Verifica quali merci e configurazioni richiedano un’integrazione e quali eccezioni siano applicabili.</w:t>
      </w:r>
    </w:p>
    <w:p w14:paraId="4C589E8E" w14:textId="77777777" w:rsidR="006204B7" w:rsidRDefault="00000000">
      <w:pPr>
        <w:pStyle w:val="Source"/>
        <w:spacing w:after="140"/>
      </w:pPr>
      <w:r>
        <w:t xml:space="preserve">17_MS.pdf · p. 1  |  Spiegazione: </w:t>
      </w:r>
      <w:hyperlink w:anchor="a_B08">
        <w:r w:rsidR="006204B7">
          <w:rPr>
            <w:color w:val="126B70"/>
            <w:u w:val="single"/>
          </w:rPr>
          <w:t>B08</w:t>
        </w:r>
      </w:hyperlink>
    </w:p>
    <w:p w14:paraId="7EC7864C" w14:textId="77777777" w:rsidR="006204B7" w:rsidRDefault="00000000">
      <w:pPr>
        <w:pStyle w:val="Quizquestion"/>
      </w:pPr>
      <w:bookmarkStart w:id="761" w:name="a_quiz_MS_010"/>
      <w:bookmarkEnd w:id="761"/>
      <w:r>
        <w:rPr>
          <w:color w:val="126B70"/>
        </w:rPr>
        <w:t xml:space="preserve">MS-010  </w:t>
      </w:r>
      <w:r>
        <w:t>L'obbligo del possesso del certificato di formazione professionale ADR (CFP) riguarda i conducenti che guidano:</w:t>
      </w:r>
    </w:p>
    <w:p w14:paraId="47781436" w14:textId="77777777" w:rsidR="006204B7" w:rsidRDefault="00000000">
      <w:pPr>
        <w:pStyle w:val="Quiztrue"/>
      </w:pPr>
      <w:r>
        <w:rPr>
          <w:b/>
          <w:color w:val="126B70"/>
        </w:rPr>
        <w:t xml:space="preserve">V2  </w:t>
      </w:r>
      <w:r>
        <w:t>tutti i veicoli che trasportano merci pericolose, anche quelli di massa complessiva inferiore a 3,5 t</w:t>
      </w:r>
    </w:p>
    <w:p w14:paraId="64AC262B" w14:textId="77777777" w:rsidR="006204B7" w:rsidRDefault="00000000">
      <w:pPr>
        <w:pStyle w:val="Quiztrue"/>
      </w:pPr>
      <w:r>
        <w:rPr>
          <w:b/>
          <w:color w:val="126B70"/>
        </w:rPr>
        <w:t xml:space="preserve">V3  </w:t>
      </w:r>
      <w:r>
        <w:t>anche veicoli che trasportano merci pericolose in cisterne fisse o smontabili</w:t>
      </w:r>
    </w:p>
    <w:p w14:paraId="3B41358F" w14:textId="77777777" w:rsidR="006204B7" w:rsidRDefault="00000000">
      <w:pPr>
        <w:pStyle w:val="Source"/>
        <w:spacing w:after="140"/>
      </w:pPr>
      <w:r>
        <w:t xml:space="preserve">17_MS.pdf · p. 1  |  Spiegazione: </w:t>
      </w:r>
      <w:hyperlink w:anchor="a_B08">
        <w:r w:rsidR="006204B7">
          <w:rPr>
            <w:color w:val="126B70"/>
            <w:u w:val="single"/>
          </w:rPr>
          <w:t>B08</w:t>
        </w:r>
      </w:hyperlink>
    </w:p>
    <w:p w14:paraId="4FB0850B" w14:textId="77777777" w:rsidR="006204B7" w:rsidRDefault="00000000">
      <w:pPr>
        <w:pStyle w:val="Quizquestion"/>
      </w:pPr>
      <w:bookmarkStart w:id="762" w:name="a_quiz_MS_011"/>
      <w:bookmarkEnd w:id="762"/>
      <w:r>
        <w:rPr>
          <w:color w:val="126B70"/>
        </w:rPr>
        <w:t xml:space="preserve">MS-011  </w:t>
      </w:r>
      <w:r>
        <w:t>La dotazione di un giubbotto ad alta visibilità (o indumento equivalente) per il trasporto di merci pericolose in colli ADR è obbligatoria?</w:t>
      </w:r>
    </w:p>
    <w:p w14:paraId="41ECC585" w14:textId="77777777" w:rsidR="006204B7" w:rsidRDefault="00000000">
      <w:pPr>
        <w:pStyle w:val="Quiztrue"/>
      </w:pPr>
      <w:r>
        <w:rPr>
          <w:b/>
          <w:color w:val="126B70"/>
        </w:rPr>
        <w:t xml:space="preserve">V3  </w:t>
      </w:r>
      <w:r>
        <w:t>Sì</w:t>
      </w:r>
    </w:p>
    <w:p w14:paraId="336266F1" w14:textId="77777777" w:rsidR="006204B7" w:rsidRDefault="00000000">
      <w:pPr>
        <w:pStyle w:val="Source"/>
        <w:spacing w:after="140"/>
      </w:pPr>
      <w:r>
        <w:t xml:space="preserve">17_MS.pdf · p. 1  |  Spiegazione: </w:t>
      </w:r>
      <w:hyperlink w:anchor="a_B08">
        <w:r w:rsidR="006204B7">
          <w:rPr>
            <w:color w:val="126B70"/>
            <w:u w:val="single"/>
          </w:rPr>
          <w:t>B08</w:t>
        </w:r>
      </w:hyperlink>
    </w:p>
    <w:p w14:paraId="61140D68" w14:textId="77777777" w:rsidR="006204B7" w:rsidRDefault="00000000">
      <w:pPr>
        <w:pStyle w:val="Quizquestion"/>
      </w:pPr>
      <w:bookmarkStart w:id="763" w:name="a_quiz_MS_012"/>
      <w:bookmarkEnd w:id="763"/>
      <w:r>
        <w:rPr>
          <w:color w:val="126B70"/>
        </w:rPr>
        <w:t xml:space="preserve">MS-012  </w:t>
      </w:r>
      <w:r>
        <w:t>Tutti i veicoli per il trasporto ADR devono essere obbligatoriamente equipaggiati con:</w:t>
      </w:r>
    </w:p>
    <w:p w14:paraId="59533129" w14:textId="77777777" w:rsidR="006204B7" w:rsidRDefault="00000000">
      <w:pPr>
        <w:pStyle w:val="Quiztrue"/>
      </w:pPr>
      <w:r>
        <w:rPr>
          <w:b/>
          <w:color w:val="126B70"/>
        </w:rPr>
        <w:t xml:space="preserve">V3  </w:t>
      </w:r>
      <w:r>
        <w:t>mezzi portatili per l'estinzione di piccoli incendi, salvo i casi di esenzione</w:t>
      </w:r>
    </w:p>
    <w:p w14:paraId="6791DEB0" w14:textId="77777777" w:rsidR="006204B7" w:rsidRDefault="00000000">
      <w:pPr>
        <w:pStyle w:val="Source"/>
        <w:spacing w:after="140"/>
      </w:pPr>
      <w:r>
        <w:t xml:space="preserve">17_MS.pdf · p. 1  |  Spiegazione: </w:t>
      </w:r>
      <w:hyperlink w:anchor="a_B08">
        <w:r w:rsidR="006204B7">
          <w:rPr>
            <w:color w:val="126B70"/>
            <w:u w:val="single"/>
          </w:rPr>
          <w:t>B08</w:t>
        </w:r>
      </w:hyperlink>
    </w:p>
    <w:p w14:paraId="6218FC3F" w14:textId="77777777" w:rsidR="006204B7" w:rsidRDefault="00000000">
      <w:pPr>
        <w:pStyle w:val="Quizquestion"/>
      </w:pPr>
      <w:bookmarkStart w:id="764" w:name="a_quiz_MS_013"/>
      <w:bookmarkEnd w:id="764"/>
      <w:r>
        <w:rPr>
          <w:color w:val="126B70"/>
        </w:rPr>
        <w:t xml:space="preserve">MS-013  </w:t>
      </w:r>
      <w:r>
        <w:t>Un veicolo ADR per il trasporto deve essere obbligatoriamente munito di sistema frenante antibloccaggio?</w:t>
      </w:r>
    </w:p>
    <w:p w14:paraId="7391F5D1" w14:textId="77777777" w:rsidR="006204B7" w:rsidRDefault="00000000">
      <w:pPr>
        <w:pStyle w:val="Quiztrue"/>
      </w:pPr>
      <w:r>
        <w:rPr>
          <w:b/>
          <w:color w:val="126B70"/>
        </w:rPr>
        <w:t xml:space="preserve">V1  </w:t>
      </w:r>
      <w:r>
        <w:t>Dipende dall'anno di immatricolazione e dalla massa complessiva</w:t>
      </w:r>
    </w:p>
    <w:p w14:paraId="41905992" w14:textId="77777777" w:rsidR="006204B7" w:rsidRDefault="00000000">
      <w:pPr>
        <w:pStyle w:val="Quiztrue"/>
      </w:pPr>
      <w:r>
        <w:rPr>
          <w:b/>
          <w:color w:val="126B70"/>
        </w:rPr>
        <w:t xml:space="preserve">V2  </w:t>
      </w:r>
      <w:r>
        <w:t>No</w:t>
      </w:r>
    </w:p>
    <w:p w14:paraId="59C91F9D" w14:textId="77777777" w:rsidR="006204B7" w:rsidRDefault="00000000">
      <w:pPr>
        <w:pStyle w:val="Source"/>
        <w:spacing w:after="140"/>
      </w:pPr>
      <w:r>
        <w:t xml:space="preserve">17_MS.pdf · p. 1  |  Spiegazione: </w:t>
      </w:r>
      <w:hyperlink w:anchor="a_B08">
        <w:r w:rsidR="006204B7">
          <w:rPr>
            <w:color w:val="126B70"/>
            <w:u w:val="single"/>
          </w:rPr>
          <w:t>B08</w:t>
        </w:r>
      </w:hyperlink>
    </w:p>
    <w:p w14:paraId="13CEA141" w14:textId="77777777" w:rsidR="006204B7" w:rsidRDefault="00000000">
      <w:pPr>
        <w:pStyle w:val="Quizquestion"/>
      </w:pPr>
      <w:bookmarkStart w:id="765" w:name="a_quiz_MS_014"/>
      <w:bookmarkEnd w:id="765"/>
      <w:r>
        <w:rPr>
          <w:color w:val="126B70"/>
        </w:rPr>
        <w:t xml:space="preserve">MS-014  </w:t>
      </w:r>
      <w:r>
        <w:t>Il limitatore di velocità si applica ai veicoli-cisterna:</w:t>
      </w:r>
    </w:p>
    <w:p w14:paraId="790CFE92" w14:textId="77777777" w:rsidR="006204B7" w:rsidRDefault="00000000">
      <w:pPr>
        <w:pStyle w:val="Quizkey"/>
      </w:pPr>
      <w:r>
        <w:t>CHIAVE ORIGINALE F/F/F · Nessuna affermazione V.</w:t>
      </w:r>
    </w:p>
    <w:p w14:paraId="028F1D94" w14:textId="77777777" w:rsidR="006204B7" w:rsidRDefault="00000000">
      <w:pPr>
        <w:pStyle w:val="Quiznote"/>
      </w:pPr>
      <w:r>
        <w:rPr>
          <w:i/>
        </w:rPr>
        <w:t xml:space="preserve">Richiamo didattico: </w:t>
      </w:r>
      <w:r>
        <w:t>L’obbligo relativo al limitatore richiede le condizioni riferite alla categoria del veicolo e alla disciplina applicabile. Non deriva dal solo nome «veicolo-cisterna».</w:t>
      </w:r>
    </w:p>
    <w:p w14:paraId="476E7807" w14:textId="77777777" w:rsidR="006204B7" w:rsidRDefault="00000000">
      <w:pPr>
        <w:pStyle w:val="Source"/>
        <w:spacing w:after="140"/>
      </w:pPr>
      <w:r>
        <w:t xml:space="preserve">17_MS.pdf · p. 2  |  Spiegazione: </w:t>
      </w:r>
      <w:hyperlink w:anchor="a_B08">
        <w:r w:rsidR="006204B7">
          <w:rPr>
            <w:color w:val="126B70"/>
            <w:u w:val="single"/>
          </w:rPr>
          <w:t>B08</w:t>
        </w:r>
      </w:hyperlink>
    </w:p>
    <w:p w14:paraId="73FF8666" w14:textId="77777777" w:rsidR="006204B7" w:rsidRDefault="00000000">
      <w:pPr>
        <w:pStyle w:val="Quizquestion"/>
      </w:pPr>
      <w:bookmarkStart w:id="766" w:name="a_quiz_MS_015"/>
      <w:bookmarkEnd w:id="766"/>
      <w:r>
        <w:rPr>
          <w:color w:val="126B70"/>
        </w:rPr>
        <w:t xml:space="preserve">MS-015  </w:t>
      </w:r>
      <w:r>
        <w:t>Le unità di trasporto con cisterna, di massa massima autorizzata tra 3,5 e 7,5 tonnellate, devono essere equipaggiate almeno con:</w:t>
      </w:r>
    </w:p>
    <w:p w14:paraId="2CD3F071" w14:textId="77777777" w:rsidR="006204B7" w:rsidRDefault="00000000">
      <w:pPr>
        <w:pStyle w:val="Quiztrue"/>
      </w:pPr>
      <w:r>
        <w:rPr>
          <w:b/>
          <w:color w:val="126B70"/>
        </w:rPr>
        <w:t xml:space="preserve">V1  </w:t>
      </w:r>
      <w:r>
        <w:t>due estintori per complessivi 8 kg (2 + 6 kg) di materiale estinguente idoneo, nel caso di un veicolo-cisterna isolato, senza rimorchio</w:t>
      </w:r>
    </w:p>
    <w:p w14:paraId="59BBDC6A" w14:textId="77777777" w:rsidR="006204B7" w:rsidRDefault="00000000">
      <w:pPr>
        <w:pStyle w:val="Source"/>
        <w:spacing w:after="140"/>
      </w:pPr>
      <w:r>
        <w:t xml:space="preserve">17_MS.pdf · p. 2  |  Spiegazione: </w:t>
      </w:r>
      <w:hyperlink w:anchor="a_B08">
        <w:r w:rsidR="006204B7">
          <w:rPr>
            <w:color w:val="126B70"/>
            <w:u w:val="single"/>
          </w:rPr>
          <w:t>B08</w:t>
        </w:r>
      </w:hyperlink>
    </w:p>
    <w:p w14:paraId="1703C5A6" w14:textId="77777777" w:rsidR="006204B7" w:rsidRDefault="00000000">
      <w:pPr>
        <w:pStyle w:val="Quizquestion"/>
      </w:pPr>
      <w:bookmarkStart w:id="767" w:name="a_quiz_MS_016"/>
      <w:bookmarkEnd w:id="767"/>
      <w:r>
        <w:rPr>
          <w:color w:val="126B70"/>
        </w:rPr>
        <w:t xml:space="preserve">MS-016  </w:t>
      </w:r>
      <w:r>
        <w:t>Un veicolo ADR di massa massima autorizzata di 6 tonnellate per il trasporto di merci in colli deve essere munito almeno dei seguenti estintori portatili:</w:t>
      </w:r>
    </w:p>
    <w:p w14:paraId="06C21D71" w14:textId="77777777" w:rsidR="006204B7" w:rsidRDefault="00000000">
      <w:pPr>
        <w:pStyle w:val="Quiztrue"/>
      </w:pPr>
      <w:r>
        <w:rPr>
          <w:b/>
          <w:color w:val="126B70"/>
        </w:rPr>
        <w:t xml:space="preserve">V1  </w:t>
      </w:r>
      <w:r>
        <w:t>due estintori, per una capacità minima totale estinguente di 8 kg, di cui almeno uno di capacità minima estinguente 2 kg ed uno supplementare di capacità minima di 6 kg</w:t>
      </w:r>
    </w:p>
    <w:p w14:paraId="5FF02B00" w14:textId="77777777" w:rsidR="006204B7" w:rsidRDefault="00000000">
      <w:pPr>
        <w:pStyle w:val="Source"/>
        <w:spacing w:after="140"/>
      </w:pPr>
      <w:r>
        <w:t xml:space="preserve">17_MS.pdf · p. 2  |  Spiegazione: </w:t>
      </w:r>
      <w:hyperlink w:anchor="a_B08">
        <w:r w:rsidR="006204B7">
          <w:rPr>
            <w:color w:val="126B70"/>
            <w:u w:val="single"/>
          </w:rPr>
          <w:t>B08</w:t>
        </w:r>
      </w:hyperlink>
    </w:p>
    <w:p w14:paraId="1BAE8C9F" w14:textId="77777777" w:rsidR="006204B7" w:rsidRDefault="00000000">
      <w:pPr>
        <w:pStyle w:val="Quizquestion"/>
      </w:pPr>
      <w:bookmarkStart w:id="768" w:name="a_quiz_MS_017"/>
      <w:bookmarkEnd w:id="768"/>
      <w:r>
        <w:rPr>
          <w:color w:val="126B70"/>
        </w:rPr>
        <w:t xml:space="preserve">MS-017  </w:t>
      </w:r>
      <w:r>
        <w:t>Un veicolo ADR di massa massima autorizzata superiore a 7,5 tonnellate deve essere munito almeno dei seguenti estintori portatili:</w:t>
      </w:r>
    </w:p>
    <w:p w14:paraId="12557FA3" w14:textId="77777777" w:rsidR="006204B7" w:rsidRDefault="00000000">
      <w:pPr>
        <w:pStyle w:val="Quiztrue"/>
      </w:pPr>
      <w:r>
        <w:rPr>
          <w:b/>
          <w:color w:val="126B70"/>
        </w:rPr>
        <w:t xml:space="preserve">V1  </w:t>
      </w:r>
      <w:r>
        <w:t>due o più estintori, per una capacità minima totale estinguente di 12 kg, di cui almeno uno di capacità minima estinguente 2 kg ed uno supplementare di capacità minima di 6 kg</w:t>
      </w:r>
    </w:p>
    <w:p w14:paraId="750E5BD1" w14:textId="77777777" w:rsidR="006204B7" w:rsidRDefault="00000000">
      <w:pPr>
        <w:pStyle w:val="Source"/>
        <w:spacing w:after="140"/>
      </w:pPr>
      <w:r>
        <w:t xml:space="preserve">17_MS.pdf · p. 2  |  Spiegazione: </w:t>
      </w:r>
      <w:hyperlink w:anchor="a_B08">
        <w:r w:rsidR="006204B7">
          <w:rPr>
            <w:color w:val="126B70"/>
            <w:u w:val="single"/>
          </w:rPr>
          <w:t>B08</w:t>
        </w:r>
      </w:hyperlink>
    </w:p>
    <w:p w14:paraId="42E54554" w14:textId="77777777" w:rsidR="006204B7" w:rsidRDefault="00000000">
      <w:pPr>
        <w:pStyle w:val="Quizquestion"/>
      </w:pPr>
      <w:bookmarkStart w:id="769" w:name="a_quiz_MS_018"/>
      <w:bookmarkEnd w:id="769"/>
      <w:r>
        <w:rPr>
          <w:color w:val="126B70"/>
        </w:rPr>
        <w:t xml:space="preserve">MS-018  </w:t>
      </w:r>
      <w:r>
        <w:t>Gli estintori devono avere un'iscrizione che indichi almeno la data (mese, anno) della prossima ispezione periodica o il periodo limite di utilizzo, perciò:</w:t>
      </w:r>
    </w:p>
    <w:p w14:paraId="70A190A3" w14:textId="77777777" w:rsidR="006204B7" w:rsidRDefault="00000000">
      <w:pPr>
        <w:pStyle w:val="Quiztrue"/>
      </w:pPr>
      <w:r>
        <w:rPr>
          <w:b/>
          <w:color w:val="126B70"/>
        </w:rPr>
        <w:t xml:space="preserve">V1  </w:t>
      </w:r>
      <w:r>
        <w:t>durante il trasporto la data indicata non deve essere superata</w:t>
      </w:r>
    </w:p>
    <w:p w14:paraId="0136B75A" w14:textId="77777777" w:rsidR="006204B7" w:rsidRDefault="00000000">
      <w:pPr>
        <w:pStyle w:val="Quiztrue"/>
      </w:pPr>
      <w:r>
        <w:rPr>
          <w:b/>
          <w:color w:val="126B70"/>
        </w:rPr>
        <w:t xml:space="preserve">V2  </w:t>
      </w:r>
      <w:r>
        <w:t>il trasporto non può iniziare se la data indicata è superata</w:t>
      </w:r>
    </w:p>
    <w:p w14:paraId="2B24AE2B" w14:textId="77777777" w:rsidR="006204B7" w:rsidRDefault="00000000">
      <w:pPr>
        <w:pStyle w:val="Source"/>
        <w:spacing w:after="140"/>
      </w:pPr>
      <w:r>
        <w:t xml:space="preserve">17_MS.pdf · p. 2  |  Spiegazione: </w:t>
      </w:r>
      <w:hyperlink w:anchor="a_B08">
        <w:r w:rsidR="006204B7">
          <w:rPr>
            <w:color w:val="126B70"/>
            <w:u w:val="single"/>
          </w:rPr>
          <w:t>B08</w:t>
        </w:r>
      </w:hyperlink>
    </w:p>
    <w:p w14:paraId="393A837C" w14:textId="77777777" w:rsidR="006204B7" w:rsidRDefault="00000000">
      <w:pPr>
        <w:pStyle w:val="Quizquestion"/>
      </w:pPr>
      <w:bookmarkStart w:id="770" w:name="a_quiz_MS_019"/>
      <w:bookmarkEnd w:id="770"/>
      <w:r>
        <w:rPr>
          <w:color w:val="126B70"/>
        </w:rPr>
        <w:t xml:space="preserve">MS-019  </w:t>
      </w:r>
      <w:r>
        <w:t>Gli estintori costruiti prima del 1° luglio 2011:</w:t>
      </w:r>
    </w:p>
    <w:p w14:paraId="14D3058D" w14:textId="77777777" w:rsidR="006204B7" w:rsidRDefault="00000000">
      <w:pPr>
        <w:pStyle w:val="Quiztrue"/>
      </w:pPr>
      <w:r>
        <w:rPr>
          <w:b/>
          <w:color w:val="126B70"/>
        </w:rPr>
        <w:t xml:space="preserve">V2  </w:t>
      </w:r>
      <w:r>
        <w:t>possono essere usati se costruiti secondo le disposizioni applicabili fino al 31 dicembre 2010</w:t>
      </w:r>
    </w:p>
    <w:p w14:paraId="7E88B7C1" w14:textId="77777777" w:rsidR="006204B7" w:rsidRDefault="00000000">
      <w:pPr>
        <w:pStyle w:val="Source"/>
        <w:spacing w:after="140"/>
      </w:pPr>
      <w:r>
        <w:t xml:space="preserve">17_MS.pdf · p. 2  |  Spiegazione: </w:t>
      </w:r>
      <w:hyperlink w:anchor="a_B08">
        <w:r w:rsidR="006204B7">
          <w:rPr>
            <w:color w:val="126B70"/>
            <w:u w:val="single"/>
          </w:rPr>
          <w:t>B08</w:t>
        </w:r>
      </w:hyperlink>
    </w:p>
    <w:p w14:paraId="5DFE5688" w14:textId="77777777" w:rsidR="006204B7" w:rsidRDefault="00000000">
      <w:pPr>
        <w:pStyle w:val="Quizquestion"/>
      </w:pPr>
      <w:bookmarkStart w:id="771" w:name="a_quiz_MS_020"/>
      <w:bookmarkEnd w:id="771"/>
      <w:r>
        <w:rPr>
          <w:color w:val="126B70"/>
        </w:rPr>
        <w:t xml:space="preserve">MS-020  </w:t>
      </w:r>
      <w:r>
        <w:t>Quanti segnali di avvertimento autoportanti devono essere a bordo di un veicolo ADR?</w:t>
      </w:r>
    </w:p>
    <w:p w14:paraId="014A7D25" w14:textId="77777777" w:rsidR="006204B7" w:rsidRDefault="00000000">
      <w:pPr>
        <w:pStyle w:val="Quiztrue"/>
      </w:pPr>
      <w:r>
        <w:rPr>
          <w:b/>
          <w:color w:val="126B70"/>
        </w:rPr>
        <w:t xml:space="preserve">V1  </w:t>
      </w:r>
      <w:r>
        <w:t>Almeno due</w:t>
      </w:r>
    </w:p>
    <w:p w14:paraId="21AFB0D6" w14:textId="77777777" w:rsidR="006204B7" w:rsidRDefault="00000000">
      <w:pPr>
        <w:pStyle w:val="Source"/>
        <w:spacing w:after="140"/>
      </w:pPr>
      <w:r>
        <w:t xml:space="preserve">17_MS.pdf · p. 2  |  Spiegazione: </w:t>
      </w:r>
      <w:hyperlink w:anchor="a_B08">
        <w:r w:rsidR="006204B7">
          <w:rPr>
            <w:color w:val="126B70"/>
            <w:u w:val="single"/>
          </w:rPr>
          <w:t>B08</w:t>
        </w:r>
      </w:hyperlink>
    </w:p>
    <w:p w14:paraId="6C1FC4A7" w14:textId="77777777" w:rsidR="006204B7" w:rsidRDefault="00000000">
      <w:pPr>
        <w:pStyle w:val="Quizquestion"/>
      </w:pPr>
      <w:bookmarkStart w:id="772" w:name="a_quiz_MS_021"/>
      <w:bookmarkEnd w:id="772"/>
      <w:r>
        <w:rPr>
          <w:color w:val="126B70"/>
        </w:rPr>
        <w:t xml:space="preserve">MS-021  </w:t>
      </w:r>
      <w:r>
        <w:t>Quale/quali tra le attrezzature sottoelencate non è/sono obbligatoria/e per un veicolo che trasporta materie pericolose?</w:t>
      </w:r>
    </w:p>
    <w:p w14:paraId="19C827E1" w14:textId="77777777" w:rsidR="006204B7" w:rsidRDefault="00000000">
      <w:pPr>
        <w:pStyle w:val="Quiztrue"/>
      </w:pPr>
      <w:r>
        <w:rPr>
          <w:b/>
          <w:color w:val="126B70"/>
        </w:rPr>
        <w:t xml:space="preserve">V1  </w:t>
      </w:r>
      <w:r>
        <w:t>Cassetta degli utensili per le riparazioni di fortuna</w:t>
      </w:r>
    </w:p>
    <w:p w14:paraId="2EAE9F82" w14:textId="77777777" w:rsidR="006204B7" w:rsidRDefault="00000000">
      <w:pPr>
        <w:pStyle w:val="Source"/>
        <w:spacing w:after="140"/>
      </w:pPr>
      <w:r>
        <w:t xml:space="preserve">17_MS.pdf · p. 2  |  Spiegazione: </w:t>
      </w:r>
      <w:hyperlink w:anchor="a_B08">
        <w:r w:rsidR="006204B7">
          <w:rPr>
            <w:color w:val="126B70"/>
            <w:u w:val="single"/>
          </w:rPr>
          <w:t>B08</w:t>
        </w:r>
      </w:hyperlink>
    </w:p>
    <w:p w14:paraId="7C29FD9D" w14:textId="77777777" w:rsidR="006204B7" w:rsidRDefault="00000000">
      <w:pPr>
        <w:pStyle w:val="Quizquestion"/>
      </w:pPr>
      <w:bookmarkStart w:id="773" w:name="a_quiz_MS_022"/>
      <w:bookmarkEnd w:id="773"/>
      <w:r>
        <w:rPr>
          <w:color w:val="126B70"/>
        </w:rPr>
        <w:t xml:space="preserve">MS-022  </w:t>
      </w:r>
      <w:r>
        <w:t>La formazione delle persone diverse dai conducenti, impiegate nel trasporto di merci pericolose deve:</w:t>
      </w:r>
    </w:p>
    <w:p w14:paraId="71F3637F" w14:textId="77777777" w:rsidR="006204B7" w:rsidRDefault="00000000">
      <w:pPr>
        <w:pStyle w:val="Quiztrue"/>
      </w:pPr>
      <w:r>
        <w:rPr>
          <w:b/>
          <w:color w:val="126B70"/>
        </w:rPr>
        <w:t xml:space="preserve">V1  </w:t>
      </w:r>
      <w:r>
        <w:t>essere completata periodicamente mediante corsi di aggiornamento per tener conto dei cambiamenti intervenuti nelle normative</w:t>
      </w:r>
    </w:p>
    <w:p w14:paraId="213CFBE5" w14:textId="77777777" w:rsidR="006204B7" w:rsidRDefault="00000000">
      <w:pPr>
        <w:pStyle w:val="Quiztrue"/>
      </w:pPr>
      <w:r>
        <w:rPr>
          <w:b/>
          <w:color w:val="126B70"/>
        </w:rPr>
        <w:t xml:space="preserve">V3  </w:t>
      </w:r>
      <w:r>
        <w:t>essere documentata e la relativa documentazione deve essere conservata dal datore di lavoro</w:t>
      </w:r>
    </w:p>
    <w:p w14:paraId="3B98444D" w14:textId="77777777" w:rsidR="006204B7" w:rsidRDefault="00000000">
      <w:pPr>
        <w:pStyle w:val="Source"/>
        <w:spacing w:after="140"/>
      </w:pPr>
      <w:r>
        <w:t xml:space="preserve">17_MS.pdf · p. 2  |  Spiegazione: </w:t>
      </w:r>
      <w:hyperlink w:anchor="a_B08">
        <w:r w:rsidR="006204B7">
          <w:rPr>
            <w:color w:val="126B70"/>
            <w:u w:val="single"/>
          </w:rPr>
          <w:t>B08</w:t>
        </w:r>
      </w:hyperlink>
    </w:p>
    <w:p w14:paraId="5B811C15" w14:textId="77777777" w:rsidR="006204B7" w:rsidRDefault="00000000">
      <w:pPr>
        <w:pStyle w:val="Quizquestion"/>
      </w:pPr>
      <w:bookmarkStart w:id="774" w:name="a_quiz_MS_023"/>
      <w:bookmarkEnd w:id="774"/>
      <w:r>
        <w:rPr>
          <w:color w:val="126B70"/>
        </w:rPr>
        <w:t xml:space="preserve">MS-023  </w:t>
      </w:r>
      <w:r>
        <w:t>La formazione è obbligatoria anche per il personale, diverso dal conducente, la cui attività è afferente al trasporto su strada delle merci pericolose?</w:t>
      </w:r>
    </w:p>
    <w:p w14:paraId="031F30DE" w14:textId="77777777" w:rsidR="006204B7" w:rsidRDefault="00000000">
      <w:pPr>
        <w:pStyle w:val="Quiztrue"/>
      </w:pPr>
      <w:r>
        <w:rPr>
          <w:b/>
          <w:color w:val="126B70"/>
        </w:rPr>
        <w:t xml:space="preserve">V3  </w:t>
      </w:r>
      <w:r>
        <w:t>Sì, senza superamento di un esame per il conseguimento di un certificato di formazione professionale</w:t>
      </w:r>
    </w:p>
    <w:p w14:paraId="5EA262F4" w14:textId="77777777" w:rsidR="006204B7" w:rsidRDefault="00000000">
      <w:pPr>
        <w:pStyle w:val="Source"/>
        <w:spacing w:after="140"/>
      </w:pPr>
      <w:r>
        <w:t xml:space="preserve">17_MS.pdf · p. 2  |  Spiegazione: </w:t>
      </w:r>
      <w:hyperlink w:anchor="a_B08">
        <w:r w:rsidR="006204B7">
          <w:rPr>
            <w:color w:val="126B70"/>
            <w:u w:val="single"/>
          </w:rPr>
          <w:t>B08</w:t>
        </w:r>
      </w:hyperlink>
    </w:p>
    <w:p w14:paraId="16BB0E3A" w14:textId="77777777" w:rsidR="006204B7" w:rsidRDefault="00000000">
      <w:pPr>
        <w:pStyle w:val="Quizquestion"/>
      </w:pPr>
      <w:bookmarkStart w:id="775" w:name="a_quiz_MS_024"/>
      <w:bookmarkEnd w:id="775"/>
      <w:r>
        <w:rPr>
          <w:color w:val="126B70"/>
        </w:rPr>
        <w:t xml:space="preserve">MS-024  </w:t>
      </w:r>
      <w:r>
        <w:t>Chi deve fornire le istruzioni scritte al conducente?</w:t>
      </w:r>
    </w:p>
    <w:p w14:paraId="211D7A8C" w14:textId="77777777" w:rsidR="006204B7" w:rsidRDefault="00000000">
      <w:pPr>
        <w:pStyle w:val="Quizkey"/>
      </w:pPr>
      <w:r>
        <w:t>CHIAVE ORIGINALE F/F/F · Nessuna affermazione V.</w:t>
      </w:r>
    </w:p>
    <w:p w14:paraId="02F31E89" w14:textId="77777777" w:rsidR="006204B7" w:rsidRDefault="00000000">
      <w:pPr>
        <w:pStyle w:val="Quiznote"/>
      </w:pPr>
      <w:r>
        <w:rPr>
          <w:i/>
        </w:rPr>
        <w:t xml:space="preserve">Richiamo didattico: </w:t>
      </w:r>
      <w:r>
        <w:t>Per le istruzioni scritte distingui fornitura all’equipaggio, comprensione e consultazione prima del viaggio, senza confondere tali compiti con la classificazione della merce.</w:t>
      </w:r>
    </w:p>
    <w:p w14:paraId="43E720CC" w14:textId="77777777" w:rsidR="006204B7" w:rsidRDefault="00000000">
      <w:pPr>
        <w:pStyle w:val="Source"/>
        <w:spacing w:after="140"/>
      </w:pPr>
      <w:r>
        <w:t xml:space="preserve">17_MS.pdf · p. 2  |  Spiegazione: </w:t>
      </w:r>
      <w:hyperlink w:anchor="a_B08">
        <w:r w:rsidR="006204B7">
          <w:rPr>
            <w:color w:val="126B70"/>
            <w:u w:val="single"/>
          </w:rPr>
          <w:t>B08</w:t>
        </w:r>
      </w:hyperlink>
    </w:p>
    <w:p w14:paraId="14E20057" w14:textId="77777777" w:rsidR="006204B7" w:rsidRDefault="00000000">
      <w:pPr>
        <w:pStyle w:val="Quizquestion"/>
      </w:pPr>
      <w:bookmarkStart w:id="776" w:name="a_quiz_MS_025"/>
      <w:bookmarkEnd w:id="776"/>
      <w:r>
        <w:rPr>
          <w:color w:val="126B70"/>
        </w:rPr>
        <w:t xml:space="preserve">MS-025  </w:t>
      </w:r>
      <w:r>
        <w:t>Quante copie di istruzioni scritte per il conducente si devono trovare a bordo del veicolo durante il trasporto?</w:t>
      </w:r>
    </w:p>
    <w:p w14:paraId="3D33C600" w14:textId="77777777" w:rsidR="006204B7" w:rsidRDefault="00000000">
      <w:pPr>
        <w:pStyle w:val="Quiztrue"/>
      </w:pPr>
      <w:r>
        <w:rPr>
          <w:b/>
          <w:color w:val="126B70"/>
        </w:rPr>
        <w:t xml:space="preserve">V3  </w:t>
      </w:r>
      <w:r>
        <w:t>Una sola copia, nel formato unico previsto dall'ADR</w:t>
      </w:r>
    </w:p>
    <w:p w14:paraId="063FB0EA" w14:textId="77777777" w:rsidR="006204B7" w:rsidRDefault="00000000">
      <w:pPr>
        <w:pStyle w:val="Source"/>
        <w:spacing w:after="140"/>
      </w:pPr>
      <w:r>
        <w:t xml:space="preserve">17_MS.pdf · p. 2  |  Spiegazione: </w:t>
      </w:r>
      <w:hyperlink w:anchor="a_B08">
        <w:r w:rsidR="006204B7">
          <w:rPr>
            <w:color w:val="126B70"/>
            <w:u w:val="single"/>
          </w:rPr>
          <w:t>B08</w:t>
        </w:r>
      </w:hyperlink>
    </w:p>
    <w:p w14:paraId="5472BC5A" w14:textId="77777777" w:rsidR="006204B7" w:rsidRDefault="00000000">
      <w:pPr>
        <w:pStyle w:val="Quizquestion"/>
      </w:pPr>
      <w:bookmarkStart w:id="777" w:name="a_quiz_MS_026"/>
      <w:bookmarkEnd w:id="777"/>
      <w:r>
        <w:rPr>
          <w:color w:val="126B70"/>
        </w:rPr>
        <w:t xml:space="preserve">MS-026  </w:t>
      </w:r>
      <w:r>
        <w:t>Quali tra le seguenti indicazioni sono contenute nelle istruzioni scritte per il conducente in caso di incidente?</w:t>
      </w:r>
    </w:p>
    <w:p w14:paraId="50B09D24" w14:textId="77777777" w:rsidR="006204B7" w:rsidRDefault="00000000">
      <w:pPr>
        <w:pStyle w:val="Quiztrue"/>
      </w:pPr>
      <w:r>
        <w:rPr>
          <w:b/>
          <w:color w:val="126B70"/>
        </w:rPr>
        <w:t xml:space="preserve">V1  </w:t>
      </w:r>
      <w:r>
        <w:t>Le misure di carattere generale da prendere, per esempio avvertire gli altri utenti della strada e chiamare la Polizia e/o i Vigili del fuoco</w:t>
      </w:r>
    </w:p>
    <w:p w14:paraId="22893CC1" w14:textId="77777777" w:rsidR="006204B7" w:rsidRDefault="00000000">
      <w:pPr>
        <w:pStyle w:val="Quiztrue"/>
      </w:pPr>
      <w:r>
        <w:rPr>
          <w:b/>
          <w:color w:val="126B70"/>
        </w:rPr>
        <w:t xml:space="preserve">V2  </w:t>
      </w:r>
      <w:r>
        <w:t>Le misure di carattere supplementare da prendere per fare fronte a perdite o spandimenti limitati</w:t>
      </w:r>
    </w:p>
    <w:p w14:paraId="05EC8751" w14:textId="77777777" w:rsidR="006204B7" w:rsidRDefault="00000000">
      <w:pPr>
        <w:pStyle w:val="Source"/>
        <w:spacing w:after="140"/>
      </w:pPr>
      <w:r>
        <w:t xml:space="preserve">17_MS.pdf · p. 2  |  Spiegazione: </w:t>
      </w:r>
      <w:hyperlink w:anchor="a_B08">
        <w:r w:rsidR="006204B7">
          <w:rPr>
            <w:color w:val="126B70"/>
            <w:u w:val="single"/>
          </w:rPr>
          <w:t>B08</w:t>
        </w:r>
      </w:hyperlink>
    </w:p>
    <w:p w14:paraId="5E0FE1AD" w14:textId="77777777" w:rsidR="006204B7" w:rsidRDefault="00000000">
      <w:pPr>
        <w:pStyle w:val="Quizquestion"/>
      </w:pPr>
      <w:bookmarkStart w:id="778" w:name="a_quiz_MS_027"/>
      <w:bookmarkEnd w:id="778"/>
      <w:r>
        <w:rPr>
          <w:color w:val="126B70"/>
        </w:rPr>
        <w:t xml:space="preserve">MS-027  </w:t>
      </w:r>
      <w:r>
        <w:t>I documenti di bordo di un veicolo-cisterna stradale per trasporto di merci pericolose comprendono, tra l'altro:</w:t>
      </w:r>
    </w:p>
    <w:p w14:paraId="22518CFB" w14:textId="77777777" w:rsidR="006204B7" w:rsidRDefault="00000000">
      <w:pPr>
        <w:pStyle w:val="Quiztrue"/>
      </w:pPr>
      <w:r>
        <w:rPr>
          <w:b/>
          <w:color w:val="126B70"/>
        </w:rPr>
        <w:t xml:space="preserve">V2  </w:t>
      </w:r>
      <w:r>
        <w:t>il certificato di ispezione e il DTT 307 (c.d. barrato rosa)</w:t>
      </w:r>
    </w:p>
    <w:p w14:paraId="2D9A3893" w14:textId="77777777" w:rsidR="006204B7" w:rsidRDefault="00000000">
      <w:pPr>
        <w:pStyle w:val="Quiztrue"/>
      </w:pPr>
      <w:r>
        <w:rPr>
          <w:b/>
          <w:color w:val="126B70"/>
        </w:rPr>
        <w:t xml:space="preserve">V3  </w:t>
      </w:r>
      <w:r>
        <w:t>lo specifico certificato di formazione professionale ADR (CFP) del conducente in corso di validità</w:t>
      </w:r>
    </w:p>
    <w:p w14:paraId="10792C82" w14:textId="77777777" w:rsidR="006204B7" w:rsidRDefault="00000000">
      <w:pPr>
        <w:pStyle w:val="Source"/>
        <w:spacing w:after="140"/>
      </w:pPr>
      <w:r>
        <w:t xml:space="preserve">17_MS.pdf · p. 3  |  Spiegazione: </w:t>
      </w:r>
      <w:hyperlink w:anchor="a_B08">
        <w:r w:rsidR="006204B7">
          <w:rPr>
            <w:color w:val="126B70"/>
            <w:u w:val="single"/>
          </w:rPr>
          <w:t>B08</w:t>
        </w:r>
      </w:hyperlink>
    </w:p>
    <w:p w14:paraId="13AD272F" w14:textId="77777777" w:rsidR="006204B7" w:rsidRDefault="00000000">
      <w:pPr>
        <w:pStyle w:val="Quizquestion"/>
      </w:pPr>
      <w:bookmarkStart w:id="779" w:name="a_quiz_MS_028"/>
      <w:bookmarkEnd w:id="779"/>
      <w:r>
        <w:rPr>
          <w:color w:val="126B70"/>
        </w:rPr>
        <w:t xml:space="preserve">MS-028  </w:t>
      </w:r>
      <w:r>
        <w:t>Le restrizioni nelle gallerie:</w:t>
      </w:r>
    </w:p>
    <w:p w14:paraId="74C4F323" w14:textId="77777777" w:rsidR="006204B7" w:rsidRDefault="00000000">
      <w:pPr>
        <w:pStyle w:val="Quiztrue"/>
      </w:pPr>
      <w:r>
        <w:rPr>
          <w:b/>
          <w:color w:val="126B70"/>
        </w:rPr>
        <w:t xml:space="preserve">V2  </w:t>
      </w:r>
      <w:r>
        <w:t>non sono applicabili al trasporto di merci pericolose in esenzione per unità di trasporto</w:t>
      </w:r>
    </w:p>
    <w:p w14:paraId="42B08757" w14:textId="77777777" w:rsidR="006204B7" w:rsidRDefault="00000000">
      <w:pPr>
        <w:pStyle w:val="Source"/>
        <w:spacing w:after="140"/>
      </w:pPr>
      <w:r>
        <w:t xml:space="preserve">17_MS.pdf · p. 3  |  Spiegazione: </w:t>
      </w:r>
      <w:hyperlink w:anchor="a_B08">
        <w:r w:rsidR="006204B7">
          <w:rPr>
            <w:color w:val="126B70"/>
            <w:u w:val="single"/>
          </w:rPr>
          <w:t>B08</w:t>
        </w:r>
      </w:hyperlink>
    </w:p>
    <w:p w14:paraId="0944F7BD" w14:textId="77777777" w:rsidR="006204B7" w:rsidRDefault="00000000">
      <w:pPr>
        <w:pStyle w:val="Quizquestion"/>
      </w:pPr>
      <w:bookmarkStart w:id="780" w:name="a_quiz_MS_029"/>
      <w:bookmarkEnd w:id="780"/>
      <w:r>
        <w:rPr>
          <w:color w:val="126B70"/>
        </w:rPr>
        <w:t xml:space="preserve">MS-029  </w:t>
      </w:r>
      <w:r>
        <w:t>Le restrizioni al transito nelle gallerie si applicano alle merci pericolose imballate in quantità limitate:</w:t>
      </w:r>
    </w:p>
    <w:p w14:paraId="35E0CD0D" w14:textId="77777777" w:rsidR="006204B7" w:rsidRDefault="00000000">
      <w:pPr>
        <w:pStyle w:val="Quiztrue"/>
      </w:pPr>
      <w:r>
        <w:rPr>
          <w:b/>
          <w:color w:val="126B70"/>
        </w:rPr>
        <w:t xml:space="preserve">V2  </w:t>
      </w:r>
      <w:r>
        <w:t>se l'unità di trasporto ha massa massima superiore a 12 t e la massa lorda dei colli supera le 8 t</w:t>
      </w:r>
    </w:p>
    <w:p w14:paraId="0C2738D4" w14:textId="77777777" w:rsidR="006204B7" w:rsidRDefault="00000000">
      <w:pPr>
        <w:pStyle w:val="Source"/>
        <w:spacing w:after="140"/>
      </w:pPr>
      <w:r>
        <w:t xml:space="preserve">17_MS.pdf · p. 3  |  Spiegazione: </w:t>
      </w:r>
      <w:hyperlink w:anchor="a_B08">
        <w:r w:rsidR="006204B7">
          <w:rPr>
            <w:color w:val="126B70"/>
            <w:u w:val="single"/>
          </w:rPr>
          <w:t>B08</w:t>
        </w:r>
      </w:hyperlink>
    </w:p>
    <w:p w14:paraId="57BBCCF8" w14:textId="77777777" w:rsidR="006204B7" w:rsidRDefault="00000000">
      <w:pPr>
        <w:pStyle w:val="Quizquestion"/>
      </w:pPr>
      <w:bookmarkStart w:id="781" w:name="a_quiz_MS_030"/>
      <w:bookmarkEnd w:id="781"/>
      <w:r>
        <w:rPr>
          <w:color w:val="126B70"/>
        </w:rPr>
        <w:t xml:space="preserve">MS-030  </w:t>
      </w:r>
      <w:r>
        <w:t>Il transito:</w:t>
      </w:r>
    </w:p>
    <w:p w14:paraId="5AB32986" w14:textId="77777777" w:rsidR="006204B7" w:rsidRDefault="00000000">
      <w:pPr>
        <w:pStyle w:val="Quizkey"/>
      </w:pPr>
      <w:r>
        <w:t>CHIAVE ORIGINALE F/F/F · Nessuna affermazione V.</w:t>
      </w:r>
    </w:p>
    <w:p w14:paraId="264CD4F2" w14:textId="77777777" w:rsidR="006204B7" w:rsidRDefault="00000000">
      <w:pPr>
        <w:pStyle w:val="Quiznote"/>
      </w:pPr>
      <w:r>
        <w:rPr>
          <w:i/>
        </w:rPr>
        <w:t xml:space="preserve">Richiamo didattico: </w:t>
      </w:r>
      <w:r>
        <w:t>Il transito si valuta considerando itinerario, restrizioni e regime del carico. La presenza di merce pericolosa non determina una regola identica per tutte le strade e gallerie.</w:t>
      </w:r>
    </w:p>
    <w:p w14:paraId="6C920487" w14:textId="77777777" w:rsidR="006204B7" w:rsidRDefault="00000000">
      <w:pPr>
        <w:pStyle w:val="Source"/>
        <w:spacing w:after="140"/>
      </w:pPr>
      <w:r>
        <w:t xml:space="preserve">17_MS.pdf · p. 3  |  Spiegazione: </w:t>
      </w:r>
      <w:hyperlink w:anchor="a_B08">
        <w:r w:rsidR="006204B7">
          <w:rPr>
            <w:color w:val="126B70"/>
            <w:u w:val="single"/>
          </w:rPr>
          <w:t>B08</w:t>
        </w:r>
      </w:hyperlink>
    </w:p>
    <w:p w14:paraId="38C4AD39" w14:textId="77777777" w:rsidR="006204B7" w:rsidRDefault="00000000">
      <w:pPr>
        <w:pStyle w:val="Quizquestion"/>
      </w:pPr>
      <w:bookmarkStart w:id="782" w:name="a_quiz_MS_031"/>
      <w:bookmarkEnd w:id="782"/>
      <w:r>
        <w:rPr>
          <w:color w:val="126B70"/>
        </w:rPr>
        <w:t xml:space="preserve">MS-031  </w:t>
      </w:r>
      <w:r>
        <w:t>Un veicolo nuovo adibito al trasporto in colli deve essere:</w:t>
      </w:r>
    </w:p>
    <w:p w14:paraId="6C36390C" w14:textId="77777777" w:rsidR="006204B7" w:rsidRDefault="00000000">
      <w:pPr>
        <w:pStyle w:val="Quiztrue"/>
      </w:pPr>
      <w:r>
        <w:rPr>
          <w:b/>
          <w:color w:val="126B70"/>
        </w:rPr>
        <w:t xml:space="preserve">V1  </w:t>
      </w:r>
      <w:r>
        <w:t>dotato di estintori e dell'equipaggiamento secondo 8.1.5</w:t>
      </w:r>
    </w:p>
    <w:p w14:paraId="77377D4A" w14:textId="77777777" w:rsidR="006204B7" w:rsidRDefault="00000000">
      <w:pPr>
        <w:pStyle w:val="Quiztrue"/>
      </w:pPr>
      <w:r>
        <w:rPr>
          <w:b/>
          <w:color w:val="126B70"/>
        </w:rPr>
        <w:t xml:space="preserve">V2  </w:t>
      </w:r>
      <w:r>
        <w:t>equipaggiato con impianto frenante antibloccaggio e rallentatore se la massa complessiva a pieno carico è di 12 t</w:t>
      </w:r>
    </w:p>
    <w:p w14:paraId="26CE6A82" w14:textId="77777777" w:rsidR="006204B7" w:rsidRDefault="00000000">
      <w:pPr>
        <w:pStyle w:val="Source"/>
        <w:spacing w:after="140"/>
      </w:pPr>
      <w:r>
        <w:t xml:space="preserve">17_MS.pdf · p. 3  |  Spiegazione: </w:t>
      </w:r>
      <w:hyperlink w:anchor="a_B08">
        <w:r w:rsidR="006204B7">
          <w:rPr>
            <w:color w:val="126B70"/>
            <w:u w:val="single"/>
          </w:rPr>
          <w:t>B08</w:t>
        </w:r>
      </w:hyperlink>
    </w:p>
    <w:p w14:paraId="57D8C2FC" w14:textId="77777777" w:rsidR="006204B7" w:rsidRDefault="00000000">
      <w:pPr>
        <w:pStyle w:val="Quizquestion"/>
      </w:pPr>
      <w:bookmarkStart w:id="783" w:name="a_quiz_MS_032"/>
      <w:bookmarkEnd w:id="783"/>
      <w:r>
        <w:rPr>
          <w:color w:val="126B70"/>
        </w:rPr>
        <w:t xml:space="preserve">MS-032  </w:t>
      </w:r>
      <w:r>
        <w:t>Per l'ancoraggio sicuro delle merci:</w:t>
      </w:r>
    </w:p>
    <w:p w14:paraId="31BD1B82" w14:textId="77777777" w:rsidR="006204B7" w:rsidRDefault="00000000">
      <w:pPr>
        <w:pStyle w:val="Quiztrue"/>
      </w:pPr>
      <w:r>
        <w:rPr>
          <w:b/>
          <w:color w:val="126B70"/>
        </w:rPr>
        <w:t xml:space="preserve">V2  </w:t>
      </w:r>
      <w:r>
        <w:t>possono essere seguite le specifiche indicazioni contenute nella norma tecnica EN 12195-1:2010</w:t>
      </w:r>
    </w:p>
    <w:p w14:paraId="3ED51B86" w14:textId="77777777" w:rsidR="006204B7" w:rsidRDefault="00000000">
      <w:pPr>
        <w:pStyle w:val="Source"/>
        <w:spacing w:after="140"/>
      </w:pPr>
      <w:r>
        <w:t xml:space="preserve">17_MS.pdf · p. 3  |  Spiegazione: </w:t>
      </w:r>
      <w:hyperlink w:anchor="a_B08">
        <w:r w:rsidR="006204B7">
          <w:rPr>
            <w:color w:val="126B70"/>
            <w:u w:val="single"/>
          </w:rPr>
          <w:t>B08</w:t>
        </w:r>
      </w:hyperlink>
    </w:p>
    <w:p w14:paraId="108DC098" w14:textId="77777777" w:rsidR="006204B7" w:rsidRDefault="00000000">
      <w:pPr>
        <w:pStyle w:val="Quizquestion"/>
      </w:pPr>
      <w:bookmarkStart w:id="784" w:name="a_quiz_MS_033"/>
      <w:bookmarkEnd w:id="784"/>
      <w:r>
        <w:rPr>
          <w:color w:val="126B70"/>
        </w:rPr>
        <w:t xml:space="preserve">MS-033  </w:t>
      </w:r>
      <w:r>
        <w:t>I pannelli di segnalazione arancio con numeri devono essere applicati:</w:t>
      </w:r>
    </w:p>
    <w:p w14:paraId="292243B0" w14:textId="77777777" w:rsidR="006204B7" w:rsidRDefault="00000000">
      <w:pPr>
        <w:pStyle w:val="Quiztrue"/>
      </w:pPr>
      <w:r>
        <w:rPr>
          <w:b/>
          <w:color w:val="126B70"/>
        </w:rPr>
        <w:t xml:space="preserve">V1  </w:t>
      </w:r>
      <w:r>
        <w:t>su due lati opposti per ciascun compartimento del container-cisterna</w:t>
      </w:r>
    </w:p>
    <w:p w14:paraId="228B80D2" w14:textId="77777777" w:rsidR="006204B7" w:rsidRDefault="00000000">
      <w:pPr>
        <w:pStyle w:val="Quiztrue"/>
      </w:pPr>
      <w:r>
        <w:rPr>
          <w:b/>
          <w:color w:val="126B70"/>
        </w:rPr>
        <w:t xml:space="preserve">V3  </w:t>
      </w:r>
      <w:r>
        <w:t>sul container-cisterna e anche sui lati del veicolo se quelli sul container non sono visibili all'esterno del veicolo</w:t>
      </w:r>
    </w:p>
    <w:p w14:paraId="5CD9AF83" w14:textId="77777777" w:rsidR="006204B7" w:rsidRDefault="00000000">
      <w:pPr>
        <w:pStyle w:val="Source"/>
        <w:spacing w:after="140"/>
      </w:pPr>
      <w:r>
        <w:t xml:space="preserve">17_MS.pdf · p. 3  |  Spiegazione: </w:t>
      </w:r>
      <w:hyperlink w:anchor="a_B08">
        <w:r w:rsidR="006204B7">
          <w:rPr>
            <w:color w:val="126B70"/>
            <w:u w:val="single"/>
          </w:rPr>
          <w:t>B08</w:t>
        </w:r>
      </w:hyperlink>
    </w:p>
    <w:p w14:paraId="262F0969" w14:textId="77777777" w:rsidR="006204B7" w:rsidRDefault="00000000">
      <w:pPr>
        <w:pStyle w:val="Quizquestion"/>
      </w:pPr>
      <w:bookmarkStart w:id="785" w:name="a_quiz_MS_034"/>
      <w:bookmarkEnd w:id="785"/>
      <w:r>
        <w:rPr>
          <w:color w:val="126B70"/>
        </w:rPr>
        <w:t xml:space="preserve">MS-034  </w:t>
      </w:r>
      <w:r>
        <w:t>Le cisterne smontabili costruite prima del 01.01.2003 secondo le disposizioni di calcolo dello spessore dei serbatoi applicabili fino al 31.12.2002 ma che non soddisfano quelle applicabili dal 01.01.2003:</w:t>
      </w:r>
    </w:p>
    <w:p w14:paraId="7588CC4B" w14:textId="77777777" w:rsidR="006204B7" w:rsidRDefault="00000000">
      <w:pPr>
        <w:pStyle w:val="Quiztrue"/>
      </w:pPr>
      <w:r>
        <w:rPr>
          <w:b/>
          <w:color w:val="126B70"/>
        </w:rPr>
        <w:t xml:space="preserve">V2  </w:t>
      </w:r>
      <w:r>
        <w:t>possono ancora essere utilizzate</w:t>
      </w:r>
    </w:p>
    <w:p w14:paraId="1C126092" w14:textId="77777777" w:rsidR="006204B7" w:rsidRDefault="00000000">
      <w:pPr>
        <w:pStyle w:val="Source"/>
        <w:spacing w:after="140"/>
      </w:pPr>
      <w:r>
        <w:t xml:space="preserve">17_MS.pdf · p. 3  |  Spiegazione: </w:t>
      </w:r>
      <w:hyperlink w:anchor="a_B08">
        <w:r w:rsidR="006204B7">
          <w:rPr>
            <w:color w:val="126B70"/>
            <w:u w:val="single"/>
          </w:rPr>
          <w:t>B08</w:t>
        </w:r>
      </w:hyperlink>
    </w:p>
    <w:p w14:paraId="080F7651" w14:textId="77777777" w:rsidR="006204B7" w:rsidRDefault="00000000">
      <w:pPr>
        <w:pStyle w:val="Quizquestion"/>
      </w:pPr>
      <w:bookmarkStart w:id="786" w:name="a_quiz_MS_035"/>
      <w:bookmarkEnd w:id="786"/>
      <w:r>
        <w:rPr>
          <w:color w:val="126B70"/>
        </w:rPr>
        <w:t xml:space="preserve">MS-035  </w:t>
      </w:r>
      <w:r>
        <w:t>Una cisterna stradale trasportante liquidi composta da tre comparti aventi le seguenti capacità: 5000 litri, 7000 litri, 5000 litri, rispettivamente riempiti all'85%, 40% e 80% è autorizzata a circolare in queste condizioni?</w:t>
      </w:r>
    </w:p>
    <w:p w14:paraId="543ABA85" w14:textId="77777777" w:rsidR="006204B7" w:rsidRDefault="00000000">
      <w:pPr>
        <w:pStyle w:val="Quiztrue"/>
      </w:pPr>
      <w:r>
        <w:rPr>
          <w:b/>
          <w:color w:val="126B70"/>
        </w:rPr>
        <w:t xml:space="preserve">V2  </w:t>
      </w:r>
      <w:r>
        <w:t>Sì</w:t>
      </w:r>
    </w:p>
    <w:p w14:paraId="6C1269E3" w14:textId="77777777" w:rsidR="006204B7" w:rsidRDefault="00000000">
      <w:pPr>
        <w:pStyle w:val="Source"/>
        <w:spacing w:after="140"/>
      </w:pPr>
      <w:r>
        <w:t xml:space="preserve">17_MS.pdf · p. 3  |  Spiegazione: </w:t>
      </w:r>
      <w:hyperlink w:anchor="a_B08">
        <w:r w:rsidR="006204B7">
          <w:rPr>
            <w:color w:val="126B70"/>
            <w:u w:val="single"/>
          </w:rPr>
          <w:t>B08</w:t>
        </w:r>
      </w:hyperlink>
    </w:p>
    <w:p w14:paraId="1975270C" w14:textId="77777777" w:rsidR="006204B7" w:rsidRDefault="00000000">
      <w:pPr>
        <w:pStyle w:val="Quizquestion"/>
      </w:pPr>
      <w:bookmarkStart w:id="787" w:name="a_quiz_MS_036"/>
      <w:bookmarkEnd w:id="787"/>
      <w:r>
        <w:rPr>
          <w:color w:val="126B70"/>
        </w:rPr>
        <w:t xml:space="preserve">MS-036  </w:t>
      </w:r>
      <w:r>
        <w:t>Quale/i delle seguenti affermazioni è/sono corretta/e?</w:t>
      </w:r>
    </w:p>
    <w:p w14:paraId="3E67BB52" w14:textId="77777777" w:rsidR="006204B7" w:rsidRDefault="00000000">
      <w:pPr>
        <w:pStyle w:val="Quiztrue"/>
      </w:pPr>
      <w:r>
        <w:rPr>
          <w:b/>
          <w:color w:val="126B70"/>
        </w:rPr>
        <w:t xml:space="preserve">V1  </w:t>
      </w:r>
      <w:r>
        <w:t>Il limite di esenzione per unità di trasporto non tiene conto delle merci imballate ai sensi di 3.4 e 3.5</w:t>
      </w:r>
    </w:p>
    <w:p w14:paraId="2C8A08F7" w14:textId="77777777" w:rsidR="006204B7" w:rsidRDefault="00000000">
      <w:pPr>
        <w:pStyle w:val="Source"/>
        <w:spacing w:after="140"/>
      </w:pPr>
      <w:r>
        <w:t xml:space="preserve">17_MS.pdf · p. 3  |  Spiegazione: </w:t>
      </w:r>
      <w:hyperlink w:anchor="a_B08">
        <w:r w:rsidR="006204B7">
          <w:rPr>
            <w:color w:val="126B70"/>
            <w:u w:val="single"/>
          </w:rPr>
          <w:t>B08</w:t>
        </w:r>
      </w:hyperlink>
    </w:p>
    <w:p w14:paraId="4686ACD8" w14:textId="77777777" w:rsidR="006204B7" w:rsidRDefault="00000000">
      <w:pPr>
        <w:pStyle w:val="Quizquestion"/>
      </w:pPr>
      <w:bookmarkStart w:id="788" w:name="a_quiz_MS_037"/>
      <w:bookmarkEnd w:id="788"/>
      <w:r>
        <w:rPr>
          <w:color w:val="126B70"/>
        </w:rPr>
        <w:t xml:space="preserve">MS-037  </w:t>
      </w:r>
      <w:r>
        <w:t>Quale/i delle seguenti prescrizioni ADR deve/devono essere soddisfatta/e se il carico è in esenzione per unità di trasporto?</w:t>
      </w:r>
    </w:p>
    <w:p w14:paraId="37A1AE64" w14:textId="77777777" w:rsidR="006204B7" w:rsidRDefault="00000000">
      <w:pPr>
        <w:pStyle w:val="Quiztrue"/>
      </w:pPr>
      <w:r>
        <w:rPr>
          <w:b/>
          <w:color w:val="126B70"/>
        </w:rPr>
        <w:t xml:space="preserve">V1  </w:t>
      </w:r>
      <w:r>
        <w:t>Documento di trasporto ADR</w:t>
      </w:r>
    </w:p>
    <w:p w14:paraId="50ABF696" w14:textId="77777777" w:rsidR="006204B7" w:rsidRDefault="00000000">
      <w:pPr>
        <w:pStyle w:val="Quiztrue"/>
      </w:pPr>
      <w:r>
        <w:rPr>
          <w:b/>
          <w:color w:val="126B70"/>
        </w:rPr>
        <w:t xml:space="preserve">V2  </w:t>
      </w:r>
      <w:r>
        <w:t>Omologazione degli imballaggi</w:t>
      </w:r>
    </w:p>
    <w:p w14:paraId="701FC489" w14:textId="77777777" w:rsidR="006204B7" w:rsidRDefault="00000000">
      <w:pPr>
        <w:pStyle w:val="Source"/>
        <w:spacing w:after="140"/>
      </w:pPr>
      <w:r>
        <w:t xml:space="preserve">17_MS.pdf · p. 3  |  Spiegazione: </w:t>
      </w:r>
      <w:hyperlink w:anchor="a_B08">
        <w:r w:rsidR="006204B7">
          <w:rPr>
            <w:color w:val="126B70"/>
            <w:u w:val="single"/>
          </w:rPr>
          <w:t>B08</w:t>
        </w:r>
      </w:hyperlink>
    </w:p>
    <w:p w14:paraId="0DC3B921" w14:textId="77777777" w:rsidR="006204B7" w:rsidRDefault="00000000">
      <w:pPr>
        <w:pStyle w:val="Quizquestion"/>
      </w:pPr>
      <w:bookmarkStart w:id="789" w:name="a_quiz_MS_038"/>
      <w:bookmarkEnd w:id="789"/>
      <w:r>
        <w:rPr>
          <w:color w:val="126B70"/>
        </w:rPr>
        <w:t xml:space="preserve">MS-038  </w:t>
      </w:r>
      <w:r>
        <w:t>Quando un'unità di trasporto contiene un carico di merci che rientra nei limiti previsti dalla esenzione per unità di trasporto, è richiesto un documento di trasporto?</w:t>
      </w:r>
    </w:p>
    <w:p w14:paraId="28A1D61F" w14:textId="77777777" w:rsidR="006204B7" w:rsidRDefault="00000000">
      <w:pPr>
        <w:pStyle w:val="Quiztrue"/>
      </w:pPr>
      <w:r>
        <w:rPr>
          <w:b/>
          <w:color w:val="126B70"/>
        </w:rPr>
        <w:t xml:space="preserve">V3  </w:t>
      </w:r>
      <w:r>
        <w:t>Sì</w:t>
      </w:r>
    </w:p>
    <w:p w14:paraId="63A02067" w14:textId="77777777" w:rsidR="006204B7" w:rsidRDefault="00000000">
      <w:pPr>
        <w:pStyle w:val="Source"/>
        <w:spacing w:after="140"/>
      </w:pPr>
      <w:r>
        <w:t xml:space="preserve">17_MS.pdf · p. 3  |  Spiegazione: </w:t>
      </w:r>
      <w:hyperlink w:anchor="a_B08">
        <w:r w:rsidR="006204B7">
          <w:rPr>
            <w:color w:val="126B70"/>
            <w:u w:val="single"/>
          </w:rPr>
          <w:t>B08</w:t>
        </w:r>
      </w:hyperlink>
    </w:p>
    <w:p w14:paraId="1107F1A7" w14:textId="77777777" w:rsidR="006204B7" w:rsidRDefault="00000000">
      <w:pPr>
        <w:pStyle w:val="Quizquestion"/>
      </w:pPr>
      <w:bookmarkStart w:id="790" w:name="a_quiz_MS_039"/>
      <w:bookmarkEnd w:id="790"/>
      <w:r>
        <w:rPr>
          <w:color w:val="126B70"/>
        </w:rPr>
        <w:t xml:space="preserve">MS-039  </w:t>
      </w:r>
      <w:r>
        <w:t>Quali tra le seguenti indicazioni deve contenere il documento di trasporto ADR per un trasporto in cisterna fissa?</w:t>
      </w:r>
    </w:p>
    <w:p w14:paraId="78CE4C29" w14:textId="77777777" w:rsidR="006204B7" w:rsidRDefault="00000000">
      <w:pPr>
        <w:pStyle w:val="Quiztrue"/>
      </w:pPr>
      <w:r>
        <w:rPr>
          <w:b/>
          <w:color w:val="126B70"/>
        </w:rPr>
        <w:t xml:space="preserve">V1  </w:t>
      </w:r>
      <w:r>
        <w:t>Il gruppo di imballaggio ove applicabile</w:t>
      </w:r>
    </w:p>
    <w:p w14:paraId="1D4CBF73" w14:textId="77777777" w:rsidR="006204B7" w:rsidRDefault="00000000">
      <w:pPr>
        <w:pStyle w:val="Quiztrue"/>
      </w:pPr>
      <w:r>
        <w:rPr>
          <w:b/>
          <w:color w:val="126B70"/>
        </w:rPr>
        <w:t xml:space="preserve">V3  </w:t>
      </w:r>
      <w:r>
        <w:t>La denominazione ufficiale di trasporto delle merci, compreso il Numero ONU di identificazione</w:t>
      </w:r>
    </w:p>
    <w:p w14:paraId="245970AD" w14:textId="77777777" w:rsidR="006204B7" w:rsidRDefault="00000000">
      <w:pPr>
        <w:pStyle w:val="Source"/>
        <w:spacing w:after="140"/>
      </w:pPr>
      <w:r>
        <w:t xml:space="preserve">17_MS.pdf · p. 4  |  Spiegazione: </w:t>
      </w:r>
      <w:hyperlink w:anchor="a_B08">
        <w:r w:rsidR="006204B7">
          <w:rPr>
            <w:color w:val="126B70"/>
            <w:u w:val="single"/>
          </w:rPr>
          <w:t>B08</w:t>
        </w:r>
      </w:hyperlink>
    </w:p>
    <w:p w14:paraId="164464C8" w14:textId="77777777" w:rsidR="006204B7" w:rsidRDefault="00000000">
      <w:pPr>
        <w:pStyle w:val="Quizquestion"/>
      </w:pPr>
      <w:bookmarkStart w:id="791" w:name="a_quiz_MS_040"/>
      <w:bookmarkEnd w:id="791"/>
      <w:r>
        <w:rPr>
          <w:color w:val="126B70"/>
        </w:rPr>
        <w:t xml:space="preserve">MS-040  </w:t>
      </w:r>
      <w:r>
        <w:t>Riguardo le cisterne vuote non ripulite:</w:t>
      </w:r>
    </w:p>
    <w:p w14:paraId="58DB0E84" w14:textId="77777777" w:rsidR="006204B7" w:rsidRDefault="00000000">
      <w:pPr>
        <w:pStyle w:val="Quizkey"/>
      </w:pPr>
      <w:r>
        <w:t>CHIAVE ORIGINALE F/F/F · Nessuna affermazione V.</w:t>
      </w:r>
    </w:p>
    <w:p w14:paraId="66C8D131" w14:textId="77777777" w:rsidR="006204B7" w:rsidRDefault="00000000">
      <w:pPr>
        <w:pStyle w:val="Quiznote"/>
      </w:pPr>
      <w:r>
        <w:rPr>
          <w:i/>
        </w:rPr>
        <w:t xml:space="preserve">Richiamo didattico: </w:t>
      </w:r>
      <w:r>
        <w:t>Una cisterna vuota non ripulita può conservare pericoli e obblighi del precedente contenuto. La bonifica e l’eliminazione del pericolo devono essere valutate distintamente.</w:t>
      </w:r>
    </w:p>
    <w:p w14:paraId="410E2C94" w14:textId="77777777" w:rsidR="006204B7" w:rsidRDefault="00000000">
      <w:pPr>
        <w:pStyle w:val="Source"/>
        <w:spacing w:after="140"/>
      </w:pPr>
      <w:r>
        <w:t xml:space="preserve">17_MS.pdf · p. 4  |  Spiegazione: </w:t>
      </w:r>
      <w:hyperlink w:anchor="a_B08">
        <w:r w:rsidR="006204B7">
          <w:rPr>
            <w:color w:val="126B70"/>
            <w:u w:val="single"/>
          </w:rPr>
          <w:t>B08</w:t>
        </w:r>
      </w:hyperlink>
    </w:p>
    <w:p w14:paraId="57D0F332" w14:textId="77777777" w:rsidR="006204B7" w:rsidRDefault="00000000">
      <w:pPr>
        <w:pStyle w:val="Quizquestion"/>
      </w:pPr>
      <w:bookmarkStart w:id="792" w:name="a_quiz_MS_041"/>
      <w:bookmarkEnd w:id="792"/>
      <w:r>
        <w:rPr>
          <w:color w:val="126B70"/>
        </w:rPr>
        <w:t xml:space="preserve">MS-041  </w:t>
      </w:r>
      <w:r>
        <w:t>Le disposizioni del Capitolo 8.4 (ad esclusione degli esplosivi):</w:t>
      </w:r>
    </w:p>
    <w:p w14:paraId="060E9F4F" w14:textId="77777777" w:rsidR="006204B7" w:rsidRDefault="00000000">
      <w:pPr>
        <w:pStyle w:val="Quiztrue"/>
      </w:pPr>
      <w:r>
        <w:rPr>
          <w:b/>
          <w:color w:val="126B70"/>
        </w:rPr>
        <w:t xml:space="preserve">V2  </w:t>
      </w:r>
      <w:r>
        <w:t>Si applicano ai veicoli che trasportano merci pericolose, con carichi superiori a determinati limiti di cui ad alcune disposizioni speciali "S"</w:t>
      </w:r>
    </w:p>
    <w:p w14:paraId="7A023A84" w14:textId="77777777" w:rsidR="006204B7" w:rsidRDefault="00000000">
      <w:pPr>
        <w:pStyle w:val="Source"/>
        <w:spacing w:after="140"/>
      </w:pPr>
      <w:r>
        <w:t xml:space="preserve">17_MS.pdf · p. 4  |  Spiegazione: </w:t>
      </w:r>
      <w:hyperlink w:anchor="a_B08">
        <w:r w:rsidR="006204B7">
          <w:rPr>
            <w:color w:val="126B70"/>
            <w:u w:val="single"/>
          </w:rPr>
          <w:t>B08</w:t>
        </w:r>
      </w:hyperlink>
    </w:p>
    <w:p w14:paraId="428BC939" w14:textId="77777777" w:rsidR="006204B7" w:rsidRDefault="00000000">
      <w:pPr>
        <w:pStyle w:val="Quizquestion"/>
      </w:pPr>
      <w:bookmarkStart w:id="793" w:name="a_quiz_MS_042"/>
      <w:bookmarkEnd w:id="793"/>
      <w:r>
        <w:rPr>
          <w:color w:val="126B70"/>
        </w:rPr>
        <w:t xml:space="preserve">MS-042  </w:t>
      </w:r>
      <w:r>
        <w:t>I container isotermi, refrigeranti o frigoriferi, destinati al trasporto di materie stabilizzate mediante regolazione di temperatura:</w:t>
      </w:r>
    </w:p>
    <w:p w14:paraId="07B35F82" w14:textId="77777777" w:rsidR="006204B7" w:rsidRDefault="00000000">
      <w:pPr>
        <w:pStyle w:val="Quiztrue"/>
      </w:pPr>
      <w:r>
        <w:rPr>
          <w:b/>
          <w:color w:val="126B70"/>
        </w:rPr>
        <w:t xml:space="preserve">V3  </w:t>
      </w:r>
      <w:r>
        <w:t>i veicoli che trasportano questi container devono soddisfare le disposizioni del Capitolo 9.6</w:t>
      </w:r>
    </w:p>
    <w:p w14:paraId="0763C2DD" w14:textId="77777777" w:rsidR="006204B7" w:rsidRDefault="00000000">
      <w:pPr>
        <w:pStyle w:val="Source"/>
        <w:spacing w:after="140"/>
      </w:pPr>
      <w:r>
        <w:t xml:space="preserve">17_MS.pdf · p. 4  |  Spiegazione: </w:t>
      </w:r>
      <w:hyperlink w:anchor="a_B08">
        <w:r w:rsidR="006204B7">
          <w:rPr>
            <w:color w:val="126B70"/>
            <w:u w:val="single"/>
          </w:rPr>
          <w:t>B08</w:t>
        </w:r>
      </w:hyperlink>
    </w:p>
    <w:p w14:paraId="19375A73" w14:textId="77777777" w:rsidR="006204B7" w:rsidRDefault="00000000">
      <w:pPr>
        <w:pStyle w:val="Titolo1"/>
        <w:pageBreakBefore/>
      </w:pPr>
      <w:bookmarkStart w:id="794" w:name="a_mod_S1"/>
      <w:r>
        <w:t>S1  /  Specializzazione classe 1 – esplosivi</w:t>
      </w:r>
      <w:bookmarkEnd w:id="794"/>
    </w:p>
    <w:p w14:paraId="7B95B029" w14:textId="77777777" w:rsidR="006204B7" w:rsidRDefault="00000000">
      <w:pPr>
        <w:pStyle w:val="Kicker"/>
      </w:pPr>
      <w:r>
        <w:t>SEZIONE COMUNE</w:t>
      </w:r>
    </w:p>
    <w:p w14:paraId="3894128D" w14:textId="77777777" w:rsidR="006204B7" w:rsidRDefault="00000000">
      <w:pPr>
        <w:pStyle w:val="Small"/>
      </w:pPr>
      <w:r>
        <w:t>88 domande · 146 affermazioni V</w:t>
      </w:r>
    </w:p>
    <w:p w14:paraId="2398763A" w14:textId="77777777" w:rsidR="006204B7" w:rsidRDefault="00000000">
      <w:pPr>
        <w:pStyle w:val="Small"/>
      </w:pPr>
      <w:r>
        <w:t xml:space="preserve">Ripasso ragionato: </w:t>
      </w:r>
      <w:hyperlink w:anchor="a_B11">
        <w:r w:rsidR="006204B7">
          <w:rPr>
            <w:color w:val="126B70"/>
            <w:u w:val="single"/>
          </w:rPr>
          <w:t>B11</w:t>
        </w:r>
      </w:hyperlink>
    </w:p>
    <w:p w14:paraId="2AFC6218" w14:textId="77777777" w:rsidR="006204B7" w:rsidRDefault="00000000">
      <w:pPr>
        <w:pStyle w:val="Source"/>
      </w:pPr>
      <w:r>
        <w:t>Fonte del modulo: 18_S1.pdf. I numeri V1–V3 sono le posizioni originali delle alternative.</w:t>
      </w:r>
    </w:p>
    <w:p w14:paraId="2F4BF016" w14:textId="77777777" w:rsidR="006204B7" w:rsidRDefault="00000000">
      <w:pPr>
        <w:pStyle w:val="Quizquestion"/>
      </w:pPr>
      <w:bookmarkStart w:id="795" w:name="a_quiz_S1_001"/>
      <w:bookmarkEnd w:id="795"/>
      <w:r>
        <w:rPr>
          <w:color w:val="126B70"/>
        </w:rPr>
        <w:t xml:space="preserve">S1-001  </w:t>
      </w:r>
      <w:r>
        <w:t>Il punto di deflagrazione/detonazione è:</w:t>
      </w:r>
    </w:p>
    <w:p w14:paraId="0F464CC5" w14:textId="77777777" w:rsidR="006204B7" w:rsidRDefault="00000000">
      <w:pPr>
        <w:pStyle w:val="Quiztrue"/>
      </w:pPr>
      <w:r>
        <w:rPr>
          <w:b/>
          <w:color w:val="126B70"/>
        </w:rPr>
        <w:t xml:space="preserve">V2  </w:t>
      </w:r>
      <w:r>
        <w:t>la temperatura alla quale la materia esplosiva deflagra/detona o si decompone rapidamente</w:t>
      </w:r>
    </w:p>
    <w:p w14:paraId="16FBCDB4" w14:textId="77777777" w:rsidR="006204B7" w:rsidRDefault="00000000">
      <w:pPr>
        <w:pStyle w:val="Source"/>
        <w:spacing w:after="140"/>
      </w:pPr>
      <w:r>
        <w:t xml:space="preserve">18_S1.pdf · p. 1  |  Spiegazione: </w:t>
      </w:r>
      <w:hyperlink w:anchor="a_B11">
        <w:r w:rsidR="006204B7">
          <w:rPr>
            <w:color w:val="126B70"/>
            <w:u w:val="single"/>
          </w:rPr>
          <w:t>B11</w:t>
        </w:r>
      </w:hyperlink>
    </w:p>
    <w:p w14:paraId="550F2557" w14:textId="77777777" w:rsidR="006204B7" w:rsidRDefault="00000000">
      <w:pPr>
        <w:pStyle w:val="Quizquestion"/>
      </w:pPr>
      <w:bookmarkStart w:id="796" w:name="a_quiz_S1_002"/>
      <w:bookmarkEnd w:id="796"/>
      <w:r>
        <w:rPr>
          <w:color w:val="126B70"/>
        </w:rPr>
        <w:t xml:space="preserve">S1-002  </w:t>
      </w:r>
      <w:r>
        <w:t>L'esplosione:</w:t>
      </w:r>
    </w:p>
    <w:p w14:paraId="4118683A" w14:textId="77777777" w:rsidR="006204B7" w:rsidRDefault="00000000">
      <w:pPr>
        <w:pStyle w:val="Quiztrue"/>
      </w:pPr>
      <w:r>
        <w:rPr>
          <w:b/>
          <w:color w:val="126B70"/>
        </w:rPr>
        <w:t xml:space="preserve">V1  </w:t>
      </w:r>
      <w:r>
        <w:t>è un fenomeno di trasformazione chimica o chimico-fisica che avviene in tempo rapidissimo</w:t>
      </w:r>
    </w:p>
    <w:p w14:paraId="606348F1" w14:textId="77777777" w:rsidR="006204B7" w:rsidRDefault="00000000">
      <w:pPr>
        <w:pStyle w:val="Quiztrue"/>
      </w:pPr>
      <w:r>
        <w:rPr>
          <w:b/>
          <w:color w:val="126B70"/>
        </w:rPr>
        <w:t xml:space="preserve">V3  </w:t>
      </w:r>
      <w:r>
        <w:t>può essere specificata, riferendosi velocità di reazione, distinguendo tra i termini deflagrazione e detonazione</w:t>
      </w:r>
    </w:p>
    <w:p w14:paraId="5BF23784" w14:textId="77777777" w:rsidR="006204B7" w:rsidRDefault="00000000">
      <w:pPr>
        <w:pStyle w:val="Source"/>
        <w:spacing w:after="140"/>
      </w:pPr>
      <w:r>
        <w:t xml:space="preserve">18_S1.pdf · p. 1  |  Spiegazione: </w:t>
      </w:r>
      <w:hyperlink w:anchor="a_B11">
        <w:r w:rsidR="006204B7">
          <w:rPr>
            <w:color w:val="126B70"/>
            <w:u w:val="single"/>
          </w:rPr>
          <w:t>B11</w:t>
        </w:r>
      </w:hyperlink>
    </w:p>
    <w:p w14:paraId="7648A75B" w14:textId="77777777" w:rsidR="006204B7" w:rsidRDefault="00000000">
      <w:pPr>
        <w:pStyle w:val="Quizquestion"/>
      </w:pPr>
      <w:bookmarkStart w:id="797" w:name="a_quiz_S1_003"/>
      <w:bookmarkEnd w:id="797"/>
      <w:r>
        <w:rPr>
          <w:color w:val="126B70"/>
        </w:rPr>
        <w:t xml:space="preserve">S1-003  </w:t>
      </w:r>
      <w:r>
        <w:t>La flemmatizzazione di una materia esplosiva si ottiene:</w:t>
      </w:r>
    </w:p>
    <w:p w14:paraId="5C49372E" w14:textId="77777777" w:rsidR="006204B7" w:rsidRDefault="00000000">
      <w:pPr>
        <w:pStyle w:val="Quiztrue"/>
      </w:pPr>
      <w:r>
        <w:rPr>
          <w:b/>
          <w:color w:val="126B70"/>
        </w:rPr>
        <w:t xml:space="preserve">V1  </w:t>
      </w:r>
      <w:r>
        <w:t>aggiungendo una materia che la rende insensibile o meno sensibile a calore, urti, impatti, percussioni o frizioni</w:t>
      </w:r>
    </w:p>
    <w:p w14:paraId="7FD6D9EA" w14:textId="77777777" w:rsidR="006204B7" w:rsidRDefault="00000000">
      <w:pPr>
        <w:pStyle w:val="Source"/>
        <w:spacing w:after="140"/>
      </w:pPr>
      <w:r>
        <w:t xml:space="preserve">18_S1.pdf · p. 1  |  Spiegazione: </w:t>
      </w:r>
      <w:hyperlink w:anchor="a_B11">
        <w:r w:rsidR="006204B7">
          <w:rPr>
            <w:color w:val="126B70"/>
            <w:u w:val="single"/>
          </w:rPr>
          <w:t>B11</w:t>
        </w:r>
      </w:hyperlink>
    </w:p>
    <w:p w14:paraId="7072F006" w14:textId="77777777" w:rsidR="006204B7" w:rsidRDefault="00000000">
      <w:pPr>
        <w:pStyle w:val="Quizquestion"/>
      </w:pPr>
      <w:bookmarkStart w:id="798" w:name="a_quiz_S1_004"/>
      <w:bookmarkEnd w:id="798"/>
      <w:r>
        <w:rPr>
          <w:color w:val="126B70"/>
        </w:rPr>
        <w:t xml:space="preserve">S1-004  </w:t>
      </w:r>
      <w:r>
        <w:t>Perché sono pericolosi gli urti o gli sfregamenti delle materie esplosive?</w:t>
      </w:r>
    </w:p>
    <w:p w14:paraId="046F0680" w14:textId="77777777" w:rsidR="006204B7" w:rsidRDefault="00000000">
      <w:pPr>
        <w:pStyle w:val="Quiztrue"/>
      </w:pPr>
      <w:r>
        <w:rPr>
          <w:b/>
          <w:color w:val="126B70"/>
        </w:rPr>
        <w:t xml:space="preserve">V2  </w:t>
      </w:r>
      <w:r>
        <w:t>Perché l'energia meccanica può trasformarsi in energia termica provocando l'esplosione</w:t>
      </w:r>
    </w:p>
    <w:p w14:paraId="32591AC4" w14:textId="77777777" w:rsidR="006204B7" w:rsidRDefault="00000000">
      <w:pPr>
        <w:pStyle w:val="Quiztrue"/>
      </w:pPr>
      <w:r>
        <w:rPr>
          <w:b/>
          <w:color w:val="126B70"/>
        </w:rPr>
        <w:t xml:space="preserve">V3  </w:t>
      </w:r>
      <w:r>
        <w:t>Perché possono essere una fonte di innesco esplosivo</w:t>
      </w:r>
    </w:p>
    <w:p w14:paraId="1F64A8DF" w14:textId="77777777" w:rsidR="006204B7" w:rsidRDefault="00000000">
      <w:pPr>
        <w:pStyle w:val="Source"/>
        <w:spacing w:after="140"/>
      </w:pPr>
      <w:r>
        <w:t xml:space="preserve">18_S1.pdf · p. 1  |  Spiegazione: </w:t>
      </w:r>
      <w:hyperlink w:anchor="a_B11">
        <w:r w:rsidR="006204B7">
          <w:rPr>
            <w:color w:val="126B70"/>
            <w:u w:val="single"/>
          </w:rPr>
          <w:t>B11</w:t>
        </w:r>
      </w:hyperlink>
    </w:p>
    <w:p w14:paraId="73AF3A6A" w14:textId="77777777" w:rsidR="006204B7" w:rsidRDefault="00000000">
      <w:pPr>
        <w:pStyle w:val="Quizquestion"/>
      </w:pPr>
      <w:bookmarkStart w:id="799" w:name="a_quiz_S1_005"/>
      <w:bookmarkEnd w:id="799"/>
      <w:r>
        <w:rPr>
          <w:color w:val="126B70"/>
        </w:rPr>
        <w:t xml:space="preserve">S1-005  </w:t>
      </w:r>
      <w:r>
        <w:t>Perché sono pericolosi gli imballaggi vuoti non ripuliti che hanno contenuto materie esplosive?</w:t>
      </w:r>
    </w:p>
    <w:p w14:paraId="2460F8AF" w14:textId="77777777" w:rsidR="006204B7" w:rsidRDefault="00000000">
      <w:pPr>
        <w:pStyle w:val="Quiztrue"/>
      </w:pPr>
      <w:r>
        <w:rPr>
          <w:b/>
          <w:color w:val="126B70"/>
        </w:rPr>
        <w:t xml:space="preserve">V1  </w:t>
      </w:r>
      <w:r>
        <w:t>Perché anche piccoli residui di materie esplosive possono provocare esplosioni</w:t>
      </w:r>
    </w:p>
    <w:p w14:paraId="373114F0" w14:textId="77777777" w:rsidR="006204B7" w:rsidRDefault="00000000">
      <w:pPr>
        <w:pStyle w:val="Quiztrue"/>
      </w:pPr>
      <w:r>
        <w:rPr>
          <w:b/>
          <w:color w:val="126B70"/>
        </w:rPr>
        <w:t xml:space="preserve">V3  </w:t>
      </w:r>
      <w:r>
        <w:t>Perché possono incendiarsi o esplodere</w:t>
      </w:r>
    </w:p>
    <w:p w14:paraId="70FCF9FA" w14:textId="77777777" w:rsidR="006204B7" w:rsidRDefault="00000000">
      <w:pPr>
        <w:pStyle w:val="Source"/>
        <w:spacing w:after="140"/>
      </w:pPr>
      <w:r>
        <w:t xml:space="preserve">18_S1.pdf · p. 1  |  Spiegazione: </w:t>
      </w:r>
      <w:hyperlink w:anchor="a_B11">
        <w:r w:rsidR="006204B7">
          <w:rPr>
            <w:color w:val="126B70"/>
            <w:u w:val="single"/>
          </w:rPr>
          <w:t>B11</w:t>
        </w:r>
      </w:hyperlink>
    </w:p>
    <w:p w14:paraId="340ECDE7" w14:textId="77777777" w:rsidR="006204B7" w:rsidRDefault="00000000">
      <w:pPr>
        <w:pStyle w:val="Quizquestion"/>
      </w:pPr>
      <w:bookmarkStart w:id="800" w:name="a_quiz_S1_006"/>
      <w:bookmarkEnd w:id="800"/>
      <w:r>
        <w:rPr>
          <w:color w:val="126B70"/>
        </w:rPr>
        <w:t xml:space="preserve">S1-006  </w:t>
      </w:r>
      <w:r>
        <w:t>Cosa si intende per materia esplosiva?</w:t>
      </w:r>
    </w:p>
    <w:p w14:paraId="36FDE7EB" w14:textId="77777777" w:rsidR="006204B7" w:rsidRDefault="00000000">
      <w:pPr>
        <w:pStyle w:val="Quiztrue"/>
      </w:pPr>
      <w:r>
        <w:rPr>
          <w:b/>
          <w:color w:val="126B70"/>
        </w:rPr>
        <w:t xml:space="preserve">V3  </w:t>
      </w:r>
      <w:r>
        <w:t>Una materia solida o liquida che per reazione chimica, può liberare dei gas a una temperatura, a una pressione e a una velocità tali da provocare danni all'ambiente circostante</w:t>
      </w:r>
    </w:p>
    <w:p w14:paraId="45B6E369" w14:textId="77777777" w:rsidR="006204B7" w:rsidRDefault="00000000">
      <w:pPr>
        <w:pStyle w:val="Source"/>
        <w:spacing w:after="140"/>
      </w:pPr>
      <w:r>
        <w:t xml:space="preserve">18_S1.pdf · p. 1  |  Spiegazione: </w:t>
      </w:r>
      <w:hyperlink w:anchor="a_B11">
        <w:r w:rsidR="006204B7">
          <w:rPr>
            <w:color w:val="126B70"/>
            <w:u w:val="single"/>
          </w:rPr>
          <w:t>B11</w:t>
        </w:r>
      </w:hyperlink>
    </w:p>
    <w:p w14:paraId="143F0019" w14:textId="77777777" w:rsidR="006204B7" w:rsidRDefault="00000000">
      <w:pPr>
        <w:pStyle w:val="Quizquestion"/>
      </w:pPr>
      <w:bookmarkStart w:id="801" w:name="a_quiz_S1_007"/>
      <w:bookmarkEnd w:id="801"/>
      <w:r>
        <w:rPr>
          <w:color w:val="126B70"/>
        </w:rPr>
        <w:t xml:space="preserve">S1-007  </w:t>
      </w:r>
      <w:r>
        <w:t>Cosa sono gli oggetti esplosivi?</w:t>
      </w:r>
    </w:p>
    <w:p w14:paraId="4FF38776" w14:textId="77777777" w:rsidR="006204B7" w:rsidRDefault="00000000">
      <w:pPr>
        <w:pStyle w:val="Quiztrue"/>
      </w:pPr>
      <w:r>
        <w:rPr>
          <w:b/>
          <w:color w:val="126B70"/>
        </w:rPr>
        <w:t xml:space="preserve">V2  </w:t>
      </w:r>
      <w:r>
        <w:t>Sono oggetti che contengono una o più materie esplosive e/o materie pirotecniche</w:t>
      </w:r>
    </w:p>
    <w:p w14:paraId="4CA0A58A" w14:textId="77777777" w:rsidR="006204B7" w:rsidRDefault="00000000">
      <w:pPr>
        <w:pStyle w:val="Quiztrue"/>
      </w:pPr>
      <w:r>
        <w:rPr>
          <w:b/>
          <w:color w:val="126B70"/>
        </w:rPr>
        <w:t xml:space="preserve">V3  </w:t>
      </w:r>
      <w:r>
        <w:t>Sono oggetti che contengono una o più materie pirotecniche</w:t>
      </w:r>
    </w:p>
    <w:p w14:paraId="49FB79A5" w14:textId="77777777" w:rsidR="006204B7" w:rsidRDefault="00000000">
      <w:pPr>
        <w:pStyle w:val="Source"/>
        <w:spacing w:after="140"/>
      </w:pPr>
      <w:r>
        <w:t xml:space="preserve">18_S1.pdf · p. 1  |  Spiegazione: </w:t>
      </w:r>
      <w:hyperlink w:anchor="a_B11">
        <w:r w:rsidR="006204B7">
          <w:rPr>
            <w:color w:val="126B70"/>
            <w:u w:val="single"/>
          </w:rPr>
          <w:t>B11</w:t>
        </w:r>
      </w:hyperlink>
    </w:p>
    <w:p w14:paraId="4F7698F7" w14:textId="77777777" w:rsidR="006204B7" w:rsidRDefault="00000000">
      <w:pPr>
        <w:pStyle w:val="Quizquestion"/>
      </w:pPr>
      <w:bookmarkStart w:id="802" w:name="a_quiz_S1_008"/>
      <w:bookmarkEnd w:id="802"/>
      <w:r>
        <w:rPr>
          <w:color w:val="126B70"/>
        </w:rPr>
        <w:t xml:space="preserve">S1-008  </w:t>
      </w:r>
      <w:r>
        <w:t>Gli Oggetti esplosivi n.a.s.:</w:t>
      </w:r>
    </w:p>
    <w:p w14:paraId="13D71666" w14:textId="77777777" w:rsidR="006204B7" w:rsidRDefault="00000000">
      <w:pPr>
        <w:pStyle w:val="Quiztrue"/>
      </w:pPr>
      <w:r>
        <w:rPr>
          <w:b/>
          <w:color w:val="126B70"/>
        </w:rPr>
        <w:t xml:space="preserve">V3  </w:t>
      </w:r>
      <w:r>
        <w:t>sono una rubrica collettiva</w:t>
      </w:r>
    </w:p>
    <w:p w14:paraId="3D82F24A" w14:textId="77777777" w:rsidR="006204B7" w:rsidRDefault="00000000">
      <w:pPr>
        <w:pStyle w:val="Source"/>
        <w:spacing w:after="140"/>
      </w:pPr>
      <w:r>
        <w:t xml:space="preserve">18_S1.pdf · p. 1  |  Spiegazione: </w:t>
      </w:r>
      <w:hyperlink w:anchor="a_B11">
        <w:r w:rsidR="006204B7">
          <w:rPr>
            <w:color w:val="126B70"/>
            <w:u w:val="single"/>
          </w:rPr>
          <w:t>B11</w:t>
        </w:r>
      </w:hyperlink>
    </w:p>
    <w:p w14:paraId="6395D34D" w14:textId="77777777" w:rsidR="006204B7" w:rsidRDefault="00000000">
      <w:pPr>
        <w:pStyle w:val="Quizquestion"/>
      </w:pPr>
      <w:bookmarkStart w:id="803" w:name="a_quiz_S1_009"/>
      <w:bookmarkEnd w:id="803"/>
      <w:r>
        <w:rPr>
          <w:color w:val="126B70"/>
        </w:rPr>
        <w:t xml:space="preserve">S1-009  </w:t>
      </w:r>
      <w:r>
        <w:t>Quali materie e oggetti esplosivi della classe 1 devono essere accettati al trasporto?</w:t>
      </w:r>
    </w:p>
    <w:p w14:paraId="05D829B0" w14:textId="77777777" w:rsidR="006204B7" w:rsidRDefault="00000000">
      <w:pPr>
        <w:pStyle w:val="Quiztrue"/>
      </w:pPr>
      <w:r>
        <w:rPr>
          <w:b/>
          <w:color w:val="126B70"/>
        </w:rPr>
        <w:t xml:space="preserve">V1  </w:t>
      </w:r>
      <w:r>
        <w:t>Anche quelle senza una designazione conforme al RID/ADR/ADN ma che, con autorizzazione con- fermata per iscritto al richiedente dell'autorità competente sono state inserite in una rubrica Materie o oggetti esplosivi n.a.s. prevista dal RID/ADR/ADN</w:t>
      </w:r>
    </w:p>
    <w:p w14:paraId="50C3E9F4" w14:textId="77777777" w:rsidR="006204B7" w:rsidRDefault="00000000">
      <w:pPr>
        <w:pStyle w:val="Source"/>
        <w:spacing w:after="140"/>
      </w:pPr>
      <w:r>
        <w:t xml:space="preserve">18_S1.pdf · p. 1  |  Spiegazione: </w:t>
      </w:r>
      <w:hyperlink w:anchor="a_B11">
        <w:r w:rsidR="006204B7">
          <w:rPr>
            <w:color w:val="126B70"/>
            <w:u w:val="single"/>
          </w:rPr>
          <w:t>B11</w:t>
        </w:r>
      </w:hyperlink>
    </w:p>
    <w:p w14:paraId="06F30525" w14:textId="77777777" w:rsidR="006204B7" w:rsidRDefault="00000000">
      <w:pPr>
        <w:pStyle w:val="Quizquestion"/>
      </w:pPr>
      <w:bookmarkStart w:id="804" w:name="a_quiz_S1_010"/>
      <w:bookmarkEnd w:id="804"/>
      <w:r>
        <w:rPr>
          <w:color w:val="126B70"/>
        </w:rPr>
        <w:t xml:space="preserve">S1-010  </w:t>
      </w:r>
      <w:r>
        <w:t>Quali merci sono sottoposte alle disposizioni della classe 1 del RID/ADR/ADN?</w:t>
      </w:r>
    </w:p>
    <w:p w14:paraId="34190534" w14:textId="77777777" w:rsidR="006204B7" w:rsidRDefault="00000000">
      <w:pPr>
        <w:pStyle w:val="Quiztrue"/>
      </w:pPr>
      <w:r>
        <w:rPr>
          <w:b/>
          <w:color w:val="126B70"/>
        </w:rPr>
        <w:t xml:space="preserve">V1  </w:t>
      </w:r>
      <w:r>
        <w:t>Ad esempio, i candelotti di dinamite usati nelle cave</w:t>
      </w:r>
    </w:p>
    <w:p w14:paraId="3EE96E89" w14:textId="77777777" w:rsidR="006204B7" w:rsidRDefault="00000000">
      <w:pPr>
        <w:pStyle w:val="Quiztrue"/>
      </w:pPr>
      <w:r>
        <w:rPr>
          <w:b/>
          <w:color w:val="126B70"/>
        </w:rPr>
        <w:t xml:space="preserve">V3  </w:t>
      </w:r>
      <w:r>
        <w:t>Ad esempio, le munizioni per fucili da caccia</w:t>
      </w:r>
    </w:p>
    <w:p w14:paraId="1C426506" w14:textId="77777777" w:rsidR="006204B7" w:rsidRDefault="00000000">
      <w:pPr>
        <w:pStyle w:val="Source"/>
        <w:spacing w:after="140"/>
      </w:pPr>
      <w:r>
        <w:t xml:space="preserve">18_S1.pdf · p. 1  |  Spiegazione: </w:t>
      </w:r>
      <w:hyperlink w:anchor="a_B11">
        <w:r w:rsidR="006204B7">
          <w:rPr>
            <w:color w:val="126B70"/>
            <w:u w:val="single"/>
          </w:rPr>
          <w:t>B11</w:t>
        </w:r>
      </w:hyperlink>
    </w:p>
    <w:p w14:paraId="3A2A5632" w14:textId="77777777" w:rsidR="006204B7" w:rsidRDefault="00000000">
      <w:pPr>
        <w:pStyle w:val="Quizquestion"/>
      </w:pPr>
      <w:bookmarkStart w:id="805" w:name="a_quiz_S1_011"/>
      <w:bookmarkEnd w:id="805"/>
      <w:r>
        <w:rPr>
          <w:color w:val="126B70"/>
        </w:rPr>
        <w:t xml:space="preserve">S1-011  </w:t>
      </w:r>
      <w:r>
        <w:t>Un oggetto può essere escluso dalla classe 1:</w:t>
      </w:r>
    </w:p>
    <w:p w14:paraId="05398CCA" w14:textId="77777777" w:rsidR="006204B7" w:rsidRDefault="00000000">
      <w:pPr>
        <w:pStyle w:val="Quiztrue"/>
      </w:pPr>
      <w:r>
        <w:rPr>
          <w:b/>
          <w:color w:val="126B70"/>
        </w:rPr>
        <w:t xml:space="preserve">V2  </w:t>
      </w:r>
      <w:r>
        <w:t>Quando dai risultati delle prove della classe 1 non si ha rottura o frammentazione dell'involucro esterno ad una distanza di più di un metro</w:t>
      </w:r>
    </w:p>
    <w:p w14:paraId="0BDAE5F2" w14:textId="77777777" w:rsidR="006204B7" w:rsidRDefault="00000000">
      <w:pPr>
        <w:pStyle w:val="Quiztrue"/>
      </w:pPr>
      <w:r>
        <w:rPr>
          <w:b/>
          <w:color w:val="126B70"/>
        </w:rPr>
        <w:t xml:space="preserve">V3  </w:t>
      </w:r>
      <w:r>
        <w:t>Quando, con l'approvazione dell'autorità competente di un Paese contraente i risultati delle prove della classe 1 soddisfano i criteri per la sua esclusione</w:t>
      </w:r>
    </w:p>
    <w:p w14:paraId="67B4301B" w14:textId="77777777" w:rsidR="006204B7" w:rsidRDefault="00000000">
      <w:pPr>
        <w:pStyle w:val="Source"/>
        <w:spacing w:after="140"/>
      </w:pPr>
      <w:r>
        <w:t xml:space="preserve">18_S1.pdf · p. 1  |  Spiegazione: </w:t>
      </w:r>
      <w:hyperlink w:anchor="a_B11">
        <w:r w:rsidR="006204B7">
          <w:rPr>
            <w:color w:val="126B70"/>
            <w:u w:val="single"/>
          </w:rPr>
          <w:t>B11</w:t>
        </w:r>
      </w:hyperlink>
    </w:p>
    <w:p w14:paraId="06A668AF" w14:textId="77777777" w:rsidR="006204B7" w:rsidRDefault="00000000">
      <w:pPr>
        <w:pStyle w:val="Quizquestion"/>
      </w:pPr>
      <w:bookmarkStart w:id="806" w:name="a_quiz_S1_012"/>
      <w:bookmarkEnd w:id="806"/>
      <w:r>
        <w:rPr>
          <w:color w:val="126B70"/>
        </w:rPr>
        <w:t xml:space="preserve">S1-012  </w:t>
      </w:r>
      <w:r>
        <w:t>I detonatori elettronici programmabili</w:t>
      </w:r>
    </w:p>
    <w:p w14:paraId="390AB221" w14:textId="77777777" w:rsidR="006204B7" w:rsidRDefault="00000000">
      <w:pPr>
        <w:pStyle w:val="Quiztrue"/>
      </w:pPr>
      <w:r>
        <w:rPr>
          <w:b/>
          <w:color w:val="126B70"/>
        </w:rPr>
        <w:t xml:space="preserve">V2  </w:t>
      </w:r>
      <w:r>
        <w:t>i comandi per trasmettere il segnale di accensione devono essere validati</w:t>
      </w:r>
    </w:p>
    <w:p w14:paraId="6A606A70" w14:textId="77777777" w:rsidR="006204B7" w:rsidRDefault="00000000">
      <w:pPr>
        <w:pStyle w:val="Quiztrue"/>
      </w:pPr>
      <w:r>
        <w:rPr>
          <w:b/>
          <w:color w:val="126B70"/>
        </w:rPr>
        <w:t xml:space="preserve">V3  </w:t>
      </w:r>
      <w:r>
        <w:t>hanno numeri ONU specifici</w:t>
      </w:r>
    </w:p>
    <w:p w14:paraId="0FE02B59" w14:textId="77777777" w:rsidR="006204B7" w:rsidRDefault="00000000">
      <w:pPr>
        <w:pStyle w:val="Source"/>
        <w:spacing w:after="140"/>
      </w:pPr>
      <w:r>
        <w:t xml:space="preserve">18_S1.pdf · p. 1  |  Spiegazione: </w:t>
      </w:r>
      <w:hyperlink w:anchor="a_B11">
        <w:r w:rsidR="006204B7">
          <w:rPr>
            <w:color w:val="126B70"/>
            <w:u w:val="single"/>
          </w:rPr>
          <w:t>B11</w:t>
        </w:r>
      </w:hyperlink>
    </w:p>
    <w:p w14:paraId="25EBB4F3" w14:textId="77777777" w:rsidR="006204B7" w:rsidRDefault="00000000">
      <w:pPr>
        <w:pStyle w:val="Quizquestion"/>
      </w:pPr>
      <w:bookmarkStart w:id="807" w:name="a_quiz_S1_013"/>
      <w:bookmarkEnd w:id="807"/>
      <w:r>
        <w:rPr>
          <w:color w:val="126B70"/>
        </w:rPr>
        <w:t xml:space="preserve">S1-013  </w:t>
      </w:r>
      <w:r>
        <w:t>Un esplosivo primario è:</w:t>
      </w:r>
    </w:p>
    <w:p w14:paraId="5E8989EB" w14:textId="77777777" w:rsidR="006204B7" w:rsidRDefault="00000000">
      <w:pPr>
        <w:pStyle w:val="Quiztrue"/>
      </w:pPr>
      <w:r>
        <w:rPr>
          <w:b/>
          <w:color w:val="126B70"/>
        </w:rPr>
        <w:t xml:space="preserve">V1  </w:t>
      </w:r>
      <w:r>
        <w:t>l'esplosivo impiegato per innescare la carica esplosiva principale (p. es. il fulminato di mercurio, l'azoturo di piombo o lo stifnato di piombo)</w:t>
      </w:r>
    </w:p>
    <w:p w14:paraId="5D7CECB0" w14:textId="77777777" w:rsidR="006204B7" w:rsidRDefault="00000000">
      <w:pPr>
        <w:pStyle w:val="Quiztrue"/>
      </w:pPr>
      <w:r>
        <w:rPr>
          <w:b/>
          <w:color w:val="126B70"/>
        </w:rPr>
        <w:t xml:space="preserve">V2  </w:t>
      </w:r>
      <w:r>
        <w:t>l'esplosivo più sensibile ai differenti modi di eccitazione</w:t>
      </w:r>
    </w:p>
    <w:p w14:paraId="1C91007E" w14:textId="77777777" w:rsidR="006204B7" w:rsidRDefault="00000000">
      <w:pPr>
        <w:pStyle w:val="Source"/>
        <w:spacing w:after="140"/>
      </w:pPr>
      <w:r>
        <w:t xml:space="preserve">18_S1.pdf · p. 1  |  Spiegazione: </w:t>
      </w:r>
      <w:hyperlink w:anchor="a_B11">
        <w:r w:rsidR="006204B7">
          <w:rPr>
            <w:color w:val="126B70"/>
            <w:u w:val="single"/>
          </w:rPr>
          <w:t>B11</w:t>
        </w:r>
      </w:hyperlink>
    </w:p>
    <w:p w14:paraId="01CCB27A" w14:textId="77777777" w:rsidR="006204B7" w:rsidRDefault="00000000">
      <w:pPr>
        <w:pStyle w:val="Quizquestion"/>
      </w:pPr>
      <w:bookmarkStart w:id="808" w:name="a_quiz_S1_014"/>
      <w:bookmarkEnd w:id="808"/>
      <w:r>
        <w:rPr>
          <w:color w:val="126B70"/>
        </w:rPr>
        <w:t xml:space="preserve">S1-014  </w:t>
      </w:r>
      <w:r>
        <w:t>Il codice di classificazione degli esplosivi:</w:t>
      </w:r>
    </w:p>
    <w:p w14:paraId="24E7977D" w14:textId="77777777" w:rsidR="006204B7" w:rsidRDefault="00000000">
      <w:pPr>
        <w:pStyle w:val="Quiztrue"/>
      </w:pPr>
      <w:r>
        <w:rPr>
          <w:b/>
          <w:color w:val="126B70"/>
        </w:rPr>
        <w:t xml:space="preserve">V1  </w:t>
      </w:r>
      <w:r>
        <w:t>consente di capire, consultando l'apposita tabella, se materie esplosive appartenenti a gruppi di compatibilità diversi possono essere caricate in comune su uno stesso veicolo</w:t>
      </w:r>
    </w:p>
    <w:p w14:paraId="63AB4D7C" w14:textId="77777777" w:rsidR="006204B7" w:rsidRDefault="00000000">
      <w:pPr>
        <w:pStyle w:val="Quiztrue"/>
      </w:pPr>
      <w:r>
        <w:rPr>
          <w:b/>
          <w:color w:val="126B70"/>
        </w:rPr>
        <w:t xml:space="preserve">V3  </w:t>
      </w:r>
      <w:r>
        <w:t>può essere per esempio 1.1C oppure 1.2B</w:t>
      </w:r>
    </w:p>
    <w:p w14:paraId="3DC86BEF" w14:textId="77777777" w:rsidR="006204B7" w:rsidRDefault="00000000">
      <w:pPr>
        <w:pStyle w:val="Source"/>
        <w:spacing w:after="140"/>
      </w:pPr>
      <w:r>
        <w:t xml:space="preserve">18_S1.pdf · p. 2  |  Spiegazione: </w:t>
      </w:r>
      <w:hyperlink w:anchor="a_B11">
        <w:r w:rsidR="006204B7">
          <w:rPr>
            <w:color w:val="126B70"/>
            <w:u w:val="single"/>
          </w:rPr>
          <w:t>B11</w:t>
        </w:r>
      </w:hyperlink>
    </w:p>
    <w:p w14:paraId="4CE17A27" w14:textId="77777777" w:rsidR="006204B7" w:rsidRDefault="00000000">
      <w:pPr>
        <w:pStyle w:val="Quizquestion"/>
      </w:pPr>
      <w:bookmarkStart w:id="809" w:name="a_quiz_S1_015"/>
      <w:bookmarkEnd w:id="809"/>
      <w:r>
        <w:rPr>
          <w:color w:val="126B70"/>
        </w:rPr>
        <w:t xml:space="preserve">S1-015  </w:t>
      </w:r>
      <w:r>
        <w:t>La divisione 1.1 comprende:</w:t>
      </w:r>
    </w:p>
    <w:p w14:paraId="01180B34" w14:textId="77777777" w:rsidR="006204B7" w:rsidRDefault="00000000">
      <w:pPr>
        <w:pStyle w:val="Quiztrue"/>
      </w:pPr>
      <w:r>
        <w:rPr>
          <w:b/>
          <w:color w:val="126B70"/>
        </w:rPr>
        <w:t xml:space="preserve">V1  </w:t>
      </w:r>
      <w:r>
        <w:t>materie e oggetti comportanti un pericolo di esplosione in massa</w:t>
      </w:r>
    </w:p>
    <w:p w14:paraId="127285FC" w14:textId="77777777" w:rsidR="006204B7" w:rsidRDefault="00000000">
      <w:pPr>
        <w:pStyle w:val="Quiztrue"/>
      </w:pPr>
      <w:r>
        <w:rPr>
          <w:b/>
          <w:color w:val="126B70"/>
        </w:rPr>
        <w:t xml:space="preserve">V3  </w:t>
      </w:r>
      <w:r>
        <w:t>materie e oggetti suscettibili di provocare un'esplosione che interessa in modo praticamente istantaneo la quasi totalità del carico</w:t>
      </w:r>
    </w:p>
    <w:p w14:paraId="4E8AE1F3" w14:textId="77777777" w:rsidR="006204B7" w:rsidRDefault="00000000">
      <w:pPr>
        <w:pStyle w:val="Source"/>
        <w:spacing w:after="140"/>
      </w:pPr>
      <w:r>
        <w:t xml:space="preserve">18_S1.pdf · p. 2  |  Spiegazione: </w:t>
      </w:r>
      <w:hyperlink w:anchor="a_B11">
        <w:r w:rsidR="006204B7">
          <w:rPr>
            <w:color w:val="126B70"/>
            <w:u w:val="single"/>
          </w:rPr>
          <w:t>B11</w:t>
        </w:r>
      </w:hyperlink>
    </w:p>
    <w:p w14:paraId="410AFE9B" w14:textId="77777777" w:rsidR="006204B7" w:rsidRDefault="00000000">
      <w:pPr>
        <w:pStyle w:val="Quizquestion"/>
      </w:pPr>
      <w:bookmarkStart w:id="810" w:name="a_quiz_S1_016"/>
      <w:bookmarkEnd w:id="810"/>
      <w:r>
        <w:rPr>
          <w:color w:val="126B70"/>
        </w:rPr>
        <w:t xml:space="preserve">S1-016  </w:t>
      </w:r>
      <w:r>
        <w:t>La divisione 1.2 comprende:</w:t>
      </w:r>
    </w:p>
    <w:p w14:paraId="5DD661DD" w14:textId="77777777" w:rsidR="006204B7" w:rsidRDefault="00000000">
      <w:pPr>
        <w:pStyle w:val="Quiztrue"/>
      </w:pPr>
      <w:r>
        <w:rPr>
          <w:b/>
          <w:color w:val="126B70"/>
        </w:rPr>
        <w:t xml:space="preserve">V3  </w:t>
      </w:r>
      <w:r>
        <w:t>materie e oggetti comportanti un pericolo di proiezione senza pericolo di esplosione in massa</w:t>
      </w:r>
    </w:p>
    <w:p w14:paraId="04754829" w14:textId="77777777" w:rsidR="006204B7" w:rsidRDefault="00000000">
      <w:pPr>
        <w:pStyle w:val="Source"/>
        <w:spacing w:after="140"/>
      </w:pPr>
      <w:r>
        <w:t xml:space="preserve">18_S1.pdf · p. 2  |  Spiegazione: </w:t>
      </w:r>
      <w:hyperlink w:anchor="a_B11">
        <w:r w:rsidR="006204B7">
          <w:rPr>
            <w:color w:val="126B70"/>
            <w:u w:val="single"/>
          </w:rPr>
          <w:t>B11</w:t>
        </w:r>
      </w:hyperlink>
    </w:p>
    <w:p w14:paraId="225DFD73" w14:textId="77777777" w:rsidR="006204B7" w:rsidRDefault="00000000">
      <w:pPr>
        <w:pStyle w:val="Quizquestion"/>
      </w:pPr>
      <w:bookmarkStart w:id="811" w:name="a_quiz_S1_017"/>
      <w:bookmarkEnd w:id="811"/>
      <w:r>
        <w:rPr>
          <w:color w:val="126B70"/>
        </w:rPr>
        <w:t xml:space="preserve">S1-017  </w:t>
      </w:r>
      <w:r>
        <w:t>La divisione 1.3 comprende:</w:t>
      </w:r>
    </w:p>
    <w:p w14:paraId="0AD0F33B" w14:textId="77777777" w:rsidR="006204B7" w:rsidRDefault="00000000">
      <w:pPr>
        <w:pStyle w:val="Quiztrue"/>
      </w:pPr>
      <w:r>
        <w:rPr>
          <w:b/>
          <w:color w:val="126B70"/>
        </w:rPr>
        <w:t xml:space="preserve">V2  </w:t>
      </w:r>
      <w:r>
        <w:t>materie e oggetti che bruciano uno dopo l'altro, con effetti minimi di spostamento d'aria o proiezione, ma senza il pericolo di esplosione in massa</w:t>
      </w:r>
    </w:p>
    <w:p w14:paraId="0D0FD8BB" w14:textId="77777777" w:rsidR="006204B7" w:rsidRDefault="00000000">
      <w:pPr>
        <w:pStyle w:val="Quiztrue"/>
      </w:pPr>
      <w:r>
        <w:rPr>
          <w:b/>
          <w:color w:val="126B70"/>
        </w:rPr>
        <w:t xml:space="preserve">V3  </w:t>
      </w:r>
      <w:r>
        <w:t>materie e oggetti che presentano un pericolo di incendio con leggero pericolo di spostamento d'aria o di proiezione o di entrambi, ma senza il pericolo di esplosione in massa</w:t>
      </w:r>
    </w:p>
    <w:p w14:paraId="33FA3D8C" w14:textId="77777777" w:rsidR="006204B7" w:rsidRDefault="00000000">
      <w:pPr>
        <w:pStyle w:val="Source"/>
        <w:spacing w:after="140"/>
      </w:pPr>
      <w:r>
        <w:t xml:space="preserve">18_S1.pdf · p. 2  |  Spiegazione: </w:t>
      </w:r>
      <w:hyperlink w:anchor="a_B11">
        <w:r w:rsidR="006204B7">
          <w:rPr>
            <w:color w:val="126B70"/>
            <w:u w:val="single"/>
          </w:rPr>
          <w:t>B11</w:t>
        </w:r>
      </w:hyperlink>
    </w:p>
    <w:p w14:paraId="221805DE" w14:textId="77777777" w:rsidR="006204B7" w:rsidRDefault="00000000">
      <w:pPr>
        <w:pStyle w:val="Quizquestion"/>
      </w:pPr>
      <w:bookmarkStart w:id="812" w:name="a_quiz_S1_018"/>
      <w:bookmarkEnd w:id="812"/>
      <w:r>
        <w:rPr>
          <w:color w:val="126B70"/>
        </w:rPr>
        <w:t xml:space="preserve">S1-018  </w:t>
      </w:r>
      <w:r>
        <w:t>La divisione 1.4 comprende:</w:t>
      </w:r>
    </w:p>
    <w:p w14:paraId="0EA5DF9B" w14:textId="77777777" w:rsidR="006204B7" w:rsidRDefault="00000000">
      <w:pPr>
        <w:pStyle w:val="Quiztrue"/>
      </w:pPr>
      <w:r>
        <w:rPr>
          <w:b/>
          <w:color w:val="126B70"/>
        </w:rPr>
        <w:t xml:space="preserve">V3  </w:t>
      </w:r>
      <w:r>
        <w:t>materie e oggetti che presentano un pericolo basso di esplosione in caso di accensione o innesco durante il trasporto, con effetti sostanzialmente limitati al collo, senza proiezione di frammenti di dimensioni apprezzabili o a distanza elevata</w:t>
      </w:r>
    </w:p>
    <w:p w14:paraId="0C7FFB81" w14:textId="77777777" w:rsidR="006204B7" w:rsidRDefault="00000000">
      <w:pPr>
        <w:pStyle w:val="Source"/>
        <w:spacing w:after="140"/>
      </w:pPr>
      <w:r>
        <w:t xml:space="preserve">18_S1.pdf · p. 2  |  Spiegazione: </w:t>
      </w:r>
      <w:hyperlink w:anchor="a_B11">
        <w:r w:rsidR="006204B7">
          <w:rPr>
            <w:color w:val="126B70"/>
            <w:u w:val="single"/>
          </w:rPr>
          <w:t>B11</w:t>
        </w:r>
      </w:hyperlink>
    </w:p>
    <w:p w14:paraId="24E02E33" w14:textId="77777777" w:rsidR="006204B7" w:rsidRDefault="00000000">
      <w:pPr>
        <w:pStyle w:val="Quizquestion"/>
      </w:pPr>
      <w:bookmarkStart w:id="813" w:name="a_quiz_S1_019"/>
      <w:bookmarkEnd w:id="813"/>
      <w:r>
        <w:rPr>
          <w:color w:val="126B70"/>
        </w:rPr>
        <w:t xml:space="preserve">S1-019  </w:t>
      </w:r>
      <w:r>
        <w:t>La divisione 1.5 comprende:</w:t>
      </w:r>
    </w:p>
    <w:p w14:paraId="4759260E" w14:textId="77777777" w:rsidR="006204B7" w:rsidRDefault="00000000">
      <w:pPr>
        <w:pStyle w:val="Quiztrue"/>
      </w:pPr>
      <w:r>
        <w:rPr>
          <w:b/>
          <w:color w:val="126B70"/>
        </w:rPr>
        <w:t xml:space="preserve">V2  </w:t>
      </w:r>
      <w:r>
        <w:t>materie molto poco sensibili, anche se comportanti un pericolo di esplosione in massa e che, in normali condizioni di trasporto, hanno una bassissima probabilità di innesco</w:t>
      </w:r>
    </w:p>
    <w:p w14:paraId="4215C486" w14:textId="77777777" w:rsidR="006204B7" w:rsidRDefault="00000000">
      <w:pPr>
        <w:pStyle w:val="Quiztrue"/>
      </w:pPr>
      <w:r>
        <w:rPr>
          <w:b/>
          <w:color w:val="126B70"/>
        </w:rPr>
        <w:t xml:space="preserve">V3  </w:t>
      </w:r>
      <w:r>
        <w:t>materie molto poco sensibili, anche se comportanti un pericolo di esplosione in massa, la cui sensibilità è tale che, in condizioni di trasporto normali, c'è una lontanissima probabilità di passaggio dalla combustione alla detonazione</w:t>
      </w:r>
    </w:p>
    <w:p w14:paraId="58210F90" w14:textId="77777777" w:rsidR="006204B7" w:rsidRDefault="00000000">
      <w:pPr>
        <w:pStyle w:val="Source"/>
        <w:spacing w:after="140"/>
      </w:pPr>
      <w:r>
        <w:t xml:space="preserve">18_S1.pdf · p. 2  |  Spiegazione: </w:t>
      </w:r>
      <w:hyperlink w:anchor="a_B11">
        <w:r w:rsidR="006204B7">
          <w:rPr>
            <w:color w:val="126B70"/>
            <w:u w:val="single"/>
          </w:rPr>
          <w:t>B11</w:t>
        </w:r>
      </w:hyperlink>
    </w:p>
    <w:p w14:paraId="075EDAB6" w14:textId="77777777" w:rsidR="006204B7" w:rsidRDefault="00000000">
      <w:pPr>
        <w:pStyle w:val="Quizquestion"/>
      </w:pPr>
      <w:bookmarkStart w:id="814" w:name="a_quiz_S1_020"/>
      <w:bookmarkEnd w:id="814"/>
      <w:r>
        <w:rPr>
          <w:color w:val="126B70"/>
        </w:rPr>
        <w:t xml:space="preserve">S1-020  </w:t>
      </w:r>
      <w:r>
        <w:t>La divisione 1.6 comprende:</w:t>
      </w:r>
    </w:p>
    <w:p w14:paraId="5CF931F6" w14:textId="77777777" w:rsidR="006204B7" w:rsidRDefault="00000000">
      <w:pPr>
        <w:pStyle w:val="Quiztrue"/>
      </w:pPr>
      <w:r>
        <w:rPr>
          <w:b/>
          <w:color w:val="126B70"/>
        </w:rPr>
        <w:t xml:space="preserve">V3  </w:t>
      </w:r>
      <w:r>
        <w:t>oggetti estremamente poco sensibili, non comportanti un pericolo di esplosione in massa, che presentano una probabilità trascurabile d'innesco o propagazione accidentale</w:t>
      </w:r>
    </w:p>
    <w:p w14:paraId="5EFE8CE5" w14:textId="77777777" w:rsidR="006204B7" w:rsidRDefault="00000000">
      <w:pPr>
        <w:pStyle w:val="Source"/>
        <w:spacing w:after="140"/>
      </w:pPr>
      <w:r>
        <w:t xml:space="preserve">18_S1.pdf · p. 2  |  Spiegazione: </w:t>
      </w:r>
      <w:hyperlink w:anchor="a_B11">
        <w:r w:rsidR="006204B7">
          <w:rPr>
            <w:color w:val="126B70"/>
            <w:u w:val="single"/>
          </w:rPr>
          <w:t>B11</w:t>
        </w:r>
      </w:hyperlink>
    </w:p>
    <w:p w14:paraId="667027EC" w14:textId="77777777" w:rsidR="006204B7" w:rsidRDefault="00000000">
      <w:pPr>
        <w:pStyle w:val="Quizquestion"/>
      </w:pPr>
      <w:bookmarkStart w:id="815" w:name="a_quiz_S1_021"/>
      <w:bookmarkEnd w:id="815"/>
      <w:r>
        <w:rPr>
          <w:color w:val="126B70"/>
        </w:rPr>
        <w:t xml:space="preserve">S1-021  </w:t>
      </w:r>
      <w:r>
        <w:t>Le materie e oggetti esplosivi sono considerate merci ad alto rischio:</w:t>
      </w:r>
    </w:p>
    <w:p w14:paraId="77B876CD" w14:textId="77777777" w:rsidR="006204B7" w:rsidRDefault="00000000">
      <w:pPr>
        <w:pStyle w:val="Quiztrue"/>
      </w:pPr>
      <w:r>
        <w:rPr>
          <w:b/>
          <w:color w:val="126B70"/>
        </w:rPr>
        <w:t xml:space="preserve">V1  </w:t>
      </w:r>
      <w:r>
        <w:t>se appartenenti a una delle divisioni della classe 1</w:t>
      </w:r>
    </w:p>
    <w:p w14:paraId="7AB29027" w14:textId="77777777" w:rsidR="006204B7" w:rsidRDefault="00000000">
      <w:pPr>
        <w:pStyle w:val="Source"/>
        <w:spacing w:after="140"/>
      </w:pPr>
      <w:r>
        <w:t xml:space="preserve">18_S1.pdf · p. 2  |  Spiegazione: </w:t>
      </w:r>
      <w:hyperlink w:anchor="a_B11">
        <w:r w:rsidR="006204B7">
          <w:rPr>
            <w:color w:val="126B70"/>
            <w:u w:val="single"/>
          </w:rPr>
          <w:t>B11</w:t>
        </w:r>
      </w:hyperlink>
    </w:p>
    <w:p w14:paraId="2F5127C6" w14:textId="77777777" w:rsidR="006204B7" w:rsidRDefault="00000000">
      <w:pPr>
        <w:pStyle w:val="Quizquestion"/>
      </w:pPr>
      <w:bookmarkStart w:id="816" w:name="a_quiz_S1_022"/>
      <w:bookmarkEnd w:id="816"/>
      <w:r>
        <w:rPr>
          <w:color w:val="126B70"/>
        </w:rPr>
        <w:t xml:space="preserve">S1-022  </w:t>
      </w:r>
      <w:r>
        <w:t>Il gruppo di compatibilità di una materia o oggetto esplosivo:</w:t>
      </w:r>
    </w:p>
    <w:p w14:paraId="576F974B" w14:textId="77777777" w:rsidR="006204B7" w:rsidRDefault="00000000">
      <w:pPr>
        <w:pStyle w:val="Quiztrue"/>
      </w:pPr>
      <w:r>
        <w:rPr>
          <w:b/>
          <w:color w:val="126B70"/>
        </w:rPr>
        <w:t xml:space="preserve">V2  </w:t>
      </w:r>
      <w:r>
        <w:t>è individuato da una lettera maiuscola, dalla quale si desume se il trasporto contemporaneo tra materie appartenenti a gruppi diversi è ammesso sulla stessa unità di trasporto o di carico</w:t>
      </w:r>
    </w:p>
    <w:p w14:paraId="6F0BF335" w14:textId="77777777" w:rsidR="006204B7" w:rsidRDefault="00000000">
      <w:pPr>
        <w:pStyle w:val="Source"/>
        <w:spacing w:after="140"/>
      </w:pPr>
      <w:r>
        <w:t xml:space="preserve">18_S1.pdf · p. 2  |  Spiegazione: </w:t>
      </w:r>
      <w:hyperlink w:anchor="a_B11">
        <w:r w:rsidR="006204B7">
          <w:rPr>
            <w:color w:val="126B70"/>
            <w:u w:val="single"/>
          </w:rPr>
          <w:t>B11</w:t>
        </w:r>
      </w:hyperlink>
    </w:p>
    <w:p w14:paraId="387E25BA" w14:textId="77777777" w:rsidR="006204B7" w:rsidRDefault="00000000">
      <w:pPr>
        <w:pStyle w:val="Quizquestion"/>
      </w:pPr>
      <w:bookmarkStart w:id="817" w:name="a_quiz_S1_023"/>
      <w:bookmarkEnd w:id="817"/>
      <w:r>
        <w:rPr>
          <w:color w:val="126B70"/>
        </w:rPr>
        <w:t xml:space="preserve">S1-023  </w:t>
      </w:r>
      <w:r>
        <w:t>Gli esplosivi del gruppo di compatibilità A:</w:t>
      </w:r>
    </w:p>
    <w:p w14:paraId="5A7A1295" w14:textId="77777777" w:rsidR="006204B7" w:rsidRDefault="00000000">
      <w:pPr>
        <w:pStyle w:val="Quiztrue"/>
      </w:pPr>
      <w:r>
        <w:rPr>
          <w:b/>
          <w:color w:val="126B70"/>
        </w:rPr>
        <w:t xml:space="preserve">V1  </w:t>
      </w:r>
      <w:r>
        <w:t>comprendono soltanto le materie esplosive primarie</w:t>
      </w:r>
    </w:p>
    <w:p w14:paraId="1827B8F2" w14:textId="77777777" w:rsidR="006204B7" w:rsidRDefault="00000000">
      <w:pPr>
        <w:pStyle w:val="Quiztrue"/>
      </w:pPr>
      <w:r>
        <w:rPr>
          <w:b/>
          <w:color w:val="126B70"/>
        </w:rPr>
        <w:t xml:space="preserve">V2  </w:t>
      </w:r>
      <w:r>
        <w:t>comprendono, per esempio, l'azoturo di bario</w:t>
      </w:r>
    </w:p>
    <w:p w14:paraId="46EED516" w14:textId="77777777" w:rsidR="006204B7" w:rsidRDefault="00000000">
      <w:pPr>
        <w:pStyle w:val="Source"/>
        <w:spacing w:after="140"/>
      </w:pPr>
      <w:r>
        <w:t xml:space="preserve">18_S1.pdf · p. 2  |  Spiegazione: </w:t>
      </w:r>
      <w:hyperlink w:anchor="a_B11">
        <w:r w:rsidR="006204B7">
          <w:rPr>
            <w:color w:val="126B70"/>
            <w:u w:val="single"/>
          </w:rPr>
          <w:t>B11</w:t>
        </w:r>
      </w:hyperlink>
    </w:p>
    <w:p w14:paraId="5371772C" w14:textId="77777777" w:rsidR="006204B7" w:rsidRDefault="00000000">
      <w:pPr>
        <w:pStyle w:val="Quizquestion"/>
      </w:pPr>
      <w:bookmarkStart w:id="818" w:name="a_quiz_S1_024"/>
      <w:bookmarkEnd w:id="818"/>
      <w:r>
        <w:rPr>
          <w:color w:val="126B70"/>
        </w:rPr>
        <w:t xml:space="preserve">S1-024  </w:t>
      </w:r>
      <w:r>
        <w:t>Gli oggetti esplosivi del gruppo di compatibilità B:</w:t>
      </w:r>
    </w:p>
    <w:p w14:paraId="42F5A614" w14:textId="77777777" w:rsidR="006204B7" w:rsidRDefault="00000000">
      <w:pPr>
        <w:pStyle w:val="Quiztrue"/>
      </w:pPr>
      <w:r>
        <w:rPr>
          <w:b/>
          <w:color w:val="126B70"/>
        </w:rPr>
        <w:t xml:space="preserve">V1  </w:t>
      </w:r>
      <w:r>
        <w:t>comprendono, per esempio, i detonatori da mina e i detonatori a percussione</w:t>
      </w:r>
    </w:p>
    <w:p w14:paraId="64F137F6" w14:textId="77777777" w:rsidR="006204B7" w:rsidRDefault="00000000">
      <w:pPr>
        <w:pStyle w:val="Quiztrue"/>
      </w:pPr>
      <w:r>
        <w:rPr>
          <w:b/>
          <w:color w:val="126B70"/>
        </w:rPr>
        <w:t xml:space="preserve">V2  </w:t>
      </w:r>
      <w:r>
        <w:t>contengono una materia esplosiva del gruppo di compatibilità A con meno di due efficaci dispositivi di sicurezza</w:t>
      </w:r>
    </w:p>
    <w:p w14:paraId="14FCCB63" w14:textId="77777777" w:rsidR="006204B7" w:rsidRDefault="00000000">
      <w:pPr>
        <w:pStyle w:val="Quiztrue"/>
      </w:pPr>
      <w:r>
        <w:rPr>
          <w:b/>
          <w:color w:val="126B70"/>
        </w:rPr>
        <w:t xml:space="preserve">V3  </w:t>
      </w:r>
      <w:r>
        <w:t>non possono essere caricati in comune sullo stesso veicolo con le materie esplosive primarie</w:t>
      </w:r>
    </w:p>
    <w:p w14:paraId="41134179" w14:textId="77777777" w:rsidR="006204B7" w:rsidRDefault="00000000">
      <w:pPr>
        <w:pStyle w:val="Source"/>
        <w:spacing w:after="140"/>
      </w:pPr>
      <w:r>
        <w:t xml:space="preserve">18_S1.pdf · p. 2  |  Spiegazione: </w:t>
      </w:r>
      <w:hyperlink w:anchor="a_B11">
        <w:r w:rsidR="006204B7">
          <w:rPr>
            <w:color w:val="126B70"/>
            <w:u w:val="single"/>
          </w:rPr>
          <w:t>B11</w:t>
        </w:r>
      </w:hyperlink>
    </w:p>
    <w:p w14:paraId="1AC394C1" w14:textId="77777777" w:rsidR="006204B7" w:rsidRDefault="00000000">
      <w:pPr>
        <w:pStyle w:val="Quizquestion"/>
      </w:pPr>
      <w:bookmarkStart w:id="819" w:name="a_quiz_S1_025"/>
      <w:bookmarkEnd w:id="819"/>
      <w:r>
        <w:rPr>
          <w:color w:val="126B70"/>
        </w:rPr>
        <w:t xml:space="preserve">S1-025  </w:t>
      </w:r>
      <w:r>
        <w:t>Le materie e gli oggetti del gruppo di compatibilità C:</w:t>
      </w:r>
    </w:p>
    <w:p w14:paraId="5C2E62C3" w14:textId="77777777" w:rsidR="006204B7" w:rsidRDefault="00000000">
      <w:pPr>
        <w:pStyle w:val="Quiztrue"/>
      </w:pPr>
      <w:r>
        <w:rPr>
          <w:b/>
          <w:color w:val="126B70"/>
        </w:rPr>
        <w:t xml:space="preserve">V1  </w:t>
      </w:r>
      <w:r>
        <w:t>comprendono le materie esplosive propellenti o deflagranti</w:t>
      </w:r>
    </w:p>
    <w:p w14:paraId="7A8FCAF2" w14:textId="77777777" w:rsidR="006204B7" w:rsidRDefault="00000000">
      <w:pPr>
        <w:pStyle w:val="Quiztrue"/>
      </w:pPr>
      <w:r>
        <w:rPr>
          <w:b/>
          <w:color w:val="126B70"/>
        </w:rPr>
        <w:t xml:space="preserve">V2  </w:t>
      </w:r>
      <w:r>
        <w:t>non possono essere caricati in comune sullo stesso veicolo con le materie esplosive primarie</w:t>
      </w:r>
    </w:p>
    <w:p w14:paraId="7969ACA2" w14:textId="77777777" w:rsidR="006204B7" w:rsidRDefault="00000000">
      <w:pPr>
        <w:pStyle w:val="Source"/>
        <w:spacing w:after="140"/>
      </w:pPr>
      <w:r>
        <w:t xml:space="preserve">18_S1.pdf · p. 2  |  Spiegazione: </w:t>
      </w:r>
      <w:hyperlink w:anchor="a_B11">
        <w:r w:rsidR="006204B7">
          <w:rPr>
            <w:color w:val="126B70"/>
            <w:u w:val="single"/>
          </w:rPr>
          <w:t>B11</w:t>
        </w:r>
      </w:hyperlink>
    </w:p>
    <w:p w14:paraId="6610B377" w14:textId="77777777" w:rsidR="006204B7" w:rsidRDefault="00000000">
      <w:pPr>
        <w:pStyle w:val="Quizquestion"/>
      </w:pPr>
      <w:bookmarkStart w:id="820" w:name="a_quiz_S1_026"/>
      <w:bookmarkEnd w:id="820"/>
      <w:r>
        <w:rPr>
          <w:color w:val="126B70"/>
        </w:rPr>
        <w:t xml:space="preserve">S1-026  </w:t>
      </w:r>
      <w:r>
        <w:t>Nel gruppo di compatibilità D:</w:t>
      </w:r>
    </w:p>
    <w:p w14:paraId="29C1DCBC" w14:textId="77777777" w:rsidR="006204B7" w:rsidRDefault="00000000">
      <w:pPr>
        <w:pStyle w:val="Quiztrue"/>
      </w:pPr>
      <w:r>
        <w:rPr>
          <w:b/>
          <w:color w:val="126B70"/>
        </w:rPr>
        <w:t xml:space="preserve">V1  </w:t>
      </w:r>
      <w:r>
        <w:t>sono comprese le materie esplosive secondarie detonanti e la polvere nera</w:t>
      </w:r>
    </w:p>
    <w:p w14:paraId="0D3DDF7B" w14:textId="77777777" w:rsidR="006204B7" w:rsidRDefault="00000000">
      <w:pPr>
        <w:pStyle w:val="Quiztrue"/>
      </w:pPr>
      <w:r>
        <w:rPr>
          <w:b/>
          <w:color w:val="126B70"/>
        </w:rPr>
        <w:t xml:space="preserve">V2  </w:t>
      </w:r>
      <w:r>
        <w:t>sono compresi anche gli oggetti contenenti materia esplosiva secondaria detonante purché senza mezzi d'innesco né carica propellente</w:t>
      </w:r>
    </w:p>
    <w:p w14:paraId="19B33A97" w14:textId="77777777" w:rsidR="006204B7" w:rsidRDefault="00000000">
      <w:pPr>
        <w:pStyle w:val="Quiztrue"/>
      </w:pPr>
      <w:r>
        <w:rPr>
          <w:b/>
          <w:color w:val="126B70"/>
        </w:rPr>
        <w:t xml:space="preserve">V3  </w:t>
      </w:r>
      <w:r>
        <w:t>è compreso, per esempio, l'esplosivo da mina di tipo D</w:t>
      </w:r>
    </w:p>
    <w:p w14:paraId="0BDB8295" w14:textId="77777777" w:rsidR="006204B7" w:rsidRDefault="00000000">
      <w:pPr>
        <w:pStyle w:val="Source"/>
        <w:spacing w:after="140"/>
      </w:pPr>
      <w:r>
        <w:t xml:space="preserve">18_S1.pdf · p. 2  |  Spiegazione: </w:t>
      </w:r>
      <w:hyperlink w:anchor="a_B11">
        <w:r w:rsidR="006204B7">
          <w:rPr>
            <w:color w:val="126B70"/>
            <w:u w:val="single"/>
          </w:rPr>
          <w:t>B11</w:t>
        </w:r>
      </w:hyperlink>
    </w:p>
    <w:p w14:paraId="7F2D4BCB" w14:textId="77777777" w:rsidR="006204B7" w:rsidRDefault="00000000">
      <w:pPr>
        <w:pStyle w:val="Quizquestion"/>
      </w:pPr>
      <w:bookmarkStart w:id="821" w:name="a_quiz_S1_027"/>
      <w:bookmarkEnd w:id="821"/>
      <w:r>
        <w:rPr>
          <w:color w:val="126B70"/>
        </w:rPr>
        <w:t xml:space="preserve">S1-027  </w:t>
      </w:r>
      <w:r>
        <w:t>Nel gruppo di compatibilità E:</w:t>
      </w:r>
    </w:p>
    <w:p w14:paraId="07C19765" w14:textId="77777777" w:rsidR="006204B7" w:rsidRDefault="00000000">
      <w:pPr>
        <w:pStyle w:val="Quiztrue"/>
      </w:pPr>
      <w:r>
        <w:rPr>
          <w:b/>
          <w:color w:val="126B70"/>
        </w:rPr>
        <w:t xml:space="preserve">V2  </w:t>
      </w:r>
      <w:r>
        <w:t>sono compresi soltanto gli oggetti contenenti materia esplosiva secondaria detonante, senza mezzi d'innesco, ma con carica propellente</w:t>
      </w:r>
    </w:p>
    <w:p w14:paraId="28D9BFDB" w14:textId="77777777" w:rsidR="006204B7" w:rsidRDefault="00000000">
      <w:pPr>
        <w:pStyle w:val="Source"/>
        <w:spacing w:after="140"/>
      </w:pPr>
      <w:r>
        <w:t xml:space="preserve">18_S1.pdf · p. 3  |  Spiegazione: </w:t>
      </w:r>
      <w:hyperlink w:anchor="a_B11">
        <w:r w:rsidR="006204B7">
          <w:rPr>
            <w:color w:val="126B70"/>
            <w:u w:val="single"/>
          </w:rPr>
          <w:t>B11</w:t>
        </w:r>
      </w:hyperlink>
    </w:p>
    <w:p w14:paraId="44A1F6F2" w14:textId="77777777" w:rsidR="006204B7" w:rsidRDefault="00000000">
      <w:pPr>
        <w:pStyle w:val="Quizquestion"/>
      </w:pPr>
      <w:bookmarkStart w:id="822" w:name="a_quiz_S1_028"/>
      <w:bookmarkEnd w:id="822"/>
      <w:r>
        <w:rPr>
          <w:color w:val="126B70"/>
        </w:rPr>
        <w:t xml:space="preserve">S1-028  </w:t>
      </w:r>
      <w:r>
        <w:t>Gli oggetti esplosivi del gruppo di compatibilità F:</w:t>
      </w:r>
    </w:p>
    <w:p w14:paraId="148B7935" w14:textId="77777777" w:rsidR="006204B7" w:rsidRDefault="00000000">
      <w:pPr>
        <w:pStyle w:val="Quiztrue"/>
      </w:pPr>
      <w:r>
        <w:rPr>
          <w:b/>
          <w:color w:val="126B70"/>
        </w:rPr>
        <w:t xml:space="preserve">V2  </w:t>
      </w:r>
      <w:r>
        <w:t>contengono materia esplosiva secondaria detonante, con i mezzi d'innesco, con o senza con carica propellente</w:t>
      </w:r>
    </w:p>
    <w:p w14:paraId="45B5B12F" w14:textId="77777777" w:rsidR="006204B7" w:rsidRDefault="00000000">
      <w:pPr>
        <w:pStyle w:val="Quiztrue"/>
      </w:pPr>
      <w:r>
        <w:rPr>
          <w:b/>
          <w:color w:val="126B70"/>
        </w:rPr>
        <w:t xml:space="preserve">V3  </w:t>
      </w:r>
      <w:r>
        <w:t>possono essere caricati in comune sullo stesso veicolo soltanto con esplosivi dello stesso gruppo di compatibilità oppure con il gruppo di compatibilità S</w:t>
      </w:r>
    </w:p>
    <w:p w14:paraId="665B2420" w14:textId="77777777" w:rsidR="006204B7" w:rsidRDefault="00000000">
      <w:pPr>
        <w:pStyle w:val="Source"/>
        <w:spacing w:after="140"/>
      </w:pPr>
      <w:r>
        <w:t xml:space="preserve">18_S1.pdf · p. 3  |  Spiegazione: </w:t>
      </w:r>
      <w:hyperlink w:anchor="a_B11">
        <w:r w:rsidR="006204B7">
          <w:rPr>
            <w:color w:val="126B70"/>
            <w:u w:val="single"/>
          </w:rPr>
          <w:t>B11</w:t>
        </w:r>
      </w:hyperlink>
    </w:p>
    <w:p w14:paraId="5185C77A" w14:textId="77777777" w:rsidR="006204B7" w:rsidRDefault="00000000">
      <w:pPr>
        <w:pStyle w:val="Quizquestion"/>
      </w:pPr>
      <w:bookmarkStart w:id="823" w:name="a_quiz_S1_029"/>
      <w:bookmarkEnd w:id="823"/>
      <w:r>
        <w:rPr>
          <w:color w:val="126B70"/>
        </w:rPr>
        <w:t xml:space="preserve">S1-029  </w:t>
      </w:r>
      <w:r>
        <w:t>Nel gruppo di compatibilità G:</w:t>
      </w:r>
    </w:p>
    <w:p w14:paraId="144263B9" w14:textId="77777777" w:rsidR="006204B7" w:rsidRDefault="00000000">
      <w:pPr>
        <w:pStyle w:val="Quiztrue"/>
      </w:pPr>
      <w:r>
        <w:rPr>
          <w:b/>
          <w:color w:val="126B70"/>
        </w:rPr>
        <w:t xml:space="preserve">V1  </w:t>
      </w:r>
      <w:r>
        <w:t>sono comprese le materie pirotecniche e gli oggetti contenenti materia pirotecnica</w:t>
      </w:r>
    </w:p>
    <w:p w14:paraId="51F85FDC" w14:textId="77777777" w:rsidR="006204B7" w:rsidRDefault="00000000">
      <w:pPr>
        <w:pStyle w:val="Source"/>
        <w:spacing w:after="140"/>
      </w:pPr>
      <w:r>
        <w:t xml:space="preserve">18_S1.pdf · p. 3  |  Spiegazione: </w:t>
      </w:r>
      <w:hyperlink w:anchor="a_B11">
        <w:r w:rsidR="006204B7">
          <w:rPr>
            <w:color w:val="126B70"/>
            <w:u w:val="single"/>
          </w:rPr>
          <w:t>B11</w:t>
        </w:r>
      </w:hyperlink>
    </w:p>
    <w:p w14:paraId="408268D8" w14:textId="77777777" w:rsidR="006204B7" w:rsidRDefault="00000000">
      <w:pPr>
        <w:pStyle w:val="Quizquestion"/>
      </w:pPr>
      <w:bookmarkStart w:id="824" w:name="a_quiz_S1_030"/>
      <w:bookmarkEnd w:id="824"/>
      <w:r>
        <w:rPr>
          <w:color w:val="126B70"/>
        </w:rPr>
        <w:t xml:space="preserve">S1-030  </w:t>
      </w:r>
      <w:r>
        <w:t>Gli oggetti esplosivi del gruppo di compatibilità H:</w:t>
      </w:r>
    </w:p>
    <w:p w14:paraId="65FCEBDA" w14:textId="77777777" w:rsidR="006204B7" w:rsidRDefault="00000000">
      <w:pPr>
        <w:pStyle w:val="Quiztrue"/>
      </w:pPr>
      <w:r>
        <w:rPr>
          <w:b/>
          <w:color w:val="126B70"/>
        </w:rPr>
        <w:t xml:space="preserve">V2  </w:t>
      </w:r>
      <w:r>
        <w:t>contengono materia esplosiva e fosforo bianco</w:t>
      </w:r>
    </w:p>
    <w:p w14:paraId="32F0EBAE" w14:textId="77777777" w:rsidR="006204B7" w:rsidRDefault="00000000">
      <w:pPr>
        <w:pStyle w:val="Quiztrue"/>
      </w:pPr>
      <w:r>
        <w:rPr>
          <w:b/>
          <w:color w:val="126B70"/>
        </w:rPr>
        <w:t xml:space="preserve">V3  </w:t>
      </w:r>
      <w:r>
        <w:t>possono essere caricati in comune sullo stesso veicolo soltanto con esplosivi dello stesso gruppo di compatibilità oppure con il gruppo di compatibilità S</w:t>
      </w:r>
    </w:p>
    <w:p w14:paraId="5F8E31C0" w14:textId="77777777" w:rsidR="006204B7" w:rsidRDefault="00000000">
      <w:pPr>
        <w:pStyle w:val="Source"/>
        <w:spacing w:after="140"/>
      </w:pPr>
      <w:r>
        <w:t xml:space="preserve">18_S1.pdf · p. 3  |  Spiegazione: </w:t>
      </w:r>
      <w:hyperlink w:anchor="a_B11">
        <w:r w:rsidR="006204B7">
          <w:rPr>
            <w:color w:val="126B70"/>
            <w:u w:val="single"/>
          </w:rPr>
          <w:t>B11</w:t>
        </w:r>
      </w:hyperlink>
    </w:p>
    <w:p w14:paraId="6D176DC9" w14:textId="77777777" w:rsidR="006204B7" w:rsidRDefault="00000000">
      <w:pPr>
        <w:pStyle w:val="Quizquestion"/>
      </w:pPr>
      <w:bookmarkStart w:id="825" w:name="a_quiz_S1_031"/>
      <w:bookmarkEnd w:id="825"/>
      <w:r>
        <w:rPr>
          <w:color w:val="126B70"/>
        </w:rPr>
        <w:t xml:space="preserve">S1-031  </w:t>
      </w:r>
      <w:r>
        <w:t>Gli oggetti esplosivi del gruppo di compatibilità J:</w:t>
      </w:r>
    </w:p>
    <w:p w14:paraId="36DBAC76" w14:textId="77777777" w:rsidR="006204B7" w:rsidRDefault="00000000">
      <w:pPr>
        <w:pStyle w:val="Quiztrue"/>
      </w:pPr>
      <w:r>
        <w:rPr>
          <w:b/>
          <w:color w:val="126B70"/>
        </w:rPr>
        <w:t xml:space="preserve">V1  </w:t>
      </w:r>
      <w:r>
        <w:t>contengono contemporaneamente materia esplosiva e un liquido o un gel infiammabili</w:t>
      </w:r>
    </w:p>
    <w:p w14:paraId="2473E8D6" w14:textId="77777777" w:rsidR="006204B7" w:rsidRDefault="00000000">
      <w:pPr>
        <w:pStyle w:val="Source"/>
        <w:spacing w:after="140"/>
      </w:pPr>
      <w:r>
        <w:t xml:space="preserve">18_S1.pdf · p. 3  |  Spiegazione: </w:t>
      </w:r>
      <w:hyperlink w:anchor="a_B11">
        <w:r w:rsidR="006204B7">
          <w:rPr>
            <w:color w:val="126B70"/>
            <w:u w:val="single"/>
          </w:rPr>
          <w:t>B11</w:t>
        </w:r>
      </w:hyperlink>
    </w:p>
    <w:p w14:paraId="0DB8158A" w14:textId="77777777" w:rsidR="006204B7" w:rsidRDefault="00000000">
      <w:pPr>
        <w:pStyle w:val="Quizquestion"/>
      </w:pPr>
      <w:bookmarkStart w:id="826" w:name="a_quiz_S1_032"/>
      <w:bookmarkEnd w:id="826"/>
      <w:r>
        <w:rPr>
          <w:color w:val="126B70"/>
        </w:rPr>
        <w:t xml:space="preserve">S1-032  </w:t>
      </w:r>
      <w:r>
        <w:t>Gli oggetti esplosivi del gruppo di compatibilità K:</w:t>
      </w:r>
    </w:p>
    <w:p w14:paraId="6A1F00A8" w14:textId="77777777" w:rsidR="006204B7" w:rsidRDefault="00000000">
      <w:pPr>
        <w:pStyle w:val="Quiztrue"/>
      </w:pPr>
      <w:r>
        <w:rPr>
          <w:b/>
          <w:color w:val="126B70"/>
        </w:rPr>
        <w:t xml:space="preserve">V1  </w:t>
      </w:r>
      <w:r>
        <w:t>contengono contemporaneamente una materia esplosiva e un agente chimico tossico</w:t>
      </w:r>
    </w:p>
    <w:p w14:paraId="42692FB5" w14:textId="77777777" w:rsidR="006204B7" w:rsidRDefault="00000000">
      <w:pPr>
        <w:pStyle w:val="Quiztrue"/>
      </w:pPr>
      <w:r>
        <w:rPr>
          <w:b/>
          <w:color w:val="126B70"/>
        </w:rPr>
        <w:t xml:space="preserve">V2  </w:t>
      </w:r>
      <w:r>
        <w:t>non sono ammessi al trasporto secondo il RID/ADR/ADN</w:t>
      </w:r>
    </w:p>
    <w:p w14:paraId="58580433" w14:textId="77777777" w:rsidR="006204B7" w:rsidRDefault="00000000">
      <w:pPr>
        <w:pStyle w:val="Source"/>
        <w:spacing w:after="140"/>
      </w:pPr>
      <w:r>
        <w:t xml:space="preserve">18_S1.pdf · p. 3  |  Spiegazione: </w:t>
      </w:r>
      <w:hyperlink w:anchor="a_B11">
        <w:r w:rsidR="006204B7">
          <w:rPr>
            <w:color w:val="126B70"/>
            <w:u w:val="single"/>
          </w:rPr>
          <w:t>B11</w:t>
        </w:r>
      </w:hyperlink>
    </w:p>
    <w:p w14:paraId="43A60360" w14:textId="77777777" w:rsidR="006204B7" w:rsidRDefault="00000000">
      <w:pPr>
        <w:pStyle w:val="Quizquestion"/>
      </w:pPr>
      <w:bookmarkStart w:id="827" w:name="a_quiz_S1_033"/>
      <w:bookmarkEnd w:id="827"/>
      <w:r>
        <w:rPr>
          <w:color w:val="126B70"/>
        </w:rPr>
        <w:t xml:space="preserve">S1-033  </w:t>
      </w:r>
      <w:r>
        <w:t>Nel gruppo di compatibilità L:</w:t>
      </w:r>
    </w:p>
    <w:p w14:paraId="52DC5476" w14:textId="77777777" w:rsidR="006204B7" w:rsidRDefault="00000000">
      <w:pPr>
        <w:pStyle w:val="Quiztrue"/>
      </w:pPr>
      <w:r>
        <w:rPr>
          <w:b/>
          <w:color w:val="126B70"/>
        </w:rPr>
        <w:t xml:space="preserve">V1  </w:t>
      </w:r>
      <w:r>
        <w:t>gli oggetti e le materie possono essere caricati in comune sullo stesso veicolo soltanto con altri colli di esplosivi contenenti lo stesso tipo di materie e oggetti aventi lo stesso gruppo di compatibilità</w:t>
      </w:r>
    </w:p>
    <w:p w14:paraId="69A123DB" w14:textId="77777777" w:rsidR="006204B7" w:rsidRDefault="00000000">
      <w:pPr>
        <w:pStyle w:val="Quiztrue"/>
      </w:pPr>
      <w:r>
        <w:rPr>
          <w:b/>
          <w:color w:val="126B70"/>
        </w:rPr>
        <w:t xml:space="preserve">V2  </w:t>
      </w:r>
      <w:r>
        <w:t>sono comprese le materie esplosive, compresi gli oggetti che le contengono, che presentano un pericolo particolare tale da richiedere l'isolamento di ogni tipo</w:t>
      </w:r>
    </w:p>
    <w:p w14:paraId="65E98576" w14:textId="77777777" w:rsidR="006204B7" w:rsidRDefault="00000000">
      <w:pPr>
        <w:pStyle w:val="Source"/>
        <w:spacing w:after="140"/>
      </w:pPr>
      <w:r>
        <w:t xml:space="preserve">18_S1.pdf · p. 3  |  Spiegazione: </w:t>
      </w:r>
      <w:hyperlink w:anchor="a_B11">
        <w:r w:rsidR="006204B7">
          <w:rPr>
            <w:color w:val="126B70"/>
            <w:u w:val="single"/>
          </w:rPr>
          <w:t>B11</w:t>
        </w:r>
      </w:hyperlink>
    </w:p>
    <w:p w14:paraId="4AB1F834" w14:textId="77777777" w:rsidR="006204B7" w:rsidRDefault="00000000">
      <w:pPr>
        <w:pStyle w:val="Quizquestion"/>
      </w:pPr>
      <w:bookmarkStart w:id="828" w:name="a_quiz_S1_034"/>
      <w:bookmarkEnd w:id="828"/>
      <w:r>
        <w:rPr>
          <w:color w:val="126B70"/>
        </w:rPr>
        <w:t xml:space="preserve">S1-034  </w:t>
      </w:r>
      <w:r>
        <w:t>Gli oggetti esplosivi del gruppo di compatibilità N:</w:t>
      </w:r>
    </w:p>
    <w:p w14:paraId="288BB1CB" w14:textId="77777777" w:rsidR="006204B7" w:rsidRDefault="00000000">
      <w:pPr>
        <w:pStyle w:val="Quiztrue"/>
      </w:pPr>
      <w:r>
        <w:rPr>
          <w:b/>
          <w:color w:val="126B70"/>
        </w:rPr>
        <w:t xml:space="preserve">V2  </w:t>
      </w:r>
      <w:r>
        <w:t>contengono in modo predominante materie estremamente poco sensibili</w:t>
      </w:r>
    </w:p>
    <w:p w14:paraId="1230767D" w14:textId="77777777" w:rsidR="006204B7" w:rsidRDefault="00000000">
      <w:pPr>
        <w:pStyle w:val="Quiztrue"/>
      </w:pPr>
      <w:r>
        <w:rPr>
          <w:b/>
          <w:color w:val="126B70"/>
        </w:rPr>
        <w:t xml:space="preserve">V3  </w:t>
      </w:r>
      <w:r>
        <w:t>possono essere caricati in comune sullo stesso veicolo con altri colli di esplosivi dei gruppi di compatibilità C, D o E, ma devono essere considerati con le stesse caratteristiche del gruppo di compatibilità D</w:t>
      </w:r>
    </w:p>
    <w:p w14:paraId="683E66A9" w14:textId="77777777" w:rsidR="006204B7" w:rsidRDefault="00000000">
      <w:pPr>
        <w:pStyle w:val="Source"/>
        <w:spacing w:after="140"/>
      </w:pPr>
      <w:r>
        <w:t xml:space="preserve">18_S1.pdf · p. 3  |  Spiegazione: </w:t>
      </w:r>
      <w:hyperlink w:anchor="a_B11">
        <w:r w:rsidR="006204B7">
          <w:rPr>
            <w:color w:val="126B70"/>
            <w:u w:val="single"/>
          </w:rPr>
          <w:t>B11</w:t>
        </w:r>
      </w:hyperlink>
    </w:p>
    <w:p w14:paraId="3CF545A6" w14:textId="77777777" w:rsidR="006204B7" w:rsidRDefault="00000000">
      <w:pPr>
        <w:pStyle w:val="Quizquestion"/>
      </w:pPr>
      <w:bookmarkStart w:id="829" w:name="a_quiz_S1_035"/>
      <w:bookmarkEnd w:id="829"/>
      <w:r>
        <w:rPr>
          <w:color w:val="126B70"/>
        </w:rPr>
        <w:t xml:space="preserve">S1-035  </w:t>
      </w:r>
      <w:r>
        <w:t>Il gruppo di compatibilità S:</w:t>
      </w:r>
    </w:p>
    <w:p w14:paraId="287DCC7F" w14:textId="77777777" w:rsidR="006204B7" w:rsidRDefault="00000000">
      <w:pPr>
        <w:pStyle w:val="Quiztrue"/>
      </w:pPr>
      <w:r>
        <w:rPr>
          <w:b/>
          <w:color w:val="126B70"/>
        </w:rPr>
        <w:t xml:space="preserve">V1  </w:t>
      </w:r>
      <w:r>
        <w:t>comprende materie o oggetti imballati o progettati in modo da limitare all'interno del collo ogni effetto pericoloso dovuto al funzionamento accidentale</w:t>
      </w:r>
    </w:p>
    <w:p w14:paraId="7D1AD9C8" w14:textId="77777777" w:rsidR="006204B7" w:rsidRDefault="00000000">
      <w:pPr>
        <w:pStyle w:val="Quiztrue"/>
      </w:pPr>
      <w:r>
        <w:rPr>
          <w:b/>
          <w:color w:val="126B70"/>
        </w:rPr>
        <w:t xml:space="preserve">V3  </w:t>
      </w:r>
      <w:r>
        <w:t>possono essere caricati in comune sulla stessa unità di trasporto con altri colli di esplosivi di tutti gli altri gruppi di compatibilità con le sole eccezioni di quelli A e L</w:t>
      </w:r>
    </w:p>
    <w:p w14:paraId="0A21CFF6" w14:textId="77777777" w:rsidR="006204B7" w:rsidRDefault="00000000">
      <w:pPr>
        <w:pStyle w:val="Source"/>
        <w:spacing w:after="140"/>
      </w:pPr>
      <w:r>
        <w:t xml:space="preserve">18_S1.pdf · p. 3  |  Spiegazione: </w:t>
      </w:r>
      <w:hyperlink w:anchor="a_B11">
        <w:r w:rsidR="006204B7">
          <w:rPr>
            <w:color w:val="126B70"/>
            <w:u w:val="single"/>
          </w:rPr>
          <w:t>B11</w:t>
        </w:r>
      </w:hyperlink>
    </w:p>
    <w:p w14:paraId="4E33BF0C" w14:textId="77777777" w:rsidR="006204B7" w:rsidRDefault="00000000">
      <w:pPr>
        <w:pStyle w:val="Quizquestion"/>
      </w:pPr>
      <w:bookmarkStart w:id="830" w:name="a_quiz_S1_036"/>
      <w:bookmarkEnd w:id="830"/>
      <w:r>
        <w:rPr>
          <w:color w:val="126B70"/>
        </w:rPr>
        <w:t xml:space="preserve">S1-036  </w:t>
      </w:r>
      <w:r>
        <w:t>La classificazione di default dei fuochi pirotecnici:</w:t>
      </w:r>
    </w:p>
    <w:p w14:paraId="32350F6B" w14:textId="77777777" w:rsidR="006204B7" w:rsidRDefault="00000000">
      <w:pPr>
        <w:pStyle w:val="Quiztrue"/>
      </w:pPr>
      <w:r>
        <w:rPr>
          <w:b/>
          <w:color w:val="126B70"/>
        </w:rPr>
        <w:t xml:space="preserve">V1  </w:t>
      </w:r>
      <w:r>
        <w:t>A determinate condizioni, consente l'assegnazione dei codici di classificazione 1.1G - 1.2G - 1.3G o 1.4G mediante l'applicazione, per analogia, della procedura del RID/ADR/ADN</w:t>
      </w:r>
    </w:p>
    <w:p w14:paraId="389D5077" w14:textId="77777777" w:rsidR="006204B7" w:rsidRDefault="00000000">
      <w:pPr>
        <w:pStyle w:val="Quiztrue"/>
      </w:pPr>
      <w:r>
        <w:rPr>
          <w:b/>
          <w:color w:val="126B70"/>
        </w:rPr>
        <w:t xml:space="preserve">V3  </w:t>
      </w:r>
      <w:r>
        <w:t>secondo la procedura prevista dal RID/ADR/ADN, consente la classificazione per analogia mediante l'applicazione della apposita tabella di classificazione, a determinate condizioni e con l'accordo dell'autorità competente</w:t>
      </w:r>
    </w:p>
    <w:p w14:paraId="0624C1D8" w14:textId="77777777" w:rsidR="006204B7" w:rsidRDefault="00000000">
      <w:pPr>
        <w:pStyle w:val="Source"/>
        <w:spacing w:after="140"/>
      </w:pPr>
      <w:r>
        <w:t xml:space="preserve">18_S1.pdf · p. 3  |  Spiegazione: </w:t>
      </w:r>
      <w:hyperlink w:anchor="a_B11">
        <w:r w:rsidR="006204B7">
          <w:rPr>
            <w:color w:val="126B70"/>
            <w:u w:val="single"/>
          </w:rPr>
          <w:t>B11</w:t>
        </w:r>
      </w:hyperlink>
    </w:p>
    <w:p w14:paraId="4B2D426D" w14:textId="77777777" w:rsidR="006204B7" w:rsidRDefault="00000000">
      <w:pPr>
        <w:pStyle w:val="Quizquestion"/>
      </w:pPr>
      <w:bookmarkStart w:id="831" w:name="a_quiz_S1_037"/>
      <w:bookmarkEnd w:id="831"/>
      <w:r>
        <w:rPr>
          <w:color w:val="126B70"/>
        </w:rPr>
        <w:t xml:space="preserve">S1-037  </w:t>
      </w:r>
      <w:r>
        <w:t>I fuochi pirotecnici:</w:t>
      </w:r>
    </w:p>
    <w:p w14:paraId="225A29F7" w14:textId="77777777" w:rsidR="006204B7" w:rsidRDefault="00000000">
      <w:pPr>
        <w:pStyle w:val="Quiztrue"/>
      </w:pPr>
      <w:r>
        <w:rPr>
          <w:b/>
          <w:color w:val="126B70"/>
        </w:rPr>
        <w:t xml:space="preserve">V1  </w:t>
      </w:r>
      <w:r>
        <w:t>devono essere normalmente assegnati alle divisioni 1.1 - 1.2 - 1.3 e 1.4 secondo la procedura prevista dal RID/ADR/ADN oppure sulla base dei risultati delle specifiche prove del Manuale delle prove e dei criteri dell'ONU</w:t>
      </w:r>
    </w:p>
    <w:p w14:paraId="78089E73" w14:textId="77777777" w:rsidR="006204B7" w:rsidRDefault="00000000">
      <w:pPr>
        <w:pStyle w:val="Quiztrue"/>
      </w:pPr>
      <w:r>
        <w:rPr>
          <w:b/>
          <w:color w:val="126B70"/>
        </w:rPr>
        <w:t xml:space="preserve">V3  </w:t>
      </w:r>
      <w:r>
        <w:t>sono individuati dai codici di classificazione 1.1G - 1.2G - 1.3G - 1.4G - 1.4S sulla base dei risultati delle specifiche prove del Manuale delle prove e dei criteri dell'ONU</w:t>
      </w:r>
    </w:p>
    <w:p w14:paraId="7DB3AB0B" w14:textId="77777777" w:rsidR="006204B7" w:rsidRDefault="00000000">
      <w:pPr>
        <w:pStyle w:val="Source"/>
        <w:spacing w:after="140"/>
      </w:pPr>
      <w:r>
        <w:t xml:space="preserve">18_S1.pdf · p. 3  |  Spiegazione: </w:t>
      </w:r>
      <w:hyperlink w:anchor="a_B11">
        <w:r w:rsidR="006204B7">
          <w:rPr>
            <w:color w:val="126B70"/>
            <w:u w:val="single"/>
          </w:rPr>
          <w:t>B11</w:t>
        </w:r>
      </w:hyperlink>
    </w:p>
    <w:p w14:paraId="70B5BC34" w14:textId="77777777" w:rsidR="006204B7" w:rsidRDefault="00000000">
      <w:pPr>
        <w:pStyle w:val="Quizquestion"/>
      </w:pPr>
      <w:bookmarkStart w:id="832" w:name="a_quiz_S1_038"/>
      <w:bookmarkEnd w:id="832"/>
      <w:r>
        <w:rPr>
          <w:color w:val="126B70"/>
        </w:rPr>
        <w:t xml:space="preserve">S1-038  </w:t>
      </w:r>
      <w:r>
        <w:t>Quale dicitura deve essere aggiunta sul documento di trasporto per la spedizione dei fuochi pirotecnici importati in Italia dalla Cina?</w:t>
      </w:r>
    </w:p>
    <w:p w14:paraId="070216CC" w14:textId="77777777" w:rsidR="006204B7" w:rsidRDefault="00000000">
      <w:pPr>
        <w:pStyle w:val="Quiztrue"/>
      </w:pPr>
      <w:r>
        <w:rPr>
          <w:b/>
          <w:color w:val="126B70"/>
        </w:rPr>
        <w:t xml:space="preserve">V1  </w:t>
      </w:r>
      <w:r>
        <w:t>Ad esempio: Classificazione dei fuochi pirotecnici da parte dell'autorità competente di XX (per esempio Italia), riferimento di classificazione XX/YYZZZZ</w:t>
      </w:r>
    </w:p>
    <w:p w14:paraId="763145FB" w14:textId="77777777" w:rsidR="006204B7" w:rsidRDefault="00000000">
      <w:pPr>
        <w:pStyle w:val="Source"/>
        <w:spacing w:after="140"/>
      </w:pPr>
      <w:r>
        <w:t xml:space="preserve">18_S1.pdf · p. 3  |  Spiegazione: </w:t>
      </w:r>
      <w:hyperlink w:anchor="a_B11">
        <w:r w:rsidR="006204B7">
          <w:rPr>
            <w:color w:val="126B70"/>
            <w:u w:val="single"/>
          </w:rPr>
          <w:t>B11</w:t>
        </w:r>
      </w:hyperlink>
    </w:p>
    <w:p w14:paraId="5B569F06" w14:textId="77777777" w:rsidR="006204B7" w:rsidRDefault="00000000">
      <w:pPr>
        <w:pStyle w:val="Quizquestion"/>
      </w:pPr>
      <w:bookmarkStart w:id="833" w:name="a_quiz_S1_039"/>
      <w:bookmarkEnd w:id="833"/>
      <w:r>
        <w:rPr>
          <w:color w:val="126B70"/>
        </w:rPr>
        <w:t xml:space="preserve">S1-039  </w:t>
      </w:r>
      <w:r>
        <w:t>A quale categoria di trasporto appartengono le seguenti merci della classe 1 RID/ADR?</w:t>
      </w:r>
    </w:p>
    <w:p w14:paraId="251F984D" w14:textId="77777777" w:rsidR="006204B7" w:rsidRDefault="00000000">
      <w:pPr>
        <w:pStyle w:val="Quiztrue"/>
      </w:pPr>
      <w:r>
        <w:rPr>
          <w:b/>
          <w:color w:val="126B70"/>
        </w:rPr>
        <w:t xml:space="preserve">V1  </w:t>
      </w:r>
      <w:r>
        <w:t>Gli oggetti con codice di classificazione 1.1E, alla categoria di trasporto 1</w:t>
      </w:r>
    </w:p>
    <w:p w14:paraId="482283C2" w14:textId="77777777" w:rsidR="006204B7" w:rsidRDefault="00000000">
      <w:pPr>
        <w:pStyle w:val="Quiztrue"/>
      </w:pPr>
      <w:r>
        <w:rPr>
          <w:b/>
          <w:color w:val="126B70"/>
        </w:rPr>
        <w:t xml:space="preserve">V2  </w:t>
      </w:r>
      <w:r>
        <w:t>Le materie e oggetti codice di classificazione 1.1G, alla categoria di trasporto 1</w:t>
      </w:r>
    </w:p>
    <w:p w14:paraId="6F2595BF" w14:textId="77777777" w:rsidR="006204B7" w:rsidRDefault="00000000">
      <w:pPr>
        <w:pStyle w:val="Quiztrue"/>
      </w:pPr>
      <w:r>
        <w:rPr>
          <w:b/>
          <w:color w:val="126B70"/>
        </w:rPr>
        <w:t xml:space="preserve">V3  </w:t>
      </w:r>
      <w:r>
        <w:t>Le materie con codice di classificazione 1.3C, alla categoria di trasporto 1</w:t>
      </w:r>
    </w:p>
    <w:p w14:paraId="0FEEAC49" w14:textId="77777777" w:rsidR="006204B7" w:rsidRDefault="00000000">
      <w:pPr>
        <w:pStyle w:val="Source"/>
        <w:spacing w:after="140"/>
      </w:pPr>
      <w:r>
        <w:t xml:space="preserve">18_S1.pdf · p. 4  |  Spiegazione: </w:t>
      </w:r>
      <w:hyperlink w:anchor="a_B11">
        <w:r w:rsidR="006204B7">
          <w:rPr>
            <w:color w:val="126B70"/>
            <w:u w:val="single"/>
          </w:rPr>
          <w:t>B11</w:t>
        </w:r>
      </w:hyperlink>
    </w:p>
    <w:p w14:paraId="52543593" w14:textId="77777777" w:rsidR="006204B7" w:rsidRDefault="00000000">
      <w:pPr>
        <w:pStyle w:val="Quizquestion"/>
      </w:pPr>
      <w:bookmarkStart w:id="834" w:name="a_quiz_S1_040"/>
      <w:bookmarkEnd w:id="834"/>
      <w:r>
        <w:rPr>
          <w:color w:val="126B70"/>
        </w:rPr>
        <w:t xml:space="preserve">S1-040  </w:t>
      </w:r>
      <w:r>
        <w:t>A quale categoria di trasporto appartengono le seguenti merci della classe 1 RID/ADR?</w:t>
      </w:r>
    </w:p>
    <w:p w14:paraId="03982611" w14:textId="77777777" w:rsidR="006204B7" w:rsidRDefault="00000000">
      <w:pPr>
        <w:pStyle w:val="Quiztrue"/>
      </w:pPr>
      <w:r>
        <w:rPr>
          <w:b/>
          <w:color w:val="126B70"/>
        </w:rPr>
        <w:t xml:space="preserve">V1  </w:t>
      </w:r>
      <w:r>
        <w:t>Le materie con codice di classificazione 1.3C, alla categoria di trasporto 1</w:t>
      </w:r>
    </w:p>
    <w:p w14:paraId="7EF90F99" w14:textId="77777777" w:rsidR="006204B7" w:rsidRDefault="00000000">
      <w:pPr>
        <w:pStyle w:val="Quiztrue"/>
      </w:pPr>
      <w:r>
        <w:rPr>
          <w:b/>
          <w:color w:val="126B70"/>
        </w:rPr>
        <w:t xml:space="preserve">V3  </w:t>
      </w:r>
      <w:r>
        <w:t>Le materie con codice di classificazione 1.5D, alla categoria di trasporto 1</w:t>
      </w:r>
    </w:p>
    <w:p w14:paraId="33D84DFA" w14:textId="77777777" w:rsidR="006204B7" w:rsidRDefault="00000000">
      <w:pPr>
        <w:pStyle w:val="Source"/>
        <w:spacing w:after="140"/>
      </w:pPr>
      <w:r>
        <w:t xml:space="preserve">18_S1.pdf · p. 4  |  Spiegazione: </w:t>
      </w:r>
      <w:hyperlink w:anchor="a_B11">
        <w:r w:rsidR="006204B7">
          <w:rPr>
            <w:color w:val="126B70"/>
            <w:u w:val="single"/>
          </w:rPr>
          <w:t>B11</w:t>
        </w:r>
      </w:hyperlink>
    </w:p>
    <w:p w14:paraId="0C345128" w14:textId="77777777" w:rsidR="006204B7" w:rsidRDefault="00000000">
      <w:pPr>
        <w:pStyle w:val="Quizquestion"/>
      </w:pPr>
      <w:bookmarkStart w:id="835" w:name="a_quiz_S1_041"/>
      <w:bookmarkEnd w:id="835"/>
      <w:r>
        <w:rPr>
          <w:color w:val="126B70"/>
        </w:rPr>
        <w:t xml:space="preserve">S1-041  </w:t>
      </w:r>
      <w:r>
        <w:t>A quale categoria di trasporto appartengono le seguenti merci della classe 1 RID/ADR?</w:t>
      </w:r>
    </w:p>
    <w:p w14:paraId="4E1A1D22" w14:textId="77777777" w:rsidR="006204B7" w:rsidRDefault="00000000">
      <w:pPr>
        <w:pStyle w:val="Quizkey"/>
      </w:pPr>
      <w:r>
        <w:t>CHIAVE ORIGINALE F/F/F · Nessuna affermazione V.</w:t>
      </w:r>
    </w:p>
    <w:p w14:paraId="5ADC84A1" w14:textId="77777777" w:rsidR="006204B7" w:rsidRDefault="00000000">
      <w:pPr>
        <w:pStyle w:val="Quiznote"/>
      </w:pPr>
      <w:r>
        <w:rPr>
          <w:i/>
        </w:rPr>
        <w:t xml:space="preserve">Richiamo didattico: </w:t>
      </w:r>
      <w:r>
        <w:t>La categoria di trasporto va ricavata per il preciso numero ONU e codice di classificazione. Non coincide automaticamente con la divisione dell’esplosivo.</w:t>
      </w:r>
    </w:p>
    <w:p w14:paraId="58D9082D" w14:textId="77777777" w:rsidR="006204B7" w:rsidRDefault="00000000">
      <w:pPr>
        <w:pStyle w:val="Source"/>
        <w:spacing w:after="140"/>
      </w:pPr>
      <w:r>
        <w:t xml:space="preserve">18_S1.pdf · p. 4  |  Spiegazione: </w:t>
      </w:r>
      <w:hyperlink w:anchor="a_B11">
        <w:r w:rsidR="006204B7">
          <w:rPr>
            <w:color w:val="126B70"/>
            <w:u w:val="single"/>
          </w:rPr>
          <w:t>B11</w:t>
        </w:r>
      </w:hyperlink>
    </w:p>
    <w:p w14:paraId="191B9193" w14:textId="77777777" w:rsidR="006204B7" w:rsidRDefault="00000000">
      <w:pPr>
        <w:pStyle w:val="Quizquestion"/>
      </w:pPr>
      <w:bookmarkStart w:id="836" w:name="a_quiz_S1_042"/>
      <w:bookmarkEnd w:id="836"/>
      <w:r>
        <w:rPr>
          <w:color w:val="126B70"/>
        </w:rPr>
        <w:t xml:space="preserve">S1-042  </w:t>
      </w:r>
      <w:r>
        <w:t>La quantità massima trasportabile in regime di esenzione per unità di trasporto:</w:t>
      </w:r>
    </w:p>
    <w:p w14:paraId="51AC651B" w14:textId="77777777" w:rsidR="006204B7" w:rsidRDefault="00000000">
      <w:pPr>
        <w:pStyle w:val="Quiztrue"/>
      </w:pPr>
      <w:r>
        <w:rPr>
          <w:b/>
          <w:color w:val="126B70"/>
        </w:rPr>
        <w:t xml:space="preserve">V2  </w:t>
      </w:r>
      <w:r>
        <w:t>è di 20 kg per Fuochi pirotecnici, codice di classificazione 1.1G</w:t>
      </w:r>
    </w:p>
    <w:p w14:paraId="5DAF9932" w14:textId="77777777" w:rsidR="006204B7" w:rsidRDefault="00000000">
      <w:pPr>
        <w:pStyle w:val="Source"/>
        <w:spacing w:after="140"/>
      </w:pPr>
      <w:r>
        <w:t xml:space="preserve">18_S1.pdf · p. 4  |  Spiegazione: </w:t>
      </w:r>
      <w:hyperlink w:anchor="a_B11">
        <w:r w:rsidR="006204B7">
          <w:rPr>
            <w:color w:val="126B70"/>
            <w:u w:val="single"/>
          </w:rPr>
          <w:t>B11</w:t>
        </w:r>
      </w:hyperlink>
    </w:p>
    <w:p w14:paraId="3494EB95" w14:textId="77777777" w:rsidR="006204B7" w:rsidRDefault="00000000">
      <w:pPr>
        <w:pStyle w:val="Quizquestion"/>
      </w:pPr>
      <w:bookmarkStart w:id="837" w:name="a_quiz_S1_043"/>
      <w:bookmarkEnd w:id="837"/>
      <w:r>
        <w:rPr>
          <w:color w:val="126B70"/>
        </w:rPr>
        <w:t xml:space="preserve">S1-043  </w:t>
      </w:r>
      <w:r>
        <w:t>La quantità massima trasportabile in regime di esenzione per unità di trasporto:</w:t>
      </w:r>
    </w:p>
    <w:p w14:paraId="501E737E" w14:textId="77777777" w:rsidR="006204B7" w:rsidRDefault="00000000">
      <w:pPr>
        <w:pStyle w:val="Quiztrue"/>
      </w:pPr>
      <w:r>
        <w:rPr>
          <w:b/>
          <w:color w:val="126B70"/>
        </w:rPr>
        <w:t xml:space="preserve">V1  </w:t>
      </w:r>
      <w:r>
        <w:t>è di 20 kg per Cartucce a salve per armi, codice di classificazione 1.2C</w:t>
      </w:r>
    </w:p>
    <w:p w14:paraId="3B4183BD" w14:textId="77777777" w:rsidR="006204B7" w:rsidRDefault="00000000">
      <w:pPr>
        <w:pStyle w:val="Quiztrue"/>
      </w:pPr>
      <w:r>
        <w:rPr>
          <w:b/>
          <w:color w:val="126B70"/>
        </w:rPr>
        <w:t xml:space="preserve">V2  </w:t>
      </w:r>
      <w:r>
        <w:t>è di 20 kg per Fuochi pirotecnici, codice di classificazione 1.2G</w:t>
      </w:r>
    </w:p>
    <w:p w14:paraId="5B67B0C4" w14:textId="77777777" w:rsidR="006204B7" w:rsidRDefault="00000000">
      <w:pPr>
        <w:pStyle w:val="Source"/>
        <w:spacing w:after="140"/>
      </w:pPr>
      <w:r>
        <w:t xml:space="preserve">18_S1.pdf · p. 4  |  Spiegazione: </w:t>
      </w:r>
      <w:hyperlink w:anchor="a_B11">
        <w:r w:rsidR="006204B7">
          <w:rPr>
            <w:color w:val="126B70"/>
            <w:u w:val="single"/>
          </w:rPr>
          <w:t>B11</w:t>
        </w:r>
      </w:hyperlink>
    </w:p>
    <w:p w14:paraId="33F53781" w14:textId="77777777" w:rsidR="006204B7" w:rsidRDefault="00000000">
      <w:pPr>
        <w:pStyle w:val="Quizquestion"/>
      </w:pPr>
      <w:bookmarkStart w:id="838" w:name="a_quiz_S1_044"/>
      <w:bookmarkEnd w:id="838"/>
      <w:r>
        <w:rPr>
          <w:color w:val="126B70"/>
        </w:rPr>
        <w:t xml:space="preserve">S1-044  </w:t>
      </w:r>
      <w:r>
        <w:t>La quantità massima trasportabile in regime di esenzione per unità di trasporto:</w:t>
      </w:r>
    </w:p>
    <w:p w14:paraId="615F23B5" w14:textId="77777777" w:rsidR="006204B7" w:rsidRDefault="00000000">
      <w:pPr>
        <w:pStyle w:val="Quiztrue"/>
      </w:pPr>
      <w:r>
        <w:rPr>
          <w:b/>
          <w:color w:val="126B70"/>
        </w:rPr>
        <w:t xml:space="preserve">V1  </w:t>
      </w:r>
      <w:r>
        <w:t>è di 20 kg per Cartucce da segnalazione, codice di classificazione 1.3G</w:t>
      </w:r>
    </w:p>
    <w:p w14:paraId="19E9BA69" w14:textId="77777777" w:rsidR="006204B7" w:rsidRDefault="00000000">
      <w:pPr>
        <w:pStyle w:val="Quiztrue"/>
      </w:pPr>
      <w:r>
        <w:rPr>
          <w:b/>
          <w:color w:val="126B70"/>
        </w:rPr>
        <w:t xml:space="preserve">V2  </w:t>
      </w:r>
      <w:r>
        <w:t>è di 50 kg per Esplosivo da mina tipo E, codice di classificazione 1.5D</w:t>
      </w:r>
    </w:p>
    <w:p w14:paraId="36A117F3" w14:textId="77777777" w:rsidR="006204B7" w:rsidRDefault="00000000">
      <w:pPr>
        <w:pStyle w:val="Quiztrue"/>
      </w:pPr>
      <w:r>
        <w:rPr>
          <w:b/>
          <w:color w:val="126B70"/>
        </w:rPr>
        <w:t xml:space="preserve">V3  </w:t>
      </w:r>
      <w:r>
        <w:t>è di 50 kg per Esplosivo da mina tipo B, codice di classificazione 1.5D</w:t>
      </w:r>
    </w:p>
    <w:p w14:paraId="5D209BE5" w14:textId="77777777" w:rsidR="006204B7" w:rsidRDefault="00000000">
      <w:pPr>
        <w:pStyle w:val="Source"/>
        <w:spacing w:after="140"/>
      </w:pPr>
      <w:r>
        <w:t xml:space="preserve">18_S1.pdf · p. 4  |  Spiegazione: </w:t>
      </w:r>
      <w:hyperlink w:anchor="a_B11">
        <w:r w:rsidR="006204B7">
          <w:rPr>
            <w:color w:val="126B70"/>
            <w:u w:val="single"/>
          </w:rPr>
          <w:t>B11</w:t>
        </w:r>
      </w:hyperlink>
    </w:p>
    <w:p w14:paraId="47097922" w14:textId="77777777" w:rsidR="006204B7" w:rsidRDefault="00000000">
      <w:pPr>
        <w:pStyle w:val="Quizquestion"/>
      </w:pPr>
      <w:bookmarkStart w:id="839" w:name="a_quiz_S1_045"/>
      <w:bookmarkEnd w:id="839"/>
      <w:r>
        <w:rPr>
          <w:color w:val="126B70"/>
        </w:rPr>
        <w:t xml:space="preserve">S1-045  </w:t>
      </w:r>
      <w:r>
        <w:t>La quantità massima trasportabile in regime di esenzione per unità di trasporto:</w:t>
      </w:r>
    </w:p>
    <w:p w14:paraId="5178D821" w14:textId="77777777" w:rsidR="006204B7" w:rsidRDefault="00000000">
      <w:pPr>
        <w:pStyle w:val="Quiztrue"/>
      </w:pPr>
      <w:r>
        <w:rPr>
          <w:b/>
          <w:color w:val="126B70"/>
        </w:rPr>
        <w:t xml:space="preserve">V2  </w:t>
      </w:r>
      <w:r>
        <w:t>è di 333 kg per Fuochi pirotecnici, codice di classificazione 1.4G</w:t>
      </w:r>
    </w:p>
    <w:p w14:paraId="24084E78" w14:textId="77777777" w:rsidR="006204B7" w:rsidRDefault="00000000">
      <w:pPr>
        <w:pStyle w:val="Quiztrue"/>
      </w:pPr>
      <w:r>
        <w:rPr>
          <w:b/>
          <w:color w:val="126B70"/>
        </w:rPr>
        <w:t xml:space="preserve">V3  </w:t>
      </w:r>
      <w:r>
        <w:t>è di 333 kg per Cartucce per armi con carica di scoppio, codice di classificazione 1.4F</w:t>
      </w:r>
    </w:p>
    <w:p w14:paraId="6DB71B52" w14:textId="77777777" w:rsidR="006204B7" w:rsidRDefault="00000000">
      <w:pPr>
        <w:pStyle w:val="Source"/>
        <w:spacing w:after="140"/>
      </w:pPr>
      <w:r>
        <w:t xml:space="preserve">18_S1.pdf · p. 4  |  Spiegazione: </w:t>
      </w:r>
      <w:hyperlink w:anchor="a_B11">
        <w:r w:rsidR="006204B7">
          <w:rPr>
            <w:color w:val="126B70"/>
            <w:u w:val="single"/>
          </w:rPr>
          <w:t>B11</w:t>
        </w:r>
      </w:hyperlink>
    </w:p>
    <w:p w14:paraId="24A00ECE" w14:textId="77777777" w:rsidR="006204B7" w:rsidRDefault="00000000">
      <w:pPr>
        <w:pStyle w:val="Quizquestion"/>
      </w:pPr>
      <w:bookmarkStart w:id="840" w:name="a_quiz_S1_046"/>
      <w:bookmarkEnd w:id="840"/>
      <w:r>
        <w:rPr>
          <w:color w:val="126B70"/>
        </w:rPr>
        <w:t xml:space="preserve">S1-046  </w:t>
      </w:r>
      <w:r>
        <w:t>La quantità massima trasportabile in regime di esenzione per unità di trasporto:</w:t>
      </w:r>
    </w:p>
    <w:p w14:paraId="2B64AB9C" w14:textId="77777777" w:rsidR="006204B7" w:rsidRDefault="00000000">
      <w:pPr>
        <w:pStyle w:val="Quiztrue"/>
      </w:pPr>
      <w:r>
        <w:rPr>
          <w:b/>
          <w:color w:val="126B70"/>
        </w:rPr>
        <w:t xml:space="preserve">V2  </w:t>
      </w:r>
      <w:r>
        <w:t>è di 333 kg per Proiettili con carica di scoppio, codice di classificazione 1.4D</w:t>
      </w:r>
    </w:p>
    <w:p w14:paraId="5018510B" w14:textId="77777777" w:rsidR="006204B7" w:rsidRDefault="00000000">
      <w:pPr>
        <w:pStyle w:val="Quiztrue"/>
      </w:pPr>
      <w:r>
        <w:rPr>
          <w:b/>
          <w:color w:val="126B70"/>
        </w:rPr>
        <w:t xml:space="preserve">V3  </w:t>
      </w:r>
      <w:r>
        <w:t>è di 333 kg per Cartucce da segnalazione, codice di classificazione 1.4G</w:t>
      </w:r>
    </w:p>
    <w:p w14:paraId="4FE9F6E0" w14:textId="77777777" w:rsidR="006204B7" w:rsidRDefault="00000000">
      <w:pPr>
        <w:pStyle w:val="Source"/>
        <w:spacing w:after="140"/>
      </w:pPr>
      <w:r>
        <w:t xml:space="preserve">18_S1.pdf · p. 4  |  Spiegazione: </w:t>
      </w:r>
      <w:hyperlink w:anchor="a_B11">
        <w:r w:rsidR="006204B7">
          <w:rPr>
            <w:color w:val="126B70"/>
            <w:u w:val="single"/>
          </w:rPr>
          <w:t>B11</w:t>
        </w:r>
      </w:hyperlink>
    </w:p>
    <w:p w14:paraId="5DB0CE15" w14:textId="77777777" w:rsidR="006204B7" w:rsidRDefault="00000000">
      <w:pPr>
        <w:pStyle w:val="Quizquestion"/>
      </w:pPr>
      <w:bookmarkStart w:id="841" w:name="a_quiz_S1_047"/>
      <w:bookmarkEnd w:id="841"/>
      <w:r>
        <w:rPr>
          <w:color w:val="126B70"/>
        </w:rPr>
        <w:t xml:space="preserve">S1-047  </w:t>
      </w:r>
      <w:r>
        <w:t>La quantità massima trasportabile in regime di esenzione per unità di trasporto:</w:t>
      </w:r>
    </w:p>
    <w:p w14:paraId="62DEEC3F" w14:textId="77777777" w:rsidR="006204B7" w:rsidRDefault="00000000">
      <w:pPr>
        <w:pStyle w:val="Quiztrue"/>
      </w:pPr>
      <w:r>
        <w:rPr>
          <w:b/>
          <w:color w:val="126B70"/>
        </w:rPr>
        <w:t xml:space="preserve">V1  </w:t>
      </w:r>
      <w:r>
        <w:t>è di 50 kg per Esplosivo da mina di tipo A, codice di classificazione 1.1D</w:t>
      </w:r>
    </w:p>
    <w:p w14:paraId="1D1A06F4" w14:textId="77777777" w:rsidR="006204B7" w:rsidRDefault="00000000">
      <w:pPr>
        <w:pStyle w:val="Source"/>
        <w:spacing w:after="140"/>
      </w:pPr>
      <w:r>
        <w:t xml:space="preserve">18_S1.pdf · p. 4  |  Spiegazione: </w:t>
      </w:r>
      <w:hyperlink w:anchor="a_B11">
        <w:r w:rsidR="006204B7">
          <w:rPr>
            <w:color w:val="126B70"/>
            <w:u w:val="single"/>
          </w:rPr>
          <w:t>B11</w:t>
        </w:r>
      </w:hyperlink>
    </w:p>
    <w:p w14:paraId="0A897EDC" w14:textId="77777777" w:rsidR="006204B7" w:rsidRDefault="00000000">
      <w:pPr>
        <w:pStyle w:val="Quizquestion"/>
      </w:pPr>
      <w:bookmarkStart w:id="842" w:name="a_quiz_S1_048"/>
      <w:bookmarkEnd w:id="842"/>
      <w:r>
        <w:rPr>
          <w:color w:val="126B70"/>
        </w:rPr>
        <w:t xml:space="preserve">S1-048  </w:t>
      </w:r>
      <w:r>
        <w:t>La quantità massima trasportabile in regime di esenzione per unità di trasporto:</w:t>
      </w:r>
    </w:p>
    <w:p w14:paraId="57D46495" w14:textId="77777777" w:rsidR="006204B7" w:rsidRDefault="00000000">
      <w:pPr>
        <w:pStyle w:val="Quiztrue"/>
      </w:pPr>
      <w:r>
        <w:rPr>
          <w:b/>
          <w:color w:val="126B70"/>
        </w:rPr>
        <w:t xml:space="preserve">V3  </w:t>
      </w:r>
      <w:r>
        <w:t>è illimitata per Fuochi pirotecnici, codice di classificazione 1.4S</w:t>
      </w:r>
    </w:p>
    <w:p w14:paraId="0A239DD8" w14:textId="77777777" w:rsidR="006204B7" w:rsidRDefault="00000000">
      <w:pPr>
        <w:pStyle w:val="Source"/>
        <w:spacing w:after="140"/>
      </w:pPr>
      <w:r>
        <w:t xml:space="preserve">18_S1.pdf · p. 4  |  Spiegazione: </w:t>
      </w:r>
      <w:hyperlink w:anchor="a_B11">
        <w:r w:rsidR="006204B7">
          <w:rPr>
            <w:color w:val="126B70"/>
            <w:u w:val="single"/>
          </w:rPr>
          <w:t>B11</w:t>
        </w:r>
      </w:hyperlink>
    </w:p>
    <w:p w14:paraId="136B28A9" w14:textId="77777777" w:rsidR="006204B7" w:rsidRDefault="00000000">
      <w:pPr>
        <w:pStyle w:val="Quizquestion"/>
      </w:pPr>
      <w:bookmarkStart w:id="843" w:name="a_quiz_S1_049"/>
      <w:bookmarkEnd w:id="843"/>
      <w:r>
        <w:rPr>
          <w:color w:val="126B70"/>
        </w:rPr>
        <w:t xml:space="preserve">S1-049  </w:t>
      </w:r>
      <w:r>
        <w:t>In quali modi possono essere trasportate le materie e oggetti esplosivi?</w:t>
      </w:r>
    </w:p>
    <w:p w14:paraId="11038FEC" w14:textId="77777777" w:rsidR="006204B7" w:rsidRDefault="00000000">
      <w:pPr>
        <w:pStyle w:val="Quiztrue"/>
      </w:pPr>
      <w:r>
        <w:rPr>
          <w:b/>
          <w:color w:val="126B70"/>
        </w:rPr>
        <w:t xml:space="preserve">V1  </w:t>
      </w:r>
      <w:r>
        <w:t>Imballate e caricate su veicoli o container per colli aventi caratteristiche specifiche</w:t>
      </w:r>
    </w:p>
    <w:p w14:paraId="50B510DF" w14:textId="77777777" w:rsidR="006204B7" w:rsidRDefault="00000000">
      <w:pPr>
        <w:pStyle w:val="Quiztrue"/>
      </w:pPr>
      <w:r>
        <w:rPr>
          <w:b/>
          <w:color w:val="126B70"/>
        </w:rPr>
        <w:t xml:space="preserve">V2  </w:t>
      </w:r>
      <w:r>
        <w:t>In alcuni casi, con contenitori intermedi per il trasporto alla rinfusa (IBC)</w:t>
      </w:r>
    </w:p>
    <w:p w14:paraId="4D55276F" w14:textId="77777777" w:rsidR="006204B7" w:rsidRDefault="00000000">
      <w:pPr>
        <w:pStyle w:val="Source"/>
        <w:spacing w:after="140"/>
      </w:pPr>
      <w:r>
        <w:t xml:space="preserve">18_S1.pdf · p. 4  |  Spiegazione: </w:t>
      </w:r>
      <w:hyperlink w:anchor="a_B11">
        <w:r w:rsidR="006204B7">
          <w:rPr>
            <w:color w:val="126B70"/>
            <w:u w:val="single"/>
          </w:rPr>
          <w:t>B11</w:t>
        </w:r>
      </w:hyperlink>
    </w:p>
    <w:p w14:paraId="56D6A0CB" w14:textId="77777777" w:rsidR="006204B7" w:rsidRDefault="00000000">
      <w:pPr>
        <w:pStyle w:val="Quizquestion"/>
      </w:pPr>
      <w:bookmarkStart w:id="844" w:name="a_quiz_S1_050"/>
      <w:bookmarkEnd w:id="844"/>
      <w:r>
        <w:rPr>
          <w:color w:val="126B70"/>
        </w:rPr>
        <w:t xml:space="preserve">S1-050  </w:t>
      </w:r>
      <w:r>
        <w:t>Quali sono le caratteristiche principali richieste agli imballaggi della classe 1:</w:t>
      </w:r>
    </w:p>
    <w:p w14:paraId="02E372ED" w14:textId="77777777" w:rsidR="006204B7" w:rsidRDefault="00000000">
      <w:pPr>
        <w:pStyle w:val="Quiztrue"/>
      </w:pPr>
      <w:r>
        <w:rPr>
          <w:b/>
          <w:color w:val="126B70"/>
        </w:rPr>
        <w:t xml:space="preserve">V2  </w:t>
      </w:r>
      <w:r>
        <w:t>devono proteggere materie e oggetti, impedire perdite e non provocare aggravamento del pericolo di innesco</w:t>
      </w:r>
    </w:p>
    <w:p w14:paraId="6ABCA624" w14:textId="77777777" w:rsidR="006204B7" w:rsidRDefault="00000000">
      <w:pPr>
        <w:pStyle w:val="Quiztrue"/>
      </w:pPr>
      <w:r>
        <w:rPr>
          <w:b/>
          <w:color w:val="126B70"/>
        </w:rPr>
        <w:t xml:space="preserve">V3  </w:t>
      </w:r>
      <w:r>
        <w:t>devono sopportare i normali carichi previsti durante l'impilamento e lo stivaggio, senza che venga compromessa la loro solidità e conseguentemente la protezione del loro contenuto</w:t>
      </w:r>
    </w:p>
    <w:p w14:paraId="623EAE30" w14:textId="77777777" w:rsidR="006204B7" w:rsidRDefault="00000000">
      <w:pPr>
        <w:pStyle w:val="Source"/>
        <w:spacing w:after="140"/>
      </w:pPr>
      <w:r>
        <w:t xml:space="preserve">18_S1.pdf · p. 4  |  Spiegazione: </w:t>
      </w:r>
      <w:hyperlink w:anchor="a_B11">
        <w:r w:rsidR="006204B7">
          <w:rPr>
            <w:color w:val="126B70"/>
            <w:u w:val="single"/>
          </w:rPr>
          <w:t>B11</w:t>
        </w:r>
      </w:hyperlink>
    </w:p>
    <w:p w14:paraId="19AD42A1" w14:textId="77777777" w:rsidR="006204B7" w:rsidRDefault="00000000">
      <w:pPr>
        <w:pStyle w:val="Quizquestion"/>
      </w:pPr>
      <w:bookmarkStart w:id="845" w:name="a_quiz_S1_051"/>
      <w:bookmarkEnd w:id="845"/>
      <w:r>
        <w:rPr>
          <w:color w:val="126B70"/>
        </w:rPr>
        <w:t xml:space="preserve">S1-051  </w:t>
      </w:r>
      <w:r>
        <w:t>Per l'imballaggio di materie e oggetti esplosivi della classe 1 RID/ADR:</w:t>
      </w:r>
    </w:p>
    <w:p w14:paraId="26E1D024" w14:textId="77777777" w:rsidR="006204B7" w:rsidRDefault="00000000">
      <w:pPr>
        <w:pStyle w:val="Quiztrue"/>
      </w:pPr>
      <w:r>
        <w:rPr>
          <w:b/>
          <w:color w:val="126B70"/>
        </w:rPr>
        <w:t xml:space="preserve">V1  </w:t>
      </w:r>
      <w:r>
        <w:t>è necessario tener conto del fatto che alcune materie possono essere trasportate allo stato secco, polverulento oppure umido</w:t>
      </w:r>
    </w:p>
    <w:p w14:paraId="3FFAAAA7" w14:textId="77777777" w:rsidR="006204B7" w:rsidRDefault="00000000">
      <w:pPr>
        <w:pStyle w:val="Quiztrue"/>
      </w:pPr>
      <w:r>
        <w:rPr>
          <w:b/>
          <w:color w:val="126B70"/>
        </w:rPr>
        <w:t xml:space="preserve">V2  </w:t>
      </w:r>
      <w:r>
        <w:t>possono essere adottati metodi di imballaggio che necessitano dell'approvazione dell'autorità competente</w:t>
      </w:r>
    </w:p>
    <w:p w14:paraId="0E719DA4" w14:textId="77777777" w:rsidR="006204B7" w:rsidRDefault="00000000">
      <w:pPr>
        <w:pStyle w:val="Quiztrue"/>
      </w:pPr>
      <w:r>
        <w:rPr>
          <w:b/>
          <w:color w:val="126B70"/>
        </w:rPr>
        <w:t xml:space="preserve">V3  </w:t>
      </w:r>
      <w:r>
        <w:t>vanno rispettate le condizioni generali di imballaggio e le condizioni speciali di imballaggio indicate per ogni materia e oggetto esplosivo nell'apposita colonna della tabella A del capitolo 3.2 di RID/ADR</w:t>
      </w:r>
    </w:p>
    <w:p w14:paraId="37B94F4E" w14:textId="77777777" w:rsidR="006204B7" w:rsidRDefault="00000000">
      <w:pPr>
        <w:pStyle w:val="Source"/>
        <w:spacing w:after="140"/>
      </w:pPr>
      <w:r>
        <w:t xml:space="preserve">18_S1.pdf · p. 4  |  Spiegazione: </w:t>
      </w:r>
      <w:hyperlink w:anchor="a_B11">
        <w:r w:rsidR="006204B7">
          <w:rPr>
            <w:color w:val="126B70"/>
            <w:u w:val="single"/>
          </w:rPr>
          <w:t>B11</w:t>
        </w:r>
      </w:hyperlink>
    </w:p>
    <w:p w14:paraId="5B243C0D" w14:textId="77777777" w:rsidR="006204B7" w:rsidRDefault="00000000">
      <w:pPr>
        <w:pStyle w:val="Quizquestion"/>
      </w:pPr>
      <w:bookmarkStart w:id="846" w:name="a_quiz_S1_052"/>
      <w:bookmarkEnd w:id="846"/>
      <w:r>
        <w:rPr>
          <w:color w:val="126B70"/>
        </w:rPr>
        <w:t xml:space="preserve">S1-052  </w:t>
      </w:r>
      <w:r>
        <w:t>Quali tipi di imballaggi possono essere utilizzati per il trasporto delle merci di classe 1?</w:t>
      </w:r>
    </w:p>
    <w:p w14:paraId="18209AF6" w14:textId="77777777" w:rsidR="006204B7" w:rsidRDefault="00000000">
      <w:pPr>
        <w:pStyle w:val="Quiztrue"/>
      </w:pPr>
      <w:r>
        <w:rPr>
          <w:b/>
          <w:color w:val="126B70"/>
        </w:rPr>
        <w:t xml:space="preserve">V1  </w:t>
      </w:r>
      <w:r>
        <w:t>In alcuni casi quelli marcati con la lettera "X"</w:t>
      </w:r>
    </w:p>
    <w:p w14:paraId="35E599D9" w14:textId="77777777" w:rsidR="006204B7" w:rsidRDefault="00000000">
      <w:pPr>
        <w:pStyle w:val="Quiztrue"/>
      </w:pPr>
      <w:r>
        <w:rPr>
          <w:b/>
          <w:color w:val="126B70"/>
        </w:rPr>
        <w:t xml:space="preserve">V2  </w:t>
      </w:r>
      <w:r>
        <w:t>Quelli marcati con la lettera "Y"</w:t>
      </w:r>
    </w:p>
    <w:p w14:paraId="444BE270" w14:textId="77777777" w:rsidR="006204B7" w:rsidRDefault="00000000">
      <w:pPr>
        <w:pStyle w:val="Source"/>
        <w:spacing w:after="140"/>
      </w:pPr>
      <w:r>
        <w:t xml:space="preserve">18_S1.pdf · p. 4  |  Spiegazione: </w:t>
      </w:r>
      <w:hyperlink w:anchor="a_B11">
        <w:r w:rsidR="006204B7">
          <w:rPr>
            <w:color w:val="126B70"/>
            <w:u w:val="single"/>
          </w:rPr>
          <w:t>B11</w:t>
        </w:r>
      </w:hyperlink>
    </w:p>
    <w:p w14:paraId="2E3ABCE7" w14:textId="77777777" w:rsidR="006204B7" w:rsidRDefault="00000000">
      <w:pPr>
        <w:pStyle w:val="Quizquestion"/>
      </w:pPr>
      <w:bookmarkStart w:id="847" w:name="a_quiz_S1_053"/>
      <w:bookmarkEnd w:id="847"/>
      <w:r>
        <w:rPr>
          <w:color w:val="126B70"/>
        </w:rPr>
        <w:t xml:space="preserve">S1-053  </w:t>
      </w:r>
      <w:r>
        <w:t>Quali tipi di imballaggi possono essere utilizzati per il trasporto delle merci di classe 1?</w:t>
      </w:r>
    </w:p>
    <w:p w14:paraId="1E6DB812" w14:textId="77777777" w:rsidR="006204B7" w:rsidRDefault="00000000">
      <w:pPr>
        <w:pStyle w:val="Quiztrue"/>
      </w:pPr>
      <w:r>
        <w:rPr>
          <w:b/>
          <w:color w:val="126B70"/>
        </w:rPr>
        <w:t xml:space="preserve">V1  </w:t>
      </w:r>
      <w:r>
        <w:t>Gli imballaggi combinati</w:t>
      </w:r>
    </w:p>
    <w:p w14:paraId="723B4F52" w14:textId="77777777" w:rsidR="006204B7" w:rsidRDefault="00000000">
      <w:pPr>
        <w:pStyle w:val="Quiztrue"/>
      </w:pPr>
      <w:r>
        <w:rPr>
          <w:b/>
          <w:color w:val="126B70"/>
        </w:rPr>
        <w:t xml:space="preserve">V2  </w:t>
      </w:r>
      <w:r>
        <w:t>I fusti metallici oppure di altri materiali autorizzati dal RID/ADR</w:t>
      </w:r>
    </w:p>
    <w:p w14:paraId="685EF340" w14:textId="77777777" w:rsidR="006204B7" w:rsidRDefault="00000000">
      <w:pPr>
        <w:pStyle w:val="Quiztrue"/>
      </w:pPr>
      <w:r>
        <w:rPr>
          <w:b/>
          <w:color w:val="126B70"/>
        </w:rPr>
        <w:t xml:space="preserve">V3  </w:t>
      </w:r>
      <w:r>
        <w:t>Le casse</w:t>
      </w:r>
    </w:p>
    <w:p w14:paraId="1DA6BED6" w14:textId="77777777" w:rsidR="006204B7" w:rsidRDefault="00000000">
      <w:pPr>
        <w:pStyle w:val="Source"/>
        <w:spacing w:after="140"/>
      </w:pPr>
      <w:r>
        <w:t xml:space="preserve">18_S1.pdf · p. 4  |  Spiegazione: </w:t>
      </w:r>
      <w:hyperlink w:anchor="a_B11">
        <w:r w:rsidR="006204B7">
          <w:rPr>
            <w:color w:val="126B70"/>
            <w:u w:val="single"/>
          </w:rPr>
          <w:t>B11</w:t>
        </w:r>
      </w:hyperlink>
    </w:p>
    <w:p w14:paraId="20F3D064" w14:textId="77777777" w:rsidR="006204B7" w:rsidRDefault="00000000">
      <w:pPr>
        <w:pStyle w:val="Quizquestion"/>
      </w:pPr>
      <w:bookmarkStart w:id="848" w:name="a_quiz_S1_054"/>
      <w:bookmarkEnd w:id="848"/>
      <w:r>
        <w:rPr>
          <w:color w:val="126B70"/>
        </w:rPr>
        <w:t xml:space="preserve">S1-054  </w:t>
      </w:r>
      <w:r>
        <w:t>L'imballaggio di materie e oggetti esplosivi della classe 1 RID/ADR:</w:t>
      </w:r>
    </w:p>
    <w:p w14:paraId="448E4C18" w14:textId="77777777" w:rsidR="006204B7" w:rsidRDefault="00000000">
      <w:pPr>
        <w:pStyle w:val="Quiztrue"/>
      </w:pPr>
      <w:r>
        <w:rPr>
          <w:b/>
          <w:color w:val="126B70"/>
        </w:rPr>
        <w:t xml:space="preserve">V2  </w:t>
      </w:r>
      <w:r>
        <w:t>nel caso di Oggetti esplosivi n.a.s. con codice di classificazione 1.2L prevede l'adozione dell'istruzione di imballaggio P101 senza disposizioni speciali di imballaggio</w:t>
      </w:r>
    </w:p>
    <w:p w14:paraId="2209FE4D" w14:textId="77777777" w:rsidR="006204B7" w:rsidRDefault="00000000">
      <w:pPr>
        <w:pStyle w:val="Quiztrue"/>
      </w:pPr>
      <w:r>
        <w:rPr>
          <w:b/>
          <w:color w:val="126B70"/>
        </w:rPr>
        <w:t xml:space="preserve">V3  </w:t>
      </w:r>
      <w:r>
        <w:t>nel caso di UN 0492, Petardi per ferrovia, prevede l'adozione delle istruzioni di imballaggio P135 senza disposizioni speciali di imballaggio</w:t>
      </w:r>
    </w:p>
    <w:p w14:paraId="746D91AF" w14:textId="77777777" w:rsidR="006204B7" w:rsidRDefault="00000000">
      <w:pPr>
        <w:pStyle w:val="Source"/>
        <w:spacing w:after="140"/>
      </w:pPr>
      <w:r>
        <w:t xml:space="preserve">18_S1.pdf · p. 5  |  Spiegazione: </w:t>
      </w:r>
      <w:hyperlink w:anchor="a_B11">
        <w:r w:rsidR="006204B7">
          <w:rPr>
            <w:color w:val="126B70"/>
            <w:u w:val="single"/>
          </w:rPr>
          <w:t>B11</w:t>
        </w:r>
      </w:hyperlink>
    </w:p>
    <w:p w14:paraId="2A7ACBE1" w14:textId="77777777" w:rsidR="006204B7" w:rsidRDefault="00000000">
      <w:pPr>
        <w:pStyle w:val="Quizquestion"/>
      </w:pPr>
      <w:bookmarkStart w:id="849" w:name="a_quiz_S1_055"/>
      <w:bookmarkEnd w:id="849"/>
      <w:r>
        <w:rPr>
          <w:color w:val="126B70"/>
        </w:rPr>
        <w:t xml:space="preserve">S1-055  </w:t>
      </w:r>
      <w:r>
        <w:t>L'imballaggio di materie e oggetti esplosivi della classe 1 RID/ADR:</w:t>
      </w:r>
    </w:p>
    <w:p w14:paraId="43EC4065" w14:textId="77777777" w:rsidR="006204B7" w:rsidRDefault="00000000">
      <w:pPr>
        <w:pStyle w:val="Quiztrue"/>
      </w:pPr>
      <w:r>
        <w:rPr>
          <w:b/>
          <w:color w:val="126B70"/>
        </w:rPr>
        <w:t xml:space="preserve">V1  </w:t>
      </w:r>
      <w:r>
        <w:t>nel caso di Esatonale, prevede l'adozione dell'istruzione di imballaggio P112(b) senza disposizioni speciali di imballaggio</w:t>
      </w:r>
    </w:p>
    <w:p w14:paraId="596F2B5F" w14:textId="77777777" w:rsidR="006204B7" w:rsidRDefault="00000000">
      <w:pPr>
        <w:pStyle w:val="Source"/>
        <w:spacing w:after="140"/>
      </w:pPr>
      <w:r>
        <w:t xml:space="preserve">18_S1.pdf · p. 5  |  Spiegazione: </w:t>
      </w:r>
      <w:hyperlink w:anchor="a_B11">
        <w:r w:rsidR="006204B7">
          <w:rPr>
            <w:color w:val="126B70"/>
            <w:u w:val="single"/>
          </w:rPr>
          <w:t>B11</w:t>
        </w:r>
      </w:hyperlink>
    </w:p>
    <w:p w14:paraId="18DFBCB2" w14:textId="77777777" w:rsidR="006204B7" w:rsidRDefault="00000000">
      <w:pPr>
        <w:pStyle w:val="Quizquestion"/>
      </w:pPr>
      <w:bookmarkStart w:id="850" w:name="a_quiz_S1_056"/>
      <w:bookmarkEnd w:id="850"/>
      <w:r>
        <w:rPr>
          <w:color w:val="126B70"/>
        </w:rPr>
        <w:t xml:space="preserve">S1-056  </w:t>
      </w:r>
      <w:r>
        <w:t>L'imballaggio di materie e oggetti esplosivi della classe 1 RID/ADR:</w:t>
      </w:r>
    </w:p>
    <w:p w14:paraId="5A56C2B1" w14:textId="77777777" w:rsidR="006204B7" w:rsidRDefault="00000000">
      <w:pPr>
        <w:pStyle w:val="Quiztrue"/>
      </w:pPr>
      <w:r>
        <w:rPr>
          <w:b/>
          <w:color w:val="126B70"/>
        </w:rPr>
        <w:t xml:space="preserve">V3  </w:t>
      </w:r>
      <w:r>
        <w:t>nel caso di UN 0161, Polvere senza fumo, prevede l'adozione dell'istruzione di imballaggio P114(b) con disposizioni speciali di imballaggio PP50 e PP52</w:t>
      </w:r>
    </w:p>
    <w:p w14:paraId="4D77EBD3" w14:textId="77777777" w:rsidR="006204B7" w:rsidRDefault="00000000">
      <w:pPr>
        <w:pStyle w:val="Source"/>
        <w:spacing w:after="140"/>
      </w:pPr>
      <w:r>
        <w:t xml:space="preserve">18_S1.pdf · p. 5  |  Spiegazione: </w:t>
      </w:r>
      <w:hyperlink w:anchor="a_B11">
        <w:r w:rsidR="006204B7">
          <w:rPr>
            <w:color w:val="126B70"/>
            <w:u w:val="single"/>
          </w:rPr>
          <w:t>B11</w:t>
        </w:r>
      </w:hyperlink>
    </w:p>
    <w:p w14:paraId="0C9ECA3C" w14:textId="77777777" w:rsidR="006204B7" w:rsidRDefault="00000000">
      <w:pPr>
        <w:pStyle w:val="Quizquestion"/>
      </w:pPr>
      <w:bookmarkStart w:id="851" w:name="a_quiz_S1_057"/>
      <w:bookmarkEnd w:id="851"/>
      <w:r>
        <w:rPr>
          <w:color w:val="126B70"/>
        </w:rPr>
        <w:t xml:space="preserve">S1-057  </w:t>
      </w:r>
      <w:r>
        <w:t>L'imballaggio di materie e oggetti esplosivi della classe 1 RID/ADR:</w:t>
      </w:r>
    </w:p>
    <w:p w14:paraId="42C10556" w14:textId="77777777" w:rsidR="006204B7" w:rsidRDefault="00000000">
      <w:pPr>
        <w:pStyle w:val="Quiztrue"/>
      </w:pPr>
      <w:r>
        <w:rPr>
          <w:b/>
          <w:color w:val="126B70"/>
        </w:rPr>
        <w:t xml:space="preserve">V1  </w:t>
      </w:r>
      <w:r>
        <w:t>nel caso di Materie esplosive n.a.s. con codice di classificazione 1.1L prevede l'adozione dell'istruzione di imballaggio P101</w:t>
      </w:r>
    </w:p>
    <w:p w14:paraId="01F68E29" w14:textId="77777777" w:rsidR="006204B7" w:rsidRDefault="00000000">
      <w:pPr>
        <w:pStyle w:val="Quiztrue"/>
      </w:pPr>
      <w:r>
        <w:rPr>
          <w:b/>
          <w:color w:val="126B70"/>
        </w:rPr>
        <w:t xml:space="preserve">V2  </w:t>
      </w:r>
      <w:r>
        <w:t>nel caso di Materie esplosive n.a.s. con codice di classificazione 1.3L prevede l'adozione dell'istruzione di imballaggio P101</w:t>
      </w:r>
    </w:p>
    <w:p w14:paraId="6AB86D2B" w14:textId="77777777" w:rsidR="006204B7" w:rsidRDefault="00000000">
      <w:pPr>
        <w:pStyle w:val="Source"/>
        <w:spacing w:after="140"/>
      </w:pPr>
      <w:r>
        <w:t xml:space="preserve">18_S1.pdf · p. 5  |  Spiegazione: </w:t>
      </w:r>
      <w:hyperlink w:anchor="a_B11">
        <w:r w:rsidR="006204B7">
          <w:rPr>
            <w:color w:val="126B70"/>
            <w:u w:val="single"/>
          </w:rPr>
          <w:t>B11</w:t>
        </w:r>
      </w:hyperlink>
    </w:p>
    <w:p w14:paraId="40410641" w14:textId="77777777" w:rsidR="006204B7" w:rsidRDefault="00000000">
      <w:pPr>
        <w:pStyle w:val="Quizquestion"/>
      </w:pPr>
      <w:bookmarkStart w:id="852" w:name="a_quiz_S1_058"/>
      <w:bookmarkEnd w:id="852"/>
      <w:r>
        <w:rPr>
          <w:color w:val="126B70"/>
        </w:rPr>
        <w:t xml:space="preserve">S1-058  </w:t>
      </w:r>
      <w:r>
        <w:t>L'imballaggio di materie e oggetti esplosivi della classe 1 RID/ADR:</w:t>
      </w:r>
    </w:p>
    <w:p w14:paraId="1999D138" w14:textId="77777777" w:rsidR="006204B7" w:rsidRDefault="00000000">
      <w:pPr>
        <w:pStyle w:val="Quiztrue"/>
      </w:pPr>
      <w:r>
        <w:rPr>
          <w:b/>
          <w:color w:val="126B70"/>
        </w:rPr>
        <w:t xml:space="preserve">V1  </w:t>
      </w:r>
      <w:r>
        <w:t>nel caso di Fuochi pirotecnici, codice di classificazione 1.3G, prevede l'adozione dell'istruzione di imballaggio P135 senza disposizioni speciali di imballaggio</w:t>
      </w:r>
    </w:p>
    <w:p w14:paraId="3CFC1082" w14:textId="77777777" w:rsidR="006204B7" w:rsidRDefault="00000000">
      <w:pPr>
        <w:pStyle w:val="Quiztrue"/>
      </w:pPr>
      <w:r>
        <w:rPr>
          <w:b/>
          <w:color w:val="126B70"/>
        </w:rPr>
        <w:t xml:space="preserve">V3  </w:t>
      </w:r>
      <w:r>
        <w:t>nel caso di Trinitrofenetolo, codice di classificazione 1.1D, prevede anche l'adozione dell'istruzione di imballaggio P112(b) senza disposizioni speciali di imballaggio</w:t>
      </w:r>
    </w:p>
    <w:p w14:paraId="2D1229CA" w14:textId="77777777" w:rsidR="006204B7" w:rsidRDefault="00000000">
      <w:pPr>
        <w:pStyle w:val="Source"/>
        <w:spacing w:after="140"/>
      </w:pPr>
      <w:r>
        <w:t xml:space="preserve">18_S1.pdf · p. 5  |  Spiegazione: </w:t>
      </w:r>
      <w:hyperlink w:anchor="a_B11">
        <w:r w:rsidR="006204B7">
          <w:rPr>
            <w:color w:val="126B70"/>
            <w:u w:val="single"/>
          </w:rPr>
          <w:t>B11</w:t>
        </w:r>
      </w:hyperlink>
    </w:p>
    <w:p w14:paraId="2CD9E6B4" w14:textId="77777777" w:rsidR="006204B7" w:rsidRDefault="00000000">
      <w:pPr>
        <w:pStyle w:val="Quizquestion"/>
      </w:pPr>
      <w:bookmarkStart w:id="853" w:name="a_quiz_S1_059"/>
      <w:bookmarkEnd w:id="853"/>
      <w:r>
        <w:rPr>
          <w:color w:val="126B70"/>
        </w:rPr>
        <w:t xml:space="preserve">S1-059  </w:t>
      </w:r>
      <w:r>
        <w:t>L'imballaggio di materie e oggetti esplosivi della classe 1 RID/ADR:</w:t>
      </w:r>
    </w:p>
    <w:p w14:paraId="3E744355" w14:textId="77777777" w:rsidR="006204B7" w:rsidRDefault="00000000">
      <w:pPr>
        <w:pStyle w:val="Quiztrue"/>
      </w:pPr>
      <w:r>
        <w:rPr>
          <w:b/>
          <w:color w:val="126B70"/>
        </w:rPr>
        <w:t xml:space="preserve">V1  </w:t>
      </w:r>
      <w:r>
        <w:t>nel caso di Fuochi pirotecnici, codice di classificazione 1.1G, prevede l'adozione dell'istruzione di imballaggio P135 senza disposizioni speciali di imballaggio</w:t>
      </w:r>
    </w:p>
    <w:p w14:paraId="0D47F9B6" w14:textId="77777777" w:rsidR="006204B7" w:rsidRDefault="00000000">
      <w:pPr>
        <w:pStyle w:val="Quiztrue"/>
      </w:pPr>
      <w:r>
        <w:rPr>
          <w:b/>
          <w:color w:val="126B70"/>
        </w:rPr>
        <w:t xml:space="preserve">V3  </w:t>
      </w:r>
      <w:r>
        <w:t>nel caso di Propellente solido, codice di classificazione 1.1C, prevede l'adozione dell'istruzione di imballaggio P114 (b) senza disposizioni speciali di imballaggio</w:t>
      </w:r>
    </w:p>
    <w:p w14:paraId="1D4368D3" w14:textId="77777777" w:rsidR="006204B7" w:rsidRDefault="00000000">
      <w:pPr>
        <w:pStyle w:val="Source"/>
        <w:spacing w:after="140"/>
      </w:pPr>
      <w:r>
        <w:t xml:space="preserve">18_S1.pdf · p. 5  |  Spiegazione: </w:t>
      </w:r>
      <w:hyperlink w:anchor="a_B11">
        <w:r w:rsidR="006204B7">
          <w:rPr>
            <w:color w:val="126B70"/>
            <w:u w:val="single"/>
          </w:rPr>
          <w:t>B11</w:t>
        </w:r>
      </w:hyperlink>
    </w:p>
    <w:p w14:paraId="3E1938D9" w14:textId="77777777" w:rsidR="006204B7" w:rsidRDefault="00000000">
      <w:pPr>
        <w:pStyle w:val="Quizquestion"/>
      </w:pPr>
      <w:bookmarkStart w:id="854" w:name="a_quiz_S1_060"/>
      <w:bookmarkEnd w:id="854"/>
      <w:r>
        <w:rPr>
          <w:color w:val="126B70"/>
        </w:rPr>
        <w:t xml:space="preserve">S1-060  </w:t>
      </w:r>
      <w:r>
        <w:t>La Nitrocellulosa non modificata o plastificata con meno del 18% (massa) di plastificante:</w:t>
      </w:r>
    </w:p>
    <w:p w14:paraId="68A6C0A2" w14:textId="77777777" w:rsidR="006204B7" w:rsidRDefault="00000000">
      <w:pPr>
        <w:pStyle w:val="Quiztrue"/>
      </w:pPr>
      <w:r>
        <w:rPr>
          <w:b/>
          <w:color w:val="126B70"/>
        </w:rPr>
        <w:t xml:space="preserve">V3  </w:t>
      </w:r>
      <w:r>
        <w:t>può essere trasportata secondo la istruzione di imballaggio P101</w:t>
      </w:r>
    </w:p>
    <w:p w14:paraId="603904F4" w14:textId="77777777" w:rsidR="006204B7" w:rsidRDefault="00000000">
      <w:pPr>
        <w:pStyle w:val="Source"/>
        <w:spacing w:after="140"/>
      </w:pPr>
      <w:r>
        <w:t xml:space="preserve">18_S1.pdf · p. 5  |  Spiegazione: </w:t>
      </w:r>
      <w:hyperlink w:anchor="a_B11">
        <w:r w:rsidR="006204B7">
          <w:rPr>
            <w:color w:val="126B70"/>
            <w:u w:val="single"/>
          </w:rPr>
          <w:t>B11</w:t>
        </w:r>
      </w:hyperlink>
    </w:p>
    <w:p w14:paraId="067FF962" w14:textId="77777777" w:rsidR="006204B7" w:rsidRDefault="00000000">
      <w:pPr>
        <w:pStyle w:val="Quizquestion"/>
      </w:pPr>
      <w:bookmarkStart w:id="855" w:name="a_quiz_S1_061"/>
      <w:bookmarkEnd w:id="855"/>
      <w:r>
        <w:rPr>
          <w:color w:val="126B70"/>
        </w:rPr>
        <w:t xml:space="preserve">S1-061  </w:t>
      </w:r>
      <w:r>
        <w:t>La Polvere senza fumo, classificata 1.4C:</w:t>
      </w:r>
    </w:p>
    <w:p w14:paraId="768ED7ED" w14:textId="77777777" w:rsidR="006204B7" w:rsidRDefault="00000000">
      <w:pPr>
        <w:pStyle w:val="Quiztrue"/>
      </w:pPr>
      <w:r>
        <w:rPr>
          <w:b/>
          <w:color w:val="126B70"/>
        </w:rPr>
        <w:t xml:space="preserve">V3  </w:t>
      </w:r>
      <w:r>
        <w:t>può essere trasportata in una cassa di legno avente una chiusura metallica</w:t>
      </w:r>
    </w:p>
    <w:p w14:paraId="60FE8932" w14:textId="77777777" w:rsidR="006204B7" w:rsidRDefault="00000000">
      <w:pPr>
        <w:pStyle w:val="Source"/>
        <w:spacing w:after="140"/>
      </w:pPr>
      <w:r>
        <w:t xml:space="preserve">18_S1.pdf · p. 5  |  Spiegazione: </w:t>
      </w:r>
      <w:hyperlink w:anchor="a_B11">
        <w:r w:rsidR="006204B7">
          <w:rPr>
            <w:color w:val="126B70"/>
            <w:u w:val="single"/>
          </w:rPr>
          <w:t>B11</w:t>
        </w:r>
      </w:hyperlink>
    </w:p>
    <w:p w14:paraId="1FE224CC" w14:textId="77777777" w:rsidR="006204B7" w:rsidRDefault="00000000">
      <w:pPr>
        <w:pStyle w:val="Quizquestion"/>
      </w:pPr>
      <w:bookmarkStart w:id="856" w:name="a_quiz_S1_062"/>
      <w:bookmarkEnd w:id="856"/>
      <w:r>
        <w:rPr>
          <w:color w:val="126B70"/>
        </w:rPr>
        <w:t xml:space="preserve">S1-062  </w:t>
      </w:r>
      <w:r>
        <w:t>Il Nitrato di ammonio</w:t>
      </w:r>
    </w:p>
    <w:p w14:paraId="41AA7396" w14:textId="77777777" w:rsidR="006204B7" w:rsidRDefault="00000000">
      <w:pPr>
        <w:pStyle w:val="Quiztrue"/>
      </w:pPr>
      <w:r>
        <w:rPr>
          <w:b/>
          <w:color w:val="126B70"/>
        </w:rPr>
        <w:t xml:space="preserve">V2  </w:t>
      </w:r>
      <w:r>
        <w:t>può essere trasportato con la istruzione di imballaggio IBC100</w:t>
      </w:r>
    </w:p>
    <w:p w14:paraId="4321144A" w14:textId="77777777" w:rsidR="006204B7" w:rsidRDefault="00000000">
      <w:pPr>
        <w:pStyle w:val="Quiztrue"/>
      </w:pPr>
      <w:r>
        <w:rPr>
          <w:b/>
          <w:color w:val="126B70"/>
        </w:rPr>
        <w:t xml:space="preserve">V3  </w:t>
      </w:r>
      <w:r>
        <w:t>può essere trasportato con la istruzione di imballaggio P101</w:t>
      </w:r>
    </w:p>
    <w:p w14:paraId="671429B5" w14:textId="77777777" w:rsidR="006204B7" w:rsidRDefault="00000000">
      <w:pPr>
        <w:pStyle w:val="Source"/>
        <w:spacing w:after="140"/>
      </w:pPr>
      <w:r>
        <w:t xml:space="preserve">18_S1.pdf · p. 5  |  Spiegazione: </w:t>
      </w:r>
      <w:hyperlink w:anchor="a_B11">
        <w:r w:rsidR="006204B7">
          <w:rPr>
            <w:color w:val="126B70"/>
            <w:u w:val="single"/>
          </w:rPr>
          <w:t>B11</w:t>
        </w:r>
      </w:hyperlink>
    </w:p>
    <w:p w14:paraId="0B90E1E5" w14:textId="77777777" w:rsidR="006204B7" w:rsidRDefault="00000000">
      <w:pPr>
        <w:pStyle w:val="Quizquestion"/>
      </w:pPr>
      <w:bookmarkStart w:id="857" w:name="a_quiz_S1_063"/>
      <w:bookmarkEnd w:id="857"/>
      <w:r>
        <w:rPr>
          <w:color w:val="126B70"/>
        </w:rPr>
        <w:t xml:space="preserve">S1-063  </w:t>
      </w:r>
      <w:r>
        <w:t>Per il trasporto di Nitrato d'ammonio (1.1D) si possono utilizzare contenitori intermedi (IBC)?</w:t>
      </w:r>
    </w:p>
    <w:p w14:paraId="5036B933" w14:textId="77777777" w:rsidR="006204B7" w:rsidRDefault="00000000">
      <w:pPr>
        <w:pStyle w:val="Quiztrue"/>
      </w:pPr>
      <w:r>
        <w:rPr>
          <w:b/>
          <w:color w:val="126B70"/>
        </w:rPr>
        <w:t xml:space="preserve">V3  </w:t>
      </w:r>
      <w:r>
        <w:t>Sì, ma non metallici</w:t>
      </w:r>
    </w:p>
    <w:p w14:paraId="5E6BBD68" w14:textId="77777777" w:rsidR="006204B7" w:rsidRDefault="00000000">
      <w:pPr>
        <w:pStyle w:val="Source"/>
        <w:spacing w:after="140"/>
      </w:pPr>
      <w:r>
        <w:t xml:space="preserve">18_S1.pdf · p. 5  |  Spiegazione: </w:t>
      </w:r>
      <w:hyperlink w:anchor="a_B11">
        <w:r w:rsidR="006204B7">
          <w:rPr>
            <w:color w:val="126B70"/>
            <w:u w:val="single"/>
          </w:rPr>
          <w:t>B11</w:t>
        </w:r>
      </w:hyperlink>
    </w:p>
    <w:p w14:paraId="664E1D7D" w14:textId="77777777" w:rsidR="006204B7" w:rsidRDefault="00000000">
      <w:pPr>
        <w:pStyle w:val="Quizquestion"/>
      </w:pPr>
      <w:bookmarkStart w:id="858" w:name="a_quiz_S1_064"/>
      <w:bookmarkEnd w:id="858"/>
      <w:r>
        <w:rPr>
          <w:color w:val="126B70"/>
        </w:rPr>
        <w:t xml:space="preserve">S1-064  </w:t>
      </w:r>
      <w:r>
        <w:t>Sui colli di materie e/o oggetti esplosivi della classe 1:</w:t>
      </w:r>
    </w:p>
    <w:p w14:paraId="5DCE3507" w14:textId="77777777" w:rsidR="006204B7" w:rsidRDefault="00000000">
      <w:pPr>
        <w:pStyle w:val="Quiztrue"/>
      </w:pPr>
      <w:r>
        <w:rPr>
          <w:b/>
          <w:color w:val="126B70"/>
        </w:rPr>
        <w:t xml:space="preserve">V1  </w:t>
      </w:r>
      <w:r>
        <w:t>deve essere sempre indicata la denominazione RID/ADR/ADN della materia o dell'oggetto esplosivo</w:t>
      </w:r>
    </w:p>
    <w:p w14:paraId="4AD5279B" w14:textId="77777777" w:rsidR="006204B7" w:rsidRDefault="00000000">
      <w:pPr>
        <w:pStyle w:val="Quiztrue"/>
      </w:pPr>
      <w:r>
        <w:rPr>
          <w:b/>
          <w:color w:val="126B70"/>
        </w:rPr>
        <w:t xml:space="preserve">V2  </w:t>
      </w:r>
      <w:r>
        <w:t>oltre all'etichettatura, devono essere riportate le iscrizioni del numero di identificazione ONU e una delle denominazioni della materia o dell'oggetto riportate nel RID/ADR/ADN</w:t>
      </w:r>
    </w:p>
    <w:p w14:paraId="6E5D4BE2" w14:textId="77777777" w:rsidR="006204B7" w:rsidRDefault="00000000">
      <w:pPr>
        <w:pStyle w:val="Quiztrue"/>
      </w:pPr>
      <w:r>
        <w:rPr>
          <w:b/>
          <w:color w:val="126B70"/>
        </w:rPr>
        <w:t xml:space="preserve">V3  </w:t>
      </w:r>
      <w:r>
        <w:t>si deve trovare sempre l'etichetta o le etichette prescritte per la materia o oggetto contenuta/o nell'imballaggio nonché il numero di identificazione ONU e la denominazione RID/ADR/ADN della materia o oggetto esplosivo</w:t>
      </w:r>
    </w:p>
    <w:p w14:paraId="0C35107F" w14:textId="77777777" w:rsidR="006204B7" w:rsidRDefault="00000000">
      <w:pPr>
        <w:pStyle w:val="Source"/>
        <w:spacing w:after="140"/>
      </w:pPr>
      <w:r>
        <w:t xml:space="preserve">18_S1.pdf · p. 5  |  Spiegazione: </w:t>
      </w:r>
      <w:hyperlink w:anchor="a_B11">
        <w:r w:rsidR="006204B7">
          <w:rPr>
            <w:color w:val="126B70"/>
            <w:u w:val="single"/>
          </w:rPr>
          <w:t>B11</w:t>
        </w:r>
      </w:hyperlink>
    </w:p>
    <w:p w14:paraId="6AC6811F" w14:textId="77777777" w:rsidR="006204B7" w:rsidRDefault="00000000">
      <w:pPr>
        <w:pStyle w:val="Quizquestion"/>
      </w:pPr>
      <w:bookmarkStart w:id="859" w:name="a_quiz_S1_065"/>
      <w:bookmarkEnd w:id="859"/>
      <w:r>
        <w:rPr>
          <w:color w:val="126B70"/>
        </w:rPr>
        <w:t xml:space="preserve">S1-065  </w:t>
      </w:r>
      <w:r>
        <w:t>L'etichettatura dei colli di materie e/o oggetti esplosivi della classe 1:</w:t>
      </w:r>
    </w:p>
    <w:p w14:paraId="5C5469D0" w14:textId="77777777" w:rsidR="006204B7" w:rsidRDefault="00000000">
      <w:pPr>
        <w:pStyle w:val="Quiztrue"/>
      </w:pPr>
      <w:r>
        <w:rPr>
          <w:b/>
          <w:color w:val="126B70"/>
        </w:rPr>
        <w:t xml:space="preserve">V1  </w:t>
      </w:r>
      <w:r>
        <w:t>consente di capire a quale divisione appartiene la materia in essi contenuta</w:t>
      </w:r>
    </w:p>
    <w:p w14:paraId="2D6C2B9A" w14:textId="77777777" w:rsidR="006204B7" w:rsidRDefault="00000000">
      <w:pPr>
        <w:pStyle w:val="Quiztrue"/>
      </w:pPr>
      <w:r>
        <w:rPr>
          <w:b/>
          <w:color w:val="126B70"/>
        </w:rPr>
        <w:t xml:space="preserve">V2  </w:t>
      </w:r>
      <w:r>
        <w:t>può comprendere anche una seconda etichetta di pericolo modello n. 6.1 oppure n. 8</w:t>
      </w:r>
    </w:p>
    <w:p w14:paraId="29D18106" w14:textId="77777777" w:rsidR="006204B7" w:rsidRDefault="00000000">
      <w:pPr>
        <w:pStyle w:val="Quiztrue"/>
      </w:pPr>
      <w:r>
        <w:rPr>
          <w:b/>
          <w:color w:val="126B70"/>
        </w:rPr>
        <w:t xml:space="preserve">V3  </w:t>
      </w:r>
      <w:r>
        <w:t>può essere eseguita dallo speditore/mittente o dall'imballatore</w:t>
      </w:r>
    </w:p>
    <w:p w14:paraId="654F80FE" w14:textId="77777777" w:rsidR="006204B7" w:rsidRDefault="00000000">
      <w:pPr>
        <w:pStyle w:val="Source"/>
        <w:spacing w:after="140"/>
      </w:pPr>
      <w:r>
        <w:t xml:space="preserve">18_S1.pdf · pp. 5, 6  |  Spiegazione: </w:t>
      </w:r>
      <w:hyperlink w:anchor="a_B11">
        <w:r w:rsidR="006204B7">
          <w:rPr>
            <w:color w:val="126B70"/>
            <w:u w:val="single"/>
          </w:rPr>
          <w:t>B11</w:t>
        </w:r>
      </w:hyperlink>
    </w:p>
    <w:p w14:paraId="36148ADB" w14:textId="77777777" w:rsidR="006204B7" w:rsidRDefault="00000000">
      <w:pPr>
        <w:pStyle w:val="Quizquestion"/>
      </w:pPr>
      <w:bookmarkStart w:id="860" w:name="a_quiz_S1_066"/>
      <w:bookmarkEnd w:id="860"/>
      <w:r>
        <w:rPr>
          <w:color w:val="126B70"/>
        </w:rPr>
        <w:t xml:space="preserve">S1-066  </w:t>
      </w:r>
      <w:r>
        <w:t>Cosa devono contenere le etichette di pericolo dei colli di materie e/o oggetti esplosivi della classe 1?</w:t>
      </w:r>
    </w:p>
    <w:p w14:paraId="4D1FD3B1" w14:textId="77777777" w:rsidR="006204B7" w:rsidRDefault="00000000">
      <w:pPr>
        <w:pStyle w:val="Quiztrue"/>
      </w:pPr>
      <w:r>
        <w:rPr>
          <w:b/>
          <w:color w:val="126B70"/>
        </w:rPr>
        <w:t xml:space="preserve">V2  </w:t>
      </w:r>
      <w:r>
        <w:t>In alcuni casi nella metà inferiore dell'etichetta, la lettera N relativa al gruppo di compatibilità</w:t>
      </w:r>
    </w:p>
    <w:p w14:paraId="590908DD" w14:textId="77777777" w:rsidR="006204B7" w:rsidRDefault="00000000">
      <w:pPr>
        <w:pStyle w:val="Quiztrue"/>
      </w:pPr>
      <w:r>
        <w:rPr>
          <w:b/>
          <w:color w:val="126B70"/>
        </w:rPr>
        <w:t xml:space="preserve">V3  </w:t>
      </w:r>
      <w:r>
        <w:t>In alcuni casi, etichetta con bomba esplodente, il codice di classificazione posto nella metà inferiore</w:t>
      </w:r>
    </w:p>
    <w:p w14:paraId="4AA5DEC6" w14:textId="77777777" w:rsidR="006204B7" w:rsidRDefault="00000000">
      <w:pPr>
        <w:pStyle w:val="Source"/>
        <w:spacing w:after="140"/>
      </w:pPr>
      <w:r>
        <w:t xml:space="preserve">18_S1.pdf · p. 6  |  Spiegazione: </w:t>
      </w:r>
      <w:hyperlink w:anchor="a_B11">
        <w:r w:rsidR="006204B7">
          <w:rPr>
            <w:color w:val="126B70"/>
            <w:u w:val="single"/>
          </w:rPr>
          <w:t>B11</w:t>
        </w:r>
      </w:hyperlink>
    </w:p>
    <w:p w14:paraId="58603FA0" w14:textId="77777777" w:rsidR="006204B7" w:rsidRDefault="00000000">
      <w:pPr>
        <w:pStyle w:val="Quizquestion"/>
      </w:pPr>
      <w:bookmarkStart w:id="861" w:name="a_quiz_S1_067"/>
      <w:bookmarkEnd w:id="861"/>
      <w:r>
        <w:rPr>
          <w:color w:val="126B70"/>
        </w:rPr>
        <w:t xml:space="preserve">S1-067  </w:t>
      </w:r>
      <w:r>
        <w:t>L'etichetta di pericolo delle materie o oggetti appartenenti alle divisioni 1.4 - 1.5 - 1.6:</w:t>
      </w:r>
    </w:p>
    <w:p w14:paraId="7F75B3F7" w14:textId="77777777" w:rsidR="006204B7" w:rsidRDefault="00000000">
      <w:pPr>
        <w:pStyle w:val="Quiztrue"/>
      </w:pPr>
      <w:r>
        <w:rPr>
          <w:b/>
          <w:color w:val="126B70"/>
        </w:rPr>
        <w:t xml:space="preserve">V3  </w:t>
      </w:r>
      <w:r>
        <w:t>non comprende il simbolo della bomba esplodente nera posta nella metà superiore, su fondo arancio</w:t>
      </w:r>
    </w:p>
    <w:p w14:paraId="6185F893" w14:textId="77777777" w:rsidR="006204B7" w:rsidRDefault="00000000">
      <w:pPr>
        <w:pStyle w:val="Source"/>
        <w:spacing w:after="140"/>
      </w:pPr>
      <w:r>
        <w:t xml:space="preserve">18_S1.pdf · p. 6  |  Spiegazione: </w:t>
      </w:r>
      <w:hyperlink w:anchor="a_B11">
        <w:r w:rsidR="006204B7">
          <w:rPr>
            <w:color w:val="126B70"/>
            <w:u w:val="single"/>
          </w:rPr>
          <w:t>B11</w:t>
        </w:r>
      </w:hyperlink>
    </w:p>
    <w:p w14:paraId="6B9E0454" w14:textId="77777777" w:rsidR="006204B7" w:rsidRDefault="00000000">
      <w:pPr>
        <w:pStyle w:val="Quizquestion"/>
      </w:pPr>
      <w:bookmarkStart w:id="862" w:name="a_quiz_S1_068"/>
      <w:bookmarkEnd w:id="862"/>
      <w:r>
        <w:rPr>
          <w:color w:val="126B70"/>
        </w:rPr>
        <w:t xml:space="preserve">S1-068  </w:t>
      </w:r>
      <w:r>
        <w:t>L'etichetta di pericolo modello n. 1 può indicare:</w:t>
      </w:r>
    </w:p>
    <w:p w14:paraId="2818FE0F" w14:textId="77777777" w:rsidR="006204B7" w:rsidRDefault="00000000">
      <w:pPr>
        <w:pStyle w:val="Quiztrue"/>
      </w:pPr>
      <w:r>
        <w:rPr>
          <w:b/>
          <w:color w:val="126B70"/>
        </w:rPr>
        <w:t xml:space="preserve">V1  </w:t>
      </w:r>
      <w:r>
        <w:t>materie e oggetti esplosivi appartenenti alle divisioni 1.1 - 1.2 - 1.3</w:t>
      </w:r>
    </w:p>
    <w:p w14:paraId="61D73C85" w14:textId="77777777" w:rsidR="006204B7" w:rsidRDefault="00000000">
      <w:pPr>
        <w:pStyle w:val="Source"/>
        <w:spacing w:after="140"/>
      </w:pPr>
      <w:r>
        <w:t xml:space="preserve">18_S1.pdf · p. 6  |  Spiegazione: </w:t>
      </w:r>
      <w:hyperlink w:anchor="a_B11">
        <w:r w:rsidR="006204B7">
          <w:rPr>
            <w:color w:val="126B70"/>
            <w:u w:val="single"/>
          </w:rPr>
          <w:t>B11</w:t>
        </w:r>
      </w:hyperlink>
    </w:p>
    <w:p w14:paraId="1939A791" w14:textId="77777777" w:rsidR="006204B7" w:rsidRDefault="00000000">
      <w:pPr>
        <w:pStyle w:val="Quizquestion"/>
      </w:pPr>
      <w:bookmarkStart w:id="863" w:name="a_quiz_S1_069"/>
      <w:bookmarkEnd w:id="863"/>
      <w:r>
        <w:rPr>
          <w:color w:val="126B70"/>
        </w:rPr>
        <w:t xml:space="preserve">S1-069  </w:t>
      </w:r>
      <w:r>
        <w:t>L'etichetta di pericolo modello n. 1.4 può indicare:</w:t>
      </w:r>
    </w:p>
    <w:p w14:paraId="53DE12B5" w14:textId="77777777" w:rsidR="006204B7" w:rsidRDefault="00000000">
      <w:pPr>
        <w:pStyle w:val="Quiztrue"/>
      </w:pPr>
      <w:r>
        <w:rPr>
          <w:b/>
          <w:color w:val="126B70"/>
        </w:rPr>
        <w:t xml:space="preserve">V3  </w:t>
      </w:r>
      <w:r>
        <w:t>materie e oggetti esplosivi appartenenti alla divisione 1.4</w:t>
      </w:r>
    </w:p>
    <w:p w14:paraId="098089F7" w14:textId="77777777" w:rsidR="006204B7" w:rsidRDefault="00000000">
      <w:pPr>
        <w:pStyle w:val="Source"/>
        <w:spacing w:after="140"/>
      </w:pPr>
      <w:r>
        <w:t xml:space="preserve">18_S1.pdf · p. 6  |  Spiegazione: </w:t>
      </w:r>
      <w:hyperlink w:anchor="a_B11">
        <w:r w:rsidR="006204B7">
          <w:rPr>
            <w:color w:val="126B70"/>
            <w:u w:val="single"/>
          </w:rPr>
          <w:t>B11</w:t>
        </w:r>
      </w:hyperlink>
    </w:p>
    <w:p w14:paraId="233984E6" w14:textId="77777777" w:rsidR="006204B7" w:rsidRDefault="00000000">
      <w:pPr>
        <w:pStyle w:val="Quizquestion"/>
      </w:pPr>
      <w:bookmarkStart w:id="864" w:name="a_quiz_S1_070"/>
      <w:bookmarkEnd w:id="864"/>
      <w:r>
        <w:rPr>
          <w:color w:val="126B70"/>
        </w:rPr>
        <w:t xml:space="preserve">S1-070  </w:t>
      </w:r>
      <w:r>
        <w:t>L'etichetta di pericolo modello n. 1.5 può indicare:</w:t>
      </w:r>
    </w:p>
    <w:p w14:paraId="70AC3FEC" w14:textId="77777777" w:rsidR="006204B7" w:rsidRDefault="00000000">
      <w:pPr>
        <w:pStyle w:val="Quiztrue"/>
      </w:pPr>
      <w:r>
        <w:rPr>
          <w:b/>
          <w:color w:val="126B70"/>
        </w:rPr>
        <w:t xml:space="preserve">V3  </w:t>
      </w:r>
      <w:r>
        <w:t>materie esplosive appartenenti alla divisione 1.5</w:t>
      </w:r>
    </w:p>
    <w:p w14:paraId="1B1D2ECE" w14:textId="77777777" w:rsidR="006204B7" w:rsidRDefault="00000000">
      <w:pPr>
        <w:pStyle w:val="Source"/>
        <w:spacing w:after="140"/>
      </w:pPr>
      <w:r>
        <w:t xml:space="preserve">18_S1.pdf · p. 6  |  Spiegazione: </w:t>
      </w:r>
      <w:hyperlink w:anchor="a_B11">
        <w:r w:rsidR="006204B7">
          <w:rPr>
            <w:color w:val="126B70"/>
            <w:u w:val="single"/>
          </w:rPr>
          <w:t>B11</w:t>
        </w:r>
      </w:hyperlink>
    </w:p>
    <w:p w14:paraId="4999683B" w14:textId="77777777" w:rsidR="006204B7" w:rsidRDefault="00000000">
      <w:pPr>
        <w:pStyle w:val="Quizquestion"/>
      </w:pPr>
      <w:bookmarkStart w:id="865" w:name="a_quiz_S1_071"/>
      <w:bookmarkEnd w:id="865"/>
      <w:r>
        <w:rPr>
          <w:color w:val="126B70"/>
        </w:rPr>
        <w:t xml:space="preserve">S1-071  </w:t>
      </w:r>
      <w:r>
        <w:t>L'etichetta di pericolo modello n. 1.6 può indicare:</w:t>
      </w:r>
    </w:p>
    <w:p w14:paraId="1D407FA5" w14:textId="77777777" w:rsidR="006204B7" w:rsidRDefault="00000000">
      <w:pPr>
        <w:pStyle w:val="Quiztrue"/>
      </w:pPr>
      <w:r>
        <w:rPr>
          <w:b/>
          <w:color w:val="126B70"/>
        </w:rPr>
        <w:t xml:space="preserve">V3  </w:t>
      </w:r>
      <w:r>
        <w:t>oggetti esplosivi appartenenti alla divisione 1.6</w:t>
      </w:r>
    </w:p>
    <w:p w14:paraId="4E6D991C" w14:textId="77777777" w:rsidR="006204B7" w:rsidRDefault="00000000">
      <w:pPr>
        <w:pStyle w:val="Source"/>
        <w:spacing w:after="140"/>
      </w:pPr>
      <w:r>
        <w:t xml:space="preserve">18_S1.pdf · p. 6  |  Spiegazione: </w:t>
      </w:r>
      <w:hyperlink w:anchor="a_B11">
        <w:r w:rsidR="006204B7">
          <w:rPr>
            <w:color w:val="126B70"/>
            <w:u w:val="single"/>
          </w:rPr>
          <w:t>B11</w:t>
        </w:r>
      </w:hyperlink>
    </w:p>
    <w:p w14:paraId="5D979B8A" w14:textId="77777777" w:rsidR="006204B7" w:rsidRDefault="00000000">
      <w:pPr>
        <w:pStyle w:val="Quizquestion"/>
      </w:pPr>
      <w:bookmarkStart w:id="866" w:name="a_quiz_S1_072"/>
      <w:bookmarkEnd w:id="866"/>
      <w:r>
        <w:rPr>
          <w:color w:val="126B70"/>
        </w:rPr>
        <w:t xml:space="preserve">S1-072  </w:t>
      </w:r>
      <w:r>
        <w:t>L'imballaggio in comune di materie e oggetti della classe 1</w:t>
      </w:r>
    </w:p>
    <w:p w14:paraId="1C36EB34" w14:textId="77777777" w:rsidR="006204B7" w:rsidRDefault="00000000">
      <w:pPr>
        <w:pStyle w:val="Quiztrue"/>
      </w:pPr>
      <w:r>
        <w:rPr>
          <w:b/>
          <w:color w:val="126B70"/>
        </w:rPr>
        <w:t xml:space="preserve">V1  </w:t>
      </w:r>
      <w:r>
        <w:t>è disciplinato da una specifica sezione del RID/ADR</w:t>
      </w:r>
    </w:p>
    <w:p w14:paraId="01E9FD37" w14:textId="77777777" w:rsidR="006204B7" w:rsidRDefault="00000000">
      <w:pPr>
        <w:pStyle w:val="Quiztrue"/>
      </w:pPr>
      <w:r>
        <w:rPr>
          <w:b/>
          <w:color w:val="126B70"/>
        </w:rPr>
        <w:t xml:space="preserve">V2  </w:t>
      </w:r>
      <w:r>
        <w:t>può essere consentito in base ai numeri di identificazione ONU delle materie e oggetti esplosivi</w:t>
      </w:r>
    </w:p>
    <w:p w14:paraId="08A3D9DC" w14:textId="77777777" w:rsidR="006204B7" w:rsidRDefault="00000000">
      <w:pPr>
        <w:pStyle w:val="Quiztrue"/>
      </w:pPr>
      <w:r>
        <w:rPr>
          <w:b/>
          <w:color w:val="126B70"/>
        </w:rPr>
        <w:t xml:space="preserve">V3  </w:t>
      </w:r>
      <w:r>
        <w:t>quando è consentito, tiene conto anche dei gruppi di compatibilità</w:t>
      </w:r>
    </w:p>
    <w:p w14:paraId="10E98D37" w14:textId="77777777" w:rsidR="006204B7" w:rsidRDefault="00000000">
      <w:pPr>
        <w:pStyle w:val="Source"/>
        <w:spacing w:after="140"/>
      </w:pPr>
      <w:r>
        <w:t xml:space="preserve">18_S1.pdf · p. 6  |  Spiegazione: </w:t>
      </w:r>
      <w:hyperlink w:anchor="a_B11">
        <w:r w:rsidR="006204B7">
          <w:rPr>
            <w:color w:val="126B70"/>
            <w:u w:val="single"/>
          </w:rPr>
          <w:t>B11</w:t>
        </w:r>
      </w:hyperlink>
    </w:p>
    <w:p w14:paraId="6ADB3B9A" w14:textId="77777777" w:rsidR="006204B7" w:rsidRDefault="00000000">
      <w:pPr>
        <w:pStyle w:val="Quizquestion"/>
      </w:pPr>
      <w:bookmarkStart w:id="867" w:name="a_quiz_S1_073"/>
      <w:bookmarkEnd w:id="867"/>
      <w:r>
        <w:rPr>
          <w:color w:val="126B70"/>
        </w:rPr>
        <w:t xml:space="preserve">S1-073  </w:t>
      </w:r>
      <w:r>
        <w:t>Un carico in comune di materie e oggetti esplosivi di differenti divisioni della classe 1:</w:t>
      </w:r>
    </w:p>
    <w:p w14:paraId="778A8295" w14:textId="77777777" w:rsidR="006204B7" w:rsidRDefault="00000000">
      <w:pPr>
        <w:pStyle w:val="Quiztrue"/>
      </w:pPr>
      <w:r>
        <w:rPr>
          <w:b/>
          <w:color w:val="126B70"/>
        </w:rPr>
        <w:t xml:space="preserve">V1  </w:t>
      </w:r>
      <w:r>
        <w:t>è sottoposto a specifiche prescrizioni</w:t>
      </w:r>
    </w:p>
    <w:p w14:paraId="17C08B7D" w14:textId="77777777" w:rsidR="006204B7" w:rsidRDefault="00000000">
      <w:pPr>
        <w:pStyle w:val="Quiztrue"/>
      </w:pPr>
      <w:r>
        <w:rPr>
          <w:b/>
          <w:color w:val="126B70"/>
        </w:rPr>
        <w:t xml:space="preserve">V2  </w:t>
      </w:r>
      <w:r>
        <w:t>se conforme ai divieti di carico in comune sullo stesso veicolo, può essere trasportato a condizione che venga trattato nella sua totalità come se appartenesse alla divisione più pericolosa</w:t>
      </w:r>
    </w:p>
    <w:p w14:paraId="50B3E98A" w14:textId="77777777" w:rsidR="006204B7" w:rsidRDefault="00000000">
      <w:pPr>
        <w:pStyle w:val="Quiztrue"/>
      </w:pPr>
      <w:r>
        <w:rPr>
          <w:b/>
          <w:color w:val="126B70"/>
        </w:rPr>
        <w:t xml:space="preserve">V3  </w:t>
      </w:r>
      <w:r>
        <w:t>se è composto da alcune particolari materie e oggetti esplosivi può essere necessario considerare l'intero carico come appartenente a una divisione più pericolosa</w:t>
      </w:r>
    </w:p>
    <w:p w14:paraId="211336A4" w14:textId="77777777" w:rsidR="006204B7" w:rsidRDefault="00000000">
      <w:pPr>
        <w:pStyle w:val="Source"/>
        <w:spacing w:after="140"/>
      </w:pPr>
      <w:r>
        <w:t xml:space="preserve">18_S1.pdf · p. 6  |  Spiegazione: </w:t>
      </w:r>
      <w:hyperlink w:anchor="a_B11">
        <w:r w:rsidR="006204B7">
          <w:rPr>
            <w:color w:val="126B70"/>
            <w:u w:val="single"/>
          </w:rPr>
          <w:t>B11</w:t>
        </w:r>
      </w:hyperlink>
    </w:p>
    <w:p w14:paraId="7923ED71" w14:textId="77777777" w:rsidR="006204B7" w:rsidRDefault="00000000">
      <w:pPr>
        <w:pStyle w:val="Quizquestion"/>
      </w:pPr>
      <w:bookmarkStart w:id="868" w:name="a_quiz_S1_074"/>
      <w:bookmarkEnd w:id="868"/>
      <w:r>
        <w:rPr>
          <w:color w:val="126B70"/>
        </w:rPr>
        <w:t xml:space="preserve">S1-074  </w:t>
      </w:r>
      <w:r>
        <w:t>Diversi colli contenenti esplosivi muniti di etichette conformi alle norme per la classe 1 possono essere caricati in comune sulla stessa unità di trasporto?</w:t>
      </w:r>
    </w:p>
    <w:p w14:paraId="72590D45" w14:textId="77777777" w:rsidR="006204B7" w:rsidRDefault="00000000">
      <w:pPr>
        <w:pStyle w:val="Quiztrue"/>
      </w:pPr>
      <w:r>
        <w:rPr>
          <w:b/>
          <w:color w:val="126B70"/>
        </w:rPr>
        <w:t xml:space="preserve">V3  </w:t>
      </w:r>
      <w:r>
        <w:t>solo quando espressamente consentito da un'apposita tabella in cui compaiono soltanto i gruppi di compatibilità</w:t>
      </w:r>
    </w:p>
    <w:p w14:paraId="5D5F0EC5" w14:textId="77777777" w:rsidR="006204B7" w:rsidRDefault="00000000">
      <w:pPr>
        <w:pStyle w:val="Source"/>
        <w:spacing w:after="140"/>
      </w:pPr>
      <w:r>
        <w:t xml:space="preserve">18_S1.pdf · p. 6  |  Spiegazione: </w:t>
      </w:r>
      <w:hyperlink w:anchor="a_B11">
        <w:r w:rsidR="006204B7">
          <w:rPr>
            <w:color w:val="126B70"/>
            <w:u w:val="single"/>
          </w:rPr>
          <w:t>B11</w:t>
        </w:r>
      </w:hyperlink>
    </w:p>
    <w:p w14:paraId="22C67B67" w14:textId="77777777" w:rsidR="006204B7" w:rsidRDefault="00000000">
      <w:pPr>
        <w:pStyle w:val="Quizquestion"/>
      </w:pPr>
      <w:bookmarkStart w:id="869" w:name="a_quiz_S1_075"/>
      <w:bookmarkEnd w:id="869"/>
      <w:r>
        <w:rPr>
          <w:color w:val="126B70"/>
        </w:rPr>
        <w:t xml:space="preserve">S1-075  </w:t>
      </w:r>
      <w:r>
        <w:t>I divieti di carico in comune di colli appartenenti a divisioni differenti della classe 1:</w:t>
      </w:r>
    </w:p>
    <w:p w14:paraId="3378DE1C" w14:textId="77777777" w:rsidR="006204B7" w:rsidRDefault="00000000">
      <w:pPr>
        <w:pStyle w:val="Quiztrue"/>
      </w:pPr>
      <w:r>
        <w:rPr>
          <w:b/>
          <w:color w:val="126B70"/>
        </w:rPr>
        <w:t xml:space="preserve">V1  </w:t>
      </w:r>
      <w:r>
        <w:t>non riguardano tutte le materie esplosive, pertanto, in certi casi, è possibile caricare materie esplosive appartenenti a divisioni diverse</w:t>
      </w:r>
    </w:p>
    <w:p w14:paraId="3EED9AC9" w14:textId="77777777" w:rsidR="006204B7" w:rsidRDefault="00000000">
      <w:pPr>
        <w:pStyle w:val="Quiztrue"/>
      </w:pPr>
      <w:r>
        <w:rPr>
          <w:b/>
          <w:color w:val="126B70"/>
        </w:rPr>
        <w:t xml:space="preserve">V3  </w:t>
      </w:r>
      <w:r>
        <w:t>tengono conto anche dei gruppi di compatibilità</w:t>
      </w:r>
    </w:p>
    <w:p w14:paraId="3C57D6DA" w14:textId="77777777" w:rsidR="006204B7" w:rsidRDefault="00000000">
      <w:pPr>
        <w:pStyle w:val="Source"/>
        <w:spacing w:after="140"/>
      </w:pPr>
      <w:r>
        <w:t xml:space="preserve">18_S1.pdf · p. 6  |  Spiegazione: </w:t>
      </w:r>
      <w:hyperlink w:anchor="a_B11">
        <w:r w:rsidR="006204B7">
          <w:rPr>
            <w:color w:val="126B70"/>
            <w:u w:val="single"/>
          </w:rPr>
          <w:t>B11</w:t>
        </w:r>
      </w:hyperlink>
    </w:p>
    <w:p w14:paraId="10DA4E20" w14:textId="77777777" w:rsidR="006204B7" w:rsidRDefault="00000000">
      <w:pPr>
        <w:pStyle w:val="Quizquestion"/>
      </w:pPr>
      <w:bookmarkStart w:id="870" w:name="a_quiz_S1_076"/>
      <w:bookmarkEnd w:id="870"/>
      <w:r>
        <w:rPr>
          <w:color w:val="126B70"/>
        </w:rPr>
        <w:t xml:space="preserve">S1-076  </w:t>
      </w:r>
      <w:r>
        <w:t>Il carico in comune di colli contenenti materie e oggetti appartenenti a divisioni differenti della classe 1:</w:t>
      </w:r>
    </w:p>
    <w:p w14:paraId="21F3EECE" w14:textId="77777777" w:rsidR="006204B7" w:rsidRDefault="00000000">
      <w:pPr>
        <w:pStyle w:val="Quiztrue"/>
      </w:pPr>
      <w:r>
        <w:rPr>
          <w:b/>
          <w:color w:val="126B70"/>
        </w:rPr>
        <w:t xml:space="preserve">V1  </w:t>
      </w:r>
      <w:r>
        <w:t>dipende dal gruppo di compatibilità</w:t>
      </w:r>
    </w:p>
    <w:p w14:paraId="261D0BC3" w14:textId="77777777" w:rsidR="006204B7" w:rsidRDefault="00000000">
      <w:pPr>
        <w:pStyle w:val="Source"/>
        <w:spacing w:after="140"/>
      </w:pPr>
      <w:r>
        <w:t xml:space="preserve">18_S1.pdf · p. 6  |  Spiegazione: </w:t>
      </w:r>
      <w:hyperlink w:anchor="a_B11">
        <w:r w:rsidR="006204B7">
          <w:rPr>
            <w:color w:val="126B70"/>
            <w:u w:val="single"/>
          </w:rPr>
          <w:t>B11</w:t>
        </w:r>
      </w:hyperlink>
    </w:p>
    <w:p w14:paraId="4358F0C9" w14:textId="77777777" w:rsidR="006204B7" w:rsidRDefault="00000000">
      <w:pPr>
        <w:pStyle w:val="Quizquestion"/>
      </w:pPr>
      <w:bookmarkStart w:id="871" w:name="a_quiz_S1_077"/>
      <w:bookmarkEnd w:id="871"/>
      <w:r>
        <w:rPr>
          <w:color w:val="126B70"/>
        </w:rPr>
        <w:t xml:space="preserve">S1-077  </w:t>
      </w:r>
      <w:r>
        <w:t>Le disposizioni sul carico in comune di colli contenenti merci appartenenti a diverse divisioni della classe 1:</w:t>
      </w:r>
    </w:p>
    <w:p w14:paraId="461A2AA8" w14:textId="77777777" w:rsidR="006204B7" w:rsidRDefault="00000000">
      <w:pPr>
        <w:pStyle w:val="Quiztrue"/>
      </w:pPr>
      <w:r>
        <w:rPr>
          <w:b/>
          <w:color w:val="126B70"/>
        </w:rPr>
        <w:t xml:space="preserve">V2  </w:t>
      </w:r>
      <w:r>
        <w:t>permettono il carico in comune di esplosivi contrassegnati dai codici di classificazione 1.1C e 1.2D</w:t>
      </w:r>
    </w:p>
    <w:p w14:paraId="74E34E7D" w14:textId="77777777" w:rsidR="006204B7" w:rsidRDefault="00000000">
      <w:pPr>
        <w:pStyle w:val="Quiztrue"/>
      </w:pPr>
      <w:r>
        <w:rPr>
          <w:b/>
          <w:color w:val="126B70"/>
        </w:rPr>
        <w:t xml:space="preserve">V3  </w:t>
      </w:r>
      <w:r>
        <w:t>prevedono il divieto di carico in comune sullo stesso veicolo di esplosivi contrassegnati dai codici di classificazione 1.2C e 1.2F</w:t>
      </w:r>
    </w:p>
    <w:p w14:paraId="4F46FAFC" w14:textId="77777777" w:rsidR="006204B7" w:rsidRDefault="00000000">
      <w:pPr>
        <w:pStyle w:val="Source"/>
        <w:spacing w:after="140"/>
      </w:pPr>
      <w:r>
        <w:t xml:space="preserve">18_S1.pdf · p. 6  |  Spiegazione: </w:t>
      </w:r>
      <w:hyperlink w:anchor="a_B11">
        <w:r w:rsidR="006204B7">
          <w:rPr>
            <w:color w:val="126B70"/>
            <w:u w:val="single"/>
          </w:rPr>
          <w:t>B11</w:t>
        </w:r>
      </w:hyperlink>
    </w:p>
    <w:p w14:paraId="71176CD6" w14:textId="77777777" w:rsidR="006204B7" w:rsidRDefault="00000000">
      <w:pPr>
        <w:pStyle w:val="Quizquestion"/>
      </w:pPr>
      <w:bookmarkStart w:id="872" w:name="a_quiz_S1_078"/>
      <w:bookmarkEnd w:id="872"/>
      <w:r>
        <w:rPr>
          <w:color w:val="126B70"/>
        </w:rPr>
        <w:t xml:space="preserve">S1-078  </w:t>
      </w:r>
      <w:r>
        <w:t>È permesso caricare in comune colli con etichetta di pericolo modello n. 1 e colli con etichetta di pericolo modello n. 3?</w:t>
      </w:r>
    </w:p>
    <w:p w14:paraId="2AB73F09" w14:textId="77777777" w:rsidR="006204B7" w:rsidRDefault="00000000">
      <w:pPr>
        <w:pStyle w:val="Quiztrue"/>
      </w:pPr>
      <w:r>
        <w:rPr>
          <w:b/>
          <w:color w:val="126B70"/>
        </w:rPr>
        <w:t xml:space="preserve">V1  </w:t>
      </w:r>
      <w:r>
        <w:t>No</w:t>
      </w:r>
    </w:p>
    <w:p w14:paraId="52FA0852" w14:textId="77777777" w:rsidR="006204B7" w:rsidRDefault="00000000">
      <w:pPr>
        <w:pStyle w:val="Source"/>
        <w:spacing w:after="140"/>
      </w:pPr>
      <w:r>
        <w:t xml:space="preserve">18_S1.pdf · p. 6  |  Spiegazione: </w:t>
      </w:r>
      <w:hyperlink w:anchor="a_B11">
        <w:r w:rsidR="006204B7">
          <w:rPr>
            <w:color w:val="126B70"/>
            <w:u w:val="single"/>
          </w:rPr>
          <w:t>B11</w:t>
        </w:r>
      </w:hyperlink>
    </w:p>
    <w:p w14:paraId="5D1E19A3" w14:textId="77777777" w:rsidR="006204B7" w:rsidRDefault="00000000">
      <w:pPr>
        <w:pStyle w:val="Quizquestion"/>
      </w:pPr>
      <w:bookmarkStart w:id="873" w:name="a_quiz_S1_079"/>
      <w:bookmarkEnd w:id="873"/>
      <w:r>
        <w:rPr>
          <w:color w:val="126B70"/>
        </w:rPr>
        <w:t xml:space="preserve">S1-079  </w:t>
      </w:r>
      <w:r>
        <w:t>Il carico in comune di esplosivi (classe 1) del Gruppo di compatibilità B con liquidi infiammabili (classe 3) è:</w:t>
      </w:r>
    </w:p>
    <w:p w14:paraId="66CA78F9" w14:textId="77777777" w:rsidR="006204B7" w:rsidRDefault="00000000">
      <w:pPr>
        <w:pStyle w:val="Quiztrue"/>
      </w:pPr>
      <w:r>
        <w:rPr>
          <w:b/>
          <w:color w:val="126B70"/>
        </w:rPr>
        <w:t xml:space="preserve">V3  </w:t>
      </w:r>
      <w:r>
        <w:t>vietato</w:t>
      </w:r>
    </w:p>
    <w:p w14:paraId="008FE4D8" w14:textId="77777777" w:rsidR="006204B7" w:rsidRDefault="00000000">
      <w:pPr>
        <w:pStyle w:val="Source"/>
        <w:spacing w:after="140"/>
      </w:pPr>
      <w:r>
        <w:t xml:space="preserve">18_S1.pdf · pp. 6, 7  |  Spiegazione: </w:t>
      </w:r>
      <w:hyperlink w:anchor="a_B11">
        <w:r w:rsidR="006204B7">
          <w:rPr>
            <w:color w:val="126B70"/>
            <w:u w:val="single"/>
          </w:rPr>
          <w:t>B11</w:t>
        </w:r>
      </w:hyperlink>
    </w:p>
    <w:p w14:paraId="2B4AD3AA" w14:textId="77777777" w:rsidR="006204B7" w:rsidRDefault="00000000">
      <w:pPr>
        <w:pStyle w:val="Quizquestion"/>
      </w:pPr>
      <w:bookmarkStart w:id="874" w:name="a_quiz_S1_080"/>
      <w:bookmarkEnd w:id="874"/>
      <w:r>
        <w:rPr>
          <w:color w:val="126B70"/>
        </w:rPr>
        <w:t xml:space="preserve">S1-080  </w:t>
      </w:r>
      <w:r>
        <w:t>Il carico in comune su uno stesso veicolo o container di Munizioni lacrimogene con carica di scoppio, carica di espulsione o carica propulsiva e derrate alimentari o oggetti di consumo:</w:t>
      </w:r>
    </w:p>
    <w:p w14:paraId="70A6E624" w14:textId="77777777" w:rsidR="006204B7" w:rsidRDefault="00000000">
      <w:pPr>
        <w:pStyle w:val="Quiztrue"/>
      </w:pPr>
      <w:r>
        <w:rPr>
          <w:b/>
          <w:color w:val="126B70"/>
        </w:rPr>
        <w:t xml:space="preserve">V1  </w:t>
      </w:r>
      <w:r>
        <w:t>è ammesso soltanto se vengono rispettate le condizioni di separazione dei colli nel vano di carico previste dal RID/ADR</w:t>
      </w:r>
    </w:p>
    <w:p w14:paraId="4DD7E010" w14:textId="77777777" w:rsidR="006204B7" w:rsidRDefault="00000000">
      <w:pPr>
        <w:pStyle w:val="Quiztrue"/>
      </w:pPr>
      <w:r>
        <w:rPr>
          <w:b/>
          <w:color w:val="126B70"/>
        </w:rPr>
        <w:t xml:space="preserve">V3  </w:t>
      </w:r>
      <w:r>
        <w:t>per essere ammesso bisogna verificare le condizioni della disposizione speciale CV28 (ADR) o CW28 (RID)</w:t>
      </w:r>
    </w:p>
    <w:p w14:paraId="6DBB941C" w14:textId="77777777" w:rsidR="006204B7" w:rsidRDefault="00000000">
      <w:pPr>
        <w:pStyle w:val="Source"/>
        <w:spacing w:after="140"/>
      </w:pPr>
      <w:r>
        <w:t xml:space="preserve">18_S1.pdf · p. 7  |  Spiegazione: </w:t>
      </w:r>
      <w:hyperlink w:anchor="a_B11">
        <w:r w:rsidR="006204B7">
          <w:rPr>
            <w:color w:val="126B70"/>
            <w:u w:val="single"/>
          </w:rPr>
          <w:t>B11</w:t>
        </w:r>
      </w:hyperlink>
    </w:p>
    <w:p w14:paraId="502DEF41" w14:textId="77777777" w:rsidR="006204B7" w:rsidRDefault="00000000">
      <w:pPr>
        <w:pStyle w:val="Quizquestion"/>
      </w:pPr>
      <w:bookmarkStart w:id="875" w:name="a_quiz_S1_081"/>
      <w:bookmarkEnd w:id="875"/>
      <w:r>
        <w:rPr>
          <w:color w:val="126B70"/>
        </w:rPr>
        <w:t xml:space="preserve">S1-081  </w:t>
      </w:r>
      <w:r>
        <w:t>Un Esplosivo da mina di tipo C contenente clorati:</w:t>
      </w:r>
    </w:p>
    <w:p w14:paraId="0D407ED6" w14:textId="77777777" w:rsidR="006204B7" w:rsidRDefault="00000000">
      <w:pPr>
        <w:pStyle w:val="Quiztrue"/>
      </w:pPr>
      <w:r>
        <w:rPr>
          <w:b/>
          <w:color w:val="126B70"/>
        </w:rPr>
        <w:t xml:space="preserve">V2  </w:t>
      </w:r>
      <w:r>
        <w:t>può essere caricato in comune con Esplosivo da mina di tipo A</w:t>
      </w:r>
    </w:p>
    <w:p w14:paraId="7E4E92A2" w14:textId="77777777" w:rsidR="006204B7" w:rsidRDefault="00000000">
      <w:pPr>
        <w:pStyle w:val="Quiztrue"/>
      </w:pPr>
      <w:r>
        <w:rPr>
          <w:b/>
          <w:color w:val="126B70"/>
        </w:rPr>
        <w:t xml:space="preserve">V3  </w:t>
      </w:r>
      <w:r>
        <w:t>può essere caricato in comune con Nitrato di ammonio</w:t>
      </w:r>
    </w:p>
    <w:p w14:paraId="275C4837" w14:textId="77777777" w:rsidR="006204B7" w:rsidRDefault="00000000">
      <w:pPr>
        <w:pStyle w:val="Source"/>
        <w:spacing w:after="140"/>
      </w:pPr>
      <w:r>
        <w:t xml:space="preserve">18_S1.pdf · p. 7  |  Spiegazione: </w:t>
      </w:r>
      <w:hyperlink w:anchor="a_B11">
        <w:r w:rsidR="006204B7">
          <w:rPr>
            <w:color w:val="126B70"/>
            <w:u w:val="single"/>
          </w:rPr>
          <w:t>B11</w:t>
        </w:r>
      </w:hyperlink>
    </w:p>
    <w:p w14:paraId="1A4B2719" w14:textId="77777777" w:rsidR="006204B7" w:rsidRDefault="00000000">
      <w:pPr>
        <w:pStyle w:val="Quizquestion"/>
      </w:pPr>
      <w:bookmarkStart w:id="876" w:name="a_quiz_S1_082"/>
      <w:bookmarkEnd w:id="876"/>
      <w:r>
        <w:rPr>
          <w:color w:val="126B70"/>
        </w:rPr>
        <w:t xml:space="preserve">S1-082  </w:t>
      </w:r>
      <w:r>
        <w:t>L'Esplosivo da mina di tipo E (codice 1.5D):</w:t>
      </w:r>
    </w:p>
    <w:p w14:paraId="502797A3" w14:textId="77777777" w:rsidR="006204B7" w:rsidRDefault="00000000">
      <w:pPr>
        <w:pStyle w:val="Quiztrue"/>
      </w:pPr>
      <w:r>
        <w:rPr>
          <w:b/>
          <w:color w:val="126B70"/>
        </w:rPr>
        <w:t xml:space="preserve">V2  </w:t>
      </w:r>
      <w:r>
        <w:t>può essere trasportato in cisterne mobili</w:t>
      </w:r>
    </w:p>
    <w:p w14:paraId="19F132D7" w14:textId="77777777" w:rsidR="006204B7" w:rsidRDefault="00000000">
      <w:pPr>
        <w:pStyle w:val="Quiztrue"/>
      </w:pPr>
      <w:r>
        <w:rPr>
          <w:b/>
          <w:color w:val="126B70"/>
        </w:rPr>
        <w:t xml:space="preserve">V3  </w:t>
      </w:r>
      <w:r>
        <w:t>può essere trasportato in IBC</w:t>
      </w:r>
    </w:p>
    <w:p w14:paraId="553827CA" w14:textId="77777777" w:rsidR="006204B7" w:rsidRDefault="00000000">
      <w:pPr>
        <w:pStyle w:val="Source"/>
        <w:spacing w:after="140"/>
      </w:pPr>
      <w:r>
        <w:t xml:space="preserve">18_S1.pdf · p. 7  |  Spiegazione: </w:t>
      </w:r>
      <w:hyperlink w:anchor="a_B11">
        <w:r w:rsidR="006204B7">
          <w:rPr>
            <w:color w:val="126B70"/>
            <w:u w:val="single"/>
          </w:rPr>
          <w:t>B11</w:t>
        </w:r>
      </w:hyperlink>
    </w:p>
    <w:p w14:paraId="665B475F" w14:textId="77777777" w:rsidR="006204B7" w:rsidRDefault="00000000">
      <w:pPr>
        <w:pStyle w:val="Quizquestion"/>
      </w:pPr>
      <w:bookmarkStart w:id="877" w:name="a_quiz_S1_083"/>
      <w:bookmarkEnd w:id="877"/>
      <w:r>
        <w:rPr>
          <w:color w:val="126B70"/>
        </w:rPr>
        <w:t xml:space="preserve">S1-083  </w:t>
      </w:r>
      <w:r>
        <w:t>Per determinare se è consentito il carico in comune tra colli contenenti materie di classe 1 che presentano dei pericoli secondari differenti tra loro, occorre considerare:</w:t>
      </w:r>
    </w:p>
    <w:p w14:paraId="56CE034B" w14:textId="77777777" w:rsidR="006204B7" w:rsidRDefault="00000000">
      <w:pPr>
        <w:pStyle w:val="Quiztrue"/>
      </w:pPr>
      <w:r>
        <w:rPr>
          <w:b/>
          <w:color w:val="126B70"/>
        </w:rPr>
        <w:t xml:space="preserve">V1  </w:t>
      </w:r>
      <w:r>
        <w:t>solo le etichette mod. 1, 1.4, 1.5, 1.6, senza tenere conto delle etichette dei pericoli secondari</w:t>
      </w:r>
    </w:p>
    <w:p w14:paraId="386130C9" w14:textId="77777777" w:rsidR="006204B7" w:rsidRDefault="00000000">
      <w:pPr>
        <w:pStyle w:val="Source"/>
        <w:spacing w:after="140"/>
      </w:pPr>
      <w:r>
        <w:t xml:space="preserve">18_S1.pdf · p. 7  |  Spiegazione: </w:t>
      </w:r>
      <w:hyperlink w:anchor="a_B11">
        <w:r w:rsidR="006204B7">
          <w:rPr>
            <w:color w:val="126B70"/>
            <w:u w:val="single"/>
          </w:rPr>
          <w:t>B11</w:t>
        </w:r>
      </w:hyperlink>
    </w:p>
    <w:p w14:paraId="03994F03" w14:textId="77777777" w:rsidR="006204B7" w:rsidRDefault="00000000">
      <w:pPr>
        <w:pStyle w:val="Quizquestion"/>
      </w:pPr>
      <w:bookmarkStart w:id="878" w:name="a_quiz_S1_084"/>
      <w:bookmarkEnd w:id="878"/>
      <w:r>
        <w:rPr>
          <w:color w:val="126B70"/>
        </w:rPr>
        <w:t xml:space="preserve">S1-084  </w:t>
      </w:r>
      <w:r>
        <w:t>Tra quelli seguenti, quale è l'ordine corretto di pericolosità crescente (dalla meno pericolosa alla più pericolosa) delle differenti divisioni della classe 1:</w:t>
      </w:r>
    </w:p>
    <w:p w14:paraId="2B78DE36" w14:textId="77777777" w:rsidR="006204B7" w:rsidRDefault="00000000">
      <w:pPr>
        <w:pStyle w:val="Quiztrue"/>
      </w:pPr>
      <w:r>
        <w:rPr>
          <w:b/>
          <w:color w:val="126B70"/>
        </w:rPr>
        <w:t xml:space="preserve">V2  </w:t>
      </w:r>
      <w:r>
        <w:t>1.4, 1.6, 1.3, 1.2, 1.5, 1.1</w:t>
      </w:r>
    </w:p>
    <w:p w14:paraId="56F19954" w14:textId="77777777" w:rsidR="006204B7" w:rsidRDefault="00000000">
      <w:pPr>
        <w:pStyle w:val="Source"/>
        <w:spacing w:after="140"/>
      </w:pPr>
      <w:r>
        <w:t xml:space="preserve">18_S1.pdf · p. 7  |  Spiegazione: </w:t>
      </w:r>
      <w:hyperlink w:anchor="a_B11">
        <w:r w:rsidR="006204B7">
          <w:rPr>
            <w:color w:val="126B70"/>
            <w:u w:val="single"/>
          </w:rPr>
          <w:t>B11</w:t>
        </w:r>
      </w:hyperlink>
    </w:p>
    <w:p w14:paraId="0D9411F2" w14:textId="77777777" w:rsidR="006204B7" w:rsidRDefault="00000000">
      <w:pPr>
        <w:pStyle w:val="Quizquestion"/>
      </w:pPr>
      <w:bookmarkStart w:id="879" w:name="a_quiz_S1_085"/>
      <w:bookmarkEnd w:id="879"/>
      <w:r>
        <w:rPr>
          <w:color w:val="126B70"/>
        </w:rPr>
        <w:t xml:space="preserve">S1-085  </w:t>
      </w:r>
      <w:r>
        <w:t>Se materie o oggetti esplosivi appartenenti a differenti divisioni sono trasportate in una stessa unità di trasporto, quali placche (grandi etichette di pericolo) devono essere esposte?</w:t>
      </w:r>
    </w:p>
    <w:p w14:paraId="04813002" w14:textId="77777777" w:rsidR="006204B7" w:rsidRDefault="00000000">
      <w:pPr>
        <w:pStyle w:val="Quiztrue"/>
      </w:pPr>
      <w:r>
        <w:rPr>
          <w:b/>
          <w:color w:val="126B70"/>
        </w:rPr>
        <w:t xml:space="preserve">V1  </w:t>
      </w:r>
      <w:r>
        <w:t>Solo quelle relative alla divisione più pericolosa, nell'ordine: 1.1 (la più pericolosa) - 1.5 - 1.2 - 1.3 - 1.6 - 1.4 (la meno pericolosa)</w:t>
      </w:r>
    </w:p>
    <w:p w14:paraId="6B1B6DF4" w14:textId="77777777" w:rsidR="006204B7" w:rsidRDefault="00000000">
      <w:pPr>
        <w:pStyle w:val="Source"/>
        <w:spacing w:after="140"/>
      </w:pPr>
      <w:r>
        <w:t xml:space="preserve">18_S1.pdf · p. 7  |  Spiegazione: </w:t>
      </w:r>
      <w:hyperlink w:anchor="a_B11">
        <w:r w:rsidR="006204B7">
          <w:rPr>
            <w:color w:val="126B70"/>
            <w:u w:val="single"/>
          </w:rPr>
          <w:t>B11</w:t>
        </w:r>
      </w:hyperlink>
    </w:p>
    <w:p w14:paraId="16561072" w14:textId="77777777" w:rsidR="006204B7" w:rsidRDefault="00000000">
      <w:pPr>
        <w:pStyle w:val="Quizquestion"/>
      </w:pPr>
      <w:bookmarkStart w:id="880" w:name="a_quiz_S1_086"/>
      <w:bookmarkEnd w:id="880"/>
      <w:r>
        <w:rPr>
          <w:color w:val="126B70"/>
        </w:rPr>
        <w:t xml:space="preserve">S1-086  </w:t>
      </w:r>
      <w:r>
        <w:t>La prova di essudazione, quando prevista da una disposizione speciale:</w:t>
      </w:r>
    </w:p>
    <w:p w14:paraId="7EC1A0FB" w14:textId="77777777" w:rsidR="006204B7" w:rsidRDefault="00000000">
      <w:pPr>
        <w:pStyle w:val="Quizkey"/>
      </w:pPr>
      <w:r>
        <w:t>CHIAVE ORIGINALE F/F/F · Nessuna affermazione V.</w:t>
      </w:r>
    </w:p>
    <w:p w14:paraId="6549A688" w14:textId="77777777" w:rsidR="006204B7" w:rsidRDefault="00000000">
      <w:pPr>
        <w:pStyle w:val="Quiznote"/>
      </w:pPr>
      <w:r>
        <w:rPr>
          <w:i/>
        </w:rPr>
        <w:t xml:space="preserve">Richiamo didattico: </w:t>
      </w:r>
      <w:r>
        <w:t>La prova di essudazione si considera quando richiesta dalla disposizione pertinente. Distingui scopo, condizioni e merce sottoposta a prova, senza generalizzare a tutta la classe 1.</w:t>
      </w:r>
    </w:p>
    <w:p w14:paraId="5586983B" w14:textId="77777777" w:rsidR="006204B7" w:rsidRDefault="00000000">
      <w:pPr>
        <w:pStyle w:val="Source"/>
        <w:spacing w:after="140"/>
      </w:pPr>
      <w:r>
        <w:t xml:space="preserve">18_S1.pdf · p. 7  |  Spiegazione: </w:t>
      </w:r>
      <w:hyperlink w:anchor="a_B11">
        <w:r w:rsidR="006204B7">
          <w:rPr>
            <w:color w:val="126B70"/>
            <w:u w:val="single"/>
          </w:rPr>
          <w:t>B11</w:t>
        </w:r>
      </w:hyperlink>
    </w:p>
    <w:p w14:paraId="278AEDB2" w14:textId="77777777" w:rsidR="006204B7" w:rsidRDefault="00000000">
      <w:pPr>
        <w:pStyle w:val="Quizquestion"/>
      </w:pPr>
      <w:bookmarkStart w:id="881" w:name="a_quiz_S1_087"/>
      <w:bookmarkEnd w:id="881"/>
      <w:r>
        <w:rPr>
          <w:color w:val="126B70"/>
        </w:rPr>
        <w:t xml:space="preserve">S1-087  </w:t>
      </w:r>
      <w:r>
        <w:t>La prova di essudazione:</w:t>
      </w:r>
    </w:p>
    <w:p w14:paraId="17CD8C79" w14:textId="77777777" w:rsidR="006204B7" w:rsidRDefault="00000000">
      <w:pPr>
        <w:pStyle w:val="Quiztrue"/>
      </w:pPr>
      <w:r>
        <w:rPr>
          <w:b/>
          <w:color w:val="126B70"/>
        </w:rPr>
        <w:t xml:space="preserve">V3  </w:t>
      </w:r>
      <w:r>
        <w:t>deve essere eseguita su gli esplosivi quando il tenore di esteri nitrici è superiore al 40%</w:t>
      </w:r>
    </w:p>
    <w:p w14:paraId="4392CA62" w14:textId="77777777" w:rsidR="006204B7" w:rsidRDefault="00000000">
      <w:pPr>
        <w:pStyle w:val="Source"/>
        <w:spacing w:after="140"/>
      </w:pPr>
      <w:r>
        <w:t xml:space="preserve">18_S1.pdf · p. 7  |  Spiegazione: </w:t>
      </w:r>
      <w:hyperlink w:anchor="a_B11">
        <w:r w:rsidR="006204B7">
          <w:rPr>
            <w:color w:val="126B70"/>
            <w:u w:val="single"/>
          </w:rPr>
          <w:t>B11</w:t>
        </w:r>
      </w:hyperlink>
    </w:p>
    <w:p w14:paraId="716AF5EE" w14:textId="77777777" w:rsidR="006204B7" w:rsidRDefault="00000000">
      <w:pPr>
        <w:pStyle w:val="Quizquestion"/>
      </w:pPr>
      <w:bookmarkStart w:id="882" w:name="a_quiz_S1_088"/>
      <w:bookmarkEnd w:id="882"/>
      <w:r>
        <w:rPr>
          <w:color w:val="126B70"/>
        </w:rPr>
        <w:t xml:space="preserve">S1-088  </w:t>
      </w:r>
      <w:r>
        <w:t>Cosa è la prova di Bergmann-Junk?</w:t>
      </w:r>
    </w:p>
    <w:p w14:paraId="2F698D9E" w14:textId="77777777" w:rsidR="006204B7" w:rsidRDefault="00000000">
      <w:pPr>
        <w:pStyle w:val="Quiztrue"/>
      </w:pPr>
      <w:r>
        <w:rPr>
          <w:b/>
          <w:color w:val="126B70"/>
        </w:rPr>
        <w:t xml:space="preserve">V1  </w:t>
      </w:r>
      <w:r>
        <w:t>una prova per determinare le caratteristiche delle miscele di nitrocellulosa</w:t>
      </w:r>
    </w:p>
    <w:p w14:paraId="7F6ABE70" w14:textId="77777777" w:rsidR="006204B7" w:rsidRDefault="00000000">
      <w:pPr>
        <w:pStyle w:val="Source"/>
        <w:spacing w:after="140"/>
      </w:pPr>
      <w:r>
        <w:t xml:space="preserve">18_S1.pdf · p. 7  |  Spiegazione: </w:t>
      </w:r>
      <w:hyperlink w:anchor="a_B11">
        <w:r w:rsidR="006204B7">
          <w:rPr>
            <w:color w:val="126B70"/>
            <w:u w:val="single"/>
          </w:rPr>
          <w:t>B11</w:t>
        </w:r>
      </w:hyperlink>
    </w:p>
    <w:p w14:paraId="3D18B8F0" w14:textId="77777777" w:rsidR="006204B7" w:rsidRDefault="00000000">
      <w:pPr>
        <w:pStyle w:val="Titolo1"/>
        <w:pageBreakBefore/>
      </w:pPr>
      <w:bookmarkStart w:id="883" w:name="a_mod_S1_MS"/>
      <w:r>
        <w:t>S1-MS  /  Specializzazione classe 1 – esplosivi</w:t>
      </w:r>
      <w:bookmarkEnd w:id="883"/>
    </w:p>
    <w:p w14:paraId="787B988A" w14:textId="77777777" w:rsidR="006204B7" w:rsidRDefault="00000000">
      <w:pPr>
        <w:pStyle w:val="Kicker"/>
      </w:pPr>
      <w:r>
        <w:t>STRADALE (MS)</w:t>
      </w:r>
    </w:p>
    <w:p w14:paraId="3897DFAB" w14:textId="77777777" w:rsidR="006204B7" w:rsidRDefault="00000000">
      <w:pPr>
        <w:pStyle w:val="Small"/>
      </w:pPr>
      <w:r>
        <w:t>53 domande · 84 affermazioni V</w:t>
      </w:r>
    </w:p>
    <w:p w14:paraId="356C6E93" w14:textId="77777777" w:rsidR="006204B7" w:rsidRDefault="00000000">
      <w:pPr>
        <w:pStyle w:val="Small"/>
      </w:pPr>
      <w:r>
        <w:t xml:space="preserve">Ripasso ragionato: </w:t>
      </w:r>
      <w:hyperlink w:anchor="a_B11">
        <w:r w:rsidR="006204B7">
          <w:rPr>
            <w:color w:val="126B70"/>
            <w:u w:val="single"/>
          </w:rPr>
          <w:t>B11</w:t>
        </w:r>
      </w:hyperlink>
      <w:r>
        <w:t xml:space="preserve"> · </w:t>
      </w:r>
      <w:hyperlink w:anchor="a_B08">
        <w:r w:rsidR="006204B7">
          <w:rPr>
            <w:color w:val="126B70"/>
            <w:u w:val="single"/>
          </w:rPr>
          <w:t>B08</w:t>
        </w:r>
      </w:hyperlink>
    </w:p>
    <w:p w14:paraId="1BDAD3DF" w14:textId="77777777" w:rsidR="006204B7" w:rsidRDefault="00000000">
      <w:pPr>
        <w:pStyle w:val="Source"/>
      </w:pPr>
      <w:r>
        <w:t>Fonte del modulo: 19_S1-MS.pdf. I numeri V1–V3 sono le posizioni originali delle alternative.</w:t>
      </w:r>
    </w:p>
    <w:p w14:paraId="34FEDD04" w14:textId="77777777" w:rsidR="006204B7" w:rsidRDefault="00000000">
      <w:pPr>
        <w:pStyle w:val="Quizquestion"/>
      </w:pPr>
      <w:bookmarkStart w:id="884" w:name="a_quiz_S1_801"/>
      <w:bookmarkEnd w:id="884"/>
      <w:r>
        <w:rPr>
          <w:color w:val="126B70"/>
        </w:rPr>
        <w:t xml:space="preserve">S1-801  </w:t>
      </w:r>
      <w:r>
        <w:t>I colli contenenti materie e oggetti della classe 1, devono essere caricati:</w:t>
      </w:r>
    </w:p>
    <w:p w14:paraId="3071B57A" w14:textId="77777777" w:rsidR="006204B7" w:rsidRDefault="00000000">
      <w:pPr>
        <w:pStyle w:val="Quiztrue"/>
      </w:pPr>
      <w:r>
        <w:rPr>
          <w:b/>
          <w:color w:val="126B70"/>
        </w:rPr>
        <w:t xml:space="preserve">V1  </w:t>
      </w:r>
      <w:r>
        <w:t>in modo da evitare perdite, urti o sfregamenti degli imballaggi</w:t>
      </w:r>
    </w:p>
    <w:p w14:paraId="154BC6B1" w14:textId="77777777" w:rsidR="006204B7" w:rsidRDefault="00000000">
      <w:pPr>
        <w:pStyle w:val="Source"/>
        <w:spacing w:after="140"/>
      </w:pPr>
      <w:r>
        <w:t xml:space="preserve">19_S1-MS.pdf · p. 1  |  Spiegazione: </w:t>
      </w:r>
      <w:hyperlink w:anchor="a_B11">
        <w:r w:rsidR="006204B7">
          <w:rPr>
            <w:color w:val="126B70"/>
            <w:u w:val="single"/>
          </w:rPr>
          <w:t>B11</w:t>
        </w:r>
      </w:hyperlink>
      <w:r>
        <w:t xml:space="preserve"> · </w:t>
      </w:r>
      <w:hyperlink w:anchor="a_B08">
        <w:r w:rsidR="006204B7">
          <w:rPr>
            <w:color w:val="126B70"/>
            <w:u w:val="single"/>
          </w:rPr>
          <w:t>B08</w:t>
        </w:r>
      </w:hyperlink>
    </w:p>
    <w:p w14:paraId="17121EB7" w14:textId="77777777" w:rsidR="006204B7" w:rsidRDefault="00000000">
      <w:pPr>
        <w:pStyle w:val="Quizquestion"/>
      </w:pPr>
      <w:bookmarkStart w:id="885" w:name="a_quiz_S1_802"/>
      <w:bookmarkEnd w:id="885"/>
      <w:r>
        <w:rPr>
          <w:color w:val="126B70"/>
        </w:rPr>
        <w:t xml:space="preserve">S1-802  </w:t>
      </w:r>
      <w:r>
        <w:t>Le materie e oggetti della classe 1, devono essere trasportate/i:</w:t>
      </w:r>
    </w:p>
    <w:p w14:paraId="2D30FE9D" w14:textId="77777777" w:rsidR="006204B7" w:rsidRDefault="00000000">
      <w:pPr>
        <w:pStyle w:val="Quiztrue"/>
      </w:pPr>
      <w:r>
        <w:rPr>
          <w:b/>
          <w:color w:val="126B70"/>
        </w:rPr>
        <w:t xml:space="preserve">V1  </w:t>
      </w:r>
      <w:r>
        <w:t>evitando che subiscano riscaldamenti diretti o indiretti</w:t>
      </w:r>
    </w:p>
    <w:p w14:paraId="4BA4A659" w14:textId="77777777" w:rsidR="006204B7" w:rsidRDefault="00000000">
      <w:pPr>
        <w:pStyle w:val="Quiztrue"/>
      </w:pPr>
      <w:r>
        <w:rPr>
          <w:b/>
          <w:color w:val="126B70"/>
        </w:rPr>
        <w:t xml:space="preserve">V2  </w:t>
      </w:r>
      <w:r>
        <w:t>in modo da evitare perdite, urti o sfregamenti degli imballaggi che le contengono</w:t>
      </w:r>
    </w:p>
    <w:p w14:paraId="068E91F5" w14:textId="77777777" w:rsidR="006204B7" w:rsidRDefault="00000000">
      <w:pPr>
        <w:pStyle w:val="Source"/>
        <w:spacing w:after="140"/>
      </w:pPr>
      <w:r>
        <w:t xml:space="preserve">19_S1-MS.pdf · p. 1  |  Spiegazione: </w:t>
      </w:r>
      <w:hyperlink w:anchor="a_B11">
        <w:r w:rsidR="006204B7">
          <w:rPr>
            <w:color w:val="126B70"/>
            <w:u w:val="single"/>
          </w:rPr>
          <w:t>B11</w:t>
        </w:r>
      </w:hyperlink>
      <w:r>
        <w:t xml:space="preserve"> · </w:t>
      </w:r>
      <w:hyperlink w:anchor="a_B08">
        <w:r w:rsidR="006204B7">
          <w:rPr>
            <w:color w:val="126B70"/>
            <w:u w:val="single"/>
          </w:rPr>
          <w:t>B08</w:t>
        </w:r>
      </w:hyperlink>
    </w:p>
    <w:p w14:paraId="26820D84" w14:textId="77777777" w:rsidR="006204B7" w:rsidRDefault="00000000">
      <w:pPr>
        <w:pStyle w:val="Quizquestion"/>
      </w:pPr>
      <w:bookmarkStart w:id="886" w:name="a_quiz_S1_803"/>
      <w:bookmarkEnd w:id="886"/>
      <w:r>
        <w:rPr>
          <w:color w:val="126B70"/>
        </w:rPr>
        <w:t xml:space="preserve">S1-803  </w:t>
      </w:r>
      <w:r>
        <w:t>Durante il trasporto di esplosivi della classe 1, la presenza a bordo del veicolo di un Agente riconosciuto:</w:t>
      </w:r>
    </w:p>
    <w:p w14:paraId="664D4C8E" w14:textId="77777777" w:rsidR="006204B7" w:rsidRDefault="00000000">
      <w:pPr>
        <w:pStyle w:val="Quiztrue"/>
      </w:pPr>
      <w:r>
        <w:rPr>
          <w:b/>
          <w:color w:val="126B70"/>
        </w:rPr>
        <w:t xml:space="preserve">V3  </w:t>
      </w:r>
      <w:r>
        <w:t>può essere imposta dall'autorità competente, a spese del trasportatore, se le regolamentazioni nazionali lo prevedono</w:t>
      </w:r>
    </w:p>
    <w:p w14:paraId="3E7EC7FE" w14:textId="77777777" w:rsidR="006204B7" w:rsidRDefault="00000000">
      <w:pPr>
        <w:pStyle w:val="Source"/>
        <w:spacing w:after="140"/>
      </w:pPr>
      <w:r>
        <w:t xml:space="preserve">19_S1-MS.pdf · p. 1  |  Spiegazione: </w:t>
      </w:r>
      <w:hyperlink w:anchor="a_B11">
        <w:r w:rsidR="006204B7">
          <w:rPr>
            <w:color w:val="126B70"/>
            <w:u w:val="single"/>
          </w:rPr>
          <w:t>B11</w:t>
        </w:r>
      </w:hyperlink>
      <w:r>
        <w:t xml:space="preserve"> · </w:t>
      </w:r>
      <w:hyperlink w:anchor="a_B08">
        <w:r w:rsidR="006204B7">
          <w:rPr>
            <w:color w:val="126B70"/>
            <w:u w:val="single"/>
          </w:rPr>
          <w:t>B08</w:t>
        </w:r>
      </w:hyperlink>
    </w:p>
    <w:p w14:paraId="20CB1E09" w14:textId="77777777" w:rsidR="006204B7" w:rsidRDefault="00000000">
      <w:pPr>
        <w:pStyle w:val="Quizquestion"/>
      </w:pPr>
      <w:bookmarkStart w:id="887" w:name="a_quiz_S1_804"/>
      <w:bookmarkEnd w:id="887"/>
      <w:r>
        <w:rPr>
          <w:color w:val="126B70"/>
        </w:rPr>
        <w:t xml:space="preserve">S1-804  </w:t>
      </w:r>
      <w:r>
        <w:t>I veicoli che trasportano materie esplosive possono effettuare soste?</w:t>
      </w:r>
    </w:p>
    <w:p w14:paraId="2B4C130A" w14:textId="77777777" w:rsidR="006204B7" w:rsidRDefault="00000000">
      <w:pPr>
        <w:pStyle w:val="Quiztrue"/>
      </w:pPr>
      <w:r>
        <w:rPr>
          <w:b/>
          <w:color w:val="126B70"/>
        </w:rPr>
        <w:t xml:space="preserve">V2  </w:t>
      </w:r>
      <w:r>
        <w:t>Sì, ma se l'arresto è assolutamente necessario e, comunque, in prossimità di luoghi pubblici (centri abitati) occorre mantenere una distanza di almeno 50 m tra i veicoli in sosta</w:t>
      </w:r>
    </w:p>
    <w:p w14:paraId="20834352" w14:textId="77777777" w:rsidR="006204B7" w:rsidRDefault="00000000">
      <w:pPr>
        <w:pStyle w:val="Source"/>
        <w:spacing w:after="140"/>
      </w:pPr>
      <w:r>
        <w:t xml:space="preserve">19_S1-MS.pdf · p. 1  |  Spiegazione: </w:t>
      </w:r>
      <w:hyperlink w:anchor="a_B11">
        <w:r w:rsidR="006204B7">
          <w:rPr>
            <w:color w:val="126B70"/>
            <w:u w:val="single"/>
          </w:rPr>
          <w:t>B11</w:t>
        </w:r>
      </w:hyperlink>
      <w:r>
        <w:t xml:space="preserve"> · </w:t>
      </w:r>
      <w:hyperlink w:anchor="a_B08">
        <w:r w:rsidR="006204B7">
          <w:rPr>
            <w:color w:val="126B70"/>
            <w:u w:val="single"/>
          </w:rPr>
          <w:t>B08</w:t>
        </w:r>
      </w:hyperlink>
    </w:p>
    <w:p w14:paraId="66BA6EB6" w14:textId="77777777" w:rsidR="006204B7" w:rsidRDefault="00000000">
      <w:pPr>
        <w:pStyle w:val="Quizquestion"/>
      </w:pPr>
      <w:bookmarkStart w:id="888" w:name="a_quiz_S1_805"/>
      <w:bookmarkEnd w:id="888"/>
      <w:r>
        <w:rPr>
          <w:color w:val="126B70"/>
        </w:rPr>
        <w:t xml:space="preserve">S1-805  </w:t>
      </w:r>
      <w:r>
        <w:t>A quale categoria di trasporto appartengono le seguenti merci della classe 1 ADR?</w:t>
      </w:r>
    </w:p>
    <w:p w14:paraId="193638BA" w14:textId="77777777" w:rsidR="006204B7" w:rsidRDefault="00000000">
      <w:pPr>
        <w:pStyle w:val="Quiztrue"/>
      </w:pPr>
      <w:r>
        <w:rPr>
          <w:b/>
          <w:color w:val="126B70"/>
        </w:rPr>
        <w:t xml:space="preserve">V1  </w:t>
      </w:r>
      <w:r>
        <w:t>Le materie con codice di classificazione 1.1A, alla categoria di trasporto 0</w:t>
      </w:r>
    </w:p>
    <w:p w14:paraId="502AEDAB" w14:textId="77777777" w:rsidR="006204B7" w:rsidRDefault="00000000">
      <w:pPr>
        <w:pStyle w:val="Quiztrue"/>
      </w:pPr>
      <w:r>
        <w:rPr>
          <w:b/>
          <w:color w:val="126B70"/>
        </w:rPr>
        <w:t xml:space="preserve">V3  </w:t>
      </w:r>
      <w:r>
        <w:t>Le materie e oggetti con codice di classificazione 1.1C, alla categoria di trasporto 1</w:t>
      </w:r>
    </w:p>
    <w:p w14:paraId="19EC9882" w14:textId="77777777" w:rsidR="006204B7" w:rsidRDefault="00000000">
      <w:pPr>
        <w:pStyle w:val="Source"/>
        <w:spacing w:after="140"/>
      </w:pPr>
      <w:r>
        <w:t xml:space="preserve">19_S1-MS.pdf · p. 1  |  Spiegazione: </w:t>
      </w:r>
      <w:hyperlink w:anchor="a_B11">
        <w:r w:rsidR="006204B7">
          <w:rPr>
            <w:color w:val="126B70"/>
            <w:u w:val="single"/>
          </w:rPr>
          <w:t>B11</w:t>
        </w:r>
      </w:hyperlink>
      <w:r>
        <w:t xml:space="preserve"> · </w:t>
      </w:r>
      <w:hyperlink w:anchor="a_B08">
        <w:r w:rsidR="006204B7">
          <w:rPr>
            <w:color w:val="126B70"/>
            <w:u w:val="single"/>
          </w:rPr>
          <w:t>B08</w:t>
        </w:r>
      </w:hyperlink>
    </w:p>
    <w:p w14:paraId="24A36F79" w14:textId="77777777" w:rsidR="006204B7" w:rsidRDefault="00000000">
      <w:pPr>
        <w:pStyle w:val="Quizquestion"/>
      </w:pPr>
      <w:bookmarkStart w:id="889" w:name="a_quiz_S1_806"/>
      <w:bookmarkEnd w:id="889"/>
      <w:r>
        <w:rPr>
          <w:color w:val="126B70"/>
        </w:rPr>
        <w:t xml:space="preserve">S1-806  </w:t>
      </w:r>
      <w:r>
        <w:t>Le unità di trasporto ADR trasportanti su strada materie o oggetti esplosivi in quantità inferiori ai limiti di esenzione per unità di trasporto:</w:t>
      </w:r>
    </w:p>
    <w:p w14:paraId="2CF829EF" w14:textId="77777777" w:rsidR="006204B7" w:rsidRDefault="00000000">
      <w:pPr>
        <w:pStyle w:val="Quiztrue"/>
      </w:pPr>
      <w:r>
        <w:rPr>
          <w:b/>
          <w:color w:val="126B70"/>
        </w:rPr>
        <w:t xml:space="preserve">V1  </w:t>
      </w:r>
      <w:r>
        <w:t>devono comunque essere munite dei mezzi antincendio previsti dall'ADR</w:t>
      </w:r>
    </w:p>
    <w:p w14:paraId="476D7969" w14:textId="77777777" w:rsidR="006204B7" w:rsidRDefault="00000000">
      <w:pPr>
        <w:pStyle w:val="Source"/>
        <w:spacing w:after="140"/>
      </w:pPr>
      <w:r>
        <w:t xml:space="preserve">19_S1-MS.pdf · p. 1  |  Spiegazione: </w:t>
      </w:r>
      <w:hyperlink w:anchor="a_B11">
        <w:r w:rsidR="006204B7">
          <w:rPr>
            <w:color w:val="126B70"/>
            <w:u w:val="single"/>
          </w:rPr>
          <w:t>B11</w:t>
        </w:r>
      </w:hyperlink>
      <w:r>
        <w:t xml:space="preserve"> · </w:t>
      </w:r>
      <w:hyperlink w:anchor="a_B08">
        <w:r w:rsidR="006204B7">
          <w:rPr>
            <w:color w:val="126B70"/>
            <w:u w:val="single"/>
          </w:rPr>
          <w:t>B08</w:t>
        </w:r>
      </w:hyperlink>
    </w:p>
    <w:p w14:paraId="4DD784D7" w14:textId="77777777" w:rsidR="006204B7" w:rsidRDefault="00000000">
      <w:pPr>
        <w:pStyle w:val="Quizquestion"/>
      </w:pPr>
      <w:bookmarkStart w:id="890" w:name="a_quiz_S1_807"/>
      <w:bookmarkEnd w:id="890"/>
      <w:r>
        <w:rPr>
          <w:color w:val="126B70"/>
        </w:rPr>
        <w:t xml:space="preserve">S1-807  </w:t>
      </w:r>
      <w:r>
        <w:t>L'imballaggio di materie e oggetti esplosivi della classe 1 ADR:</w:t>
      </w:r>
    </w:p>
    <w:p w14:paraId="601001D2" w14:textId="77777777" w:rsidR="006204B7" w:rsidRDefault="00000000">
      <w:pPr>
        <w:pStyle w:val="Quiztrue"/>
      </w:pPr>
      <w:r>
        <w:rPr>
          <w:b/>
          <w:color w:val="126B70"/>
        </w:rPr>
        <w:t xml:space="preserve">V3  </w:t>
      </w:r>
      <w:r>
        <w:t>nel caso di Polvere senza fumo, codice di classificazione 1.1C, prevede l'adozione dell'istruzione di imballaggio P114(b) con disposizioni speciali di imballaggio PP50 e PP52</w:t>
      </w:r>
    </w:p>
    <w:p w14:paraId="6122CDB2" w14:textId="77777777" w:rsidR="006204B7" w:rsidRDefault="00000000">
      <w:pPr>
        <w:pStyle w:val="Source"/>
        <w:spacing w:after="140"/>
      </w:pPr>
      <w:r>
        <w:t xml:space="preserve">19_S1-MS.pdf · p. 1  |  Spiegazione: </w:t>
      </w:r>
      <w:hyperlink w:anchor="a_B11">
        <w:r w:rsidR="006204B7">
          <w:rPr>
            <w:color w:val="126B70"/>
            <w:u w:val="single"/>
          </w:rPr>
          <w:t>B11</w:t>
        </w:r>
      </w:hyperlink>
      <w:r>
        <w:t xml:space="preserve"> · </w:t>
      </w:r>
      <w:hyperlink w:anchor="a_B08">
        <w:r w:rsidR="006204B7">
          <w:rPr>
            <w:color w:val="126B70"/>
            <w:u w:val="single"/>
          </w:rPr>
          <w:t>B08</w:t>
        </w:r>
      </w:hyperlink>
    </w:p>
    <w:p w14:paraId="0F3A21E6" w14:textId="77777777" w:rsidR="006204B7" w:rsidRDefault="00000000">
      <w:pPr>
        <w:pStyle w:val="Quizquestion"/>
      </w:pPr>
      <w:bookmarkStart w:id="891" w:name="a_quiz_S1_808"/>
      <w:bookmarkEnd w:id="891"/>
      <w:r>
        <w:rPr>
          <w:color w:val="126B70"/>
        </w:rPr>
        <w:t xml:space="preserve">S1-808  </w:t>
      </w:r>
      <w:r>
        <w:t>L'imballaggio di materie e oggetti esplosivi della classe 1 ADR:</w:t>
      </w:r>
    </w:p>
    <w:p w14:paraId="44332E2D" w14:textId="77777777" w:rsidR="006204B7" w:rsidRDefault="00000000">
      <w:pPr>
        <w:pStyle w:val="Quiztrue"/>
      </w:pPr>
      <w:r>
        <w:rPr>
          <w:b/>
          <w:color w:val="126B70"/>
        </w:rPr>
        <w:t xml:space="preserve">V1  </w:t>
      </w:r>
      <w:r>
        <w:t>nel caso di Azoturo di bario secco o umidificato avente meno del 50% (in massa) di acqua, prevede l'adozione dell'istruzione di imballaggio P110(b) con disposizioni speciali di imballaggio PP42</w:t>
      </w:r>
    </w:p>
    <w:p w14:paraId="7A7F41F8" w14:textId="77777777" w:rsidR="006204B7" w:rsidRDefault="00000000">
      <w:pPr>
        <w:pStyle w:val="Source"/>
        <w:spacing w:after="140"/>
      </w:pPr>
      <w:r>
        <w:t xml:space="preserve">19_S1-MS.pdf · p. 1  |  Spiegazione: </w:t>
      </w:r>
      <w:hyperlink w:anchor="a_B11">
        <w:r w:rsidR="006204B7">
          <w:rPr>
            <w:color w:val="126B70"/>
            <w:u w:val="single"/>
          </w:rPr>
          <w:t>B11</w:t>
        </w:r>
      </w:hyperlink>
      <w:r>
        <w:t xml:space="preserve"> · </w:t>
      </w:r>
      <w:hyperlink w:anchor="a_B08">
        <w:r w:rsidR="006204B7">
          <w:rPr>
            <w:color w:val="126B70"/>
            <w:u w:val="single"/>
          </w:rPr>
          <w:t>B08</w:t>
        </w:r>
      </w:hyperlink>
    </w:p>
    <w:p w14:paraId="7F12CE30" w14:textId="77777777" w:rsidR="006204B7" w:rsidRDefault="00000000">
      <w:pPr>
        <w:pStyle w:val="Quizquestion"/>
      </w:pPr>
      <w:bookmarkStart w:id="892" w:name="a_quiz_S1_809"/>
      <w:bookmarkEnd w:id="892"/>
      <w:r>
        <w:rPr>
          <w:color w:val="126B70"/>
        </w:rPr>
        <w:t xml:space="preserve">S1-809  </w:t>
      </w:r>
      <w:r>
        <w:t>Ad eccezione delle norme transitorie e di altre norme specifiche, le restrizioni nelle gallerie introdotte dall'ADR prevedono che il transito di:</w:t>
      </w:r>
    </w:p>
    <w:p w14:paraId="0F7CF476" w14:textId="77777777" w:rsidR="006204B7" w:rsidRDefault="00000000">
      <w:pPr>
        <w:pStyle w:val="Quiztrue"/>
      </w:pPr>
      <w:r>
        <w:rPr>
          <w:b/>
          <w:color w:val="126B70"/>
        </w:rPr>
        <w:t xml:space="preserve">V2  </w:t>
      </w:r>
      <w:r>
        <w:t>un veicolo che trasporta esplosivi primari, con codice di classificazione 1.1A, è ammesso soltanto nelle gallerie di categoria A</w:t>
      </w:r>
    </w:p>
    <w:p w14:paraId="47BB116F" w14:textId="77777777" w:rsidR="006204B7" w:rsidRDefault="00000000">
      <w:pPr>
        <w:pStyle w:val="Quiztrue"/>
      </w:pPr>
      <w:r>
        <w:rPr>
          <w:b/>
          <w:color w:val="126B70"/>
        </w:rPr>
        <w:t xml:space="preserve">V3  </w:t>
      </w:r>
      <w:r>
        <w:t>un veicolo che trasporta merci pericolose della classe 1 ADR di qualsiasi tipo, fatti salvi i limiti di massa netta totale eventualmente imposti per le singole rubriche ONU, è sempre ammesso nelle gallerie di categoria A</w:t>
      </w:r>
    </w:p>
    <w:p w14:paraId="6E989C7F" w14:textId="77777777" w:rsidR="006204B7" w:rsidRDefault="00000000">
      <w:pPr>
        <w:pStyle w:val="Source"/>
        <w:spacing w:after="140"/>
      </w:pPr>
      <w:r>
        <w:t xml:space="preserve">19_S1-MS.pdf · p. 1  |  Spiegazione: </w:t>
      </w:r>
      <w:hyperlink w:anchor="a_B11">
        <w:r w:rsidR="006204B7">
          <w:rPr>
            <w:color w:val="126B70"/>
            <w:u w:val="single"/>
          </w:rPr>
          <w:t>B11</w:t>
        </w:r>
      </w:hyperlink>
      <w:r>
        <w:t xml:space="preserve"> · </w:t>
      </w:r>
      <w:hyperlink w:anchor="a_B08">
        <w:r w:rsidR="006204B7">
          <w:rPr>
            <w:color w:val="126B70"/>
            <w:u w:val="single"/>
          </w:rPr>
          <w:t>B08</w:t>
        </w:r>
      </w:hyperlink>
    </w:p>
    <w:p w14:paraId="6FB8B7C8" w14:textId="77777777" w:rsidR="006204B7" w:rsidRDefault="00000000">
      <w:pPr>
        <w:pStyle w:val="Quizquestion"/>
      </w:pPr>
      <w:bookmarkStart w:id="893" w:name="a_quiz_S1_810"/>
      <w:bookmarkEnd w:id="893"/>
      <w:r>
        <w:rPr>
          <w:color w:val="126B70"/>
        </w:rPr>
        <w:t xml:space="preserve">S1-810  </w:t>
      </w:r>
      <w:r>
        <w:t>Ad eccezione delle norme transitorie e di altre norme specifiche, le restrizioni nelle gallerie introdotte dall'ADR prevedono che il transito di:</w:t>
      </w:r>
    </w:p>
    <w:p w14:paraId="1C6F7968" w14:textId="77777777" w:rsidR="006204B7" w:rsidRDefault="00000000">
      <w:pPr>
        <w:pStyle w:val="Quiztrue"/>
      </w:pPr>
      <w:r>
        <w:rPr>
          <w:b/>
          <w:color w:val="126B70"/>
        </w:rPr>
        <w:t xml:space="preserve">V2  </w:t>
      </w:r>
      <w:r>
        <w:t>un veicolo che trasporta esplosivi con codice di classificazione 1.3C in quantità non esenti, fatti salvi i limiti di massa netta totale eventualmente imposti per le singole rubriche ONU, è ammesso nelle gallerie di categoria A, B e C</w:t>
      </w:r>
    </w:p>
    <w:p w14:paraId="7B914718" w14:textId="77777777" w:rsidR="006204B7" w:rsidRDefault="00000000">
      <w:pPr>
        <w:pStyle w:val="Source"/>
        <w:spacing w:after="140"/>
      </w:pPr>
      <w:r>
        <w:t xml:space="preserve">19_S1-MS.pdf · p. 1  |  Spiegazione: </w:t>
      </w:r>
      <w:hyperlink w:anchor="a_B11">
        <w:r w:rsidR="006204B7">
          <w:rPr>
            <w:color w:val="126B70"/>
            <w:u w:val="single"/>
          </w:rPr>
          <w:t>B11</w:t>
        </w:r>
      </w:hyperlink>
      <w:r>
        <w:t xml:space="preserve"> · </w:t>
      </w:r>
      <w:hyperlink w:anchor="a_B08">
        <w:r w:rsidR="006204B7">
          <w:rPr>
            <w:color w:val="126B70"/>
            <w:u w:val="single"/>
          </w:rPr>
          <w:t>B08</w:t>
        </w:r>
      </w:hyperlink>
    </w:p>
    <w:p w14:paraId="0F616C64" w14:textId="77777777" w:rsidR="006204B7" w:rsidRDefault="00000000">
      <w:pPr>
        <w:pStyle w:val="Quizquestion"/>
      </w:pPr>
      <w:bookmarkStart w:id="894" w:name="a_quiz_S1_811"/>
      <w:bookmarkEnd w:id="894"/>
      <w:r>
        <w:rPr>
          <w:color w:val="126B70"/>
        </w:rPr>
        <w:t xml:space="preserve">S1-811  </w:t>
      </w:r>
      <w:r>
        <w:t>Ad eccezione delle norme transitorie e di altre norme specifiche, le restrizioni nelle gallerie introdotte dall'ADR prevedono che il transito di:</w:t>
      </w:r>
    </w:p>
    <w:p w14:paraId="2787F7CB" w14:textId="77777777" w:rsidR="006204B7" w:rsidRDefault="00000000">
      <w:pPr>
        <w:pStyle w:val="Quiztrue"/>
      </w:pPr>
      <w:r>
        <w:rPr>
          <w:b/>
          <w:color w:val="126B70"/>
        </w:rPr>
        <w:t xml:space="preserve">V1  </w:t>
      </w:r>
      <w:r>
        <w:t>un veicolo che trasporta esplosivi con codice di classificazione 1.4S, conformemente alle disposizioni della sezione 1.1.3 ADR, è ammesso anche nelle gallerie di categoria E</w:t>
      </w:r>
    </w:p>
    <w:p w14:paraId="2639FAD1" w14:textId="77777777" w:rsidR="006204B7" w:rsidRDefault="00000000">
      <w:pPr>
        <w:pStyle w:val="Quiztrue"/>
      </w:pPr>
      <w:r>
        <w:rPr>
          <w:b/>
          <w:color w:val="126B70"/>
        </w:rPr>
        <w:t xml:space="preserve">V2  </w:t>
      </w:r>
      <w:r>
        <w:t>un veicolo che trasporta esplosivi di qualsiasi tipo, conformemente alle disposizioni della sezione 1.1.3 ADR, è ammesso in tutte le categorie di gallerie</w:t>
      </w:r>
    </w:p>
    <w:p w14:paraId="1957F620" w14:textId="77777777" w:rsidR="006204B7" w:rsidRDefault="00000000">
      <w:pPr>
        <w:pStyle w:val="Quiztrue"/>
      </w:pPr>
      <w:r>
        <w:rPr>
          <w:b/>
          <w:color w:val="126B70"/>
        </w:rPr>
        <w:t xml:space="preserve">V3  </w:t>
      </w:r>
      <w:r>
        <w:t>un veicolo che trasporta fuochi pirotecnici con codice di classificazione 1.4G, in quantità non esenti, è ammesso nelle gallerie di categoria A, B e C</w:t>
      </w:r>
    </w:p>
    <w:p w14:paraId="5E89E711" w14:textId="77777777" w:rsidR="006204B7" w:rsidRDefault="00000000">
      <w:pPr>
        <w:pStyle w:val="Source"/>
        <w:spacing w:after="140"/>
      </w:pPr>
      <w:r>
        <w:t xml:space="preserve">19_S1-MS.pdf · pp. 1, 2  |  Spiegazione: </w:t>
      </w:r>
      <w:hyperlink w:anchor="a_B11">
        <w:r w:rsidR="006204B7">
          <w:rPr>
            <w:color w:val="126B70"/>
            <w:u w:val="single"/>
          </w:rPr>
          <w:t>B11</w:t>
        </w:r>
      </w:hyperlink>
      <w:r>
        <w:t xml:space="preserve"> · </w:t>
      </w:r>
      <w:hyperlink w:anchor="a_B08">
        <w:r w:rsidR="006204B7">
          <w:rPr>
            <w:color w:val="126B70"/>
            <w:u w:val="single"/>
          </w:rPr>
          <w:t>B08</w:t>
        </w:r>
      </w:hyperlink>
    </w:p>
    <w:p w14:paraId="6B724EEA" w14:textId="77777777" w:rsidR="006204B7" w:rsidRDefault="00000000">
      <w:pPr>
        <w:pStyle w:val="Quizquestion"/>
      </w:pPr>
      <w:bookmarkStart w:id="895" w:name="a_quiz_S1_812"/>
      <w:bookmarkEnd w:id="895"/>
      <w:r>
        <w:rPr>
          <w:color w:val="126B70"/>
        </w:rPr>
        <w:t xml:space="preserve">S1-812  </w:t>
      </w:r>
      <w:r>
        <w:t>Il codice di restrizione in galleria previsto dall'ADR per la Polvere senza fumo (1.3C) è C5000D:</w:t>
      </w:r>
    </w:p>
    <w:p w14:paraId="1B4A5BC0" w14:textId="77777777" w:rsidR="006204B7" w:rsidRDefault="00000000">
      <w:pPr>
        <w:pStyle w:val="Quiztrue"/>
      </w:pPr>
      <w:r>
        <w:rPr>
          <w:b/>
          <w:color w:val="126B70"/>
        </w:rPr>
        <w:t xml:space="preserve">V1  </w:t>
      </w:r>
      <w:r>
        <w:t>comporta che il passaggio del veicolo è consentito nelle gallerie di categoria A e B per qualsiasi massa netta totale del carico trasportato</w:t>
      </w:r>
    </w:p>
    <w:p w14:paraId="0EAE883B" w14:textId="77777777" w:rsidR="006204B7" w:rsidRDefault="00000000">
      <w:pPr>
        <w:pStyle w:val="Quiztrue"/>
      </w:pPr>
      <w:r>
        <w:rPr>
          <w:b/>
          <w:color w:val="126B70"/>
        </w:rPr>
        <w:t xml:space="preserve">V3  </w:t>
      </w:r>
      <w:r>
        <w:t>comporta che il passaggio del veicolo è vietato nelle gallerie di categoria C, D e E se la massa netta totale del carico supera i 5.000 kg, altrimenti è vietato nelle gallerie di categoria D e E</w:t>
      </w:r>
    </w:p>
    <w:p w14:paraId="58ACEABE" w14:textId="77777777" w:rsidR="006204B7" w:rsidRDefault="00000000">
      <w:pPr>
        <w:pStyle w:val="Source"/>
        <w:spacing w:after="140"/>
      </w:pPr>
      <w:r>
        <w:t xml:space="preserve">19_S1-MS.pdf · p. 2  |  Spiegazione: </w:t>
      </w:r>
      <w:hyperlink w:anchor="a_B11">
        <w:r w:rsidR="006204B7">
          <w:rPr>
            <w:color w:val="126B70"/>
            <w:u w:val="single"/>
          </w:rPr>
          <w:t>B11</w:t>
        </w:r>
      </w:hyperlink>
      <w:r>
        <w:t xml:space="preserve"> · </w:t>
      </w:r>
      <w:hyperlink w:anchor="a_B08">
        <w:r w:rsidR="006204B7">
          <w:rPr>
            <w:color w:val="126B70"/>
            <w:u w:val="single"/>
          </w:rPr>
          <w:t>B08</w:t>
        </w:r>
      </w:hyperlink>
    </w:p>
    <w:p w14:paraId="7CB65469" w14:textId="77777777" w:rsidR="006204B7" w:rsidRDefault="00000000">
      <w:pPr>
        <w:pStyle w:val="Quizquestion"/>
      </w:pPr>
      <w:bookmarkStart w:id="896" w:name="a_quiz_S1_813"/>
      <w:bookmarkEnd w:id="896"/>
      <w:r>
        <w:rPr>
          <w:color w:val="126B70"/>
        </w:rPr>
        <w:t xml:space="preserve">S1-813  </w:t>
      </w:r>
      <w:r>
        <w:t>Il codice di restrizione in galleria previsto dall'ADR per i Fuochi pirotecnici (1.2G) è B1000C:</w:t>
      </w:r>
    </w:p>
    <w:p w14:paraId="79D134BB" w14:textId="77777777" w:rsidR="006204B7" w:rsidRDefault="00000000">
      <w:pPr>
        <w:pStyle w:val="Quiztrue"/>
      </w:pPr>
      <w:r>
        <w:rPr>
          <w:b/>
          <w:color w:val="126B70"/>
        </w:rPr>
        <w:t xml:space="preserve">V3  </w:t>
      </w:r>
      <w:r>
        <w:t>comporta che il passaggio del veicolo è vietato nelle gallerie di categoria B, C, D e E se la massa netta totale del carico supera i 1.000 kg, altrimenti è vietato nelle gallerie di categoria C, D e E</w:t>
      </w:r>
    </w:p>
    <w:p w14:paraId="69E0DC0C" w14:textId="77777777" w:rsidR="006204B7" w:rsidRDefault="00000000">
      <w:pPr>
        <w:pStyle w:val="Source"/>
        <w:spacing w:after="140"/>
      </w:pPr>
      <w:r>
        <w:t xml:space="preserve">19_S1-MS.pdf · p. 2  |  Spiegazione: </w:t>
      </w:r>
      <w:hyperlink w:anchor="a_B11">
        <w:r w:rsidR="006204B7">
          <w:rPr>
            <w:color w:val="126B70"/>
            <w:u w:val="single"/>
          </w:rPr>
          <w:t>B11</w:t>
        </w:r>
      </w:hyperlink>
      <w:r>
        <w:t xml:space="preserve"> · </w:t>
      </w:r>
      <w:hyperlink w:anchor="a_B08">
        <w:r w:rsidR="006204B7">
          <w:rPr>
            <w:color w:val="126B70"/>
            <w:u w:val="single"/>
          </w:rPr>
          <w:t>B08</w:t>
        </w:r>
      </w:hyperlink>
    </w:p>
    <w:p w14:paraId="7266AAC6" w14:textId="77777777" w:rsidR="006204B7" w:rsidRDefault="00000000">
      <w:pPr>
        <w:pStyle w:val="Quizquestion"/>
      </w:pPr>
      <w:bookmarkStart w:id="897" w:name="a_quiz_S1_814"/>
      <w:bookmarkEnd w:id="897"/>
      <w:r>
        <w:rPr>
          <w:color w:val="126B70"/>
        </w:rPr>
        <w:t xml:space="preserve">S1-814  </w:t>
      </w:r>
      <w:r>
        <w:t>Il trasporto di 30 kg di esplosivo (classe 1, 1.3C) su veicolo di massa massima ammissibile non superiore a 3,5 t:</w:t>
      </w:r>
    </w:p>
    <w:p w14:paraId="67B255C7" w14:textId="77777777" w:rsidR="006204B7" w:rsidRDefault="00000000">
      <w:pPr>
        <w:pStyle w:val="Quiztrue"/>
      </w:pPr>
      <w:r>
        <w:rPr>
          <w:b/>
          <w:color w:val="126B70"/>
        </w:rPr>
        <w:t xml:space="preserve">V3  </w:t>
      </w:r>
      <w:r>
        <w:t>richiede che il conducente abbia il certificato di formazione professionale ADR (CFP) con specializzazione esplosivi</w:t>
      </w:r>
    </w:p>
    <w:p w14:paraId="3F91AA34" w14:textId="77777777" w:rsidR="006204B7" w:rsidRDefault="00000000">
      <w:pPr>
        <w:pStyle w:val="Source"/>
        <w:spacing w:after="140"/>
      </w:pPr>
      <w:r>
        <w:t xml:space="preserve">19_S1-MS.pdf · p. 2  |  Spiegazione: </w:t>
      </w:r>
      <w:hyperlink w:anchor="a_B11">
        <w:r w:rsidR="006204B7">
          <w:rPr>
            <w:color w:val="126B70"/>
            <w:u w:val="single"/>
          </w:rPr>
          <w:t>B11</w:t>
        </w:r>
      </w:hyperlink>
      <w:r>
        <w:t xml:space="preserve"> · </w:t>
      </w:r>
      <w:hyperlink w:anchor="a_B08">
        <w:r w:rsidR="006204B7">
          <w:rPr>
            <w:color w:val="126B70"/>
            <w:u w:val="single"/>
          </w:rPr>
          <w:t>B08</w:t>
        </w:r>
      </w:hyperlink>
    </w:p>
    <w:p w14:paraId="523B70D8" w14:textId="77777777" w:rsidR="006204B7" w:rsidRDefault="00000000">
      <w:pPr>
        <w:pStyle w:val="Quizquestion"/>
      </w:pPr>
      <w:bookmarkStart w:id="898" w:name="a_quiz_S1_815"/>
      <w:bookmarkEnd w:id="898"/>
      <w:r>
        <w:rPr>
          <w:color w:val="126B70"/>
        </w:rPr>
        <w:t xml:space="preserve">S1-815  </w:t>
      </w:r>
      <w:r>
        <w:t>Quali tra le seguenti affermazioni relative ai luoghi di carico e scarico delle merci esplosive trasportate su strada sono corrette?</w:t>
      </w:r>
    </w:p>
    <w:p w14:paraId="4D64F425" w14:textId="77777777" w:rsidR="006204B7" w:rsidRDefault="00000000">
      <w:pPr>
        <w:pStyle w:val="Quiztrue"/>
      </w:pPr>
      <w:r>
        <w:rPr>
          <w:b/>
          <w:color w:val="126B70"/>
        </w:rPr>
        <w:t xml:space="preserve">V1  </w:t>
      </w:r>
      <w:r>
        <w:t>In genere, è vietato caricare e scaricare in un luogo pubblico, al di fuori degli agglomerati urbani, senza avere prima avvertito le Autorità Competenti</w:t>
      </w:r>
    </w:p>
    <w:p w14:paraId="34F71BF0" w14:textId="77777777" w:rsidR="006204B7" w:rsidRDefault="00000000">
      <w:pPr>
        <w:pStyle w:val="Quiztrue"/>
      </w:pPr>
      <w:r>
        <w:rPr>
          <w:b/>
          <w:color w:val="126B70"/>
        </w:rPr>
        <w:t xml:space="preserve">V2  </w:t>
      </w:r>
      <w:r>
        <w:t>Le operazioni di carico/scarico sono disciplinate dalle disposizioni della disposizione speciale S1 (4) dell'ADR</w:t>
      </w:r>
    </w:p>
    <w:p w14:paraId="06F7A0A1" w14:textId="77777777" w:rsidR="006204B7" w:rsidRDefault="00000000">
      <w:pPr>
        <w:pStyle w:val="Source"/>
        <w:spacing w:after="140"/>
      </w:pPr>
      <w:r>
        <w:t xml:space="preserve">19_S1-MS.pdf · p. 2  |  Spiegazione: </w:t>
      </w:r>
      <w:hyperlink w:anchor="a_B11">
        <w:r w:rsidR="006204B7">
          <w:rPr>
            <w:color w:val="126B70"/>
            <w:u w:val="single"/>
          </w:rPr>
          <w:t>B11</w:t>
        </w:r>
      </w:hyperlink>
      <w:r>
        <w:t xml:space="preserve"> · </w:t>
      </w:r>
      <w:hyperlink w:anchor="a_B08">
        <w:r w:rsidR="006204B7">
          <w:rPr>
            <w:color w:val="126B70"/>
            <w:u w:val="single"/>
          </w:rPr>
          <w:t>B08</w:t>
        </w:r>
      </w:hyperlink>
    </w:p>
    <w:p w14:paraId="64D9FD2E" w14:textId="77777777" w:rsidR="006204B7" w:rsidRDefault="00000000">
      <w:pPr>
        <w:pStyle w:val="Quizquestion"/>
      </w:pPr>
      <w:bookmarkStart w:id="899" w:name="a_quiz_S1_816"/>
      <w:bookmarkEnd w:id="899"/>
      <w:r>
        <w:rPr>
          <w:color w:val="126B70"/>
        </w:rPr>
        <w:t xml:space="preserve">S1-816  </w:t>
      </w:r>
      <w:r>
        <w:t>Quali sono le principali regole che il conducente del veicolo deve osservare quando carica colli contenenti esplosivi?</w:t>
      </w:r>
    </w:p>
    <w:p w14:paraId="19D2AC7F" w14:textId="77777777" w:rsidR="006204B7" w:rsidRDefault="00000000">
      <w:pPr>
        <w:pStyle w:val="Quiztrue"/>
      </w:pPr>
      <w:r>
        <w:rPr>
          <w:b/>
          <w:color w:val="126B70"/>
        </w:rPr>
        <w:t xml:space="preserve">V2  </w:t>
      </w:r>
      <w:r>
        <w:t>Non deve sottoporre i colli a urti, a compressioni o a sfregamenti</w:t>
      </w:r>
    </w:p>
    <w:p w14:paraId="4230555C" w14:textId="77777777" w:rsidR="006204B7" w:rsidRDefault="00000000">
      <w:pPr>
        <w:pStyle w:val="Source"/>
        <w:spacing w:after="140"/>
      </w:pPr>
      <w:r>
        <w:t xml:space="preserve">19_S1-MS.pdf · p. 2  |  Spiegazione: </w:t>
      </w:r>
      <w:hyperlink w:anchor="a_B11">
        <w:r w:rsidR="006204B7">
          <w:rPr>
            <w:color w:val="126B70"/>
            <w:u w:val="single"/>
          </w:rPr>
          <w:t>B11</w:t>
        </w:r>
      </w:hyperlink>
      <w:r>
        <w:t xml:space="preserve"> · </w:t>
      </w:r>
      <w:hyperlink w:anchor="a_B08">
        <w:r w:rsidR="006204B7">
          <w:rPr>
            <w:color w:val="126B70"/>
            <w:u w:val="single"/>
          </w:rPr>
          <w:t>B08</w:t>
        </w:r>
      </w:hyperlink>
    </w:p>
    <w:p w14:paraId="5347805D" w14:textId="77777777" w:rsidR="006204B7" w:rsidRDefault="00000000">
      <w:pPr>
        <w:pStyle w:val="Quizquestion"/>
      </w:pPr>
      <w:bookmarkStart w:id="900" w:name="a_quiz_S1_817"/>
      <w:bookmarkEnd w:id="900"/>
      <w:r>
        <w:rPr>
          <w:color w:val="126B70"/>
        </w:rPr>
        <w:t xml:space="preserve">S1-817  </w:t>
      </w:r>
      <w:r>
        <w:t>Quali sono le principali regole che il conducente del veicolo deve osservare quando stiva colli contenenti esplosivi?</w:t>
      </w:r>
    </w:p>
    <w:p w14:paraId="791456BC" w14:textId="77777777" w:rsidR="006204B7" w:rsidRDefault="00000000">
      <w:pPr>
        <w:pStyle w:val="Quiztrue"/>
      </w:pPr>
      <w:r>
        <w:rPr>
          <w:b/>
          <w:color w:val="126B70"/>
        </w:rPr>
        <w:t xml:space="preserve">V1  </w:t>
      </w:r>
      <w:r>
        <w:t>Deve posizionarli e bloccarli in modo che non si muovano uno contro l'altro e che non urtino le pareti del compartimento di carico rispettando le disposizioni sul fissaggio del carico</w:t>
      </w:r>
    </w:p>
    <w:p w14:paraId="1C505A2B" w14:textId="77777777" w:rsidR="006204B7" w:rsidRDefault="00000000">
      <w:pPr>
        <w:pStyle w:val="Quiztrue"/>
      </w:pPr>
      <w:r>
        <w:rPr>
          <w:b/>
          <w:color w:val="126B70"/>
        </w:rPr>
        <w:t xml:space="preserve">V3  </w:t>
      </w:r>
      <w:r>
        <w:t>Le disposizioni dell'ADR ed anche le eventuali prescrizioni riportate nella licenza o autorizzazione prevista dalle norme di Pubblica Sicurezza (TULPS) per il trasporto di esplosivi</w:t>
      </w:r>
    </w:p>
    <w:p w14:paraId="519FDE70" w14:textId="77777777" w:rsidR="006204B7" w:rsidRDefault="00000000">
      <w:pPr>
        <w:pStyle w:val="Source"/>
        <w:spacing w:after="140"/>
      </w:pPr>
      <w:r>
        <w:t xml:space="preserve">19_S1-MS.pdf · p. 2  |  Spiegazione: </w:t>
      </w:r>
      <w:hyperlink w:anchor="a_B11">
        <w:r w:rsidR="006204B7">
          <w:rPr>
            <w:color w:val="126B70"/>
            <w:u w:val="single"/>
          </w:rPr>
          <w:t>B11</w:t>
        </w:r>
      </w:hyperlink>
      <w:r>
        <w:t xml:space="preserve"> · </w:t>
      </w:r>
      <w:hyperlink w:anchor="a_B08">
        <w:r w:rsidR="006204B7">
          <w:rPr>
            <w:color w:val="126B70"/>
            <w:u w:val="single"/>
          </w:rPr>
          <w:t>B08</w:t>
        </w:r>
      </w:hyperlink>
    </w:p>
    <w:p w14:paraId="7D255F14" w14:textId="77777777" w:rsidR="006204B7" w:rsidRDefault="00000000">
      <w:pPr>
        <w:pStyle w:val="Quizquestion"/>
      </w:pPr>
      <w:bookmarkStart w:id="901" w:name="a_quiz_S1_818"/>
      <w:bookmarkEnd w:id="901"/>
      <w:r>
        <w:rPr>
          <w:color w:val="126B70"/>
        </w:rPr>
        <w:t xml:space="preserve">S1-818  </w:t>
      </w:r>
      <w:r>
        <w:t>Come bisogna comportarsi in caso di rovesciamento di un collo contenente materiale della classe 1, con conseguente fuoriuscita di materia esplosiva?</w:t>
      </w:r>
    </w:p>
    <w:p w14:paraId="1DBD6DCA" w14:textId="77777777" w:rsidR="006204B7" w:rsidRDefault="00000000">
      <w:pPr>
        <w:pStyle w:val="Quiztrue"/>
      </w:pPr>
      <w:r>
        <w:rPr>
          <w:b/>
          <w:color w:val="126B70"/>
        </w:rPr>
        <w:t xml:space="preserve">V2  </w:t>
      </w:r>
      <w:r>
        <w:t>In caso di perdite considerevoli (nel vano del veicolo o sulla strada), dopo le operazioni di recupero lavare con acqua le zone contaminate</w:t>
      </w:r>
    </w:p>
    <w:p w14:paraId="0729AB0A" w14:textId="77777777" w:rsidR="006204B7" w:rsidRDefault="00000000">
      <w:pPr>
        <w:pStyle w:val="Quiztrue"/>
      </w:pPr>
      <w:r>
        <w:rPr>
          <w:b/>
          <w:color w:val="126B70"/>
        </w:rPr>
        <w:t xml:space="preserve">V3  </w:t>
      </w:r>
      <w:r>
        <w:t>Se le materie cadono sulla strada, interrompere il traffico, delimitare la zona, impedire l'avvicinarsi di curiosi e avvisare immediatamente gli organi di soccorso</w:t>
      </w:r>
    </w:p>
    <w:p w14:paraId="64934B23" w14:textId="77777777" w:rsidR="006204B7" w:rsidRDefault="00000000">
      <w:pPr>
        <w:pStyle w:val="Source"/>
        <w:spacing w:after="140"/>
      </w:pPr>
      <w:r>
        <w:t xml:space="preserve">19_S1-MS.pdf · p. 2  |  Spiegazione: </w:t>
      </w:r>
      <w:hyperlink w:anchor="a_B11">
        <w:r w:rsidR="006204B7">
          <w:rPr>
            <w:color w:val="126B70"/>
            <w:u w:val="single"/>
          </w:rPr>
          <w:t>B11</w:t>
        </w:r>
      </w:hyperlink>
      <w:r>
        <w:t xml:space="preserve"> · </w:t>
      </w:r>
      <w:hyperlink w:anchor="a_B08">
        <w:r w:rsidR="006204B7">
          <w:rPr>
            <w:color w:val="126B70"/>
            <w:u w:val="single"/>
          </w:rPr>
          <w:t>B08</w:t>
        </w:r>
      </w:hyperlink>
    </w:p>
    <w:p w14:paraId="01B679E0" w14:textId="77777777" w:rsidR="006204B7" w:rsidRDefault="00000000">
      <w:pPr>
        <w:pStyle w:val="Quizquestion"/>
      </w:pPr>
      <w:bookmarkStart w:id="902" w:name="a_quiz_S1_819"/>
      <w:bookmarkEnd w:id="902"/>
      <w:r>
        <w:rPr>
          <w:color w:val="126B70"/>
        </w:rPr>
        <w:t xml:space="preserve">S1-819  </w:t>
      </w:r>
      <w:r>
        <w:t>Tra i documenti di bordo specificatamente obbligatori per un trasporto internazionale di merci della classe 1 sono compresi:</w:t>
      </w:r>
    </w:p>
    <w:p w14:paraId="506E3907" w14:textId="77777777" w:rsidR="006204B7" w:rsidRDefault="00000000">
      <w:pPr>
        <w:pStyle w:val="Quiztrue"/>
      </w:pPr>
      <w:r>
        <w:rPr>
          <w:b/>
          <w:color w:val="126B70"/>
        </w:rPr>
        <w:t xml:space="preserve">V2  </w:t>
      </w:r>
      <w:r>
        <w:t>il documento di trasporto, per esempio la lettera di vettura internazionale (CMR) riportante, tra le altre cose, la designazione dell'esplosivo, il codice di classificazione, la massa netta in kg della materia esplosiva</w:t>
      </w:r>
    </w:p>
    <w:p w14:paraId="2F8E934B" w14:textId="77777777" w:rsidR="006204B7" w:rsidRDefault="00000000">
      <w:pPr>
        <w:pStyle w:val="Quiztrue"/>
      </w:pPr>
      <w:r>
        <w:rPr>
          <w:b/>
          <w:color w:val="126B70"/>
        </w:rPr>
        <w:t xml:space="preserve">V3  </w:t>
      </w:r>
      <w:r>
        <w:t>il modello unificato delle istruzioni scritte per il conducente</w:t>
      </w:r>
    </w:p>
    <w:p w14:paraId="0BB5753F" w14:textId="77777777" w:rsidR="006204B7" w:rsidRDefault="00000000">
      <w:pPr>
        <w:pStyle w:val="Source"/>
        <w:spacing w:after="140"/>
      </w:pPr>
      <w:r>
        <w:t xml:space="preserve">19_S1-MS.pdf · p. 2  |  Spiegazione: </w:t>
      </w:r>
      <w:hyperlink w:anchor="a_B11">
        <w:r w:rsidR="006204B7">
          <w:rPr>
            <w:color w:val="126B70"/>
            <w:u w:val="single"/>
          </w:rPr>
          <w:t>B11</w:t>
        </w:r>
      </w:hyperlink>
      <w:r>
        <w:t xml:space="preserve"> · </w:t>
      </w:r>
      <w:hyperlink w:anchor="a_B08">
        <w:r w:rsidR="006204B7">
          <w:rPr>
            <w:color w:val="126B70"/>
            <w:u w:val="single"/>
          </w:rPr>
          <w:t>B08</w:t>
        </w:r>
      </w:hyperlink>
    </w:p>
    <w:p w14:paraId="4B5FB2ED" w14:textId="77777777" w:rsidR="006204B7" w:rsidRDefault="00000000">
      <w:pPr>
        <w:pStyle w:val="Quizquestion"/>
      </w:pPr>
      <w:bookmarkStart w:id="903" w:name="a_quiz_S1_820"/>
      <w:bookmarkEnd w:id="903"/>
      <w:r>
        <w:rPr>
          <w:color w:val="126B70"/>
        </w:rPr>
        <w:t xml:space="preserve">S1-820  </w:t>
      </w:r>
      <w:r>
        <w:t>I veicoli stradali che trasportano esplosivi della classe 1, Divisione 1.4, Gruppo di compatibilità S:</w:t>
      </w:r>
    </w:p>
    <w:p w14:paraId="315FFB0D" w14:textId="77777777" w:rsidR="006204B7" w:rsidRDefault="00000000">
      <w:pPr>
        <w:pStyle w:val="Quiztrue"/>
      </w:pPr>
      <w:r>
        <w:rPr>
          <w:b/>
          <w:color w:val="126B70"/>
        </w:rPr>
        <w:t xml:space="preserve">V3  </w:t>
      </w:r>
      <w:r>
        <w:t>non devono riportare le placche (grandi etichette di pericolo) mod. n. 1.4</w:t>
      </w:r>
    </w:p>
    <w:p w14:paraId="4A2EEA1A" w14:textId="77777777" w:rsidR="006204B7" w:rsidRDefault="00000000">
      <w:pPr>
        <w:pStyle w:val="Source"/>
        <w:spacing w:after="140"/>
      </w:pPr>
      <w:r>
        <w:t xml:space="preserve">19_S1-MS.pdf · p. 2  |  Spiegazione: </w:t>
      </w:r>
      <w:hyperlink w:anchor="a_B11">
        <w:r w:rsidR="006204B7">
          <w:rPr>
            <w:color w:val="126B70"/>
            <w:u w:val="single"/>
          </w:rPr>
          <w:t>B11</w:t>
        </w:r>
      </w:hyperlink>
      <w:r>
        <w:t xml:space="preserve"> · </w:t>
      </w:r>
      <w:hyperlink w:anchor="a_B08">
        <w:r w:rsidR="006204B7">
          <w:rPr>
            <w:color w:val="126B70"/>
            <w:u w:val="single"/>
          </w:rPr>
          <w:t>B08</w:t>
        </w:r>
      </w:hyperlink>
    </w:p>
    <w:p w14:paraId="04D7D31F" w14:textId="77777777" w:rsidR="006204B7" w:rsidRDefault="00000000">
      <w:pPr>
        <w:pStyle w:val="Quizquestion"/>
      </w:pPr>
      <w:bookmarkStart w:id="904" w:name="a_quiz_S1_821"/>
      <w:bookmarkEnd w:id="904"/>
      <w:r>
        <w:rPr>
          <w:color w:val="126B70"/>
        </w:rPr>
        <w:t xml:space="preserve">S1-821  </w:t>
      </w:r>
      <w:r>
        <w:t>Come deve essere segnalata secondo l'ADR un'unità di trasporto costituita da un veicolo con container carico di colli della classe 1?</w:t>
      </w:r>
    </w:p>
    <w:p w14:paraId="66CB0069" w14:textId="77777777" w:rsidR="006204B7" w:rsidRDefault="00000000">
      <w:pPr>
        <w:pStyle w:val="Quiztrue"/>
      </w:pPr>
      <w:r>
        <w:rPr>
          <w:b/>
          <w:color w:val="126B70"/>
        </w:rPr>
        <w:t xml:space="preserve">V1  </w:t>
      </w:r>
      <w:r>
        <w:t>Con i pannelli di segnalazione arancio senza numeri (uno ant. ed uno post. al veicolo) e con le placche (grandi etichette di pericolo) prescritte (su due lati e posteriormente), se quelle poste sul container non risultassero ben visibili</w:t>
      </w:r>
    </w:p>
    <w:p w14:paraId="14DBA62C" w14:textId="77777777" w:rsidR="006204B7" w:rsidRDefault="00000000">
      <w:pPr>
        <w:pStyle w:val="Quiztrue"/>
      </w:pPr>
      <w:r>
        <w:rPr>
          <w:b/>
          <w:color w:val="126B70"/>
        </w:rPr>
        <w:t xml:space="preserve">V3  </w:t>
      </w:r>
      <w:r>
        <w:t>Con pannelli di segnalazione arancio senza numeri di pericolo (disposti uno ant. e uno post. al veicolo) ma senza alcuna placca (grande etichetta di pericolo) se le stesse sono poste in maniera ben visibile sul container</w:t>
      </w:r>
    </w:p>
    <w:p w14:paraId="49829A49" w14:textId="77777777" w:rsidR="006204B7" w:rsidRDefault="00000000">
      <w:pPr>
        <w:pStyle w:val="Source"/>
        <w:spacing w:after="140"/>
      </w:pPr>
      <w:r>
        <w:t xml:space="preserve">19_S1-MS.pdf · pp. 2, 3  |  Spiegazione: </w:t>
      </w:r>
      <w:hyperlink w:anchor="a_B11">
        <w:r w:rsidR="006204B7">
          <w:rPr>
            <w:color w:val="126B70"/>
            <w:u w:val="single"/>
          </w:rPr>
          <w:t>B11</w:t>
        </w:r>
      </w:hyperlink>
      <w:r>
        <w:t xml:space="preserve"> · </w:t>
      </w:r>
      <w:hyperlink w:anchor="a_B08">
        <w:r w:rsidR="006204B7">
          <w:rPr>
            <w:color w:val="126B70"/>
            <w:u w:val="single"/>
          </w:rPr>
          <w:t>B08</w:t>
        </w:r>
      </w:hyperlink>
    </w:p>
    <w:p w14:paraId="3265B41E" w14:textId="77777777" w:rsidR="006204B7" w:rsidRDefault="00000000">
      <w:pPr>
        <w:pStyle w:val="Quizquestion"/>
      </w:pPr>
      <w:bookmarkStart w:id="905" w:name="a_quiz_S1_822"/>
      <w:bookmarkEnd w:id="905"/>
      <w:r>
        <w:rPr>
          <w:color w:val="126B70"/>
        </w:rPr>
        <w:t xml:space="preserve">S1-822  </w:t>
      </w:r>
      <w:r>
        <w:t>Come deve essere segnalato un veicolo che trasporta un carico di merci pericolose della classe 1 ADR individuate dai codici di classificazione 1.2C e 1.5D?</w:t>
      </w:r>
    </w:p>
    <w:p w14:paraId="02BBB553" w14:textId="77777777" w:rsidR="006204B7" w:rsidRDefault="00000000">
      <w:pPr>
        <w:pStyle w:val="Quiztrue"/>
      </w:pPr>
      <w:r>
        <w:rPr>
          <w:b/>
          <w:color w:val="126B70"/>
        </w:rPr>
        <w:t xml:space="preserve">V1  </w:t>
      </w:r>
      <w:r>
        <w:t>Con due pannelli di segnalazione arancio senza numeri (uno ant. e uno post.) e tre placche (grandi etichette di pericolo) (una sui due lati e una post.) con bomba esplodente nera su fondo arancio e con l'aggiunta dell'indicazione 1.1 nella metà inferiore</w:t>
      </w:r>
    </w:p>
    <w:p w14:paraId="7627DD22" w14:textId="77777777" w:rsidR="006204B7" w:rsidRDefault="00000000">
      <w:pPr>
        <w:pStyle w:val="Source"/>
        <w:spacing w:after="140"/>
      </w:pPr>
      <w:r>
        <w:t xml:space="preserve">19_S1-MS.pdf · p. 3  |  Spiegazione: </w:t>
      </w:r>
      <w:hyperlink w:anchor="a_B11">
        <w:r w:rsidR="006204B7">
          <w:rPr>
            <w:color w:val="126B70"/>
            <w:u w:val="single"/>
          </w:rPr>
          <w:t>B11</w:t>
        </w:r>
      </w:hyperlink>
      <w:r>
        <w:t xml:space="preserve"> · </w:t>
      </w:r>
      <w:hyperlink w:anchor="a_B08">
        <w:r w:rsidR="006204B7">
          <w:rPr>
            <w:color w:val="126B70"/>
            <w:u w:val="single"/>
          </w:rPr>
          <w:t>B08</w:t>
        </w:r>
      </w:hyperlink>
    </w:p>
    <w:p w14:paraId="725B5318" w14:textId="77777777" w:rsidR="006204B7" w:rsidRDefault="00000000">
      <w:pPr>
        <w:pStyle w:val="Quizquestion"/>
      </w:pPr>
      <w:bookmarkStart w:id="906" w:name="a_quiz_S1_823"/>
      <w:bookmarkEnd w:id="906"/>
      <w:r>
        <w:rPr>
          <w:color w:val="126B70"/>
        </w:rPr>
        <w:t xml:space="preserve">S1-823  </w:t>
      </w:r>
      <w:r>
        <w:t>Come deve essere segnalato un veicolo che trasporta un carico di merci pericolose della classe 1 ADR individuate dai codici di classificazione 1.3C - 1.4G - 1.5D?</w:t>
      </w:r>
    </w:p>
    <w:p w14:paraId="348FA64C" w14:textId="77777777" w:rsidR="006204B7" w:rsidRDefault="00000000">
      <w:pPr>
        <w:pStyle w:val="Quiztrue"/>
      </w:pPr>
      <w:r>
        <w:rPr>
          <w:b/>
          <w:color w:val="126B70"/>
        </w:rPr>
        <w:t xml:space="preserve">V1  </w:t>
      </w:r>
      <w:r>
        <w:t>Con due pannelli di segnalazione arancio senza numeri (uno ant. e uno post.) e tre placche (grandi etichette di pericolo) (una sui due lati e una post.) con le cifre 1.5, nere su fondo arancio, senza alcuna ulteriore indicazione aggiunta nella metà inferiore</w:t>
      </w:r>
    </w:p>
    <w:p w14:paraId="05EB7EB7" w14:textId="77777777" w:rsidR="006204B7" w:rsidRDefault="00000000">
      <w:pPr>
        <w:pStyle w:val="Quiztrue"/>
      </w:pPr>
      <w:r>
        <w:rPr>
          <w:b/>
          <w:color w:val="126B70"/>
        </w:rPr>
        <w:t xml:space="preserve">V3  </w:t>
      </w:r>
      <w:r>
        <w:t>Con due pannelli di segnalazione arancio senza numeri (uno ant. e uno post.) e tre placche (grandi etichette di pericolo) (una sui due lati e una post.) conformi al modello n. 1.5 della divisione più pericolosa</w:t>
      </w:r>
    </w:p>
    <w:p w14:paraId="3668E26F" w14:textId="77777777" w:rsidR="006204B7" w:rsidRDefault="00000000">
      <w:pPr>
        <w:pStyle w:val="Source"/>
        <w:spacing w:after="140"/>
      </w:pPr>
      <w:r>
        <w:t xml:space="preserve">19_S1-MS.pdf · p. 3  |  Spiegazione: </w:t>
      </w:r>
      <w:hyperlink w:anchor="a_B11">
        <w:r w:rsidR="006204B7">
          <w:rPr>
            <w:color w:val="126B70"/>
            <w:u w:val="single"/>
          </w:rPr>
          <w:t>B11</w:t>
        </w:r>
      </w:hyperlink>
      <w:r>
        <w:t xml:space="preserve"> · </w:t>
      </w:r>
      <w:hyperlink w:anchor="a_B08">
        <w:r w:rsidR="006204B7">
          <w:rPr>
            <w:color w:val="126B70"/>
            <w:u w:val="single"/>
          </w:rPr>
          <w:t>B08</w:t>
        </w:r>
      </w:hyperlink>
    </w:p>
    <w:p w14:paraId="70C39FC0" w14:textId="77777777" w:rsidR="006204B7" w:rsidRDefault="00000000">
      <w:pPr>
        <w:pStyle w:val="Quizquestion"/>
      </w:pPr>
      <w:bookmarkStart w:id="907" w:name="a_quiz_S1_824"/>
      <w:bookmarkEnd w:id="907"/>
      <w:r>
        <w:rPr>
          <w:color w:val="126B70"/>
        </w:rPr>
        <w:t xml:space="preserve">S1-824  </w:t>
      </w:r>
      <w:r>
        <w:t>Come deve essere segnalato un veicolo che trasporta un carico di merci pericolose della classe 1 ADR individuate dai codici di classificazione 1.3C e 1.5D?</w:t>
      </w:r>
    </w:p>
    <w:p w14:paraId="1BD48A61" w14:textId="77777777" w:rsidR="006204B7" w:rsidRDefault="00000000">
      <w:pPr>
        <w:pStyle w:val="Quiztrue"/>
      </w:pPr>
      <w:r>
        <w:rPr>
          <w:b/>
          <w:color w:val="126B70"/>
        </w:rPr>
        <w:t xml:space="preserve">V2  </w:t>
      </w:r>
      <w:r>
        <w:t>Con due pannelli di segnalazione arancio senza numeri (uno ant. e uno post.) e tre placche (grandi etichette di pericolo) (una sui due lati e una post.) conformi al modello della divisione più pericolosa</w:t>
      </w:r>
    </w:p>
    <w:p w14:paraId="43CD6801" w14:textId="77777777" w:rsidR="006204B7" w:rsidRDefault="00000000">
      <w:pPr>
        <w:pStyle w:val="Quiztrue"/>
      </w:pPr>
      <w:r>
        <w:rPr>
          <w:b/>
          <w:color w:val="126B70"/>
        </w:rPr>
        <w:t xml:space="preserve">V3  </w:t>
      </w:r>
      <w:r>
        <w:t>Con due pannelli di segnalazione arancio senza numeri (uno ant. e uno post.) e tre placche (grandi etichette di pericolo) (una sui due lati e una post.) modello n. 1.5 senza alcuna ulteriore indica- zione aggiunta nella metà inferiore</w:t>
      </w:r>
    </w:p>
    <w:p w14:paraId="3A1BD41E" w14:textId="77777777" w:rsidR="006204B7" w:rsidRDefault="00000000">
      <w:pPr>
        <w:pStyle w:val="Source"/>
        <w:spacing w:after="140"/>
      </w:pPr>
      <w:r>
        <w:t xml:space="preserve">19_S1-MS.pdf · p. 3  |  Spiegazione: </w:t>
      </w:r>
      <w:hyperlink w:anchor="a_B11">
        <w:r w:rsidR="006204B7">
          <w:rPr>
            <w:color w:val="126B70"/>
            <w:u w:val="single"/>
          </w:rPr>
          <w:t>B11</w:t>
        </w:r>
      </w:hyperlink>
      <w:r>
        <w:t xml:space="preserve"> · </w:t>
      </w:r>
      <w:hyperlink w:anchor="a_B08">
        <w:r w:rsidR="006204B7">
          <w:rPr>
            <w:color w:val="126B70"/>
            <w:u w:val="single"/>
          </w:rPr>
          <w:t>B08</w:t>
        </w:r>
      </w:hyperlink>
    </w:p>
    <w:p w14:paraId="58A55000" w14:textId="77777777" w:rsidR="006204B7" w:rsidRDefault="00000000">
      <w:pPr>
        <w:pStyle w:val="Quizquestion"/>
      </w:pPr>
      <w:bookmarkStart w:id="908" w:name="a_quiz_S1_825"/>
      <w:bookmarkEnd w:id="908"/>
      <w:r>
        <w:rPr>
          <w:color w:val="126B70"/>
        </w:rPr>
        <w:t xml:space="preserve">S1-825  </w:t>
      </w:r>
      <w:r>
        <w:t>Come deve essere segnalato un veicolo che trasporta un carico di merci pericolose della classe 1 ADR individuate dai codici di classificazione 1.3C e 1.5D?</w:t>
      </w:r>
    </w:p>
    <w:p w14:paraId="58FAE651" w14:textId="77777777" w:rsidR="006204B7" w:rsidRDefault="00000000">
      <w:pPr>
        <w:pStyle w:val="Quiztrue"/>
      </w:pPr>
      <w:r>
        <w:rPr>
          <w:b/>
          <w:color w:val="126B70"/>
        </w:rPr>
        <w:t xml:space="preserve">V2  </w:t>
      </w:r>
      <w:r>
        <w:t>Con due pannelli di segnalazione arancio senza numeri (uno ant. e uno post.) e tre placche (grandi etichette di pericolo) (una sui due lati e una post.) con le cifre 1.5, nere su fondo arancio, senza alcuna ulteriore indicazione aggiunta nella metà inferiore</w:t>
      </w:r>
    </w:p>
    <w:p w14:paraId="2C6294DB" w14:textId="77777777" w:rsidR="006204B7" w:rsidRDefault="00000000">
      <w:pPr>
        <w:pStyle w:val="Source"/>
        <w:spacing w:after="140"/>
      </w:pPr>
      <w:r>
        <w:t xml:space="preserve">19_S1-MS.pdf · p. 3  |  Spiegazione: </w:t>
      </w:r>
      <w:hyperlink w:anchor="a_B11">
        <w:r w:rsidR="006204B7">
          <w:rPr>
            <w:color w:val="126B70"/>
            <w:u w:val="single"/>
          </w:rPr>
          <w:t>B11</w:t>
        </w:r>
      </w:hyperlink>
      <w:r>
        <w:t xml:space="preserve"> · </w:t>
      </w:r>
      <w:hyperlink w:anchor="a_B08">
        <w:r w:rsidR="006204B7">
          <w:rPr>
            <w:color w:val="126B70"/>
            <w:u w:val="single"/>
          </w:rPr>
          <w:t>B08</w:t>
        </w:r>
      </w:hyperlink>
    </w:p>
    <w:p w14:paraId="5CF570D2" w14:textId="77777777" w:rsidR="006204B7" w:rsidRDefault="00000000">
      <w:pPr>
        <w:pStyle w:val="Quizquestion"/>
      </w:pPr>
      <w:bookmarkStart w:id="909" w:name="a_quiz_S1_826"/>
      <w:bookmarkEnd w:id="909"/>
      <w:r>
        <w:rPr>
          <w:color w:val="126B70"/>
        </w:rPr>
        <w:t xml:space="preserve">S1-826  </w:t>
      </w:r>
      <w:r>
        <w:t>Come deve essere segnalato un veicolo che trasporta un carico di merci pericolose della classe 1 ADR individuate dai codici di classificazione 1.4C e 1.2C?</w:t>
      </w:r>
    </w:p>
    <w:p w14:paraId="4EF60B45" w14:textId="77777777" w:rsidR="006204B7" w:rsidRDefault="00000000">
      <w:pPr>
        <w:pStyle w:val="Quiztrue"/>
      </w:pPr>
      <w:r>
        <w:rPr>
          <w:b/>
          <w:color w:val="126B70"/>
        </w:rPr>
        <w:t xml:space="preserve">V1  </w:t>
      </w:r>
      <w:r>
        <w:t>Con due pannelli di segnalazione arancio senza numeri (uno ant. e uno post.) e tre placche (grandi etichette di pericolo) (una sui due lati e una post.) con bomba esplodente nera su fondo arancio e con l'aggiunta dell'indicazione 1.2C nella metà inferiore</w:t>
      </w:r>
    </w:p>
    <w:p w14:paraId="501B2DE2" w14:textId="77777777" w:rsidR="006204B7" w:rsidRDefault="00000000">
      <w:pPr>
        <w:pStyle w:val="Quiztrue"/>
      </w:pPr>
      <w:r>
        <w:rPr>
          <w:b/>
          <w:color w:val="126B70"/>
        </w:rPr>
        <w:t xml:space="preserve">V2  </w:t>
      </w:r>
      <w:r>
        <w:t>Con due pannelli di segnalazione arancio senza numeri (uno ant. e uno post.) e tre placche (grandi etichette di pericolo) modello n. 1 (una sui due lati e una post.) completate con le indicazioni previste</w:t>
      </w:r>
    </w:p>
    <w:p w14:paraId="3DBC0C72" w14:textId="77777777" w:rsidR="006204B7" w:rsidRDefault="00000000">
      <w:pPr>
        <w:pStyle w:val="Source"/>
        <w:spacing w:after="140"/>
      </w:pPr>
      <w:r>
        <w:t xml:space="preserve">19_S1-MS.pdf · p. 3  |  Spiegazione: </w:t>
      </w:r>
      <w:hyperlink w:anchor="a_B11">
        <w:r w:rsidR="006204B7">
          <w:rPr>
            <w:color w:val="126B70"/>
            <w:u w:val="single"/>
          </w:rPr>
          <w:t>B11</w:t>
        </w:r>
      </w:hyperlink>
      <w:r>
        <w:t xml:space="preserve"> · </w:t>
      </w:r>
      <w:hyperlink w:anchor="a_B08">
        <w:r w:rsidR="006204B7">
          <w:rPr>
            <w:color w:val="126B70"/>
            <w:u w:val="single"/>
          </w:rPr>
          <w:t>B08</w:t>
        </w:r>
      </w:hyperlink>
    </w:p>
    <w:p w14:paraId="723646FB" w14:textId="77777777" w:rsidR="006204B7" w:rsidRDefault="00000000">
      <w:pPr>
        <w:pStyle w:val="Quizquestion"/>
      </w:pPr>
      <w:bookmarkStart w:id="910" w:name="a_quiz_S1_827"/>
      <w:bookmarkEnd w:id="910"/>
      <w:r>
        <w:rPr>
          <w:color w:val="126B70"/>
        </w:rPr>
        <w:t xml:space="preserve">S1-827  </w:t>
      </w:r>
      <w:r>
        <w:t>Secondo l'ADR un veicolo chiuso viaggiante a carico completo con materie della classe 1, come sarà segnalato?</w:t>
      </w:r>
    </w:p>
    <w:p w14:paraId="274DF5A9" w14:textId="77777777" w:rsidR="006204B7" w:rsidRDefault="00000000">
      <w:pPr>
        <w:pStyle w:val="Quiztrue"/>
      </w:pPr>
      <w:r>
        <w:rPr>
          <w:b/>
          <w:color w:val="126B70"/>
        </w:rPr>
        <w:t xml:space="preserve">V2  </w:t>
      </w:r>
      <w:r>
        <w:t>Per quanto riguarda i pannelli di segnalazione arancio, con due pannelli generici (uno anteriore + uno posteriore), aventi dimensioni ridotte di 300 mm x 120 mm, nel caso di veicoli con struttura e dimensioni insufficienti per i pannelli normali</w:t>
      </w:r>
    </w:p>
    <w:p w14:paraId="74D60C37" w14:textId="77777777" w:rsidR="006204B7" w:rsidRDefault="00000000">
      <w:pPr>
        <w:pStyle w:val="Quiztrue"/>
      </w:pPr>
      <w:r>
        <w:rPr>
          <w:b/>
          <w:color w:val="126B70"/>
        </w:rPr>
        <w:t xml:space="preserve">V3  </w:t>
      </w:r>
      <w:r>
        <w:t>Per quanto riguarda le etichette di pericolo, esponendo sui due lati e posteriormente la placca (grande etichetta di pericolo) che si riferisce alla materia esplosiva trasportata</w:t>
      </w:r>
    </w:p>
    <w:p w14:paraId="529F802F" w14:textId="77777777" w:rsidR="006204B7" w:rsidRDefault="00000000">
      <w:pPr>
        <w:pStyle w:val="Source"/>
        <w:spacing w:after="140"/>
      </w:pPr>
      <w:r>
        <w:t xml:space="preserve">19_S1-MS.pdf · p. 3  |  Spiegazione: </w:t>
      </w:r>
      <w:hyperlink w:anchor="a_B11">
        <w:r w:rsidR="006204B7">
          <w:rPr>
            <w:color w:val="126B70"/>
            <w:u w:val="single"/>
          </w:rPr>
          <w:t>B11</w:t>
        </w:r>
      </w:hyperlink>
      <w:r>
        <w:t xml:space="preserve"> · </w:t>
      </w:r>
      <w:hyperlink w:anchor="a_B08">
        <w:r w:rsidR="006204B7">
          <w:rPr>
            <w:color w:val="126B70"/>
            <w:u w:val="single"/>
          </w:rPr>
          <w:t>B08</w:t>
        </w:r>
      </w:hyperlink>
    </w:p>
    <w:p w14:paraId="4C055B9F" w14:textId="77777777" w:rsidR="006204B7" w:rsidRDefault="00000000">
      <w:pPr>
        <w:pStyle w:val="Quizquestion"/>
      </w:pPr>
      <w:bookmarkStart w:id="911" w:name="a_quiz_S1_828"/>
      <w:bookmarkEnd w:id="911"/>
      <w:r>
        <w:rPr>
          <w:color w:val="126B70"/>
        </w:rPr>
        <w:t xml:space="preserve">S1-828  </w:t>
      </w:r>
      <w:r>
        <w:t>Secondo l'ADR, un trattore per semirimorchi di massa massima maggiore di 16 t, destinato al traino di semirimorchi portacontainer per materie della classe 1, deve essere munito di:</w:t>
      </w:r>
    </w:p>
    <w:p w14:paraId="0498C6B8" w14:textId="77777777" w:rsidR="006204B7" w:rsidRDefault="00000000">
      <w:pPr>
        <w:pStyle w:val="Quiztrue"/>
      </w:pPr>
      <w:r>
        <w:rPr>
          <w:b/>
          <w:color w:val="126B70"/>
        </w:rPr>
        <w:t xml:space="preserve">V2  </w:t>
      </w:r>
      <w:r>
        <w:t>un freno di resistenza che rallenti la velocità nelle lunghe discese, senza dover ricorrere né ai freni di servizio né ai freni di soccorso o stazionamento</w:t>
      </w:r>
    </w:p>
    <w:p w14:paraId="740C4028" w14:textId="77777777" w:rsidR="006204B7" w:rsidRDefault="00000000">
      <w:pPr>
        <w:pStyle w:val="Quiztrue"/>
      </w:pPr>
      <w:r>
        <w:rPr>
          <w:b/>
          <w:color w:val="126B70"/>
        </w:rPr>
        <w:t xml:space="preserve">V3  </w:t>
      </w:r>
      <w:r>
        <w:t>un idoneo dispositivo stabilizzatore della velocità nelle lunghe discese applicato sulla trasmissione che eviti l'uso dei freni di servizio o di soccorso o stazionamento</w:t>
      </w:r>
    </w:p>
    <w:p w14:paraId="15062B08" w14:textId="77777777" w:rsidR="006204B7" w:rsidRDefault="00000000">
      <w:pPr>
        <w:pStyle w:val="Source"/>
        <w:spacing w:after="140"/>
      </w:pPr>
      <w:r>
        <w:t xml:space="preserve">19_S1-MS.pdf · p. 3  |  Spiegazione: </w:t>
      </w:r>
      <w:hyperlink w:anchor="a_B11">
        <w:r w:rsidR="006204B7">
          <w:rPr>
            <w:color w:val="126B70"/>
            <w:u w:val="single"/>
          </w:rPr>
          <w:t>B11</w:t>
        </w:r>
      </w:hyperlink>
      <w:r>
        <w:t xml:space="preserve"> · </w:t>
      </w:r>
      <w:hyperlink w:anchor="a_B08">
        <w:r w:rsidR="006204B7">
          <w:rPr>
            <w:color w:val="126B70"/>
            <w:u w:val="single"/>
          </w:rPr>
          <w:t>B08</w:t>
        </w:r>
      </w:hyperlink>
    </w:p>
    <w:p w14:paraId="28AD85FC" w14:textId="77777777" w:rsidR="006204B7" w:rsidRDefault="00000000">
      <w:pPr>
        <w:pStyle w:val="Quizquestion"/>
      </w:pPr>
      <w:bookmarkStart w:id="912" w:name="a_quiz_S1_829"/>
      <w:bookmarkEnd w:id="912"/>
      <w:r>
        <w:rPr>
          <w:color w:val="126B70"/>
        </w:rPr>
        <w:t xml:space="preserve">S1-829  </w:t>
      </w:r>
      <w:r>
        <w:t>Secondo l'ADR, un veicolo di massa massima maggiore di 16 t, adibito a trasporto di container, (portacontainer) contenente materie della classe 1, deve essere munito di:</w:t>
      </w:r>
    </w:p>
    <w:p w14:paraId="23F9D13E" w14:textId="77777777" w:rsidR="006204B7" w:rsidRDefault="00000000">
      <w:pPr>
        <w:pStyle w:val="Quiztrue"/>
      </w:pPr>
      <w:r>
        <w:rPr>
          <w:b/>
          <w:color w:val="126B70"/>
        </w:rPr>
        <w:t xml:space="preserve">V1  </w:t>
      </w:r>
      <w:r>
        <w:t>limitatore di velocità</w:t>
      </w:r>
    </w:p>
    <w:p w14:paraId="41DCEFF2" w14:textId="77777777" w:rsidR="006204B7" w:rsidRDefault="00000000">
      <w:pPr>
        <w:pStyle w:val="Quiztrue"/>
      </w:pPr>
      <w:r>
        <w:rPr>
          <w:b/>
          <w:color w:val="126B70"/>
        </w:rPr>
        <w:t xml:space="preserve">V2  </w:t>
      </w:r>
      <w:r>
        <w:t>sistema antibloccaggio dei freni (ABS)</w:t>
      </w:r>
    </w:p>
    <w:p w14:paraId="53EDE823" w14:textId="77777777" w:rsidR="006204B7" w:rsidRDefault="00000000">
      <w:pPr>
        <w:pStyle w:val="Source"/>
        <w:spacing w:after="140"/>
      </w:pPr>
      <w:r>
        <w:t xml:space="preserve">19_S1-MS.pdf · p. 4  |  Spiegazione: </w:t>
      </w:r>
      <w:hyperlink w:anchor="a_B11">
        <w:r w:rsidR="006204B7">
          <w:rPr>
            <w:color w:val="126B70"/>
            <w:u w:val="single"/>
          </w:rPr>
          <w:t>B11</w:t>
        </w:r>
      </w:hyperlink>
      <w:r>
        <w:t xml:space="preserve"> · </w:t>
      </w:r>
      <w:hyperlink w:anchor="a_B08">
        <w:r w:rsidR="006204B7">
          <w:rPr>
            <w:color w:val="126B70"/>
            <w:u w:val="single"/>
          </w:rPr>
          <w:t>B08</w:t>
        </w:r>
      </w:hyperlink>
    </w:p>
    <w:p w14:paraId="68EF5CA8" w14:textId="77777777" w:rsidR="006204B7" w:rsidRDefault="00000000">
      <w:pPr>
        <w:pStyle w:val="Quizquestion"/>
      </w:pPr>
      <w:bookmarkStart w:id="913" w:name="a_quiz_S1_830"/>
      <w:bookmarkEnd w:id="913"/>
      <w:r>
        <w:rPr>
          <w:color w:val="126B70"/>
        </w:rPr>
        <w:t xml:space="preserve">S1-830  </w:t>
      </w:r>
      <w:r>
        <w:t>Un'unità di trasporto ADR composta da trattore + semirimorchio, adibita a trasporto di materie della classe 1, deve essere munita almeno dei seguenti mezzi antincendio:</w:t>
      </w:r>
    </w:p>
    <w:p w14:paraId="41C27FFC" w14:textId="77777777" w:rsidR="006204B7" w:rsidRDefault="00000000">
      <w:pPr>
        <w:pStyle w:val="Quiztrue"/>
      </w:pPr>
      <w:r>
        <w:rPr>
          <w:b/>
          <w:color w:val="126B70"/>
        </w:rPr>
        <w:t xml:space="preserve">V1  </w:t>
      </w:r>
      <w:r>
        <w:t>il numero di estintori indicato nel capitolo 8.1, in funzione della massa massima ammissibile del veicolo</w:t>
      </w:r>
    </w:p>
    <w:p w14:paraId="5DB4B00D" w14:textId="77777777" w:rsidR="006204B7" w:rsidRDefault="00000000">
      <w:pPr>
        <w:pStyle w:val="Source"/>
        <w:spacing w:after="140"/>
      </w:pPr>
      <w:r>
        <w:t xml:space="preserve">19_S1-MS.pdf · p. 4  |  Spiegazione: </w:t>
      </w:r>
      <w:hyperlink w:anchor="a_B11">
        <w:r w:rsidR="006204B7">
          <w:rPr>
            <w:color w:val="126B70"/>
            <w:u w:val="single"/>
          </w:rPr>
          <w:t>B11</w:t>
        </w:r>
      </w:hyperlink>
      <w:r>
        <w:t xml:space="preserve"> · </w:t>
      </w:r>
      <w:hyperlink w:anchor="a_B08">
        <w:r w:rsidR="006204B7">
          <w:rPr>
            <w:color w:val="126B70"/>
            <w:u w:val="single"/>
          </w:rPr>
          <w:t>B08</w:t>
        </w:r>
      </w:hyperlink>
    </w:p>
    <w:p w14:paraId="77D2C3D4" w14:textId="77777777" w:rsidR="006204B7" w:rsidRDefault="00000000">
      <w:pPr>
        <w:pStyle w:val="Quizquestion"/>
      </w:pPr>
      <w:bookmarkStart w:id="914" w:name="a_quiz_S1_831"/>
      <w:bookmarkEnd w:id="914"/>
      <w:r>
        <w:rPr>
          <w:color w:val="126B70"/>
        </w:rPr>
        <w:t xml:space="preserve">S1-831  </w:t>
      </w:r>
      <w:r>
        <w:t>Le unità di trasporto ADR autorizzate al trasporto di materie e oggetti esplosivi sono:</w:t>
      </w:r>
    </w:p>
    <w:p w14:paraId="6BAF8570" w14:textId="77777777" w:rsidR="006204B7" w:rsidRDefault="00000000">
      <w:pPr>
        <w:pStyle w:val="Quiztrue"/>
      </w:pPr>
      <w:r>
        <w:rPr>
          <w:b/>
          <w:color w:val="126B70"/>
        </w:rPr>
        <w:t xml:space="preserve">V3  </w:t>
      </w:r>
      <w:r>
        <w:t>unità di trasporto tipo EX/III oppure tipo EX/II</w:t>
      </w:r>
    </w:p>
    <w:p w14:paraId="479F0968" w14:textId="77777777" w:rsidR="006204B7" w:rsidRDefault="00000000">
      <w:pPr>
        <w:pStyle w:val="Source"/>
        <w:spacing w:after="140"/>
      </w:pPr>
      <w:r>
        <w:t xml:space="preserve">19_S1-MS.pdf · p. 4  |  Spiegazione: </w:t>
      </w:r>
      <w:hyperlink w:anchor="a_B11">
        <w:r w:rsidR="006204B7">
          <w:rPr>
            <w:color w:val="126B70"/>
            <w:u w:val="single"/>
          </w:rPr>
          <w:t>B11</w:t>
        </w:r>
      </w:hyperlink>
      <w:r>
        <w:t xml:space="preserve"> · </w:t>
      </w:r>
      <w:hyperlink w:anchor="a_B08">
        <w:r w:rsidR="006204B7">
          <w:rPr>
            <w:color w:val="126B70"/>
            <w:u w:val="single"/>
          </w:rPr>
          <w:t>B08</w:t>
        </w:r>
      </w:hyperlink>
    </w:p>
    <w:p w14:paraId="3B38AE07" w14:textId="77777777" w:rsidR="006204B7" w:rsidRDefault="00000000">
      <w:pPr>
        <w:pStyle w:val="Quizquestion"/>
      </w:pPr>
      <w:bookmarkStart w:id="915" w:name="a_quiz_S1_832"/>
      <w:bookmarkEnd w:id="915"/>
      <w:r>
        <w:rPr>
          <w:color w:val="126B70"/>
        </w:rPr>
        <w:t xml:space="preserve">S1-832  </w:t>
      </w:r>
      <w:r>
        <w:t>Durante i controlli relativi ai trasporti di merci pericolose con veicoli tipo EX/II o EX/III, quali tra le seguenti sono considerate infrazioni?</w:t>
      </w:r>
    </w:p>
    <w:p w14:paraId="087914D1" w14:textId="77777777" w:rsidR="006204B7" w:rsidRDefault="00000000">
      <w:pPr>
        <w:pStyle w:val="Quiztrue"/>
      </w:pPr>
      <w:r>
        <w:rPr>
          <w:b/>
          <w:color w:val="126B70"/>
        </w:rPr>
        <w:t xml:space="preserve">V1  </w:t>
      </w:r>
      <w:r>
        <w:t>Il carico dei veicoli oltre le quantità massime consentite</w:t>
      </w:r>
    </w:p>
    <w:p w14:paraId="28205A56" w14:textId="77777777" w:rsidR="006204B7" w:rsidRDefault="00000000">
      <w:pPr>
        <w:pStyle w:val="Quiztrue"/>
      </w:pPr>
      <w:r>
        <w:rPr>
          <w:b/>
          <w:color w:val="126B70"/>
        </w:rPr>
        <w:t xml:space="preserve">V3  </w:t>
      </w:r>
      <w:r>
        <w:t>Veicoli sprovvisti o carenti di pannelli di segnalazione arancio o di pericolo oppure segnalati con pannelli o placche (grandi etichette di pericolo) non regolamentari</w:t>
      </w:r>
    </w:p>
    <w:p w14:paraId="7C3668DC" w14:textId="77777777" w:rsidR="006204B7" w:rsidRDefault="00000000">
      <w:pPr>
        <w:pStyle w:val="Source"/>
        <w:spacing w:after="140"/>
      </w:pPr>
      <w:r>
        <w:t xml:space="preserve">19_S1-MS.pdf · p. 4  |  Spiegazione: </w:t>
      </w:r>
      <w:hyperlink w:anchor="a_B11">
        <w:r w:rsidR="006204B7">
          <w:rPr>
            <w:color w:val="126B70"/>
            <w:u w:val="single"/>
          </w:rPr>
          <w:t>B11</w:t>
        </w:r>
      </w:hyperlink>
      <w:r>
        <w:t xml:space="preserve"> · </w:t>
      </w:r>
      <w:hyperlink w:anchor="a_B08">
        <w:r w:rsidR="006204B7">
          <w:rPr>
            <w:color w:val="126B70"/>
            <w:u w:val="single"/>
          </w:rPr>
          <w:t>B08</w:t>
        </w:r>
      </w:hyperlink>
    </w:p>
    <w:p w14:paraId="4E61B509" w14:textId="77777777" w:rsidR="006204B7" w:rsidRDefault="00000000">
      <w:pPr>
        <w:pStyle w:val="Quizquestion"/>
      </w:pPr>
      <w:bookmarkStart w:id="916" w:name="a_quiz_S1_833"/>
      <w:bookmarkEnd w:id="916"/>
      <w:r>
        <w:rPr>
          <w:color w:val="126B70"/>
        </w:rPr>
        <w:t xml:space="preserve">S1-833  </w:t>
      </w:r>
      <w:r>
        <w:t>Le unità di trasporto che l'ADR definisce di tipo EX/II adibiti al trasporto stradale di materie esplosive, devono essere munite:</w:t>
      </w:r>
    </w:p>
    <w:p w14:paraId="156AF084" w14:textId="77777777" w:rsidR="006204B7" w:rsidRDefault="00000000">
      <w:pPr>
        <w:pStyle w:val="Quiztrue"/>
      </w:pPr>
      <w:r>
        <w:rPr>
          <w:b/>
          <w:color w:val="126B70"/>
        </w:rPr>
        <w:t xml:space="preserve">V1  </w:t>
      </w:r>
      <w:r>
        <w:t>di serbatoio del carburante posto in posizione protetta e tale che, in caso di perdita, il combustibile possa colare a terra direttamente senza entrare in contatto con parti calde del veicolo o del carico</w:t>
      </w:r>
    </w:p>
    <w:p w14:paraId="4299AE0D" w14:textId="77777777" w:rsidR="006204B7" w:rsidRDefault="00000000">
      <w:pPr>
        <w:pStyle w:val="Quiztrue"/>
      </w:pPr>
      <w:r>
        <w:rPr>
          <w:b/>
          <w:color w:val="126B70"/>
        </w:rPr>
        <w:t xml:space="preserve">V3  </w:t>
      </w:r>
      <w:r>
        <w:t>se il caso, di un sistema di riscaldamento della cabina di guida realizzato in modo da non generare inaccettabili incrementi di temperatura del vano di carico</w:t>
      </w:r>
    </w:p>
    <w:p w14:paraId="1CB7081C" w14:textId="77777777" w:rsidR="006204B7" w:rsidRDefault="00000000">
      <w:pPr>
        <w:pStyle w:val="Source"/>
        <w:spacing w:after="140"/>
      </w:pPr>
      <w:r>
        <w:t xml:space="preserve">19_S1-MS.pdf · p. 4  |  Spiegazione: </w:t>
      </w:r>
      <w:hyperlink w:anchor="a_B11">
        <w:r w:rsidR="006204B7">
          <w:rPr>
            <w:color w:val="126B70"/>
            <w:u w:val="single"/>
          </w:rPr>
          <w:t>B11</w:t>
        </w:r>
      </w:hyperlink>
      <w:r>
        <w:t xml:space="preserve"> · </w:t>
      </w:r>
      <w:hyperlink w:anchor="a_B08">
        <w:r w:rsidR="006204B7">
          <w:rPr>
            <w:color w:val="126B70"/>
            <w:u w:val="single"/>
          </w:rPr>
          <w:t>B08</w:t>
        </w:r>
      </w:hyperlink>
    </w:p>
    <w:p w14:paraId="34BED66A" w14:textId="77777777" w:rsidR="006204B7" w:rsidRDefault="00000000">
      <w:pPr>
        <w:pStyle w:val="Quizquestion"/>
      </w:pPr>
      <w:bookmarkStart w:id="917" w:name="a_quiz_S1_834"/>
      <w:bookmarkEnd w:id="917"/>
      <w:r>
        <w:rPr>
          <w:color w:val="126B70"/>
        </w:rPr>
        <w:t xml:space="preserve">S1-834  </w:t>
      </w:r>
      <w:r>
        <w:t>I rimorchi o semirimorchi che l'ADR definisce di tipo EX/III, adibiti al trasporto stradale di materie esplosive, devono essere muniti di:</w:t>
      </w:r>
    </w:p>
    <w:p w14:paraId="18347BD9" w14:textId="77777777" w:rsidR="006204B7" w:rsidRDefault="00000000">
      <w:pPr>
        <w:pStyle w:val="Quiztrue"/>
      </w:pPr>
      <w:r>
        <w:rPr>
          <w:b/>
          <w:color w:val="126B70"/>
        </w:rPr>
        <w:t xml:space="preserve">V1  </w:t>
      </w:r>
      <w:r>
        <w:t>impianto elettrico canalizzato in tubi di plastica o metallo plastificato internamente o in guaine senza cuciture in grado di proteggere i conduttori elettrici</w:t>
      </w:r>
    </w:p>
    <w:p w14:paraId="307FF76B" w14:textId="77777777" w:rsidR="006204B7" w:rsidRDefault="00000000">
      <w:pPr>
        <w:pStyle w:val="Source"/>
        <w:spacing w:after="140"/>
      </w:pPr>
      <w:r>
        <w:t xml:space="preserve">19_S1-MS.pdf · p. 4  |  Spiegazione: </w:t>
      </w:r>
      <w:hyperlink w:anchor="a_B11">
        <w:r w:rsidR="006204B7">
          <w:rPr>
            <w:color w:val="126B70"/>
            <w:u w:val="single"/>
          </w:rPr>
          <w:t>B11</w:t>
        </w:r>
      </w:hyperlink>
      <w:r>
        <w:t xml:space="preserve"> · </w:t>
      </w:r>
      <w:hyperlink w:anchor="a_B08">
        <w:r w:rsidR="006204B7">
          <w:rPr>
            <w:color w:val="126B70"/>
            <w:u w:val="single"/>
          </w:rPr>
          <w:t>B08</w:t>
        </w:r>
      </w:hyperlink>
    </w:p>
    <w:p w14:paraId="38439791" w14:textId="77777777" w:rsidR="006204B7" w:rsidRDefault="00000000">
      <w:pPr>
        <w:pStyle w:val="Quizquestion"/>
      </w:pPr>
      <w:bookmarkStart w:id="918" w:name="a_quiz_S1_835"/>
      <w:bookmarkEnd w:id="918"/>
      <w:r>
        <w:rPr>
          <w:color w:val="126B70"/>
        </w:rPr>
        <w:t xml:space="preserve">S1-835  </w:t>
      </w:r>
      <w:r>
        <w:t>I veicoli che l'ADR definisce di tipo EX/III adibiti al trasporto stradale di materie esplosive, devono essere muniti:</w:t>
      </w:r>
    </w:p>
    <w:p w14:paraId="141A6B66" w14:textId="77777777" w:rsidR="006204B7" w:rsidRDefault="00000000">
      <w:pPr>
        <w:pStyle w:val="Quiztrue"/>
      </w:pPr>
      <w:r>
        <w:rPr>
          <w:b/>
          <w:color w:val="126B70"/>
        </w:rPr>
        <w:t xml:space="preserve">V1  </w:t>
      </w:r>
      <w:r>
        <w:t>di limitatore di velocità, se hanno una massa massima maggiore di 12 tonnellate</w:t>
      </w:r>
    </w:p>
    <w:p w14:paraId="5496D3BD" w14:textId="77777777" w:rsidR="006204B7" w:rsidRDefault="00000000">
      <w:pPr>
        <w:pStyle w:val="Source"/>
        <w:spacing w:after="140"/>
      </w:pPr>
      <w:r>
        <w:t xml:space="preserve">19_S1-MS.pdf · p. 4  |  Spiegazione: </w:t>
      </w:r>
      <w:hyperlink w:anchor="a_B11">
        <w:r w:rsidR="006204B7">
          <w:rPr>
            <w:color w:val="126B70"/>
            <w:u w:val="single"/>
          </w:rPr>
          <w:t>B11</w:t>
        </w:r>
      </w:hyperlink>
      <w:r>
        <w:t xml:space="preserve"> · </w:t>
      </w:r>
      <w:hyperlink w:anchor="a_B08">
        <w:r w:rsidR="006204B7">
          <w:rPr>
            <w:color w:val="126B70"/>
            <w:u w:val="single"/>
          </w:rPr>
          <w:t>B08</w:t>
        </w:r>
      </w:hyperlink>
    </w:p>
    <w:p w14:paraId="3945CF87" w14:textId="77777777" w:rsidR="006204B7" w:rsidRDefault="00000000">
      <w:pPr>
        <w:pStyle w:val="Quizquestion"/>
      </w:pPr>
      <w:bookmarkStart w:id="919" w:name="a_quiz_S1_836"/>
      <w:bookmarkEnd w:id="919"/>
      <w:r>
        <w:rPr>
          <w:color w:val="126B70"/>
        </w:rPr>
        <w:t xml:space="preserve">S1-836  </w:t>
      </w:r>
      <w:r>
        <w:t>I veicoli che possono essere adibiti al trasporto di materie e oggetti della classe 1:</w:t>
      </w:r>
    </w:p>
    <w:p w14:paraId="46374E07" w14:textId="77777777" w:rsidR="006204B7" w:rsidRDefault="00000000">
      <w:pPr>
        <w:pStyle w:val="Quizkey"/>
      </w:pPr>
      <w:r>
        <w:t>CHIAVE ORIGINALE F/F/F · Nessuna affermazione V.</w:t>
      </w:r>
    </w:p>
    <w:p w14:paraId="52B9302B" w14:textId="77777777" w:rsidR="006204B7" w:rsidRDefault="00000000">
      <w:pPr>
        <w:pStyle w:val="Quiznote"/>
      </w:pPr>
      <w:r>
        <w:rPr>
          <w:i/>
        </w:rPr>
        <w:t xml:space="preserve">Richiamo didattico: </w:t>
      </w:r>
      <w:r>
        <w:t>L’ammissibilità del veicolo per esplosivi dipende da configurazione, divisione, quantità e prescrizioni applicabili. EX/II ed EX/III non sono designazioni intercambiabili.</w:t>
      </w:r>
    </w:p>
    <w:p w14:paraId="2579C25B" w14:textId="77777777" w:rsidR="006204B7" w:rsidRDefault="00000000">
      <w:pPr>
        <w:pStyle w:val="Source"/>
        <w:spacing w:after="140"/>
      </w:pPr>
      <w:r>
        <w:t xml:space="preserve">19_S1-MS.pdf · p. 4  |  Spiegazione: </w:t>
      </w:r>
      <w:hyperlink w:anchor="a_B11">
        <w:r w:rsidR="006204B7">
          <w:rPr>
            <w:color w:val="126B70"/>
            <w:u w:val="single"/>
          </w:rPr>
          <w:t>B11</w:t>
        </w:r>
      </w:hyperlink>
      <w:r>
        <w:t xml:space="preserve"> · </w:t>
      </w:r>
      <w:hyperlink w:anchor="a_B08">
        <w:r w:rsidR="006204B7">
          <w:rPr>
            <w:color w:val="126B70"/>
            <w:u w:val="single"/>
          </w:rPr>
          <w:t>B08</w:t>
        </w:r>
      </w:hyperlink>
    </w:p>
    <w:p w14:paraId="4B21E3A4" w14:textId="77777777" w:rsidR="006204B7" w:rsidRDefault="00000000">
      <w:pPr>
        <w:pStyle w:val="Quizquestion"/>
      </w:pPr>
      <w:bookmarkStart w:id="920" w:name="a_quiz_S1_837"/>
      <w:bookmarkEnd w:id="920"/>
      <w:r>
        <w:rPr>
          <w:color w:val="126B70"/>
        </w:rPr>
        <w:t xml:space="preserve">S1-837  </w:t>
      </w:r>
      <w:r>
        <w:t>Le limitazioni delle quantità trasportate su strada delle materie o oggetti esplosivi in una stessa unità di trasporto:</w:t>
      </w:r>
    </w:p>
    <w:p w14:paraId="6E26E876" w14:textId="77777777" w:rsidR="006204B7" w:rsidRDefault="00000000">
      <w:pPr>
        <w:pStyle w:val="Quiztrue"/>
      </w:pPr>
      <w:r>
        <w:rPr>
          <w:b/>
          <w:color w:val="126B70"/>
        </w:rPr>
        <w:t xml:space="preserve">V1  </w:t>
      </w:r>
      <w:r>
        <w:t>dipendono anche dalla tipologia dell'unità di trasporto utilizzata (EX/II o EX/III)</w:t>
      </w:r>
    </w:p>
    <w:p w14:paraId="65B0E78F" w14:textId="77777777" w:rsidR="006204B7" w:rsidRDefault="00000000">
      <w:pPr>
        <w:pStyle w:val="Quiztrue"/>
      </w:pPr>
      <w:r>
        <w:rPr>
          <w:b/>
          <w:color w:val="126B70"/>
        </w:rPr>
        <w:t xml:space="preserve">V2  </w:t>
      </w:r>
      <w:r>
        <w:t>dipendono anche dall'appartenenza degli esplosivi alle diverse divisioni di pericolo</w:t>
      </w:r>
    </w:p>
    <w:p w14:paraId="4EB039FB" w14:textId="77777777" w:rsidR="006204B7" w:rsidRDefault="00000000">
      <w:pPr>
        <w:pStyle w:val="Source"/>
        <w:spacing w:after="140"/>
      </w:pPr>
      <w:r>
        <w:t xml:space="preserve">19_S1-MS.pdf · p. 4  |  Spiegazione: </w:t>
      </w:r>
      <w:hyperlink w:anchor="a_B11">
        <w:r w:rsidR="006204B7">
          <w:rPr>
            <w:color w:val="126B70"/>
            <w:u w:val="single"/>
          </w:rPr>
          <w:t>B11</w:t>
        </w:r>
      </w:hyperlink>
      <w:r>
        <w:t xml:space="preserve"> · </w:t>
      </w:r>
      <w:hyperlink w:anchor="a_B08">
        <w:r w:rsidR="006204B7">
          <w:rPr>
            <w:color w:val="126B70"/>
            <w:u w:val="single"/>
          </w:rPr>
          <w:t>B08</w:t>
        </w:r>
      </w:hyperlink>
    </w:p>
    <w:p w14:paraId="59AD34A3" w14:textId="77777777" w:rsidR="006204B7" w:rsidRDefault="00000000">
      <w:pPr>
        <w:pStyle w:val="Quizquestion"/>
      </w:pPr>
      <w:bookmarkStart w:id="921" w:name="a_quiz_S1_838"/>
      <w:bookmarkEnd w:id="921"/>
      <w:r>
        <w:rPr>
          <w:color w:val="126B70"/>
        </w:rPr>
        <w:t xml:space="preserve">S1-838  </w:t>
      </w:r>
      <w:r>
        <w:t>Un grande container adibito al trasporto su strada di colli di materie della classe 1:</w:t>
      </w:r>
    </w:p>
    <w:p w14:paraId="64C944FA" w14:textId="77777777" w:rsidR="006204B7" w:rsidRDefault="00000000">
      <w:pPr>
        <w:pStyle w:val="Quiztrue"/>
      </w:pPr>
      <w:r>
        <w:rPr>
          <w:b/>
          <w:color w:val="126B70"/>
        </w:rPr>
        <w:t xml:space="preserve">V1  </w:t>
      </w:r>
      <w:r>
        <w:t>deve avere la pavimentazione con una superficie o un rivestimento non metallico</w:t>
      </w:r>
    </w:p>
    <w:p w14:paraId="18681D04" w14:textId="77777777" w:rsidR="006204B7" w:rsidRDefault="00000000">
      <w:pPr>
        <w:pStyle w:val="Quiztrue"/>
      </w:pPr>
      <w:r>
        <w:rPr>
          <w:b/>
          <w:color w:val="126B70"/>
        </w:rPr>
        <w:t xml:space="preserve">V2  </w:t>
      </w:r>
      <w:r>
        <w:t>può avere pareti interne rivestite di compensato marino</w:t>
      </w:r>
    </w:p>
    <w:p w14:paraId="6D2DCF08" w14:textId="77777777" w:rsidR="006204B7" w:rsidRDefault="00000000">
      <w:pPr>
        <w:pStyle w:val="Source"/>
        <w:spacing w:after="140"/>
      </w:pPr>
      <w:r>
        <w:t xml:space="preserve">19_S1-MS.pdf · p. 4  |  Spiegazione: </w:t>
      </w:r>
      <w:hyperlink w:anchor="a_B11">
        <w:r w:rsidR="006204B7">
          <w:rPr>
            <w:color w:val="126B70"/>
            <w:u w:val="single"/>
          </w:rPr>
          <w:t>B11</w:t>
        </w:r>
      </w:hyperlink>
      <w:r>
        <w:t xml:space="preserve"> · </w:t>
      </w:r>
      <w:hyperlink w:anchor="a_B08">
        <w:r w:rsidR="006204B7">
          <w:rPr>
            <w:color w:val="126B70"/>
            <w:u w:val="single"/>
          </w:rPr>
          <w:t>B08</w:t>
        </w:r>
      </w:hyperlink>
    </w:p>
    <w:p w14:paraId="116C6909" w14:textId="77777777" w:rsidR="006204B7" w:rsidRDefault="00000000">
      <w:pPr>
        <w:pStyle w:val="Quizquestion"/>
      </w:pPr>
      <w:bookmarkStart w:id="922" w:name="a_quiz_S1_839"/>
      <w:bookmarkEnd w:id="922"/>
      <w:r>
        <w:rPr>
          <w:color w:val="126B70"/>
        </w:rPr>
        <w:t xml:space="preserve">S1-839  </w:t>
      </w:r>
      <w:r>
        <w:t>Il numero di identificazione del pericolo:</w:t>
      </w:r>
    </w:p>
    <w:p w14:paraId="07062CF4" w14:textId="77777777" w:rsidR="006204B7" w:rsidRDefault="00000000">
      <w:pPr>
        <w:pStyle w:val="Quiztrue"/>
      </w:pPr>
      <w:r>
        <w:rPr>
          <w:b/>
          <w:color w:val="126B70"/>
        </w:rPr>
        <w:t xml:space="preserve">V1  </w:t>
      </w:r>
      <w:r>
        <w:t>a differenza delle altre classi, per le materie della classe 1 è richiesto di utilizzare il codice di classificazione riportato nella colonna (3b) della Tabella A del capitolo 3.2 dell'ADR</w:t>
      </w:r>
    </w:p>
    <w:p w14:paraId="12F74657" w14:textId="77777777" w:rsidR="006204B7" w:rsidRDefault="00000000">
      <w:pPr>
        <w:pStyle w:val="Source"/>
        <w:spacing w:after="140"/>
      </w:pPr>
      <w:r>
        <w:t xml:space="preserve">19_S1-MS.pdf · p. 4  |  Spiegazione: </w:t>
      </w:r>
      <w:hyperlink w:anchor="a_B11">
        <w:r w:rsidR="006204B7">
          <w:rPr>
            <w:color w:val="126B70"/>
            <w:u w:val="single"/>
          </w:rPr>
          <w:t>B11</w:t>
        </w:r>
      </w:hyperlink>
      <w:r>
        <w:t xml:space="preserve"> · </w:t>
      </w:r>
      <w:hyperlink w:anchor="a_B08">
        <w:r w:rsidR="006204B7">
          <w:rPr>
            <w:color w:val="126B70"/>
            <w:u w:val="single"/>
          </w:rPr>
          <w:t>B08</w:t>
        </w:r>
      </w:hyperlink>
    </w:p>
    <w:p w14:paraId="335225D6" w14:textId="77777777" w:rsidR="006204B7" w:rsidRDefault="00000000">
      <w:pPr>
        <w:pStyle w:val="Quizquestion"/>
      </w:pPr>
      <w:bookmarkStart w:id="923" w:name="a_quiz_S1_840"/>
      <w:bookmarkEnd w:id="923"/>
      <w:r>
        <w:rPr>
          <w:color w:val="126B70"/>
        </w:rPr>
        <w:t xml:space="preserve">S1-840  </w:t>
      </w:r>
      <w:r>
        <w:t>Con riferimento alle materie della classe 1, è possibile che sia presente il numero 11 nella parte superiore del pannello di segnalazione arancio di pericolo?</w:t>
      </w:r>
    </w:p>
    <w:p w14:paraId="71825F5A" w14:textId="77777777" w:rsidR="006204B7" w:rsidRDefault="00000000">
      <w:pPr>
        <w:pStyle w:val="Quiztrue"/>
      </w:pPr>
      <w:r>
        <w:rPr>
          <w:b/>
          <w:color w:val="126B70"/>
        </w:rPr>
        <w:t xml:space="preserve">V1  </w:t>
      </w:r>
      <w:r>
        <w:t>No, nessun significato, perché nel trasporto stradale in colli della classe 1 l'ADR non prevede la segnalazione arancio con numeri di identificazione del pericolo</w:t>
      </w:r>
    </w:p>
    <w:p w14:paraId="3190ED04" w14:textId="77777777" w:rsidR="006204B7" w:rsidRDefault="00000000">
      <w:pPr>
        <w:pStyle w:val="Source"/>
        <w:spacing w:after="140"/>
      </w:pPr>
      <w:r>
        <w:t xml:space="preserve">19_S1-MS.pdf · p. 4  |  Spiegazione: </w:t>
      </w:r>
      <w:hyperlink w:anchor="a_B11">
        <w:r w:rsidR="006204B7">
          <w:rPr>
            <w:color w:val="126B70"/>
            <w:u w:val="single"/>
          </w:rPr>
          <w:t>B11</w:t>
        </w:r>
      </w:hyperlink>
      <w:r>
        <w:t xml:space="preserve"> · </w:t>
      </w:r>
      <w:hyperlink w:anchor="a_B08">
        <w:r w:rsidR="006204B7">
          <w:rPr>
            <w:color w:val="126B70"/>
            <w:u w:val="single"/>
          </w:rPr>
          <w:t>B08</w:t>
        </w:r>
      </w:hyperlink>
    </w:p>
    <w:p w14:paraId="1FE18CE5" w14:textId="77777777" w:rsidR="006204B7" w:rsidRDefault="00000000">
      <w:pPr>
        <w:pStyle w:val="Quizquestion"/>
      </w:pPr>
      <w:bookmarkStart w:id="924" w:name="a_quiz_S1_841"/>
      <w:bookmarkEnd w:id="924"/>
      <w:r>
        <w:rPr>
          <w:color w:val="126B70"/>
        </w:rPr>
        <w:t xml:space="preserve">S1-841  </w:t>
      </w:r>
      <w:r>
        <w:t>Quando si trasportano su percorsi internazionali materie e oggetti esplosivi appartenenti a una rubrica n.a.s., il documento di trasporto:</w:t>
      </w:r>
    </w:p>
    <w:p w14:paraId="2AE6E9E3" w14:textId="77777777" w:rsidR="006204B7" w:rsidRDefault="00000000">
      <w:pPr>
        <w:pStyle w:val="Quizkey"/>
      </w:pPr>
      <w:r>
        <w:t>CHIAVE ORIGINALE F/F/F · Nessuna affermazione V.</w:t>
      </w:r>
    </w:p>
    <w:p w14:paraId="77A761E2" w14:textId="77777777" w:rsidR="006204B7" w:rsidRDefault="00000000">
      <w:pPr>
        <w:pStyle w:val="Quiznote"/>
      </w:pPr>
      <w:r>
        <w:rPr>
          <w:i/>
        </w:rPr>
        <w:t xml:space="preserve">Richiamo didattico: </w:t>
      </w:r>
      <w:r>
        <w:t>Per una rubrica n.a.s. di classe 1 verifica gli elementi documentali aggiuntivi pertinenti e la classificazione approvata. Non aggiungere o omettere informazioni per semplice analogia.</w:t>
      </w:r>
    </w:p>
    <w:p w14:paraId="6B6312AF" w14:textId="77777777" w:rsidR="006204B7" w:rsidRDefault="00000000">
      <w:pPr>
        <w:pStyle w:val="Source"/>
        <w:spacing w:after="140"/>
      </w:pPr>
      <w:r>
        <w:t xml:space="preserve">19_S1-MS.pdf · p. 5  |  Spiegazione: </w:t>
      </w:r>
      <w:hyperlink w:anchor="a_B11">
        <w:r w:rsidR="006204B7">
          <w:rPr>
            <w:color w:val="126B70"/>
            <w:u w:val="single"/>
          </w:rPr>
          <w:t>B11</w:t>
        </w:r>
      </w:hyperlink>
      <w:r>
        <w:t xml:space="preserve"> · </w:t>
      </w:r>
      <w:hyperlink w:anchor="a_B08">
        <w:r w:rsidR="006204B7">
          <w:rPr>
            <w:color w:val="126B70"/>
            <w:u w:val="single"/>
          </w:rPr>
          <w:t>B08</w:t>
        </w:r>
      </w:hyperlink>
    </w:p>
    <w:p w14:paraId="52D0BFE1" w14:textId="77777777" w:rsidR="006204B7" w:rsidRDefault="00000000">
      <w:pPr>
        <w:pStyle w:val="Quizquestion"/>
      </w:pPr>
      <w:bookmarkStart w:id="925" w:name="a_quiz_S1_842"/>
      <w:bookmarkEnd w:id="925"/>
      <w:r>
        <w:rPr>
          <w:color w:val="126B70"/>
        </w:rPr>
        <w:t xml:space="preserve">S1-842  </w:t>
      </w:r>
      <w:r>
        <w:t>In generale, nel trasporto di merci della classe 1, esistono limitazioni delle quantità trasportate dalle unità di trasporto?</w:t>
      </w:r>
    </w:p>
    <w:p w14:paraId="2D5E01C4" w14:textId="77777777" w:rsidR="006204B7" w:rsidRDefault="00000000">
      <w:pPr>
        <w:pStyle w:val="Quiztrue"/>
      </w:pPr>
      <w:r>
        <w:rPr>
          <w:b/>
          <w:color w:val="126B70"/>
        </w:rPr>
        <w:t xml:space="preserve">V1  </w:t>
      </w:r>
      <w:r>
        <w:t>Sì, ma non riguardano tutti gli esplosivi, infatti alcuni di essi possono essere trasportati senza altre limitazioni se non quella di non superare la portata utile del veicolo</w:t>
      </w:r>
    </w:p>
    <w:p w14:paraId="0A768CAE" w14:textId="77777777" w:rsidR="006204B7" w:rsidRDefault="00000000">
      <w:pPr>
        <w:pStyle w:val="Source"/>
        <w:spacing w:after="140"/>
      </w:pPr>
      <w:r>
        <w:t xml:space="preserve">19_S1-MS.pdf · p. 5  |  Spiegazione: </w:t>
      </w:r>
      <w:hyperlink w:anchor="a_B11">
        <w:r w:rsidR="006204B7">
          <w:rPr>
            <w:color w:val="126B70"/>
            <w:u w:val="single"/>
          </w:rPr>
          <w:t>B11</w:t>
        </w:r>
      </w:hyperlink>
      <w:r>
        <w:t xml:space="preserve"> · </w:t>
      </w:r>
      <w:hyperlink w:anchor="a_B08">
        <w:r w:rsidR="006204B7">
          <w:rPr>
            <w:color w:val="126B70"/>
            <w:u w:val="single"/>
          </w:rPr>
          <w:t>B08</w:t>
        </w:r>
      </w:hyperlink>
    </w:p>
    <w:p w14:paraId="00FFA5D6" w14:textId="77777777" w:rsidR="006204B7" w:rsidRDefault="00000000">
      <w:pPr>
        <w:pStyle w:val="Quizquestion"/>
      </w:pPr>
      <w:bookmarkStart w:id="926" w:name="a_quiz_S1_843"/>
      <w:bookmarkEnd w:id="926"/>
      <w:r>
        <w:rPr>
          <w:color w:val="126B70"/>
        </w:rPr>
        <w:t xml:space="preserve">S1-843  </w:t>
      </w:r>
      <w:r>
        <w:t>La limitazione delle quantità di materie e oggetti esplosivi della classe 1 trasportate da ciascuna unità di trasporto:</w:t>
      </w:r>
    </w:p>
    <w:p w14:paraId="6A89C62D" w14:textId="77777777" w:rsidR="006204B7" w:rsidRDefault="00000000">
      <w:pPr>
        <w:pStyle w:val="Quiztrue"/>
      </w:pPr>
      <w:r>
        <w:rPr>
          <w:b/>
          <w:color w:val="126B70"/>
        </w:rPr>
        <w:t xml:space="preserve">V2  </w:t>
      </w:r>
      <w:r>
        <w:t>è disciplinata, anche in funzione del tipo di unità di trasporto, da un'apposita tabella allegata al capitolo 7.5 ADR</w:t>
      </w:r>
    </w:p>
    <w:p w14:paraId="42849878" w14:textId="77777777" w:rsidR="006204B7" w:rsidRDefault="00000000">
      <w:pPr>
        <w:pStyle w:val="Quiztrue"/>
      </w:pPr>
      <w:r>
        <w:rPr>
          <w:b/>
          <w:color w:val="126B70"/>
        </w:rPr>
        <w:t xml:space="preserve">V3  </w:t>
      </w:r>
      <w:r>
        <w:t>può essere espressa in kg di massa netta totale di materia esplosiva contenuta in tutti gli oggetti facenti parte del carico</w:t>
      </w:r>
    </w:p>
    <w:p w14:paraId="73DA1D04" w14:textId="77777777" w:rsidR="006204B7" w:rsidRDefault="00000000">
      <w:pPr>
        <w:pStyle w:val="Source"/>
        <w:spacing w:after="140"/>
      </w:pPr>
      <w:r>
        <w:t xml:space="preserve">19_S1-MS.pdf · p. 5  |  Spiegazione: </w:t>
      </w:r>
      <w:hyperlink w:anchor="a_B11">
        <w:r w:rsidR="006204B7">
          <w:rPr>
            <w:color w:val="126B70"/>
            <w:u w:val="single"/>
          </w:rPr>
          <w:t>B11</w:t>
        </w:r>
      </w:hyperlink>
      <w:r>
        <w:t xml:space="preserve"> · </w:t>
      </w:r>
      <w:hyperlink w:anchor="a_B08">
        <w:r w:rsidR="006204B7">
          <w:rPr>
            <w:color w:val="126B70"/>
            <w:u w:val="single"/>
          </w:rPr>
          <w:t>B08</w:t>
        </w:r>
      </w:hyperlink>
    </w:p>
    <w:p w14:paraId="11981219" w14:textId="77777777" w:rsidR="006204B7" w:rsidRDefault="00000000">
      <w:pPr>
        <w:pStyle w:val="Quizquestion"/>
      </w:pPr>
      <w:bookmarkStart w:id="927" w:name="a_quiz_S1_844"/>
      <w:bookmarkEnd w:id="927"/>
      <w:r>
        <w:rPr>
          <w:color w:val="126B70"/>
        </w:rPr>
        <w:t xml:space="preserve">S1-844  </w:t>
      </w:r>
      <w:r>
        <w:t>La massa limite ammessa in kg di esplosivo di classe 1 ADR per il carico di una unità di trasporto tipo EX/II è:</w:t>
      </w:r>
    </w:p>
    <w:p w14:paraId="11FB1570" w14:textId="77777777" w:rsidR="006204B7" w:rsidRDefault="00000000">
      <w:pPr>
        <w:pStyle w:val="Quiztrue"/>
      </w:pPr>
      <w:r>
        <w:rPr>
          <w:b/>
          <w:color w:val="126B70"/>
        </w:rPr>
        <w:t xml:space="preserve">V1  </w:t>
      </w:r>
      <w:r>
        <w:t>5.000 kg nel caso di Esplosivo da mina tipo B, codice di classificazione 1.5D</w:t>
      </w:r>
    </w:p>
    <w:p w14:paraId="687220AF" w14:textId="77777777" w:rsidR="006204B7" w:rsidRDefault="00000000">
      <w:pPr>
        <w:pStyle w:val="Quiztrue"/>
      </w:pPr>
      <w:r>
        <w:rPr>
          <w:b/>
          <w:color w:val="126B70"/>
        </w:rPr>
        <w:t xml:space="preserve">V3  </w:t>
      </w:r>
      <w:r>
        <w:t>illimitata nel caso di materie con codice di classificazione 1.4S</w:t>
      </w:r>
    </w:p>
    <w:p w14:paraId="7D5CBFD9" w14:textId="77777777" w:rsidR="006204B7" w:rsidRDefault="00000000">
      <w:pPr>
        <w:pStyle w:val="Source"/>
        <w:spacing w:after="140"/>
      </w:pPr>
      <w:r>
        <w:t xml:space="preserve">19_S1-MS.pdf · p. 5  |  Spiegazione: </w:t>
      </w:r>
      <w:hyperlink w:anchor="a_B11">
        <w:r w:rsidR="006204B7">
          <w:rPr>
            <w:color w:val="126B70"/>
            <w:u w:val="single"/>
          </w:rPr>
          <w:t>B11</w:t>
        </w:r>
      </w:hyperlink>
      <w:r>
        <w:t xml:space="preserve"> · </w:t>
      </w:r>
      <w:hyperlink w:anchor="a_B08">
        <w:r w:rsidR="006204B7">
          <w:rPr>
            <w:color w:val="126B70"/>
            <w:u w:val="single"/>
          </w:rPr>
          <w:t>B08</w:t>
        </w:r>
      </w:hyperlink>
    </w:p>
    <w:p w14:paraId="6A38E5B6" w14:textId="77777777" w:rsidR="006204B7" w:rsidRDefault="00000000">
      <w:pPr>
        <w:pStyle w:val="Quizquestion"/>
      </w:pPr>
      <w:bookmarkStart w:id="928" w:name="a_quiz_S1_845"/>
      <w:bookmarkEnd w:id="928"/>
      <w:r>
        <w:rPr>
          <w:color w:val="126B70"/>
        </w:rPr>
        <w:t xml:space="preserve">S1-845  </w:t>
      </w:r>
      <w:r>
        <w:t>La massa limite ammessa in kg di esplosivo di classe 1 ADR per il carico di una unità di trasporto tipo EX/III è</w:t>
      </w:r>
    </w:p>
    <w:p w14:paraId="23D156F4" w14:textId="77777777" w:rsidR="006204B7" w:rsidRDefault="00000000">
      <w:pPr>
        <w:pStyle w:val="Quiztrue"/>
      </w:pPr>
      <w:r>
        <w:rPr>
          <w:b/>
          <w:color w:val="126B70"/>
        </w:rPr>
        <w:t xml:space="preserve">V1  </w:t>
      </w:r>
      <w:r>
        <w:t>16.000 kg nel caso di Cartucce per usi tecnici, codice di classificazione 1.2C</w:t>
      </w:r>
    </w:p>
    <w:p w14:paraId="31018E55" w14:textId="77777777" w:rsidR="006204B7" w:rsidRDefault="00000000">
      <w:pPr>
        <w:pStyle w:val="Quiztrue"/>
      </w:pPr>
      <w:r>
        <w:rPr>
          <w:b/>
          <w:color w:val="126B70"/>
        </w:rPr>
        <w:t xml:space="preserve">V2  </w:t>
      </w:r>
      <w:r>
        <w:t>18,75 kg nel caso di Materie esplosive codice di classificazione 1.1A</w:t>
      </w:r>
    </w:p>
    <w:p w14:paraId="23BE157E" w14:textId="77777777" w:rsidR="006204B7" w:rsidRDefault="00000000">
      <w:pPr>
        <w:pStyle w:val="Source"/>
        <w:spacing w:after="140"/>
      </w:pPr>
      <w:r>
        <w:t xml:space="preserve">19_S1-MS.pdf · p. 5  |  Spiegazione: </w:t>
      </w:r>
      <w:hyperlink w:anchor="a_B11">
        <w:r w:rsidR="006204B7">
          <w:rPr>
            <w:color w:val="126B70"/>
            <w:u w:val="single"/>
          </w:rPr>
          <w:t>B11</w:t>
        </w:r>
      </w:hyperlink>
      <w:r>
        <w:t xml:space="preserve"> · </w:t>
      </w:r>
      <w:hyperlink w:anchor="a_B08">
        <w:r w:rsidR="006204B7">
          <w:rPr>
            <w:color w:val="126B70"/>
            <w:u w:val="single"/>
          </w:rPr>
          <w:t>B08</w:t>
        </w:r>
      </w:hyperlink>
    </w:p>
    <w:p w14:paraId="4E4B489B" w14:textId="77777777" w:rsidR="006204B7" w:rsidRDefault="00000000">
      <w:pPr>
        <w:pStyle w:val="Quizquestion"/>
      </w:pPr>
      <w:bookmarkStart w:id="929" w:name="a_quiz_S1_846"/>
      <w:bookmarkEnd w:id="929"/>
      <w:r>
        <w:rPr>
          <w:color w:val="126B70"/>
        </w:rPr>
        <w:t xml:space="preserve">S1-846  </w:t>
      </w:r>
      <w:r>
        <w:t>La massa limite ammessa in kg di esplosivo di classe 1 ADR per il carico di una unità di trasporto tipo EX/III è:</w:t>
      </w:r>
    </w:p>
    <w:p w14:paraId="392D473D" w14:textId="77777777" w:rsidR="006204B7" w:rsidRDefault="00000000">
      <w:pPr>
        <w:pStyle w:val="Quiztrue"/>
      </w:pPr>
      <w:r>
        <w:rPr>
          <w:b/>
          <w:color w:val="126B70"/>
        </w:rPr>
        <w:t xml:space="preserve">V1  </w:t>
      </w:r>
      <w:r>
        <w:t>16.000 kg nel caso di Esplosivo da mina tipo E, codice di classificazione 1.5D</w:t>
      </w:r>
    </w:p>
    <w:p w14:paraId="1912BC57" w14:textId="77777777" w:rsidR="006204B7" w:rsidRDefault="00000000">
      <w:pPr>
        <w:pStyle w:val="Quiztrue"/>
      </w:pPr>
      <w:r>
        <w:rPr>
          <w:b/>
          <w:color w:val="126B70"/>
        </w:rPr>
        <w:t xml:space="preserve">V3  </w:t>
      </w:r>
      <w:r>
        <w:t>illimitata nel caso di Cartucce con proiettile inerte per armi o cartucce per armi di piccolo calibro, codice di classificazione 1.4S</w:t>
      </w:r>
    </w:p>
    <w:p w14:paraId="7ED00C86" w14:textId="77777777" w:rsidR="006204B7" w:rsidRDefault="00000000">
      <w:pPr>
        <w:pStyle w:val="Source"/>
        <w:spacing w:after="140"/>
      </w:pPr>
      <w:r>
        <w:t xml:space="preserve">19_S1-MS.pdf · p. 5  |  Spiegazione: </w:t>
      </w:r>
      <w:hyperlink w:anchor="a_B11">
        <w:r w:rsidR="006204B7">
          <w:rPr>
            <w:color w:val="126B70"/>
            <w:u w:val="single"/>
          </w:rPr>
          <w:t>B11</w:t>
        </w:r>
      </w:hyperlink>
      <w:r>
        <w:t xml:space="preserve"> · </w:t>
      </w:r>
      <w:hyperlink w:anchor="a_B08">
        <w:r w:rsidR="006204B7">
          <w:rPr>
            <w:color w:val="126B70"/>
            <w:u w:val="single"/>
          </w:rPr>
          <w:t>B08</w:t>
        </w:r>
      </w:hyperlink>
    </w:p>
    <w:p w14:paraId="0E7D765B" w14:textId="77777777" w:rsidR="006204B7" w:rsidRDefault="00000000">
      <w:pPr>
        <w:pStyle w:val="Quizquestion"/>
      </w:pPr>
      <w:bookmarkStart w:id="930" w:name="a_quiz_S1_847"/>
      <w:bookmarkEnd w:id="930"/>
      <w:r>
        <w:rPr>
          <w:color w:val="126B70"/>
        </w:rPr>
        <w:t xml:space="preserve">S1-847  </w:t>
      </w:r>
      <w:r>
        <w:t>Quando una unità di trasporto è composta da un veicolo EX/II e da un veicolo EX/III, entrambi caricati di materie ed oggetti esplosivi:</w:t>
      </w:r>
    </w:p>
    <w:p w14:paraId="7E323654" w14:textId="77777777" w:rsidR="006204B7" w:rsidRDefault="00000000">
      <w:pPr>
        <w:pStyle w:val="Quiztrue"/>
      </w:pPr>
      <w:r>
        <w:rPr>
          <w:b/>
          <w:color w:val="126B70"/>
        </w:rPr>
        <w:t xml:space="preserve">V2  </w:t>
      </w:r>
      <w:r>
        <w:t>Il limite del 7.5.5.2.1 si applica come se la intera unità di trasporto fosse un veicolo EX/II</w:t>
      </w:r>
    </w:p>
    <w:p w14:paraId="675B3A56" w14:textId="77777777" w:rsidR="006204B7" w:rsidRDefault="00000000">
      <w:pPr>
        <w:pStyle w:val="Source"/>
        <w:spacing w:after="140"/>
      </w:pPr>
      <w:r>
        <w:t xml:space="preserve">19_S1-MS.pdf · p. 5  |  Spiegazione: </w:t>
      </w:r>
      <w:hyperlink w:anchor="a_B11">
        <w:r w:rsidR="006204B7">
          <w:rPr>
            <w:color w:val="126B70"/>
            <w:u w:val="single"/>
          </w:rPr>
          <w:t>B11</w:t>
        </w:r>
      </w:hyperlink>
      <w:r>
        <w:t xml:space="preserve"> · </w:t>
      </w:r>
      <w:hyperlink w:anchor="a_B08">
        <w:r w:rsidR="006204B7">
          <w:rPr>
            <w:color w:val="126B70"/>
            <w:u w:val="single"/>
          </w:rPr>
          <w:t>B08</w:t>
        </w:r>
      </w:hyperlink>
    </w:p>
    <w:p w14:paraId="31D9DEF8" w14:textId="77777777" w:rsidR="006204B7" w:rsidRDefault="00000000">
      <w:pPr>
        <w:pStyle w:val="Quizquestion"/>
      </w:pPr>
      <w:bookmarkStart w:id="931" w:name="a_quiz_S1_848"/>
      <w:bookmarkEnd w:id="931"/>
      <w:r>
        <w:rPr>
          <w:color w:val="126B70"/>
        </w:rPr>
        <w:t xml:space="preserve">S1-848  </w:t>
      </w:r>
      <w:r>
        <w:t>Un veicolo EX/III destinato al trasporto di materie esplosive in cisterne:</w:t>
      </w:r>
    </w:p>
    <w:p w14:paraId="0E4B8EE3" w14:textId="77777777" w:rsidR="006204B7" w:rsidRDefault="00000000">
      <w:pPr>
        <w:pStyle w:val="Quiztrue"/>
      </w:pPr>
      <w:r>
        <w:rPr>
          <w:b/>
          <w:color w:val="126B70"/>
        </w:rPr>
        <w:t xml:space="preserve">V1  </w:t>
      </w:r>
      <w:r>
        <w:t>deve essere equipaggiato di estintori automatici per il compartimento motore</w:t>
      </w:r>
    </w:p>
    <w:p w14:paraId="03B55630" w14:textId="77777777" w:rsidR="006204B7" w:rsidRDefault="00000000">
      <w:pPr>
        <w:pStyle w:val="Quiztrue"/>
      </w:pPr>
      <w:r>
        <w:rPr>
          <w:b/>
          <w:color w:val="126B70"/>
        </w:rPr>
        <w:t xml:space="preserve">V2  </w:t>
      </w:r>
      <w:r>
        <w:t>deve essere munito di schermi termici di metallo per la protezione del carico dagli incendi degli pneumatici</w:t>
      </w:r>
    </w:p>
    <w:p w14:paraId="5EB819FF" w14:textId="77777777" w:rsidR="006204B7" w:rsidRDefault="00000000">
      <w:pPr>
        <w:pStyle w:val="Quiztrue"/>
      </w:pPr>
      <w:r>
        <w:rPr>
          <w:b/>
          <w:color w:val="126B70"/>
        </w:rPr>
        <w:t xml:space="preserve">V3  </w:t>
      </w:r>
      <w:r>
        <w:t>è soggetto a dichiarazione di conformità (c.d. barrato rosa) mediante indicazione al punto 11 del certificato di approvazione</w:t>
      </w:r>
    </w:p>
    <w:p w14:paraId="57CA2C11" w14:textId="77777777" w:rsidR="006204B7" w:rsidRDefault="00000000">
      <w:pPr>
        <w:pStyle w:val="Source"/>
        <w:spacing w:after="140"/>
      </w:pPr>
      <w:r>
        <w:t xml:space="preserve">19_S1-MS.pdf · p. 5  |  Spiegazione: </w:t>
      </w:r>
      <w:hyperlink w:anchor="a_B11">
        <w:r w:rsidR="006204B7">
          <w:rPr>
            <w:color w:val="126B70"/>
            <w:u w:val="single"/>
          </w:rPr>
          <w:t>B11</w:t>
        </w:r>
      </w:hyperlink>
      <w:r>
        <w:t xml:space="preserve"> · </w:t>
      </w:r>
      <w:hyperlink w:anchor="a_B08">
        <w:r w:rsidR="006204B7">
          <w:rPr>
            <w:color w:val="126B70"/>
            <w:u w:val="single"/>
          </w:rPr>
          <w:t>B08</w:t>
        </w:r>
      </w:hyperlink>
    </w:p>
    <w:p w14:paraId="02097F9E" w14:textId="77777777" w:rsidR="006204B7" w:rsidRDefault="00000000">
      <w:pPr>
        <w:pStyle w:val="Quizquestion"/>
      </w:pPr>
      <w:bookmarkStart w:id="932" w:name="a_quiz_S1_849"/>
      <w:bookmarkEnd w:id="932"/>
      <w:r>
        <w:rPr>
          <w:color w:val="126B70"/>
        </w:rPr>
        <w:t xml:space="preserve">S1-849  </w:t>
      </w:r>
      <w:r>
        <w:t>I veicoli EX/III adibiti al trasporto di materie e oggetti della classe 1:</w:t>
      </w:r>
    </w:p>
    <w:p w14:paraId="4171720B" w14:textId="77777777" w:rsidR="006204B7" w:rsidRDefault="00000000">
      <w:pPr>
        <w:pStyle w:val="Quiztrue"/>
      </w:pPr>
      <w:r>
        <w:rPr>
          <w:b/>
          <w:color w:val="126B70"/>
        </w:rPr>
        <w:t xml:space="preserve">V1  </w:t>
      </w:r>
      <w:r>
        <w:t>devono essere equipaggiati con sistemi automatici di estinzione incendio per il compartimento in cui si trova il motore a combustione interna che aziona il veicolo</w:t>
      </w:r>
    </w:p>
    <w:p w14:paraId="3830D8D4" w14:textId="77777777" w:rsidR="006204B7" w:rsidRDefault="00000000">
      <w:pPr>
        <w:pStyle w:val="Quiztrue"/>
      </w:pPr>
      <w:r>
        <w:rPr>
          <w:b/>
          <w:color w:val="126B70"/>
        </w:rPr>
        <w:t xml:space="preserve">V2  </w:t>
      </w:r>
      <w:r>
        <w:t>devono essere equipaggiati con protezioni termiche in grado di mitigare la propagazione di un incendio originato dalle ruote</w:t>
      </w:r>
    </w:p>
    <w:p w14:paraId="44FB1CC6" w14:textId="77777777" w:rsidR="006204B7" w:rsidRDefault="00000000">
      <w:pPr>
        <w:pStyle w:val="Quiztrue"/>
      </w:pPr>
      <w:r>
        <w:rPr>
          <w:b/>
          <w:color w:val="126B70"/>
        </w:rPr>
        <w:t xml:space="preserve">V3  </w:t>
      </w:r>
      <w:r>
        <w:t>i veicoli EX/III immatricolati per la prima volta o entrati in servizio prima del 1.01.2029, in conformità alle prescrizioni del 9.7.9.2 applicabili fino al 31.12.2022, ma che non sono conformi alle prescrizioni del 9.7.9.2 applicabili dal 1.01.2023, possono continuare ad essere utilizzati</w:t>
      </w:r>
    </w:p>
    <w:p w14:paraId="708BB703" w14:textId="77777777" w:rsidR="006204B7" w:rsidRDefault="00000000">
      <w:pPr>
        <w:pStyle w:val="Source"/>
        <w:spacing w:after="140"/>
      </w:pPr>
      <w:r>
        <w:t xml:space="preserve">19_S1-MS.pdf · p. 5  |  Spiegazione: </w:t>
      </w:r>
      <w:hyperlink w:anchor="a_B11">
        <w:r w:rsidR="006204B7">
          <w:rPr>
            <w:color w:val="126B70"/>
            <w:u w:val="single"/>
          </w:rPr>
          <w:t>B11</w:t>
        </w:r>
      </w:hyperlink>
      <w:r>
        <w:t xml:space="preserve"> · </w:t>
      </w:r>
      <w:hyperlink w:anchor="a_B08">
        <w:r w:rsidR="006204B7">
          <w:rPr>
            <w:color w:val="126B70"/>
            <w:u w:val="single"/>
          </w:rPr>
          <w:t>B08</w:t>
        </w:r>
      </w:hyperlink>
    </w:p>
    <w:p w14:paraId="3AF8DB30" w14:textId="77777777" w:rsidR="006204B7" w:rsidRDefault="00000000">
      <w:pPr>
        <w:pStyle w:val="Quizquestion"/>
      </w:pPr>
      <w:bookmarkStart w:id="933" w:name="a_quiz_S1_850"/>
      <w:bookmarkEnd w:id="933"/>
      <w:r>
        <w:rPr>
          <w:color w:val="126B70"/>
        </w:rPr>
        <w:t xml:space="preserve">S1-850  </w:t>
      </w:r>
      <w:r>
        <w:t>Per trasportare su strada un carico di 16.000 kg di cartucce per armi di piccolo calibro:</w:t>
      </w:r>
    </w:p>
    <w:p w14:paraId="77FD85E5" w14:textId="77777777" w:rsidR="006204B7" w:rsidRDefault="00000000">
      <w:pPr>
        <w:pStyle w:val="Quiztrue"/>
      </w:pPr>
      <w:r>
        <w:rPr>
          <w:b/>
          <w:color w:val="126B70"/>
        </w:rPr>
        <w:t xml:space="preserve">V2  </w:t>
      </w:r>
      <w:r>
        <w:t>qualunque sia il numero ONU e il codice di classificazione è possibile impiegare un solo veicolo di tipo EX/III di portata adeguata</w:t>
      </w:r>
    </w:p>
    <w:p w14:paraId="54068AA4" w14:textId="77777777" w:rsidR="006204B7" w:rsidRDefault="00000000">
      <w:pPr>
        <w:pStyle w:val="Quiztrue"/>
      </w:pPr>
      <w:r>
        <w:rPr>
          <w:b/>
          <w:color w:val="126B70"/>
        </w:rPr>
        <w:t xml:space="preserve">V3  </w:t>
      </w:r>
      <w:r>
        <w:t>solo per gli oggetti individuati dal Numero ONU 0012 è possibile impiegare un solo veicolo di tipo EX/II, purché di portata adeguata</w:t>
      </w:r>
    </w:p>
    <w:p w14:paraId="1A019783" w14:textId="77777777" w:rsidR="006204B7" w:rsidRDefault="00000000">
      <w:pPr>
        <w:pStyle w:val="Source"/>
        <w:spacing w:after="140"/>
      </w:pPr>
      <w:r>
        <w:t xml:space="preserve">19_S1-MS.pdf · p. 5  |  Spiegazione: </w:t>
      </w:r>
      <w:hyperlink w:anchor="a_B11">
        <w:r w:rsidR="006204B7">
          <w:rPr>
            <w:color w:val="126B70"/>
            <w:u w:val="single"/>
          </w:rPr>
          <w:t>B11</w:t>
        </w:r>
      </w:hyperlink>
      <w:r>
        <w:t xml:space="preserve"> · </w:t>
      </w:r>
      <w:hyperlink w:anchor="a_B08">
        <w:r w:rsidR="006204B7">
          <w:rPr>
            <w:color w:val="126B70"/>
            <w:u w:val="single"/>
          </w:rPr>
          <w:t>B08</w:t>
        </w:r>
      </w:hyperlink>
    </w:p>
    <w:p w14:paraId="4A1E3F93" w14:textId="77777777" w:rsidR="006204B7" w:rsidRDefault="00000000">
      <w:pPr>
        <w:pStyle w:val="Quizquestion"/>
      </w:pPr>
      <w:bookmarkStart w:id="934" w:name="a_quiz_S1_851"/>
      <w:bookmarkEnd w:id="934"/>
      <w:r>
        <w:rPr>
          <w:color w:val="126B70"/>
        </w:rPr>
        <w:t xml:space="preserve">S1-851  </w:t>
      </w:r>
      <w:r>
        <w:t>Per trasportare su strada un carico di 16.000 kg di fuochi pirotecnici classificati UN 0333:</w:t>
      </w:r>
    </w:p>
    <w:p w14:paraId="0579D315" w14:textId="77777777" w:rsidR="006204B7" w:rsidRDefault="00000000">
      <w:pPr>
        <w:pStyle w:val="Quiztrue"/>
      </w:pPr>
      <w:r>
        <w:rPr>
          <w:b/>
          <w:color w:val="126B70"/>
        </w:rPr>
        <w:t xml:space="preserve">V1  </w:t>
      </w:r>
      <w:r>
        <w:t>è necessario impiegare almeno 16 veicoli di tipo EX/II di portata adeguata, qualunque sia la loro massa complessiva</w:t>
      </w:r>
    </w:p>
    <w:p w14:paraId="2DA37697" w14:textId="77777777" w:rsidR="006204B7" w:rsidRDefault="00000000">
      <w:pPr>
        <w:pStyle w:val="Quiztrue"/>
      </w:pPr>
      <w:r>
        <w:rPr>
          <w:b/>
          <w:color w:val="126B70"/>
        </w:rPr>
        <w:t xml:space="preserve">V3  </w:t>
      </w:r>
      <w:r>
        <w:t>è possibile impiegare un solo veicolo di tipo EX/III di portata adeguata</w:t>
      </w:r>
    </w:p>
    <w:p w14:paraId="73094DE7" w14:textId="77777777" w:rsidR="006204B7" w:rsidRDefault="00000000">
      <w:pPr>
        <w:pStyle w:val="Source"/>
        <w:spacing w:after="140"/>
      </w:pPr>
      <w:r>
        <w:t xml:space="preserve">19_S1-MS.pdf · pp. 5, 6  |  Spiegazione: </w:t>
      </w:r>
      <w:hyperlink w:anchor="a_B11">
        <w:r w:rsidR="006204B7">
          <w:rPr>
            <w:color w:val="126B70"/>
            <w:u w:val="single"/>
          </w:rPr>
          <w:t>B11</w:t>
        </w:r>
      </w:hyperlink>
      <w:r>
        <w:t xml:space="preserve"> · </w:t>
      </w:r>
      <w:hyperlink w:anchor="a_B08">
        <w:r w:rsidR="006204B7">
          <w:rPr>
            <w:color w:val="126B70"/>
            <w:u w:val="single"/>
          </w:rPr>
          <w:t>B08</w:t>
        </w:r>
      </w:hyperlink>
    </w:p>
    <w:p w14:paraId="46FE88F5" w14:textId="77777777" w:rsidR="006204B7" w:rsidRDefault="00000000">
      <w:pPr>
        <w:pStyle w:val="Quizquestion"/>
      </w:pPr>
      <w:bookmarkStart w:id="935" w:name="a_quiz_S1_852"/>
      <w:bookmarkEnd w:id="935"/>
      <w:r>
        <w:rPr>
          <w:color w:val="126B70"/>
        </w:rPr>
        <w:t xml:space="preserve">S1-852  </w:t>
      </w:r>
      <w:r>
        <w:t>Per trasportare su strada un carico di 16.000 kg di fuochi pirotecnici classificati UN 0337:</w:t>
      </w:r>
    </w:p>
    <w:p w14:paraId="2DD90A87" w14:textId="77777777" w:rsidR="006204B7" w:rsidRDefault="00000000">
      <w:pPr>
        <w:pStyle w:val="Quiztrue"/>
      </w:pPr>
      <w:r>
        <w:rPr>
          <w:b/>
          <w:color w:val="126B70"/>
        </w:rPr>
        <w:t xml:space="preserve">V2  </w:t>
      </w:r>
      <w:r>
        <w:t>è possibile impiegare un solo veicolo di tipo EX/II di portata adeguata</w:t>
      </w:r>
    </w:p>
    <w:p w14:paraId="7A75A99E" w14:textId="77777777" w:rsidR="006204B7" w:rsidRDefault="00000000">
      <w:pPr>
        <w:pStyle w:val="Quiztrue"/>
      </w:pPr>
      <w:r>
        <w:rPr>
          <w:b/>
          <w:color w:val="126B70"/>
        </w:rPr>
        <w:t xml:space="preserve">V3  </w:t>
      </w:r>
      <w:r>
        <w:t>è possibile impiegare un solo veicolo di tipo EX/III di portata adeguata</w:t>
      </w:r>
    </w:p>
    <w:p w14:paraId="0EF904AB" w14:textId="77777777" w:rsidR="006204B7" w:rsidRDefault="00000000">
      <w:pPr>
        <w:pStyle w:val="Source"/>
        <w:spacing w:after="140"/>
      </w:pPr>
      <w:r>
        <w:t xml:space="preserve">19_S1-MS.pdf · p. 6  |  Spiegazione: </w:t>
      </w:r>
      <w:hyperlink w:anchor="a_B11">
        <w:r w:rsidR="006204B7">
          <w:rPr>
            <w:color w:val="126B70"/>
            <w:u w:val="single"/>
          </w:rPr>
          <w:t>B11</w:t>
        </w:r>
      </w:hyperlink>
      <w:r>
        <w:t xml:space="preserve"> · </w:t>
      </w:r>
      <w:hyperlink w:anchor="a_B08">
        <w:r w:rsidR="006204B7">
          <w:rPr>
            <w:color w:val="126B70"/>
            <w:u w:val="single"/>
          </w:rPr>
          <w:t>B08</w:t>
        </w:r>
      </w:hyperlink>
    </w:p>
    <w:p w14:paraId="0234C7C0" w14:textId="77777777" w:rsidR="006204B7" w:rsidRDefault="00000000">
      <w:pPr>
        <w:pStyle w:val="Quizquestion"/>
      </w:pPr>
      <w:bookmarkStart w:id="936" w:name="a_quiz_S1_853"/>
      <w:bookmarkEnd w:id="936"/>
      <w:r>
        <w:rPr>
          <w:color w:val="126B70"/>
        </w:rPr>
        <w:t xml:space="preserve">S1-853  </w:t>
      </w:r>
      <w:r>
        <w:t>Quando materie ed oggetti delle differenti divisioni della classe 1 sono caricati in una stessa unità di trasporto (essendo rispettati i divieti di carico in comune)</w:t>
      </w:r>
    </w:p>
    <w:p w14:paraId="3DDFC9FF" w14:textId="77777777" w:rsidR="006204B7" w:rsidRDefault="00000000">
      <w:pPr>
        <w:pStyle w:val="Quiztrue"/>
      </w:pPr>
      <w:r>
        <w:rPr>
          <w:b/>
          <w:color w:val="126B70"/>
        </w:rPr>
        <w:t xml:space="preserve">V2  </w:t>
      </w:r>
      <w:r>
        <w:t>Il carico deve essere trattato nella sua totalità come appartenente alla divisione più pericolosa</w:t>
      </w:r>
    </w:p>
    <w:p w14:paraId="4D550CC9" w14:textId="77777777" w:rsidR="006204B7" w:rsidRDefault="00000000">
      <w:pPr>
        <w:pStyle w:val="Quiztrue"/>
      </w:pPr>
      <w:r>
        <w:rPr>
          <w:b/>
          <w:color w:val="126B70"/>
        </w:rPr>
        <w:t xml:space="preserve">V3  </w:t>
      </w:r>
      <w:r>
        <w:t>Se materie classificate come 1.5D sono caricate con materie od oggetti della divisione 1.2, tutto il carico deve essere trattato per il trasporto come appartenente alla divisione 1.1</w:t>
      </w:r>
    </w:p>
    <w:p w14:paraId="52D860FF" w14:textId="77777777" w:rsidR="006204B7" w:rsidRDefault="00000000">
      <w:pPr>
        <w:pStyle w:val="Source"/>
        <w:spacing w:after="140"/>
      </w:pPr>
      <w:r>
        <w:t xml:space="preserve">19_S1-MS.pdf · p. 6  |  Spiegazione: </w:t>
      </w:r>
      <w:hyperlink w:anchor="a_B11">
        <w:r w:rsidR="006204B7">
          <w:rPr>
            <w:color w:val="126B70"/>
            <w:u w:val="single"/>
          </w:rPr>
          <w:t>B11</w:t>
        </w:r>
      </w:hyperlink>
      <w:r>
        <w:t xml:space="preserve"> · </w:t>
      </w:r>
      <w:hyperlink w:anchor="a_B08">
        <w:r w:rsidR="006204B7">
          <w:rPr>
            <w:color w:val="126B70"/>
            <w:u w:val="single"/>
          </w:rPr>
          <w:t>B08</w:t>
        </w:r>
      </w:hyperlink>
    </w:p>
    <w:p w14:paraId="520DF8A4" w14:textId="77777777" w:rsidR="006204B7" w:rsidRDefault="00000000">
      <w:pPr>
        <w:pStyle w:val="Titolo1"/>
        <w:pageBreakBefore/>
      </w:pPr>
      <w:bookmarkStart w:id="937" w:name="a_mod_S1_MF"/>
      <w:r>
        <w:t>S1-MF  /  Specializzazione classe 1 – esplosivi</w:t>
      </w:r>
      <w:bookmarkEnd w:id="937"/>
    </w:p>
    <w:p w14:paraId="7D089BE4" w14:textId="77777777" w:rsidR="006204B7" w:rsidRDefault="00000000">
      <w:pPr>
        <w:pStyle w:val="Kicker"/>
      </w:pPr>
      <w:r>
        <w:t>FERROVIARIA (MF)</w:t>
      </w:r>
    </w:p>
    <w:p w14:paraId="4E5184BF" w14:textId="77777777" w:rsidR="006204B7" w:rsidRDefault="00000000">
      <w:pPr>
        <w:pStyle w:val="Small"/>
      </w:pPr>
      <w:r>
        <w:t>8 domande · 11 affermazioni V</w:t>
      </w:r>
    </w:p>
    <w:p w14:paraId="285E643C" w14:textId="77777777" w:rsidR="006204B7" w:rsidRDefault="00000000">
      <w:pPr>
        <w:pStyle w:val="Small"/>
      </w:pPr>
      <w:r>
        <w:t xml:space="preserve">Ripasso ragionato: </w:t>
      </w:r>
      <w:hyperlink w:anchor="a_B11">
        <w:r w:rsidR="006204B7">
          <w:rPr>
            <w:color w:val="126B70"/>
            <w:u w:val="single"/>
          </w:rPr>
          <w:t>B11</w:t>
        </w:r>
      </w:hyperlink>
      <w:r>
        <w:t xml:space="preserve"> · </w:t>
      </w:r>
      <w:hyperlink w:anchor="a_B09">
        <w:r w:rsidR="006204B7">
          <w:rPr>
            <w:color w:val="126B70"/>
            <w:u w:val="single"/>
          </w:rPr>
          <w:t>B09</w:t>
        </w:r>
      </w:hyperlink>
    </w:p>
    <w:p w14:paraId="48382B43" w14:textId="77777777" w:rsidR="006204B7" w:rsidRDefault="00000000">
      <w:pPr>
        <w:pStyle w:val="Source"/>
      </w:pPr>
      <w:r>
        <w:t>Fonte del modulo: 20_S1-MF.pdf. I numeri V1–V3 sono le posizioni originali delle alternative.</w:t>
      </w:r>
    </w:p>
    <w:p w14:paraId="2DE07E89" w14:textId="77777777" w:rsidR="006204B7" w:rsidRDefault="00000000">
      <w:pPr>
        <w:pStyle w:val="Quizquestion"/>
      </w:pPr>
      <w:bookmarkStart w:id="938" w:name="a_quiz_S1_901"/>
      <w:bookmarkEnd w:id="938"/>
      <w:r>
        <w:rPr>
          <w:color w:val="126B70"/>
        </w:rPr>
        <w:t xml:space="preserve">S1-901  </w:t>
      </w:r>
      <w:r>
        <w:t>I Congegni Idroattivi con carica di scoppio, carica di espulsione o carica propulsiva, UN 0248 devono essere trasportati</w:t>
      </w:r>
    </w:p>
    <w:p w14:paraId="18631567" w14:textId="77777777" w:rsidR="006204B7" w:rsidRDefault="00000000">
      <w:pPr>
        <w:pStyle w:val="Quiztrue"/>
      </w:pPr>
      <w:r>
        <w:rPr>
          <w:b/>
          <w:color w:val="126B70"/>
        </w:rPr>
        <w:t xml:space="preserve">V1  </w:t>
      </w:r>
      <w:r>
        <w:t>a carico completo</w:t>
      </w:r>
    </w:p>
    <w:p w14:paraId="2C38DCC5" w14:textId="77777777" w:rsidR="006204B7" w:rsidRDefault="00000000">
      <w:pPr>
        <w:pStyle w:val="Quiztrue"/>
      </w:pPr>
      <w:r>
        <w:rPr>
          <w:b/>
          <w:color w:val="126B70"/>
        </w:rPr>
        <w:t xml:space="preserve">V3  </w:t>
      </w:r>
      <w:r>
        <w:t>in carri muniti di regolamentari lamiere parascintille</w:t>
      </w:r>
    </w:p>
    <w:p w14:paraId="1C7A4EEE" w14:textId="77777777" w:rsidR="006204B7" w:rsidRDefault="00000000">
      <w:pPr>
        <w:pStyle w:val="Source"/>
        <w:spacing w:after="140"/>
      </w:pPr>
      <w:r>
        <w:t xml:space="preserve">20_S1-MF.pdf · p. 1  |  Spiegazione: </w:t>
      </w:r>
      <w:hyperlink w:anchor="a_B11">
        <w:r w:rsidR="006204B7">
          <w:rPr>
            <w:color w:val="126B70"/>
            <w:u w:val="single"/>
          </w:rPr>
          <w:t>B11</w:t>
        </w:r>
      </w:hyperlink>
      <w:r>
        <w:t xml:space="preserve"> · </w:t>
      </w:r>
      <w:hyperlink w:anchor="a_B09">
        <w:r w:rsidR="006204B7">
          <w:rPr>
            <w:color w:val="126B70"/>
            <w:u w:val="single"/>
          </w:rPr>
          <w:t>B09</w:t>
        </w:r>
      </w:hyperlink>
    </w:p>
    <w:p w14:paraId="1B32C061" w14:textId="77777777" w:rsidR="006204B7" w:rsidRDefault="00000000">
      <w:pPr>
        <w:pStyle w:val="Quizquestion"/>
      </w:pPr>
      <w:bookmarkStart w:id="939" w:name="a_quiz_S1_902"/>
      <w:bookmarkEnd w:id="939"/>
      <w:r>
        <w:rPr>
          <w:color w:val="126B70"/>
        </w:rPr>
        <w:t xml:space="preserve">S1-902  </w:t>
      </w:r>
      <w:r>
        <w:t>Nella parte superiore della segnalazione arancio, per il trasporto di una materia esplosiva della classe 1, figura una delle seguenti indicazioni. Quale/i di esse sono corrette?</w:t>
      </w:r>
    </w:p>
    <w:p w14:paraId="050AFA65" w14:textId="77777777" w:rsidR="006204B7" w:rsidRDefault="00000000">
      <w:pPr>
        <w:pStyle w:val="Quiztrue"/>
      </w:pPr>
      <w:r>
        <w:rPr>
          <w:b/>
          <w:color w:val="126B70"/>
        </w:rPr>
        <w:t xml:space="preserve">V3  </w:t>
      </w:r>
      <w:r>
        <w:t>1.5D</w:t>
      </w:r>
    </w:p>
    <w:p w14:paraId="1134AE2A" w14:textId="77777777" w:rsidR="006204B7" w:rsidRDefault="00000000">
      <w:pPr>
        <w:pStyle w:val="Source"/>
        <w:spacing w:after="140"/>
      </w:pPr>
      <w:r>
        <w:t xml:space="preserve">20_S1-MF.pdf · p. 1  |  Spiegazione: </w:t>
      </w:r>
      <w:hyperlink w:anchor="a_B11">
        <w:r w:rsidR="006204B7">
          <w:rPr>
            <w:color w:val="126B70"/>
            <w:u w:val="single"/>
          </w:rPr>
          <w:t>B11</w:t>
        </w:r>
      </w:hyperlink>
      <w:r>
        <w:t xml:space="preserve"> · </w:t>
      </w:r>
      <w:hyperlink w:anchor="a_B09">
        <w:r w:rsidR="006204B7">
          <w:rPr>
            <w:color w:val="126B70"/>
            <w:u w:val="single"/>
          </w:rPr>
          <w:t>B09</w:t>
        </w:r>
      </w:hyperlink>
    </w:p>
    <w:p w14:paraId="2D0A40F3" w14:textId="77777777" w:rsidR="006204B7" w:rsidRDefault="00000000">
      <w:pPr>
        <w:pStyle w:val="Quizquestion"/>
      </w:pPr>
      <w:bookmarkStart w:id="940" w:name="a_quiz_S1_903"/>
      <w:bookmarkEnd w:id="940"/>
      <w:r>
        <w:rPr>
          <w:color w:val="126B70"/>
        </w:rPr>
        <w:t xml:space="preserve">S1-903  </w:t>
      </w:r>
      <w:r>
        <w:t>Cosa è il distanziamento (distanza di protezione)?</w:t>
      </w:r>
    </w:p>
    <w:p w14:paraId="7D6A6CE3" w14:textId="77777777" w:rsidR="006204B7" w:rsidRDefault="00000000">
      <w:pPr>
        <w:pStyle w:val="Quiztrue"/>
      </w:pPr>
      <w:r>
        <w:rPr>
          <w:b/>
          <w:color w:val="126B70"/>
        </w:rPr>
        <w:t xml:space="preserve">V1  </w:t>
      </w:r>
      <w:r>
        <w:t>La distanza minima tra un carro contenente certi esplosivi e gli altri carri contenenti determinate merci</w:t>
      </w:r>
    </w:p>
    <w:p w14:paraId="76E02CA9" w14:textId="77777777" w:rsidR="006204B7" w:rsidRDefault="00000000">
      <w:pPr>
        <w:pStyle w:val="Source"/>
        <w:spacing w:after="140"/>
      </w:pPr>
      <w:r>
        <w:t xml:space="preserve">20_S1-MF.pdf · p. 1  |  Spiegazione: </w:t>
      </w:r>
      <w:hyperlink w:anchor="a_B11">
        <w:r w:rsidR="006204B7">
          <w:rPr>
            <w:color w:val="126B70"/>
            <w:u w:val="single"/>
          </w:rPr>
          <w:t>B11</w:t>
        </w:r>
      </w:hyperlink>
      <w:r>
        <w:t xml:space="preserve"> · </w:t>
      </w:r>
      <w:hyperlink w:anchor="a_B09">
        <w:r w:rsidR="006204B7">
          <w:rPr>
            <w:color w:val="126B70"/>
            <w:u w:val="single"/>
          </w:rPr>
          <w:t>B09</w:t>
        </w:r>
      </w:hyperlink>
    </w:p>
    <w:p w14:paraId="111E3453" w14:textId="77777777" w:rsidR="006204B7" w:rsidRDefault="00000000">
      <w:pPr>
        <w:pStyle w:val="Quizquestion"/>
      </w:pPr>
      <w:bookmarkStart w:id="941" w:name="a_quiz_S1_904"/>
      <w:bookmarkEnd w:id="941"/>
      <w:r>
        <w:rPr>
          <w:color w:val="126B70"/>
        </w:rPr>
        <w:t xml:space="preserve">S1-904  </w:t>
      </w:r>
      <w:r>
        <w:t>Si deve applicare il distanziamento (distanza di protezione) tra un carro:</w:t>
      </w:r>
    </w:p>
    <w:p w14:paraId="4ECA2167" w14:textId="77777777" w:rsidR="006204B7" w:rsidRDefault="00000000">
      <w:pPr>
        <w:pStyle w:val="Quiztrue"/>
      </w:pPr>
      <w:r>
        <w:rPr>
          <w:b/>
          <w:color w:val="126B70"/>
        </w:rPr>
        <w:t xml:space="preserve">V2  </w:t>
      </w:r>
      <w:r>
        <w:t>recante una grande etichetta di pericolo (placca) modello n. 1.5 e un carro recante una grande etichetta di pericolo (placca) modello n. 3</w:t>
      </w:r>
    </w:p>
    <w:p w14:paraId="3B7050AC" w14:textId="77777777" w:rsidR="006204B7" w:rsidRDefault="00000000">
      <w:pPr>
        <w:pStyle w:val="Source"/>
        <w:spacing w:after="140"/>
      </w:pPr>
      <w:r>
        <w:t xml:space="preserve">20_S1-MF.pdf · p. 1  |  Spiegazione: </w:t>
      </w:r>
      <w:hyperlink w:anchor="a_B11">
        <w:r w:rsidR="006204B7">
          <w:rPr>
            <w:color w:val="126B70"/>
            <w:u w:val="single"/>
          </w:rPr>
          <w:t>B11</w:t>
        </w:r>
      </w:hyperlink>
      <w:r>
        <w:t xml:space="preserve"> · </w:t>
      </w:r>
      <w:hyperlink w:anchor="a_B09">
        <w:r w:rsidR="006204B7">
          <w:rPr>
            <w:color w:val="126B70"/>
            <w:u w:val="single"/>
          </w:rPr>
          <w:t>B09</w:t>
        </w:r>
      </w:hyperlink>
    </w:p>
    <w:p w14:paraId="5ED3B1AC" w14:textId="77777777" w:rsidR="006204B7" w:rsidRDefault="00000000">
      <w:pPr>
        <w:pStyle w:val="Quizquestion"/>
      </w:pPr>
      <w:bookmarkStart w:id="942" w:name="a_quiz_S1_905"/>
      <w:bookmarkEnd w:id="942"/>
      <w:r>
        <w:rPr>
          <w:color w:val="126B70"/>
        </w:rPr>
        <w:t xml:space="preserve">S1-905  </w:t>
      </w:r>
      <w:r>
        <w:t>Un carro contenenti materie della classe 1 e recante la grande etichetta di pericolo (placca) modello n. 1.5, deve essere separato nello stesso convoglio, mediante una distanza di protezione:</w:t>
      </w:r>
    </w:p>
    <w:p w14:paraId="7A53EF7E" w14:textId="77777777" w:rsidR="006204B7" w:rsidRDefault="00000000">
      <w:pPr>
        <w:pStyle w:val="Quiztrue"/>
      </w:pPr>
      <w:r>
        <w:rPr>
          <w:b/>
          <w:color w:val="126B70"/>
        </w:rPr>
        <w:t xml:space="preserve">V1  </w:t>
      </w:r>
      <w:r>
        <w:t>da un carro recante la grande etichetta di pericolo (placca) modello n. 4.1</w:t>
      </w:r>
    </w:p>
    <w:p w14:paraId="0117B714" w14:textId="77777777" w:rsidR="006204B7" w:rsidRDefault="00000000">
      <w:pPr>
        <w:pStyle w:val="Quiztrue"/>
      </w:pPr>
      <w:r>
        <w:rPr>
          <w:b/>
          <w:color w:val="126B70"/>
        </w:rPr>
        <w:t xml:space="preserve">V2  </w:t>
      </w:r>
      <w:r>
        <w:t>da un carro recante la grande etichetta di pericolo (placca) modello n. 5.1</w:t>
      </w:r>
    </w:p>
    <w:p w14:paraId="05D728F3" w14:textId="77777777" w:rsidR="006204B7" w:rsidRDefault="00000000">
      <w:pPr>
        <w:pStyle w:val="Source"/>
        <w:spacing w:after="140"/>
      </w:pPr>
      <w:r>
        <w:t xml:space="preserve">20_S1-MF.pdf · p. 1  |  Spiegazione: </w:t>
      </w:r>
      <w:hyperlink w:anchor="a_B11">
        <w:r w:rsidR="006204B7">
          <w:rPr>
            <w:color w:val="126B70"/>
            <w:u w:val="single"/>
          </w:rPr>
          <w:t>B11</w:t>
        </w:r>
      </w:hyperlink>
      <w:r>
        <w:t xml:space="preserve"> · </w:t>
      </w:r>
      <w:hyperlink w:anchor="a_B09">
        <w:r w:rsidR="006204B7">
          <w:rPr>
            <w:color w:val="126B70"/>
            <w:u w:val="single"/>
          </w:rPr>
          <w:t>B09</w:t>
        </w:r>
      </w:hyperlink>
    </w:p>
    <w:p w14:paraId="2A4AABFA" w14:textId="77777777" w:rsidR="006204B7" w:rsidRDefault="00000000">
      <w:pPr>
        <w:pStyle w:val="Quizquestion"/>
      </w:pPr>
      <w:bookmarkStart w:id="943" w:name="a_quiz_S1_906"/>
      <w:bookmarkEnd w:id="943"/>
      <w:r>
        <w:rPr>
          <w:color w:val="126B70"/>
        </w:rPr>
        <w:t xml:space="preserve">S1-906  </w:t>
      </w:r>
      <w:r>
        <w:t>È obbligatorio interporre una distanza di protezione tra un carro recante l'etichetta di pericolo modello n. 1.6 e un carro nello stesso convoglio recante l'etichetta di pericolo modello n. 5.2?</w:t>
      </w:r>
    </w:p>
    <w:p w14:paraId="0DB44F8D" w14:textId="77777777" w:rsidR="006204B7" w:rsidRDefault="00000000">
      <w:pPr>
        <w:pStyle w:val="Quiztrue"/>
      </w:pPr>
      <w:r>
        <w:rPr>
          <w:b/>
          <w:color w:val="126B70"/>
        </w:rPr>
        <w:t xml:space="preserve">V2  </w:t>
      </w:r>
      <w:r>
        <w:t>Sì, almeno con due carri a due assi</w:t>
      </w:r>
    </w:p>
    <w:p w14:paraId="595C917A" w14:textId="77777777" w:rsidR="006204B7" w:rsidRDefault="00000000">
      <w:pPr>
        <w:pStyle w:val="Quiztrue"/>
      </w:pPr>
      <w:r>
        <w:rPr>
          <w:b/>
          <w:color w:val="126B70"/>
        </w:rPr>
        <w:t xml:space="preserve">V3  </w:t>
      </w:r>
      <w:r>
        <w:t>Sì, di almeno 18 metri tra i due piatti dei respingenti dei carri</w:t>
      </w:r>
    </w:p>
    <w:p w14:paraId="4F45CED2" w14:textId="77777777" w:rsidR="006204B7" w:rsidRDefault="00000000">
      <w:pPr>
        <w:pStyle w:val="Source"/>
        <w:spacing w:after="140"/>
      </w:pPr>
      <w:r>
        <w:t xml:space="preserve">20_S1-MF.pdf · p. 1  |  Spiegazione: </w:t>
      </w:r>
      <w:hyperlink w:anchor="a_B11">
        <w:r w:rsidR="006204B7">
          <w:rPr>
            <w:color w:val="126B70"/>
            <w:u w:val="single"/>
          </w:rPr>
          <w:t>B11</w:t>
        </w:r>
      </w:hyperlink>
      <w:r>
        <w:t xml:space="preserve"> · </w:t>
      </w:r>
      <w:hyperlink w:anchor="a_B09">
        <w:r w:rsidR="006204B7">
          <w:rPr>
            <w:color w:val="126B70"/>
            <w:u w:val="single"/>
          </w:rPr>
          <w:t>B09</w:t>
        </w:r>
      </w:hyperlink>
    </w:p>
    <w:p w14:paraId="441C3A30" w14:textId="77777777" w:rsidR="006204B7" w:rsidRDefault="00000000">
      <w:pPr>
        <w:pStyle w:val="Quizquestion"/>
      </w:pPr>
      <w:bookmarkStart w:id="944" w:name="a_quiz_S1_907"/>
      <w:bookmarkEnd w:id="944"/>
      <w:r>
        <w:rPr>
          <w:color w:val="126B70"/>
        </w:rPr>
        <w:t xml:space="preserve">S1-907  </w:t>
      </w:r>
      <w:r>
        <w:t>La distanza di protezione tra un carro recante l'etichetta modello 1.5 e un veicolo stradale recante l'etichetta modello 5.1 caricato su un carro, ambedue sullo stesso convoglio, deve essere realizzata:</w:t>
      </w:r>
    </w:p>
    <w:p w14:paraId="09F10C7F" w14:textId="77777777" w:rsidR="006204B7" w:rsidRDefault="00000000">
      <w:pPr>
        <w:pStyle w:val="Quiztrue"/>
      </w:pPr>
      <w:r>
        <w:rPr>
          <w:b/>
          <w:color w:val="126B70"/>
        </w:rPr>
        <w:t xml:space="preserve">V3  </w:t>
      </w:r>
      <w:r>
        <w:t>con un carro a 4 assi</w:t>
      </w:r>
    </w:p>
    <w:p w14:paraId="7F791B6E" w14:textId="77777777" w:rsidR="006204B7" w:rsidRDefault="00000000">
      <w:pPr>
        <w:pStyle w:val="Source"/>
        <w:spacing w:after="140"/>
      </w:pPr>
      <w:r>
        <w:t xml:space="preserve">20_S1-MF.pdf · p. 1  |  Spiegazione: </w:t>
      </w:r>
      <w:hyperlink w:anchor="a_B11">
        <w:r w:rsidR="006204B7">
          <w:rPr>
            <w:color w:val="126B70"/>
            <w:u w:val="single"/>
          </w:rPr>
          <w:t>B11</w:t>
        </w:r>
      </w:hyperlink>
      <w:r>
        <w:t xml:space="preserve"> · </w:t>
      </w:r>
      <w:hyperlink w:anchor="a_B09">
        <w:r w:rsidR="006204B7">
          <w:rPr>
            <w:color w:val="126B70"/>
            <w:u w:val="single"/>
          </w:rPr>
          <w:t>B09</w:t>
        </w:r>
      </w:hyperlink>
    </w:p>
    <w:p w14:paraId="641E4D1C" w14:textId="77777777" w:rsidR="006204B7" w:rsidRDefault="00000000">
      <w:pPr>
        <w:pStyle w:val="Quizquestion"/>
      </w:pPr>
      <w:bookmarkStart w:id="945" w:name="a_quiz_S1_908"/>
      <w:bookmarkEnd w:id="945"/>
      <w:r>
        <w:rPr>
          <w:color w:val="126B70"/>
        </w:rPr>
        <w:t xml:space="preserve">S1-908  </w:t>
      </w:r>
      <w:r>
        <w:t>Per un carico completo carico del numero ONU 0143, tra le seguenti, quali o quale sono le descrizioni figuranti nel documento di trasporto che sono corretta/e?</w:t>
      </w:r>
    </w:p>
    <w:p w14:paraId="798118A4" w14:textId="77777777" w:rsidR="006204B7" w:rsidRDefault="00000000">
      <w:pPr>
        <w:pStyle w:val="Quiztrue"/>
      </w:pPr>
      <w:r>
        <w:rPr>
          <w:b/>
          <w:color w:val="126B70"/>
        </w:rPr>
        <w:t xml:space="preserve">V2  </w:t>
      </w:r>
      <w:r>
        <w:t>UN 0143 Nitroglicerina desensibilizzata 1.1 D (6.1) - n. 100 casse (4D), massa di ogni collo 20 kg, massa totale netta esplosivo 1800 kg</w:t>
      </w:r>
    </w:p>
    <w:p w14:paraId="689B33E0" w14:textId="77777777" w:rsidR="006204B7" w:rsidRDefault="00000000">
      <w:pPr>
        <w:pStyle w:val="Source"/>
        <w:spacing w:after="140"/>
      </w:pPr>
      <w:r>
        <w:t xml:space="preserve">20_S1-MF.pdf · p. 1  |  Spiegazione: </w:t>
      </w:r>
      <w:hyperlink w:anchor="a_B11">
        <w:r w:rsidR="006204B7">
          <w:rPr>
            <w:color w:val="126B70"/>
            <w:u w:val="single"/>
          </w:rPr>
          <w:t>B11</w:t>
        </w:r>
      </w:hyperlink>
      <w:r>
        <w:t xml:space="preserve"> · </w:t>
      </w:r>
      <w:hyperlink w:anchor="a_B09">
        <w:r w:rsidR="006204B7">
          <w:rPr>
            <w:color w:val="126B70"/>
            <w:u w:val="single"/>
          </w:rPr>
          <w:t>B09</w:t>
        </w:r>
      </w:hyperlink>
    </w:p>
    <w:p w14:paraId="25221296" w14:textId="77777777" w:rsidR="006204B7" w:rsidRDefault="00000000">
      <w:pPr>
        <w:pStyle w:val="Titolo1"/>
        <w:pageBreakBefore/>
      </w:pPr>
      <w:bookmarkStart w:id="946" w:name="a_mod_S2"/>
      <w:r>
        <w:t>S2  /  Specializzazione classe 2 – gas</w:t>
      </w:r>
      <w:bookmarkEnd w:id="946"/>
    </w:p>
    <w:p w14:paraId="272FC1C9" w14:textId="77777777" w:rsidR="006204B7" w:rsidRDefault="00000000">
      <w:pPr>
        <w:pStyle w:val="Kicker"/>
      </w:pPr>
      <w:r>
        <w:t>SEZIONE COMUNE</w:t>
      </w:r>
    </w:p>
    <w:p w14:paraId="6E2A05D2" w14:textId="77777777" w:rsidR="006204B7" w:rsidRDefault="00000000">
      <w:pPr>
        <w:pStyle w:val="Small"/>
      </w:pPr>
      <w:r>
        <w:t>132 domande · 188 affermazioni V</w:t>
      </w:r>
    </w:p>
    <w:p w14:paraId="5D2E4645" w14:textId="77777777" w:rsidR="006204B7" w:rsidRDefault="00000000">
      <w:pPr>
        <w:pStyle w:val="Small"/>
      </w:pPr>
      <w:r>
        <w:t xml:space="preserve">Ripasso ragionato: </w:t>
      </w:r>
      <w:hyperlink w:anchor="a_B12">
        <w:r w:rsidR="006204B7">
          <w:rPr>
            <w:color w:val="126B70"/>
            <w:u w:val="single"/>
          </w:rPr>
          <w:t>B12</w:t>
        </w:r>
      </w:hyperlink>
    </w:p>
    <w:p w14:paraId="534A9E01" w14:textId="77777777" w:rsidR="006204B7" w:rsidRDefault="00000000">
      <w:pPr>
        <w:pStyle w:val="Source"/>
      </w:pPr>
      <w:r>
        <w:t>Fonte del modulo: 21_S2.pdf. I numeri V1–V3 sono le posizioni originali delle alternative.</w:t>
      </w:r>
    </w:p>
    <w:p w14:paraId="709C7D81" w14:textId="77777777" w:rsidR="006204B7" w:rsidRDefault="00000000">
      <w:pPr>
        <w:pStyle w:val="Quizquestion"/>
      </w:pPr>
      <w:bookmarkStart w:id="947" w:name="a_quiz_S2_001"/>
      <w:bookmarkEnd w:id="947"/>
      <w:r>
        <w:rPr>
          <w:color w:val="126B70"/>
        </w:rPr>
        <w:t xml:space="preserve">S2-001  </w:t>
      </w:r>
      <w:r>
        <w:t>A pressione atmosferica, il punto di ebollizione di un gas liquefatto è la temperatura alla quale:</w:t>
      </w:r>
    </w:p>
    <w:p w14:paraId="3E87A258" w14:textId="77777777" w:rsidR="006204B7" w:rsidRDefault="00000000">
      <w:pPr>
        <w:pStyle w:val="Quiztrue"/>
      </w:pPr>
      <w:r>
        <w:rPr>
          <w:b/>
          <w:color w:val="126B70"/>
        </w:rPr>
        <w:t xml:space="preserve">V2  </w:t>
      </w:r>
      <w:r>
        <w:t>il liquido inizia a trasformarsi in aeriforme in maniera tumultuosa</w:t>
      </w:r>
    </w:p>
    <w:p w14:paraId="746BD3C5" w14:textId="77777777" w:rsidR="006204B7" w:rsidRDefault="00000000">
      <w:pPr>
        <w:pStyle w:val="Source"/>
        <w:spacing w:after="140"/>
      </w:pPr>
      <w:r>
        <w:t xml:space="preserve">21_S2.pdf · p. 1  |  Spiegazione: </w:t>
      </w:r>
      <w:hyperlink w:anchor="a_B12">
        <w:r w:rsidR="006204B7">
          <w:rPr>
            <w:color w:val="126B70"/>
            <w:u w:val="single"/>
          </w:rPr>
          <w:t>B12</w:t>
        </w:r>
      </w:hyperlink>
    </w:p>
    <w:p w14:paraId="67A8298B" w14:textId="77777777" w:rsidR="006204B7" w:rsidRDefault="00000000">
      <w:pPr>
        <w:pStyle w:val="Quizquestion"/>
      </w:pPr>
      <w:bookmarkStart w:id="948" w:name="a_quiz_S2_002"/>
      <w:bookmarkEnd w:id="948"/>
      <w:r>
        <w:rPr>
          <w:color w:val="126B70"/>
        </w:rPr>
        <w:t xml:space="preserve">S2-002  </w:t>
      </w:r>
      <w:r>
        <w:t>Cosa è la temperatura critica di un gas?</w:t>
      </w:r>
    </w:p>
    <w:p w14:paraId="394EB8CD" w14:textId="77777777" w:rsidR="006204B7" w:rsidRDefault="00000000">
      <w:pPr>
        <w:pStyle w:val="Quiztrue"/>
      </w:pPr>
      <w:r>
        <w:rPr>
          <w:b/>
          <w:color w:val="126B70"/>
        </w:rPr>
        <w:t xml:space="preserve">V1  </w:t>
      </w:r>
      <w:r>
        <w:t>Quella sopra la quale un gas non può esistere allo stato liquido</w:t>
      </w:r>
    </w:p>
    <w:p w14:paraId="1C145B41" w14:textId="77777777" w:rsidR="006204B7" w:rsidRDefault="00000000">
      <w:pPr>
        <w:pStyle w:val="Source"/>
        <w:spacing w:after="140"/>
      </w:pPr>
      <w:r>
        <w:t xml:space="preserve">21_S2.pdf · p. 1  |  Spiegazione: </w:t>
      </w:r>
      <w:hyperlink w:anchor="a_B12">
        <w:r w:rsidR="006204B7">
          <w:rPr>
            <w:color w:val="126B70"/>
            <w:u w:val="single"/>
          </w:rPr>
          <w:t>B12</w:t>
        </w:r>
      </w:hyperlink>
    </w:p>
    <w:p w14:paraId="53FD8ABA" w14:textId="77777777" w:rsidR="006204B7" w:rsidRDefault="00000000">
      <w:pPr>
        <w:pStyle w:val="Quizquestion"/>
      </w:pPr>
      <w:bookmarkStart w:id="949" w:name="a_quiz_S2_003"/>
      <w:bookmarkEnd w:id="949"/>
      <w:r>
        <w:rPr>
          <w:color w:val="126B70"/>
        </w:rPr>
        <w:t xml:space="preserve">S2-003  </w:t>
      </w:r>
      <w:r>
        <w:t>Un gas può passare allo stato liquido se:</w:t>
      </w:r>
    </w:p>
    <w:p w14:paraId="40BFF1AA" w14:textId="77777777" w:rsidR="006204B7" w:rsidRDefault="00000000">
      <w:pPr>
        <w:pStyle w:val="Quiztrue"/>
      </w:pPr>
      <w:r>
        <w:rPr>
          <w:b/>
          <w:color w:val="126B70"/>
        </w:rPr>
        <w:t xml:space="preserve">V1  </w:t>
      </w:r>
      <w:r>
        <w:t>lo si comprime in ambienti la cui temperatura è inferiore al valore della sua temperatura critica</w:t>
      </w:r>
    </w:p>
    <w:p w14:paraId="1EA6D669" w14:textId="77777777" w:rsidR="006204B7" w:rsidRDefault="00000000">
      <w:pPr>
        <w:pStyle w:val="Quiztrue"/>
      </w:pPr>
      <w:r>
        <w:rPr>
          <w:b/>
          <w:color w:val="126B70"/>
        </w:rPr>
        <w:t xml:space="preserve">V3  </w:t>
      </w:r>
      <w:r>
        <w:t>lo si raffredda a temperature inferiori alla sua temperatura di ebollizione</w:t>
      </w:r>
    </w:p>
    <w:p w14:paraId="017C30D9" w14:textId="77777777" w:rsidR="006204B7" w:rsidRDefault="00000000">
      <w:pPr>
        <w:pStyle w:val="Source"/>
        <w:spacing w:after="140"/>
      </w:pPr>
      <w:r>
        <w:t xml:space="preserve">21_S2.pdf · p. 1  |  Spiegazione: </w:t>
      </w:r>
      <w:hyperlink w:anchor="a_B12">
        <w:r w:rsidR="006204B7">
          <w:rPr>
            <w:color w:val="126B70"/>
            <w:u w:val="single"/>
          </w:rPr>
          <w:t>B12</w:t>
        </w:r>
      </w:hyperlink>
    </w:p>
    <w:p w14:paraId="146A98E0" w14:textId="77777777" w:rsidR="006204B7" w:rsidRDefault="00000000">
      <w:pPr>
        <w:pStyle w:val="Quizquestion"/>
      </w:pPr>
      <w:bookmarkStart w:id="950" w:name="a_quiz_S2_004"/>
      <w:bookmarkEnd w:id="950"/>
      <w:r>
        <w:rPr>
          <w:color w:val="126B70"/>
        </w:rPr>
        <w:t xml:space="preserve">S2-004  </w:t>
      </w:r>
      <w:r>
        <w:t>Per trasportare in sicurezza alcuni gas, può essere necessario:</w:t>
      </w:r>
    </w:p>
    <w:p w14:paraId="58778B03" w14:textId="77777777" w:rsidR="006204B7" w:rsidRDefault="00000000">
      <w:pPr>
        <w:pStyle w:val="Quiztrue"/>
      </w:pPr>
      <w:r>
        <w:rPr>
          <w:b/>
          <w:color w:val="126B70"/>
        </w:rPr>
        <w:t xml:space="preserve">V3  </w:t>
      </w:r>
      <w:r>
        <w:t>solubilizzarli in altri liquidi</w:t>
      </w:r>
    </w:p>
    <w:p w14:paraId="7D1CDBEC" w14:textId="77777777" w:rsidR="006204B7" w:rsidRDefault="00000000">
      <w:pPr>
        <w:pStyle w:val="Source"/>
        <w:spacing w:after="140"/>
      </w:pPr>
      <w:r>
        <w:t xml:space="preserve">21_S2.pdf · p. 1  |  Spiegazione: </w:t>
      </w:r>
      <w:hyperlink w:anchor="a_B12">
        <w:r w:rsidR="006204B7">
          <w:rPr>
            <w:color w:val="126B70"/>
            <w:u w:val="single"/>
          </w:rPr>
          <w:t>B12</w:t>
        </w:r>
      </w:hyperlink>
    </w:p>
    <w:p w14:paraId="572DEF8F" w14:textId="77777777" w:rsidR="006204B7" w:rsidRDefault="00000000">
      <w:pPr>
        <w:pStyle w:val="Quizquestion"/>
      </w:pPr>
      <w:bookmarkStart w:id="951" w:name="a_quiz_S2_005"/>
      <w:bookmarkEnd w:id="951"/>
      <w:r>
        <w:rPr>
          <w:color w:val="126B70"/>
        </w:rPr>
        <w:t xml:space="preserve">S2-005  </w:t>
      </w:r>
      <w:r>
        <w:t>Per trasportare quantità economicamente convenienti di gas, può essere necessario:</w:t>
      </w:r>
    </w:p>
    <w:p w14:paraId="184C207C" w14:textId="77777777" w:rsidR="006204B7" w:rsidRDefault="00000000">
      <w:pPr>
        <w:pStyle w:val="Quiztrue"/>
      </w:pPr>
      <w:r>
        <w:rPr>
          <w:b/>
          <w:color w:val="126B70"/>
        </w:rPr>
        <w:t xml:space="preserve">V1  </w:t>
      </w:r>
      <w:r>
        <w:t>comprimerli</w:t>
      </w:r>
    </w:p>
    <w:p w14:paraId="3B86FF3A" w14:textId="77777777" w:rsidR="006204B7" w:rsidRDefault="00000000">
      <w:pPr>
        <w:pStyle w:val="Quiztrue"/>
      </w:pPr>
      <w:r>
        <w:rPr>
          <w:b/>
          <w:color w:val="126B70"/>
        </w:rPr>
        <w:t xml:space="preserve">V3  </w:t>
      </w:r>
      <w:r>
        <w:t>liquefarli aumentando la pressione e diminuendo la temperatura</w:t>
      </w:r>
    </w:p>
    <w:p w14:paraId="44FA272A" w14:textId="77777777" w:rsidR="006204B7" w:rsidRDefault="00000000">
      <w:pPr>
        <w:pStyle w:val="Source"/>
        <w:spacing w:after="140"/>
      </w:pPr>
      <w:r>
        <w:t xml:space="preserve">21_S2.pdf · p. 1  |  Spiegazione: </w:t>
      </w:r>
      <w:hyperlink w:anchor="a_B12">
        <w:r w:rsidR="006204B7">
          <w:rPr>
            <w:color w:val="126B70"/>
            <w:u w:val="single"/>
          </w:rPr>
          <w:t>B12</w:t>
        </w:r>
      </w:hyperlink>
    </w:p>
    <w:p w14:paraId="4BBD60F5" w14:textId="77777777" w:rsidR="006204B7" w:rsidRDefault="00000000">
      <w:pPr>
        <w:pStyle w:val="Quizquestion"/>
      </w:pPr>
      <w:bookmarkStart w:id="952" w:name="a_quiz_S2_006"/>
      <w:bookmarkEnd w:id="952"/>
      <w:r>
        <w:rPr>
          <w:color w:val="126B70"/>
        </w:rPr>
        <w:t xml:space="preserve">S2-006  </w:t>
      </w:r>
      <w:r>
        <w:t>All'aumentare della temperatura:</w:t>
      </w:r>
    </w:p>
    <w:p w14:paraId="3B3D63A8" w14:textId="77777777" w:rsidR="006204B7" w:rsidRDefault="00000000">
      <w:pPr>
        <w:pStyle w:val="Quiztrue"/>
      </w:pPr>
      <w:r>
        <w:rPr>
          <w:b/>
          <w:color w:val="126B70"/>
        </w:rPr>
        <w:t xml:space="preserve">V1  </w:t>
      </w:r>
      <w:r>
        <w:t>i gas aumentano la pressione sulle pareti dei recipienti che li contengono</w:t>
      </w:r>
    </w:p>
    <w:p w14:paraId="3D24F6E7" w14:textId="77777777" w:rsidR="006204B7" w:rsidRDefault="00000000">
      <w:pPr>
        <w:pStyle w:val="Quiztrue"/>
      </w:pPr>
      <w:r>
        <w:rPr>
          <w:b/>
          <w:color w:val="126B70"/>
        </w:rPr>
        <w:t xml:space="preserve">V3  </w:t>
      </w:r>
      <w:r>
        <w:t>i gas liquefatti aumentano la pressione sulle pareti dei recipienti che li contengono</w:t>
      </w:r>
    </w:p>
    <w:p w14:paraId="4E20D1B6" w14:textId="77777777" w:rsidR="006204B7" w:rsidRDefault="00000000">
      <w:pPr>
        <w:pStyle w:val="Source"/>
        <w:spacing w:after="140"/>
      </w:pPr>
      <w:r>
        <w:t xml:space="preserve">21_S2.pdf · p. 1  |  Spiegazione: </w:t>
      </w:r>
      <w:hyperlink w:anchor="a_B12">
        <w:r w:rsidR="006204B7">
          <w:rPr>
            <w:color w:val="126B70"/>
            <w:u w:val="single"/>
          </w:rPr>
          <w:t>B12</w:t>
        </w:r>
      </w:hyperlink>
    </w:p>
    <w:p w14:paraId="5C1A0C21" w14:textId="77777777" w:rsidR="006204B7" w:rsidRDefault="00000000">
      <w:pPr>
        <w:pStyle w:val="Quizquestion"/>
      </w:pPr>
      <w:bookmarkStart w:id="953" w:name="a_quiz_S2_007"/>
      <w:bookmarkEnd w:id="953"/>
      <w:r>
        <w:rPr>
          <w:color w:val="126B70"/>
        </w:rPr>
        <w:t xml:space="preserve">S2-007  </w:t>
      </w:r>
      <w:r>
        <w:t>Se i recipienti a pressione che contengono gas sono esposti al calore:</w:t>
      </w:r>
    </w:p>
    <w:p w14:paraId="6E504619" w14:textId="77777777" w:rsidR="006204B7" w:rsidRDefault="00000000">
      <w:pPr>
        <w:pStyle w:val="Quiztrue"/>
      </w:pPr>
      <w:r>
        <w:rPr>
          <w:b/>
          <w:color w:val="126B70"/>
        </w:rPr>
        <w:t xml:space="preserve">V1  </w:t>
      </w:r>
      <w:r>
        <w:t>il gas può fuoriuscire dalle valvole di sicurezza (nei recipienti a pressione che ne sono provvisti)</w:t>
      </w:r>
    </w:p>
    <w:p w14:paraId="189E0D71" w14:textId="77777777" w:rsidR="006204B7" w:rsidRDefault="00000000">
      <w:pPr>
        <w:pStyle w:val="Quiztrue"/>
      </w:pPr>
      <w:r>
        <w:rPr>
          <w:b/>
          <w:color w:val="126B70"/>
        </w:rPr>
        <w:t xml:space="preserve">V3  </w:t>
      </w:r>
      <w:r>
        <w:t>le pareti del recipiente possono cedere per effetto dell'aumento della pressione</w:t>
      </w:r>
    </w:p>
    <w:p w14:paraId="0276724F" w14:textId="77777777" w:rsidR="006204B7" w:rsidRDefault="00000000">
      <w:pPr>
        <w:pStyle w:val="Source"/>
        <w:spacing w:after="140"/>
      </w:pPr>
      <w:r>
        <w:t xml:space="preserve">21_S2.pdf · p. 1  |  Spiegazione: </w:t>
      </w:r>
      <w:hyperlink w:anchor="a_B12">
        <w:r w:rsidR="006204B7">
          <w:rPr>
            <w:color w:val="126B70"/>
            <w:u w:val="single"/>
          </w:rPr>
          <w:t>B12</w:t>
        </w:r>
      </w:hyperlink>
    </w:p>
    <w:p w14:paraId="150BF467" w14:textId="77777777" w:rsidR="006204B7" w:rsidRDefault="00000000">
      <w:pPr>
        <w:pStyle w:val="Quizquestion"/>
      </w:pPr>
      <w:bookmarkStart w:id="954" w:name="a_quiz_S2_008"/>
      <w:bookmarkEnd w:id="954"/>
      <w:r>
        <w:rPr>
          <w:color w:val="126B70"/>
        </w:rPr>
        <w:t xml:space="preserve">S2-008  </w:t>
      </w:r>
      <w:r>
        <w:t>Quali merci sono sottoposte alle disposizioni della classe 2?</w:t>
      </w:r>
    </w:p>
    <w:p w14:paraId="06ABD3A3" w14:textId="77777777" w:rsidR="006204B7" w:rsidRDefault="00000000">
      <w:pPr>
        <w:pStyle w:val="Quiztrue"/>
      </w:pPr>
      <w:r>
        <w:rPr>
          <w:b/>
          <w:color w:val="126B70"/>
        </w:rPr>
        <w:t xml:space="preserve">V1  </w:t>
      </w:r>
      <w:r>
        <w:t>Le materie che sono completamente gassose alla temperatura di 20°C e alla pressione standard di 101,3 kPa</w:t>
      </w:r>
    </w:p>
    <w:p w14:paraId="08E2D1E2" w14:textId="77777777" w:rsidR="006204B7" w:rsidRDefault="00000000">
      <w:pPr>
        <w:pStyle w:val="Quiztrue"/>
      </w:pPr>
      <w:r>
        <w:rPr>
          <w:b/>
          <w:color w:val="126B70"/>
        </w:rPr>
        <w:t xml:space="preserve">V3  </w:t>
      </w:r>
      <w:r>
        <w:t>Per esempio, i gas disciolti sotto pressione</w:t>
      </w:r>
    </w:p>
    <w:p w14:paraId="009A9163" w14:textId="77777777" w:rsidR="006204B7" w:rsidRDefault="00000000">
      <w:pPr>
        <w:pStyle w:val="Source"/>
        <w:spacing w:after="140"/>
      </w:pPr>
      <w:r>
        <w:t xml:space="preserve">21_S2.pdf · p. 1  |  Spiegazione: </w:t>
      </w:r>
      <w:hyperlink w:anchor="a_B12">
        <w:r w:rsidR="006204B7">
          <w:rPr>
            <w:color w:val="126B70"/>
            <w:u w:val="single"/>
          </w:rPr>
          <w:t>B12</w:t>
        </w:r>
      </w:hyperlink>
    </w:p>
    <w:p w14:paraId="44C844FA" w14:textId="77777777" w:rsidR="006204B7" w:rsidRDefault="00000000">
      <w:pPr>
        <w:pStyle w:val="Quizquestion"/>
      </w:pPr>
      <w:bookmarkStart w:id="955" w:name="a_quiz_S2_009"/>
      <w:bookmarkEnd w:id="955"/>
      <w:r>
        <w:rPr>
          <w:color w:val="126B70"/>
        </w:rPr>
        <w:t xml:space="preserve">S2-009  </w:t>
      </w:r>
      <w:r>
        <w:t>Tra le merci pericolose classificate nella classe 2 sono compresi:</w:t>
      </w:r>
    </w:p>
    <w:p w14:paraId="520B05A2" w14:textId="77777777" w:rsidR="006204B7" w:rsidRDefault="00000000">
      <w:pPr>
        <w:pStyle w:val="Quiztrue"/>
      </w:pPr>
      <w:r>
        <w:rPr>
          <w:b/>
          <w:color w:val="126B70"/>
        </w:rPr>
        <w:t xml:space="preserve">V2  </w:t>
      </w:r>
      <w:r>
        <w:t>per esempio, i gas che quando sono imballati per il trasporto sono parzialmente liquidi a causa della loro bassa temperatura</w:t>
      </w:r>
    </w:p>
    <w:p w14:paraId="0BE402DA" w14:textId="77777777" w:rsidR="006204B7" w:rsidRDefault="00000000">
      <w:pPr>
        <w:pStyle w:val="Quiztrue"/>
      </w:pPr>
      <w:r>
        <w:rPr>
          <w:b/>
          <w:color w:val="126B70"/>
        </w:rPr>
        <w:t xml:space="preserve">V3  </w:t>
      </w:r>
      <w:r>
        <w:t>per esempio, le macchine frigorifere contenenti gas non infiammabili e non tossici</w:t>
      </w:r>
    </w:p>
    <w:p w14:paraId="454E275B" w14:textId="77777777" w:rsidR="006204B7" w:rsidRDefault="00000000">
      <w:pPr>
        <w:pStyle w:val="Source"/>
        <w:spacing w:after="140"/>
      </w:pPr>
      <w:r>
        <w:t xml:space="preserve">21_S2.pdf · p. 1  |  Spiegazione: </w:t>
      </w:r>
      <w:hyperlink w:anchor="a_B12">
        <w:r w:rsidR="006204B7">
          <w:rPr>
            <w:color w:val="126B70"/>
            <w:u w:val="single"/>
          </w:rPr>
          <w:t>B12</w:t>
        </w:r>
      </w:hyperlink>
    </w:p>
    <w:p w14:paraId="6248B6CE" w14:textId="77777777" w:rsidR="006204B7" w:rsidRDefault="00000000">
      <w:pPr>
        <w:pStyle w:val="Quizquestion"/>
      </w:pPr>
      <w:bookmarkStart w:id="956" w:name="a_quiz_S2_010"/>
      <w:bookmarkEnd w:id="956"/>
      <w:r>
        <w:rPr>
          <w:color w:val="126B70"/>
        </w:rPr>
        <w:t xml:space="preserve">S2-010  </w:t>
      </w:r>
      <w:r>
        <w:t>Nelle materie della classe 2, come si presenta il prodotto in condizioni di pressione atmosferica e temperatura ambiente (101,3 kPa e 20°C)?</w:t>
      </w:r>
    </w:p>
    <w:p w14:paraId="1A99FA7E" w14:textId="77777777" w:rsidR="006204B7" w:rsidRDefault="00000000">
      <w:pPr>
        <w:pStyle w:val="Quiztrue"/>
      </w:pPr>
      <w:r>
        <w:rPr>
          <w:b/>
          <w:color w:val="126B70"/>
        </w:rPr>
        <w:t xml:space="preserve">V1  </w:t>
      </w:r>
      <w:r>
        <w:t>Completamente allo stato gassoso</w:t>
      </w:r>
    </w:p>
    <w:p w14:paraId="202B7EB4" w14:textId="77777777" w:rsidR="006204B7" w:rsidRDefault="00000000">
      <w:pPr>
        <w:pStyle w:val="Source"/>
        <w:spacing w:after="140"/>
      </w:pPr>
      <w:r>
        <w:t xml:space="preserve">21_S2.pdf · p. 1  |  Spiegazione: </w:t>
      </w:r>
      <w:hyperlink w:anchor="a_B12">
        <w:r w:rsidR="006204B7">
          <w:rPr>
            <w:color w:val="126B70"/>
            <w:u w:val="single"/>
          </w:rPr>
          <w:t>B12</w:t>
        </w:r>
      </w:hyperlink>
    </w:p>
    <w:p w14:paraId="3FA88B71" w14:textId="77777777" w:rsidR="006204B7" w:rsidRDefault="00000000">
      <w:pPr>
        <w:pStyle w:val="Quizquestion"/>
      </w:pPr>
      <w:bookmarkStart w:id="957" w:name="a_quiz_S2_011"/>
      <w:bookmarkEnd w:id="957"/>
      <w:r>
        <w:rPr>
          <w:color w:val="126B70"/>
        </w:rPr>
        <w:t xml:space="preserve">S2-011  </w:t>
      </w:r>
      <w:r>
        <w:t>Un gas asfissiante è pericoloso:</w:t>
      </w:r>
    </w:p>
    <w:p w14:paraId="3FFA55E7" w14:textId="77777777" w:rsidR="006204B7" w:rsidRDefault="00000000">
      <w:pPr>
        <w:pStyle w:val="Quiztrue"/>
      </w:pPr>
      <w:r>
        <w:rPr>
          <w:b/>
          <w:color w:val="126B70"/>
        </w:rPr>
        <w:t xml:space="preserve">V1  </w:t>
      </w:r>
      <w:r>
        <w:t>in relazione al fatto che può ridurre la percentuale di ossigeno nell'aria respirata a livelli insufficienti</w:t>
      </w:r>
    </w:p>
    <w:p w14:paraId="01BE4F52" w14:textId="77777777" w:rsidR="006204B7" w:rsidRDefault="00000000">
      <w:pPr>
        <w:pStyle w:val="Source"/>
        <w:spacing w:after="140"/>
      </w:pPr>
      <w:r>
        <w:t xml:space="preserve">21_S2.pdf · p. 1  |  Spiegazione: </w:t>
      </w:r>
      <w:hyperlink w:anchor="a_B12">
        <w:r w:rsidR="006204B7">
          <w:rPr>
            <w:color w:val="126B70"/>
            <w:u w:val="single"/>
          </w:rPr>
          <w:t>B12</w:t>
        </w:r>
      </w:hyperlink>
    </w:p>
    <w:p w14:paraId="7CF5AC71" w14:textId="77777777" w:rsidR="006204B7" w:rsidRDefault="00000000">
      <w:pPr>
        <w:pStyle w:val="Quizquestion"/>
      </w:pPr>
      <w:bookmarkStart w:id="958" w:name="a_quiz_S2_012"/>
      <w:bookmarkEnd w:id="958"/>
      <w:r>
        <w:rPr>
          <w:color w:val="126B70"/>
        </w:rPr>
        <w:t xml:space="preserve">S2-012  </w:t>
      </w:r>
      <w:r>
        <w:t>Quali proprietà pericolose presenta un gas assegnato al gruppo O?</w:t>
      </w:r>
    </w:p>
    <w:p w14:paraId="77E558F8" w14:textId="77777777" w:rsidR="006204B7" w:rsidRDefault="00000000">
      <w:pPr>
        <w:pStyle w:val="Quiztrue"/>
      </w:pPr>
      <w:r>
        <w:rPr>
          <w:b/>
          <w:color w:val="126B70"/>
        </w:rPr>
        <w:t xml:space="preserve">V1  </w:t>
      </w:r>
      <w:r>
        <w:t>È comburente o ossidante</w:t>
      </w:r>
    </w:p>
    <w:p w14:paraId="349324D8" w14:textId="77777777" w:rsidR="006204B7" w:rsidRDefault="00000000">
      <w:pPr>
        <w:pStyle w:val="Source"/>
        <w:spacing w:after="140"/>
      </w:pPr>
      <w:r>
        <w:t xml:space="preserve">21_S2.pdf · p. 1  |  Spiegazione: </w:t>
      </w:r>
      <w:hyperlink w:anchor="a_B12">
        <w:r w:rsidR="006204B7">
          <w:rPr>
            <w:color w:val="126B70"/>
            <w:u w:val="single"/>
          </w:rPr>
          <w:t>B12</w:t>
        </w:r>
      </w:hyperlink>
    </w:p>
    <w:p w14:paraId="0BF94AF6" w14:textId="77777777" w:rsidR="006204B7" w:rsidRDefault="00000000">
      <w:pPr>
        <w:pStyle w:val="Quizquestion"/>
      </w:pPr>
      <w:bookmarkStart w:id="959" w:name="a_quiz_S2_013"/>
      <w:bookmarkEnd w:id="959"/>
      <w:r>
        <w:rPr>
          <w:color w:val="126B70"/>
        </w:rPr>
        <w:t xml:space="preserve">S2-013  </w:t>
      </w:r>
      <w:r>
        <w:t>Quali proprietà pericolose presenta un gas caratterizzato dal codice di classificazione 1A?</w:t>
      </w:r>
    </w:p>
    <w:p w14:paraId="75BD86B2" w14:textId="77777777" w:rsidR="006204B7" w:rsidRDefault="00000000">
      <w:pPr>
        <w:pStyle w:val="Quiztrue"/>
      </w:pPr>
      <w:r>
        <w:rPr>
          <w:b/>
          <w:color w:val="126B70"/>
        </w:rPr>
        <w:t xml:space="preserve">V1  </w:t>
      </w:r>
      <w:r>
        <w:t>È asfissiante</w:t>
      </w:r>
    </w:p>
    <w:p w14:paraId="02E557E0" w14:textId="77777777" w:rsidR="006204B7" w:rsidRDefault="00000000">
      <w:pPr>
        <w:pStyle w:val="Quiztrue"/>
      </w:pPr>
      <w:r>
        <w:rPr>
          <w:b/>
          <w:color w:val="126B70"/>
        </w:rPr>
        <w:t xml:space="preserve">V3  </w:t>
      </w:r>
      <w:r>
        <w:t>È un gas compresso</w:t>
      </w:r>
    </w:p>
    <w:p w14:paraId="3368CD92" w14:textId="77777777" w:rsidR="006204B7" w:rsidRDefault="00000000">
      <w:pPr>
        <w:pStyle w:val="Source"/>
        <w:spacing w:after="140"/>
      </w:pPr>
      <w:r>
        <w:t xml:space="preserve">21_S2.pdf · p. 1  |  Spiegazione: </w:t>
      </w:r>
      <w:hyperlink w:anchor="a_B12">
        <w:r w:rsidR="006204B7">
          <w:rPr>
            <w:color w:val="126B70"/>
            <w:u w:val="single"/>
          </w:rPr>
          <w:t>B12</w:t>
        </w:r>
      </w:hyperlink>
    </w:p>
    <w:p w14:paraId="56A31F6D" w14:textId="77777777" w:rsidR="006204B7" w:rsidRDefault="00000000">
      <w:pPr>
        <w:pStyle w:val="Quizquestion"/>
      </w:pPr>
      <w:bookmarkStart w:id="960" w:name="a_quiz_S2_014"/>
      <w:bookmarkEnd w:id="960"/>
      <w:r>
        <w:rPr>
          <w:color w:val="126B70"/>
        </w:rPr>
        <w:t xml:space="preserve">S2-014  </w:t>
      </w:r>
      <w:r>
        <w:t>Quale/quali tra i seguenti criteri è/sono rilevante/i per la classificazione di un gas corrosivo?</w:t>
      </w:r>
    </w:p>
    <w:p w14:paraId="4AF96AB8" w14:textId="77777777" w:rsidR="006204B7" w:rsidRDefault="00000000">
      <w:pPr>
        <w:pStyle w:val="Quiztrue"/>
      </w:pPr>
      <w:r>
        <w:rPr>
          <w:b/>
          <w:color w:val="126B70"/>
        </w:rPr>
        <w:t xml:space="preserve">V1  </w:t>
      </w:r>
      <w:r>
        <w:t>Effetti distruttivi sugli occhi o sulle mucose</w:t>
      </w:r>
    </w:p>
    <w:p w14:paraId="5D7FF1AE" w14:textId="77777777" w:rsidR="006204B7" w:rsidRDefault="00000000">
      <w:pPr>
        <w:pStyle w:val="Quiztrue"/>
      </w:pPr>
      <w:r>
        <w:rPr>
          <w:b/>
          <w:color w:val="126B70"/>
        </w:rPr>
        <w:t xml:space="preserve">V3  </w:t>
      </w:r>
      <w:r>
        <w:t>Effetti distruttivi sulla pelle</w:t>
      </w:r>
    </w:p>
    <w:p w14:paraId="10677C14" w14:textId="77777777" w:rsidR="006204B7" w:rsidRDefault="00000000">
      <w:pPr>
        <w:pStyle w:val="Source"/>
        <w:spacing w:after="140"/>
      </w:pPr>
      <w:r>
        <w:t xml:space="preserve">21_S2.pdf · p. 1  |  Spiegazione: </w:t>
      </w:r>
      <w:hyperlink w:anchor="a_B12">
        <w:r w:rsidR="006204B7">
          <w:rPr>
            <w:color w:val="126B70"/>
            <w:u w:val="single"/>
          </w:rPr>
          <w:t>B12</w:t>
        </w:r>
      </w:hyperlink>
    </w:p>
    <w:p w14:paraId="6D0FB2E6" w14:textId="77777777" w:rsidR="006204B7" w:rsidRDefault="00000000">
      <w:pPr>
        <w:pStyle w:val="Quizquestion"/>
      </w:pPr>
      <w:bookmarkStart w:id="961" w:name="a_quiz_S2_015"/>
      <w:bookmarkEnd w:id="961"/>
      <w:r>
        <w:rPr>
          <w:color w:val="126B70"/>
        </w:rPr>
        <w:t xml:space="preserve">S2-015  </w:t>
      </w:r>
      <w:r>
        <w:t>Perché i gas liquefatti refrigerati (criogenici) sono pericolosi?</w:t>
      </w:r>
    </w:p>
    <w:p w14:paraId="0E4F2522" w14:textId="77777777" w:rsidR="006204B7" w:rsidRDefault="00000000">
      <w:pPr>
        <w:pStyle w:val="Quiztrue"/>
      </w:pPr>
      <w:r>
        <w:rPr>
          <w:b/>
          <w:color w:val="126B70"/>
        </w:rPr>
        <w:t xml:space="preserve">V2  </w:t>
      </w:r>
      <w:r>
        <w:t>Se diminuisce l'efficacia della protezione calorifuga o dell'isolamento dei recipienti a pressione che li contengono, si produce un rapido innalzamento di pressione</w:t>
      </w:r>
    </w:p>
    <w:p w14:paraId="0D503B55" w14:textId="77777777" w:rsidR="006204B7" w:rsidRDefault="00000000">
      <w:pPr>
        <w:pStyle w:val="Quiztrue"/>
      </w:pPr>
      <w:r>
        <w:rPr>
          <w:b/>
          <w:color w:val="126B70"/>
        </w:rPr>
        <w:t xml:space="preserve">V3  </w:t>
      </w:r>
      <w:r>
        <w:t>Sono molto freddi e, in caso di contatto, possono danneggiare i tessuti umani o parti metalliche</w:t>
      </w:r>
    </w:p>
    <w:p w14:paraId="5A00E546" w14:textId="77777777" w:rsidR="006204B7" w:rsidRDefault="00000000">
      <w:pPr>
        <w:pStyle w:val="Source"/>
        <w:spacing w:after="140"/>
      </w:pPr>
      <w:r>
        <w:t xml:space="preserve">21_S2.pdf · pp. 1, 2  |  Spiegazione: </w:t>
      </w:r>
      <w:hyperlink w:anchor="a_B12">
        <w:r w:rsidR="006204B7">
          <w:rPr>
            <w:color w:val="126B70"/>
            <w:u w:val="single"/>
          </w:rPr>
          <w:t>B12</w:t>
        </w:r>
      </w:hyperlink>
    </w:p>
    <w:p w14:paraId="6F688D83" w14:textId="77777777" w:rsidR="006204B7" w:rsidRDefault="00000000">
      <w:pPr>
        <w:pStyle w:val="Quizquestion"/>
      </w:pPr>
      <w:bookmarkStart w:id="962" w:name="a_quiz_S2_016"/>
      <w:bookmarkEnd w:id="962"/>
      <w:r>
        <w:rPr>
          <w:color w:val="126B70"/>
        </w:rPr>
        <w:t xml:space="preserve">S2-016  </w:t>
      </w:r>
      <w:r>
        <w:t>Ai fini del riempimento di un gas compresso in un recipiente a pressione, quale è la temperatura alla quale la pressione interna del gas non deve superare la pressione di prova?</w:t>
      </w:r>
    </w:p>
    <w:p w14:paraId="1909C7B0" w14:textId="77777777" w:rsidR="006204B7" w:rsidRDefault="00000000">
      <w:pPr>
        <w:pStyle w:val="Quiztrue"/>
      </w:pPr>
      <w:r>
        <w:rPr>
          <w:b/>
          <w:color w:val="126B70"/>
        </w:rPr>
        <w:t xml:space="preserve">V3  </w:t>
      </w:r>
      <w:r>
        <w:t>65°C</w:t>
      </w:r>
    </w:p>
    <w:p w14:paraId="273E7066" w14:textId="77777777" w:rsidR="006204B7" w:rsidRDefault="00000000">
      <w:pPr>
        <w:pStyle w:val="Source"/>
        <w:spacing w:after="140"/>
      </w:pPr>
      <w:r>
        <w:t xml:space="preserve">21_S2.pdf · p. 2  |  Spiegazione: </w:t>
      </w:r>
      <w:hyperlink w:anchor="a_B12">
        <w:r w:rsidR="006204B7">
          <w:rPr>
            <w:color w:val="126B70"/>
            <w:u w:val="single"/>
          </w:rPr>
          <w:t>B12</w:t>
        </w:r>
      </w:hyperlink>
    </w:p>
    <w:p w14:paraId="216ABB25" w14:textId="77777777" w:rsidR="006204B7" w:rsidRDefault="00000000">
      <w:pPr>
        <w:pStyle w:val="Quizquestion"/>
      </w:pPr>
      <w:bookmarkStart w:id="963" w:name="a_quiz_S2_017"/>
      <w:bookmarkEnd w:id="963"/>
      <w:r>
        <w:rPr>
          <w:color w:val="126B70"/>
        </w:rPr>
        <w:t xml:space="preserve">S2-017  </w:t>
      </w:r>
      <w:r>
        <w:t>Il 1,2-Butadiene può essere considerato un GPL secondo il RID/ADR/ADN?</w:t>
      </w:r>
    </w:p>
    <w:p w14:paraId="169A35DD" w14:textId="77777777" w:rsidR="006204B7" w:rsidRDefault="00000000">
      <w:pPr>
        <w:pStyle w:val="Quiztrue"/>
      </w:pPr>
      <w:r>
        <w:rPr>
          <w:b/>
          <w:color w:val="126B70"/>
        </w:rPr>
        <w:t xml:space="preserve">V1  </w:t>
      </w:r>
      <w:r>
        <w:t>No</w:t>
      </w:r>
    </w:p>
    <w:p w14:paraId="35111456" w14:textId="77777777" w:rsidR="006204B7" w:rsidRDefault="00000000">
      <w:pPr>
        <w:pStyle w:val="Source"/>
        <w:spacing w:after="140"/>
      </w:pPr>
      <w:r>
        <w:t xml:space="preserve">21_S2.pdf · p. 2  |  Spiegazione: </w:t>
      </w:r>
      <w:hyperlink w:anchor="a_B12">
        <w:r w:rsidR="006204B7">
          <w:rPr>
            <w:color w:val="126B70"/>
            <w:u w:val="single"/>
          </w:rPr>
          <w:t>B12</w:t>
        </w:r>
      </w:hyperlink>
    </w:p>
    <w:p w14:paraId="6B45F1CB" w14:textId="77777777" w:rsidR="006204B7" w:rsidRDefault="00000000">
      <w:pPr>
        <w:pStyle w:val="Quizquestion"/>
      </w:pPr>
      <w:bookmarkStart w:id="964" w:name="a_quiz_S2_018"/>
      <w:bookmarkEnd w:id="964"/>
      <w:r>
        <w:rPr>
          <w:color w:val="126B70"/>
        </w:rPr>
        <w:t xml:space="preserve">S2-018  </w:t>
      </w:r>
      <w:r>
        <w:t>Il Butano tecnicamente puro:</w:t>
      </w:r>
    </w:p>
    <w:p w14:paraId="7559EEAE" w14:textId="77777777" w:rsidR="006204B7" w:rsidRDefault="00000000">
      <w:pPr>
        <w:pStyle w:val="Quiztrue"/>
      </w:pPr>
      <w:r>
        <w:rPr>
          <w:b/>
          <w:color w:val="126B70"/>
        </w:rPr>
        <w:t xml:space="preserve">V2  </w:t>
      </w:r>
      <w:r>
        <w:t>deve essere assegnato al N° ONU 1011</w:t>
      </w:r>
    </w:p>
    <w:p w14:paraId="162685D2" w14:textId="77777777" w:rsidR="006204B7" w:rsidRDefault="00000000">
      <w:pPr>
        <w:pStyle w:val="Source"/>
        <w:spacing w:after="140"/>
      </w:pPr>
      <w:r>
        <w:t xml:space="preserve">21_S2.pdf · p. 2  |  Spiegazione: </w:t>
      </w:r>
      <w:hyperlink w:anchor="a_B12">
        <w:r w:rsidR="006204B7">
          <w:rPr>
            <w:color w:val="126B70"/>
            <w:u w:val="single"/>
          </w:rPr>
          <w:t>B12</w:t>
        </w:r>
      </w:hyperlink>
    </w:p>
    <w:p w14:paraId="5EE87F76" w14:textId="77777777" w:rsidR="006204B7" w:rsidRDefault="00000000">
      <w:pPr>
        <w:pStyle w:val="Quizquestion"/>
      </w:pPr>
      <w:bookmarkStart w:id="965" w:name="a_quiz_S2_019"/>
      <w:bookmarkEnd w:id="965"/>
      <w:r>
        <w:rPr>
          <w:color w:val="126B70"/>
        </w:rPr>
        <w:t xml:space="preserve">S2-019  </w:t>
      </w:r>
      <w:r>
        <w:t>L'ammoniaca disciolta in acqua al 40% sotto pressione (classe 2) è:</w:t>
      </w:r>
    </w:p>
    <w:p w14:paraId="186EB839" w14:textId="77777777" w:rsidR="006204B7" w:rsidRDefault="00000000">
      <w:pPr>
        <w:pStyle w:val="Quiztrue"/>
      </w:pPr>
      <w:r>
        <w:rPr>
          <w:b/>
          <w:color w:val="126B70"/>
        </w:rPr>
        <w:t xml:space="preserve">V1  </w:t>
      </w:r>
      <w:r>
        <w:t>un gas asfissiante</w:t>
      </w:r>
    </w:p>
    <w:p w14:paraId="6A9E1AD3" w14:textId="77777777" w:rsidR="006204B7" w:rsidRDefault="00000000">
      <w:pPr>
        <w:pStyle w:val="Source"/>
        <w:spacing w:after="140"/>
      </w:pPr>
      <w:r>
        <w:t xml:space="preserve">21_S2.pdf · p. 2  |  Spiegazione: </w:t>
      </w:r>
      <w:hyperlink w:anchor="a_B12">
        <w:r w:rsidR="006204B7">
          <w:rPr>
            <w:color w:val="126B70"/>
            <w:u w:val="single"/>
          </w:rPr>
          <w:t>B12</w:t>
        </w:r>
      </w:hyperlink>
    </w:p>
    <w:p w14:paraId="4E7812BA" w14:textId="77777777" w:rsidR="006204B7" w:rsidRDefault="00000000">
      <w:pPr>
        <w:pStyle w:val="Quizquestion"/>
      </w:pPr>
      <w:bookmarkStart w:id="966" w:name="a_quiz_S2_020"/>
      <w:bookmarkEnd w:id="966"/>
      <w:r>
        <w:rPr>
          <w:color w:val="126B70"/>
        </w:rPr>
        <w:t xml:space="preserve">S2-020  </w:t>
      </w:r>
      <w:r>
        <w:t>L'ossigeno puro è un gas che:</w:t>
      </w:r>
    </w:p>
    <w:p w14:paraId="6F734FFF" w14:textId="77777777" w:rsidR="006204B7" w:rsidRDefault="00000000">
      <w:pPr>
        <w:pStyle w:val="Quiztrue"/>
      </w:pPr>
      <w:r>
        <w:rPr>
          <w:b/>
          <w:color w:val="126B70"/>
        </w:rPr>
        <w:t xml:space="preserve">V1  </w:t>
      </w:r>
      <w:r>
        <w:t>a contatto di oli e materiali grassi ne attiva la combustione</w:t>
      </w:r>
    </w:p>
    <w:p w14:paraId="35D0CF17" w14:textId="77777777" w:rsidR="006204B7" w:rsidRDefault="00000000">
      <w:pPr>
        <w:pStyle w:val="Quiztrue"/>
      </w:pPr>
      <w:r>
        <w:rPr>
          <w:b/>
          <w:color w:val="126B70"/>
        </w:rPr>
        <w:t xml:space="preserve">V3  </w:t>
      </w:r>
      <w:r>
        <w:t>non deve entrare in contatto con i materiali combustibili (legno, cuoio, tessuti e fibre sintetiche)</w:t>
      </w:r>
    </w:p>
    <w:p w14:paraId="26A57D19" w14:textId="77777777" w:rsidR="006204B7" w:rsidRDefault="00000000">
      <w:pPr>
        <w:pStyle w:val="Source"/>
        <w:spacing w:after="140"/>
      </w:pPr>
      <w:r>
        <w:t xml:space="preserve">21_S2.pdf · p. 2  |  Spiegazione: </w:t>
      </w:r>
      <w:hyperlink w:anchor="a_B12">
        <w:r w:rsidR="006204B7">
          <w:rPr>
            <w:color w:val="126B70"/>
            <w:u w:val="single"/>
          </w:rPr>
          <w:t>B12</w:t>
        </w:r>
      </w:hyperlink>
    </w:p>
    <w:p w14:paraId="35BCF675" w14:textId="77777777" w:rsidR="006204B7" w:rsidRDefault="00000000">
      <w:pPr>
        <w:pStyle w:val="Quizquestion"/>
      </w:pPr>
      <w:bookmarkStart w:id="967" w:name="a_quiz_S2_021"/>
      <w:bookmarkEnd w:id="967"/>
      <w:r>
        <w:rPr>
          <w:color w:val="126B70"/>
        </w:rPr>
        <w:t xml:space="preserve">S2-021  </w:t>
      </w:r>
      <w:r>
        <w:t>Quale è la classificazione dell'ossigeno liquido refrigerato?</w:t>
      </w:r>
    </w:p>
    <w:p w14:paraId="2D47C032" w14:textId="77777777" w:rsidR="006204B7" w:rsidRDefault="00000000">
      <w:pPr>
        <w:pStyle w:val="Quiztrue"/>
      </w:pPr>
      <w:r>
        <w:rPr>
          <w:b/>
          <w:color w:val="126B70"/>
        </w:rPr>
        <w:t xml:space="preserve">V3  </w:t>
      </w:r>
      <w:r>
        <w:t>2, 3 O</w:t>
      </w:r>
    </w:p>
    <w:p w14:paraId="34A501E6" w14:textId="77777777" w:rsidR="006204B7" w:rsidRDefault="00000000">
      <w:pPr>
        <w:pStyle w:val="Source"/>
        <w:spacing w:after="140"/>
      </w:pPr>
      <w:r>
        <w:t xml:space="preserve">21_S2.pdf · p. 2  |  Spiegazione: </w:t>
      </w:r>
      <w:hyperlink w:anchor="a_B12">
        <w:r w:rsidR="006204B7">
          <w:rPr>
            <w:color w:val="126B70"/>
            <w:u w:val="single"/>
          </w:rPr>
          <w:t>B12</w:t>
        </w:r>
      </w:hyperlink>
    </w:p>
    <w:p w14:paraId="3946B630" w14:textId="77777777" w:rsidR="006204B7" w:rsidRDefault="00000000">
      <w:pPr>
        <w:pStyle w:val="Quizquestion"/>
      </w:pPr>
      <w:bookmarkStart w:id="968" w:name="a_quiz_S2_022"/>
      <w:bookmarkEnd w:id="968"/>
      <w:r>
        <w:rPr>
          <w:color w:val="126B70"/>
        </w:rPr>
        <w:t xml:space="preserve">S2-022  </w:t>
      </w:r>
      <w:r>
        <w:t>Le merci pericolose che sono solo asfissianti, quando utilizzate come agenti di refrigerazione o di condizionamento:</w:t>
      </w:r>
    </w:p>
    <w:p w14:paraId="68C81CE9" w14:textId="77777777" w:rsidR="006204B7" w:rsidRDefault="00000000">
      <w:pPr>
        <w:pStyle w:val="Quiztrue"/>
      </w:pPr>
      <w:r>
        <w:rPr>
          <w:b/>
          <w:color w:val="126B70"/>
        </w:rPr>
        <w:t xml:space="preserve">V3  </w:t>
      </w:r>
      <w:r>
        <w:t>sono soggette soltanto alle disposizioni della specifica sezione del RID/ADR/ADN</w:t>
      </w:r>
    </w:p>
    <w:p w14:paraId="600A0FCD" w14:textId="77777777" w:rsidR="006204B7" w:rsidRDefault="00000000">
      <w:pPr>
        <w:pStyle w:val="Source"/>
        <w:spacing w:after="140"/>
      </w:pPr>
      <w:r>
        <w:t xml:space="preserve">21_S2.pdf · p. 2  |  Spiegazione: </w:t>
      </w:r>
      <w:hyperlink w:anchor="a_B12">
        <w:r w:rsidR="006204B7">
          <w:rPr>
            <w:color w:val="126B70"/>
            <w:u w:val="single"/>
          </w:rPr>
          <w:t>B12</w:t>
        </w:r>
      </w:hyperlink>
    </w:p>
    <w:p w14:paraId="7D0D20A8" w14:textId="77777777" w:rsidR="006204B7" w:rsidRDefault="00000000">
      <w:pPr>
        <w:pStyle w:val="Quizquestion"/>
      </w:pPr>
      <w:bookmarkStart w:id="969" w:name="a_quiz_S2_023"/>
      <w:bookmarkEnd w:id="969"/>
      <w:r>
        <w:rPr>
          <w:color w:val="126B70"/>
        </w:rPr>
        <w:t xml:space="preserve">S2-023  </w:t>
      </w:r>
      <w:r>
        <w:t>Il codice di classificazione TOC può essere assegnato:</w:t>
      </w:r>
    </w:p>
    <w:p w14:paraId="7BAAD087" w14:textId="77777777" w:rsidR="006204B7" w:rsidRDefault="00000000">
      <w:pPr>
        <w:pStyle w:val="Quiztrue"/>
      </w:pPr>
      <w:r>
        <w:rPr>
          <w:b/>
          <w:color w:val="126B70"/>
        </w:rPr>
        <w:t xml:space="preserve">V1  </w:t>
      </w:r>
      <w:r>
        <w:t>ad un aerosol</w:t>
      </w:r>
    </w:p>
    <w:p w14:paraId="630EC2DA" w14:textId="77777777" w:rsidR="006204B7" w:rsidRDefault="00000000">
      <w:pPr>
        <w:pStyle w:val="Quiztrue"/>
      </w:pPr>
      <w:r>
        <w:rPr>
          <w:b/>
          <w:color w:val="126B70"/>
        </w:rPr>
        <w:t xml:space="preserve">V2  </w:t>
      </w:r>
      <w:r>
        <w:t>ad un gas compresso o liquefatto</w:t>
      </w:r>
    </w:p>
    <w:p w14:paraId="4856101E" w14:textId="77777777" w:rsidR="006204B7" w:rsidRDefault="00000000">
      <w:pPr>
        <w:pStyle w:val="Source"/>
        <w:spacing w:after="140"/>
      </w:pPr>
      <w:r>
        <w:t xml:space="preserve">21_S2.pdf · p. 2  |  Spiegazione: </w:t>
      </w:r>
      <w:hyperlink w:anchor="a_B12">
        <w:r w:rsidR="006204B7">
          <w:rPr>
            <w:color w:val="126B70"/>
            <w:u w:val="single"/>
          </w:rPr>
          <w:t>B12</w:t>
        </w:r>
      </w:hyperlink>
    </w:p>
    <w:p w14:paraId="28B53075" w14:textId="77777777" w:rsidR="006204B7" w:rsidRDefault="00000000">
      <w:pPr>
        <w:pStyle w:val="Quizquestion"/>
      </w:pPr>
      <w:bookmarkStart w:id="970" w:name="a_quiz_S2_024"/>
      <w:bookmarkEnd w:id="970"/>
      <w:r>
        <w:rPr>
          <w:color w:val="126B70"/>
        </w:rPr>
        <w:t xml:space="preserve">S2-024  </w:t>
      </w:r>
      <w:r>
        <w:t>Per le merci pericolose della classe 2:</w:t>
      </w:r>
    </w:p>
    <w:p w14:paraId="4A10BF03" w14:textId="77777777" w:rsidR="006204B7" w:rsidRDefault="00000000">
      <w:pPr>
        <w:pStyle w:val="Quiztrue"/>
      </w:pPr>
      <w:r>
        <w:rPr>
          <w:b/>
          <w:color w:val="126B70"/>
        </w:rPr>
        <w:t xml:space="preserve">V1  </w:t>
      </w:r>
      <w:r>
        <w:t>i gas corrosivi sono considerati sempre assegnati ai gruppi TC, TFC oppure TOC</w:t>
      </w:r>
    </w:p>
    <w:p w14:paraId="7F7CAD01" w14:textId="77777777" w:rsidR="006204B7" w:rsidRDefault="00000000">
      <w:pPr>
        <w:pStyle w:val="Source"/>
        <w:spacing w:after="140"/>
      </w:pPr>
      <w:r>
        <w:t xml:space="preserve">21_S2.pdf · p. 2  |  Spiegazione: </w:t>
      </w:r>
      <w:hyperlink w:anchor="a_B12">
        <w:r w:rsidR="006204B7">
          <w:rPr>
            <w:color w:val="126B70"/>
            <w:u w:val="single"/>
          </w:rPr>
          <w:t>B12</w:t>
        </w:r>
      </w:hyperlink>
    </w:p>
    <w:p w14:paraId="6D05F42D" w14:textId="77777777" w:rsidR="006204B7" w:rsidRDefault="00000000">
      <w:pPr>
        <w:pStyle w:val="Quizquestion"/>
      </w:pPr>
      <w:bookmarkStart w:id="971" w:name="a_quiz_S2_025"/>
      <w:bookmarkEnd w:id="971"/>
      <w:r>
        <w:rPr>
          <w:color w:val="126B70"/>
        </w:rPr>
        <w:t xml:space="preserve">S2-025  </w:t>
      </w:r>
      <w:r>
        <w:t>Un gas è infiammabile se, in presenza di innesco, alla temperatura di 20°C e alla pressione standard:</w:t>
      </w:r>
    </w:p>
    <w:p w14:paraId="18754315" w14:textId="77777777" w:rsidR="006204B7" w:rsidRDefault="00000000">
      <w:pPr>
        <w:pStyle w:val="Quiztrue"/>
      </w:pPr>
      <w:r>
        <w:rPr>
          <w:b/>
          <w:color w:val="126B70"/>
        </w:rPr>
        <w:t xml:space="preserve">V2  </w:t>
      </w:r>
      <w:r>
        <w:t>si infiamma in miscela uguale o inferiore al 13% (volume) con aria</w:t>
      </w:r>
    </w:p>
    <w:p w14:paraId="659B4349" w14:textId="77777777" w:rsidR="006204B7" w:rsidRDefault="00000000">
      <w:pPr>
        <w:pStyle w:val="Source"/>
        <w:spacing w:after="140"/>
      </w:pPr>
      <w:r>
        <w:t xml:space="preserve">21_S2.pdf · p. 2  |  Spiegazione: </w:t>
      </w:r>
      <w:hyperlink w:anchor="a_B12">
        <w:r w:rsidR="006204B7">
          <w:rPr>
            <w:color w:val="126B70"/>
            <w:u w:val="single"/>
          </w:rPr>
          <w:t>B12</w:t>
        </w:r>
      </w:hyperlink>
    </w:p>
    <w:p w14:paraId="10712C60" w14:textId="77777777" w:rsidR="006204B7" w:rsidRDefault="00000000">
      <w:pPr>
        <w:pStyle w:val="Quizquestion"/>
      </w:pPr>
      <w:bookmarkStart w:id="972" w:name="a_quiz_S2_026"/>
      <w:bookmarkEnd w:id="972"/>
      <w:r>
        <w:rPr>
          <w:color w:val="126B70"/>
        </w:rPr>
        <w:t xml:space="preserve">S2-026  </w:t>
      </w:r>
      <w:r>
        <w:t>Tra i seguenti gas, quale/i presenta/presentano un pericolo di infiammabilità?</w:t>
      </w:r>
    </w:p>
    <w:p w14:paraId="60C02515" w14:textId="77777777" w:rsidR="006204B7" w:rsidRDefault="00000000">
      <w:pPr>
        <w:pStyle w:val="Quiztrue"/>
      </w:pPr>
      <w:r>
        <w:rPr>
          <w:b/>
          <w:color w:val="126B70"/>
        </w:rPr>
        <w:t xml:space="preserve">V3  </w:t>
      </w:r>
      <w:r>
        <w:t>La trimetilammina anidra</w:t>
      </w:r>
    </w:p>
    <w:p w14:paraId="465B7809" w14:textId="77777777" w:rsidR="006204B7" w:rsidRDefault="00000000">
      <w:pPr>
        <w:pStyle w:val="Source"/>
        <w:spacing w:after="140"/>
      </w:pPr>
      <w:r>
        <w:t xml:space="preserve">21_S2.pdf · p. 2  |  Spiegazione: </w:t>
      </w:r>
      <w:hyperlink w:anchor="a_B12">
        <w:r w:rsidR="006204B7">
          <w:rPr>
            <w:color w:val="126B70"/>
            <w:u w:val="single"/>
          </w:rPr>
          <w:t>B12</w:t>
        </w:r>
      </w:hyperlink>
    </w:p>
    <w:p w14:paraId="3E18D034" w14:textId="77777777" w:rsidR="006204B7" w:rsidRDefault="00000000">
      <w:pPr>
        <w:pStyle w:val="Quizquestion"/>
      </w:pPr>
      <w:bookmarkStart w:id="973" w:name="a_quiz_S2_027"/>
      <w:bookmarkEnd w:id="973"/>
      <w:r>
        <w:rPr>
          <w:color w:val="126B70"/>
        </w:rPr>
        <w:t xml:space="preserve">S2-027  </w:t>
      </w:r>
      <w:r>
        <w:t>Tra i seguenti gas, quale/i presenta/presentano un pericolo di tossicità?</w:t>
      </w:r>
    </w:p>
    <w:p w14:paraId="58F83A0C" w14:textId="77777777" w:rsidR="006204B7" w:rsidRDefault="00000000">
      <w:pPr>
        <w:pStyle w:val="Quiztrue"/>
      </w:pPr>
      <w:r>
        <w:rPr>
          <w:b/>
          <w:color w:val="126B70"/>
        </w:rPr>
        <w:t xml:space="preserve">V2  </w:t>
      </w:r>
      <w:r>
        <w:t>Il diclorosilano</w:t>
      </w:r>
    </w:p>
    <w:p w14:paraId="45D7D26C" w14:textId="77777777" w:rsidR="006204B7" w:rsidRDefault="00000000">
      <w:pPr>
        <w:pStyle w:val="Source"/>
        <w:spacing w:after="140"/>
      </w:pPr>
      <w:r>
        <w:t xml:space="preserve">21_S2.pdf · p. 2  |  Spiegazione: </w:t>
      </w:r>
      <w:hyperlink w:anchor="a_B12">
        <w:r w:rsidR="006204B7">
          <w:rPr>
            <w:color w:val="126B70"/>
            <w:u w:val="single"/>
          </w:rPr>
          <w:t>B12</w:t>
        </w:r>
      </w:hyperlink>
    </w:p>
    <w:p w14:paraId="03B060F0" w14:textId="77777777" w:rsidR="006204B7" w:rsidRDefault="00000000">
      <w:pPr>
        <w:pStyle w:val="Quizquestion"/>
      </w:pPr>
      <w:bookmarkStart w:id="974" w:name="a_quiz_S2_028"/>
      <w:bookmarkEnd w:id="974"/>
      <w:r>
        <w:rPr>
          <w:color w:val="126B70"/>
        </w:rPr>
        <w:t xml:space="preserve">S2-028  </w:t>
      </w:r>
      <w:r>
        <w:t>Tra i seguenti gas, quale/i presenta/presentano un pericolo di comburenza?</w:t>
      </w:r>
    </w:p>
    <w:p w14:paraId="208399A7" w14:textId="77777777" w:rsidR="006204B7" w:rsidRDefault="00000000">
      <w:pPr>
        <w:pStyle w:val="Quiztrue"/>
      </w:pPr>
      <w:r>
        <w:rPr>
          <w:b/>
          <w:color w:val="126B70"/>
        </w:rPr>
        <w:t xml:space="preserve">V1  </w:t>
      </w:r>
      <w:r>
        <w:t>L'aria liquida refrigerata</w:t>
      </w:r>
    </w:p>
    <w:p w14:paraId="73AA5390" w14:textId="77777777" w:rsidR="006204B7" w:rsidRDefault="00000000">
      <w:pPr>
        <w:pStyle w:val="Quiztrue"/>
      </w:pPr>
      <w:r>
        <w:rPr>
          <w:b/>
          <w:color w:val="126B70"/>
        </w:rPr>
        <w:t xml:space="preserve">V2  </w:t>
      </w:r>
      <w:r>
        <w:t>Il protossido di azoto</w:t>
      </w:r>
    </w:p>
    <w:p w14:paraId="6854A87B" w14:textId="77777777" w:rsidR="006204B7" w:rsidRDefault="00000000">
      <w:pPr>
        <w:pStyle w:val="Quiztrue"/>
      </w:pPr>
      <w:r>
        <w:rPr>
          <w:b/>
          <w:color w:val="126B70"/>
        </w:rPr>
        <w:t xml:space="preserve">V3  </w:t>
      </w:r>
      <w:r>
        <w:t>Il trifluoruro di azoto</w:t>
      </w:r>
    </w:p>
    <w:p w14:paraId="12D0698D" w14:textId="77777777" w:rsidR="006204B7" w:rsidRDefault="00000000">
      <w:pPr>
        <w:pStyle w:val="Source"/>
        <w:spacing w:after="140"/>
      </w:pPr>
      <w:r>
        <w:t xml:space="preserve">21_S2.pdf · p. 2  |  Spiegazione: </w:t>
      </w:r>
      <w:hyperlink w:anchor="a_B12">
        <w:r w:rsidR="006204B7">
          <w:rPr>
            <w:color w:val="126B70"/>
            <w:u w:val="single"/>
          </w:rPr>
          <w:t>B12</w:t>
        </w:r>
      </w:hyperlink>
    </w:p>
    <w:p w14:paraId="606E0B28" w14:textId="77777777" w:rsidR="006204B7" w:rsidRDefault="00000000">
      <w:pPr>
        <w:pStyle w:val="Quizquestion"/>
      </w:pPr>
      <w:bookmarkStart w:id="975" w:name="a_quiz_S2_029"/>
      <w:bookmarkEnd w:id="975"/>
      <w:r>
        <w:rPr>
          <w:color w:val="126B70"/>
        </w:rPr>
        <w:t xml:space="preserve">S2-029  </w:t>
      </w:r>
      <w:r>
        <w:t>Tra i seguenti, quali pericoli può presentare il trasporto di Ammoniaca anidra:</w:t>
      </w:r>
    </w:p>
    <w:p w14:paraId="78AEDB90" w14:textId="77777777" w:rsidR="006204B7" w:rsidRDefault="00000000">
      <w:pPr>
        <w:pStyle w:val="Quiztrue"/>
      </w:pPr>
      <w:r>
        <w:rPr>
          <w:b/>
          <w:color w:val="126B70"/>
        </w:rPr>
        <w:t xml:space="preserve">V2  </w:t>
      </w:r>
      <w:r>
        <w:t>corrosività</w:t>
      </w:r>
    </w:p>
    <w:p w14:paraId="672A21F0" w14:textId="77777777" w:rsidR="006204B7" w:rsidRDefault="00000000">
      <w:pPr>
        <w:pStyle w:val="Quiztrue"/>
      </w:pPr>
      <w:r>
        <w:rPr>
          <w:b/>
          <w:color w:val="126B70"/>
        </w:rPr>
        <w:t xml:space="preserve">V3  </w:t>
      </w:r>
      <w:r>
        <w:t>tossicità</w:t>
      </w:r>
    </w:p>
    <w:p w14:paraId="5664F37D" w14:textId="77777777" w:rsidR="006204B7" w:rsidRDefault="00000000">
      <w:pPr>
        <w:pStyle w:val="Source"/>
        <w:spacing w:after="140"/>
      </w:pPr>
      <w:r>
        <w:t xml:space="preserve">21_S2.pdf · p. 2  |  Spiegazione: </w:t>
      </w:r>
      <w:hyperlink w:anchor="a_B12">
        <w:r w:rsidR="006204B7">
          <w:rPr>
            <w:color w:val="126B70"/>
            <w:u w:val="single"/>
          </w:rPr>
          <w:t>B12</w:t>
        </w:r>
      </w:hyperlink>
    </w:p>
    <w:p w14:paraId="79DDF38C" w14:textId="77777777" w:rsidR="006204B7" w:rsidRDefault="00000000">
      <w:pPr>
        <w:pStyle w:val="Quizquestion"/>
      </w:pPr>
      <w:bookmarkStart w:id="976" w:name="a_quiz_S2_030"/>
      <w:bookmarkEnd w:id="976"/>
      <w:r>
        <w:rPr>
          <w:color w:val="126B70"/>
        </w:rPr>
        <w:t xml:space="preserve">S2-030  </w:t>
      </w:r>
      <w:r>
        <w:t>Tra i seguenti, quali pericoli può presentare il trasporto di Diossido di zolfo</w:t>
      </w:r>
    </w:p>
    <w:p w14:paraId="52D54CB3" w14:textId="77777777" w:rsidR="006204B7" w:rsidRDefault="00000000">
      <w:pPr>
        <w:pStyle w:val="Quiztrue"/>
      </w:pPr>
      <w:r>
        <w:rPr>
          <w:b/>
          <w:color w:val="126B70"/>
        </w:rPr>
        <w:t xml:space="preserve">V1  </w:t>
      </w:r>
      <w:r>
        <w:t>corrosività</w:t>
      </w:r>
    </w:p>
    <w:p w14:paraId="5BEC5F32" w14:textId="77777777" w:rsidR="006204B7" w:rsidRDefault="00000000">
      <w:pPr>
        <w:pStyle w:val="Quiztrue"/>
      </w:pPr>
      <w:r>
        <w:rPr>
          <w:b/>
          <w:color w:val="126B70"/>
        </w:rPr>
        <w:t xml:space="preserve">V3  </w:t>
      </w:r>
      <w:r>
        <w:t>tossicità</w:t>
      </w:r>
    </w:p>
    <w:p w14:paraId="160CD7C9" w14:textId="77777777" w:rsidR="006204B7" w:rsidRDefault="00000000">
      <w:pPr>
        <w:pStyle w:val="Source"/>
        <w:spacing w:after="140"/>
      </w:pPr>
      <w:r>
        <w:t xml:space="preserve">21_S2.pdf · p. 2  |  Spiegazione: </w:t>
      </w:r>
      <w:hyperlink w:anchor="a_B12">
        <w:r w:rsidR="006204B7">
          <w:rPr>
            <w:color w:val="126B70"/>
            <w:u w:val="single"/>
          </w:rPr>
          <w:t>B12</w:t>
        </w:r>
      </w:hyperlink>
    </w:p>
    <w:p w14:paraId="05BEEC9A" w14:textId="77777777" w:rsidR="006204B7" w:rsidRDefault="00000000">
      <w:pPr>
        <w:pStyle w:val="Quizquestion"/>
      </w:pPr>
      <w:bookmarkStart w:id="977" w:name="a_quiz_S2_031"/>
      <w:bookmarkEnd w:id="977"/>
      <w:r>
        <w:rPr>
          <w:color w:val="126B70"/>
        </w:rPr>
        <w:t xml:space="preserve">S2-031  </w:t>
      </w:r>
      <w:r>
        <w:t>Tra i seguenti, quali pericoli può presentare il trasporto di Fosgene:</w:t>
      </w:r>
    </w:p>
    <w:p w14:paraId="0887745D" w14:textId="77777777" w:rsidR="006204B7" w:rsidRDefault="00000000">
      <w:pPr>
        <w:pStyle w:val="Quiztrue"/>
      </w:pPr>
      <w:r>
        <w:rPr>
          <w:b/>
          <w:color w:val="126B70"/>
        </w:rPr>
        <w:t xml:space="preserve">V2  </w:t>
      </w:r>
      <w:r>
        <w:t>corrosività</w:t>
      </w:r>
    </w:p>
    <w:p w14:paraId="4F87D1E6" w14:textId="77777777" w:rsidR="006204B7" w:rsidRDefault="00000000">
      <w:pPr>
        <w:pStyle w:val="Quiztrue"/>
      </w:pPr>
      <w:r>
        <w:rPr>
          <w:b/>
          <w:color w:val="126B70"/>
        </w:rPr>
        <w:t xml:space="preserve">V3  </w:t>
      </w:r>
      <w:r>
        <w:t>tossicità</w:t>
      </w:r>
    </w:p>
    <w:p w14:paraId="288C54A6" w14:textId="77777777" w:rsidR="006204B7" w:rsidRDefault="00000000">
      <w:pPr>
        <w:pStyle w:val="Source"/>
        <w:spacing w:after="140"/>
      </w:pPr>
      <w:r>
        <w:t xml:space="preserve">21_S2.pdf · p. 3  |  Spiegazione: </w:t>
      </w:r>
      <w:hyperlink w:anchor="a_B12">
        <w:r w:rsidR="006204B7">
          <w:rPr>
            <w:color w:val="126B70"/>
            <w:u w:val="single"/>
          </w:rPr>
          <w:t>B12</w:t>
        </w:r>
      </w:hyperlink>
    </w:p>
    <w:p w14:paraId="2A9833F5" w14:textId="77777777" w:rsidR="006204B7" w:rsidRDefault="00000000">
      <w:pPr>
        <w:pStyle w:val="Quizquestion"/>
      </w:pPr>
      <w:bookmarkStart w:id="978" w:name="a_quiz_S2_032"/>
      <w:bookmarkEnd w:id="978"/>
      <w:r>
        <w:rPr>
          <w:color w:val="126B70"/>
        </w:rPr>
        <w:t xml:space="preserve">S2-032  </w:t>
      </w:r>
      <w:r>
        <w:t>Tra i seguenti, quali pericoli può presentare il trasporto di Idrogeno liquido refrigerato:</w:t>
      </w:r>
    </w:p>
    <w:p w14:paraId="2C0DF4B4" w14:textId="77777777" w:rsidR="006204B7" w:rsidRDefault="00000000">
      <w:pPr>
        <w:pStyle w:val="Quiztrue"/>
      </w:pPr>
      <w:r>
        <w:rPr>
          <w:b/>
          <w:color w:val="126B70"/>
        </w:rPr>
        <w:t xml:space="preserve">V2  </w:t>
      </w:r>
      <w:r>
        <w:t>infragilimento di qualsiasi materiale (in caso di perdita)</w:t>
      </w:r>
    </w:p>
    <w:p w14:paraId="2E7167CC" w14:textId="77777777" w:rsidR="006204B7" w:rsidRDefault="00000000">
      <w:pPr>
        <w:pStyle w:val="Quiztrue"/>
      </w:pPr>
      <w:r>
        <w:rPr>
          <w:b/>
          <w:color w:val="126B70"/>
        </w:rPr>
        <w:t xml:space="preserve">V3  </w:t>
      </w:r>
      <w:r>
        <w:t>ustioni da freddo (in caso di perdita)</w:t>
      </w:r>
    </w:p>
    <w:p w14:paraId="4FA7BEBF" w14:textId="77777777" w:rsidR="006204B7" w:rsidRDefault="00000000">
      <w:pPr>
        <w:pStyle w:val="Source"/>
        <w:spacing w:after="140"/>
      </w:pPr>
      <w:r>
        <w:t xml:space="preserve">21_S2.pdf · p. 3  |  Spiegazione: </w:t>
      </w:r>
      <w:hyperlink w:anchor="a_B12">
        <w:r w:rsidR="006204B7">
          <w:rPr>
            <w:color w:val="126B70"/>
            <w:u w:val="single"/>
          </w:rPr>
          <w:t>B12</w:t>
        </w:r>
      </w:hyperlink>
    </w:p>
    <w:p w14:paraId="714D83B8" w14:textId="77777777" w:rsidR="006204B7" w:rsidRDefault="00000000">
      <w:pPr>
        <w:pStyle w:val="Quizquestion"/>
      </w:pPr>
      <w:bookmarkStart w:id="979" w:name="a_quiz_S2_033"/>
      <w:bookmarkEnd w:id="979"/>
      <w:r>
        <w:rPr>
          <w:color w:val="126B70"/>
        </w:rPr>
        <w:t xml:space="preserve">S2-033  </w:t>
      </w:r>
      <w:r>
        <w:t>Relativamente alle merci pericolose della classe 2:</w:t>
      </w:r>
    </w:p>
    <w:p w14:paraId="45C31DFC" w14:textId="77777777" w:rsidR="006204B7" w:rsidRDefault="00000000">
      <w:pPr>
        <w:pStyle w:val="Quiztrue"/>
      </w:pPr>
      <w:r>
        <w:rPr>
          <w:b/>
          <w:color w:val="126B70"/>
        </w:rPr>
        <w:t xml:space="preserve">V1  </w:t>
      </w:r>
      <w:r>
        <w:t>i gas infiammabili dei gruppi designati con la lettera F, sono assegnati alla Divisione 2.1 del Codice IMDG e delle Istruzioni Tecniche dell'ICAO</w:t>
      </w:r>
    </w:p>
    <w:p w14:paraId="69621500" w14:textId="77777777" w:rsidR="006204B7" w:rsidRDefault="00000000">
      <w:pPr>
        <w:pStyle w:val="Quiztrue"/>
      </w:pPr>
      <w:r>
        <w:rPr>
          <w:b/>
          <w:color w:val="126B70"/>
        </w:rPr>
        <w:t xml:space="preserve">V3  </w:t>
      </w:r>
      <w:r>
        <w:t>i gas tossici dei gruppi designati con la lettera T, sono assegnati alla Divisione 2.3 del Codice IMDG e delle Istruzioni Tecniche dell'ICAO</w:t>
      </w:r>
    </w:p>
    <w:p w14:paraId="72CC93A3" w14:textId="77777777" w:rsidR="006204B7" w:rsidRDefault="00000000">
      <w:pPr>
        <w:pStyle w:val="Source"/>
        <w:spacing w:after="140"/>
      </w:pPr>
      <w:r>
        <w:t xml:space="preserve">21_S2.pdf · p. 3  |  Spiegazione: </w:t>
      </w:r>
      <w:hyperlink w:anchor="a_B12">
        <w:r w:rsidR="006204B7">
          <w:rPr>
            <w:color w:val="126B70"/>
            <w:u w:val="single"/>
          </w:rPr>
          <w:t>B12</w:t>
        </w:r>
      </w:hyperlink>
    </w:p>
    <w:p w14:paraId="2D48D0F9" w14:textId="77777777" w:rsidR="006204B7" w:rsidRDefault="00000000">
      <w:pPr>
        <w:pStyle w:val="Quizquestion"/>
      </w:pPr>
      <w:bookmarkStart w:id="980" w:name="a_quiz_S2_034"/>
      <w:bookmarkEnd w:id="980"/>
      <w:r>
        <w:rPr>
          <w:color w:val="126B70"/>
        </w:rPr>
        <w:t xml:space="preserve">S2-034  </w:t>
      </w:r>
      <w:r>
        <w:t>L'ammoniaca anidra, in forma adsorbita ai fini del trasporto in un solido contenuto in sistemi di generazione di ammoniaca:</w:t>
      </w:r>
    </w:p>
    <w:p w14:paraId="5D85A491" w14:textId="77777777" w:rsidR="006204B7" w:rsidRDefault="00000000">
      <w:pPr>
        <w:pStyle w:val="Quiztrue"/>
      </w:pPr>
      <w:r>
        <w:rPr>
          <w:b/>
          <w:color w:val="126B70"/>
        </w:rPr>
        <w:t xml:space="preserve">V2  </w:t>
      </w:r>
      <w:r>
        <w:t>È in esenzione dalle altre disposizioni del RID/ADR/ADN se, tra le altre, a 85°C la pressione generata nel contenitore è inferiore a 12 bar</w:t>
      </w:r>
    </w:p>
    <w:p w14:paraId="6B072CC9" w14:textId="77777777" w:rsidR="006204B7" w:rsidRDefault="00000000">
      <w:pPr>
        <w:pStyle w:val="Source"/>
        <w:spacing w:after="140"/>
      </w:pPr>
      <w:r>
        <w:t xml:space="preserve">21_S2.pdf · p. 3  |  Spiegazione: </w:t>
      </w:r>
      <w:hyperlink w:anchor="a_B12">
        <w:r w:rsidR="006204B7">
          <w:rPr>
            <w:color w:val="126B70"/>
            <w:u w:val="single"/>
          </w:rPr>
          <w:t>B12</w:t>
        </w:r>
      </w:hyperlink>
    </w:p>
    <w:p w14:paraId="0D4DFA42" w14:textId="77777777" w:rsidR="006204B7" w:rsidRDefault="00000000">
      <w:pPr>
        <w:pStyle w:val="Quizquestion"/>
      </w:pPr>
      <w:bookmarkStart w:id="981" w:name="a_quiz_S2_035"/>
      <w:bookmarkEnd w:id="981"/>
      <w:r>
        <w:rPr>
          <w:color w:val="126B70"/>
        </w:rPr>
        <w:t xml:space="preserve">S2-035  </w:t>
      </w:r>
      <w:r>
        <w:t>Un aerosol classificato 5TFC è:</w:t>
      </w:r>
    </w:p>
    <w:p w14:paraId="0386645C" w14:textId="77777777" w:rsidR="006204B7" w:rsidRDefault="00000000">
      <w:pPr>
        <w:pStyle w:val="Quiztrue"/>
      </w:pPr>
      <w:r>
        <w:rPr>
          <w:b/>
          <w:color w:val="126B70"/>
        </w:rPr>
        <w:t xml:space="preserve">V1  </w:t>
      </w:r>
      <w:r>
        <w:t>un aerosol contenente un componente infiammabile</w:t>
      </w:r>
    </w:p>
    <w:p w14:paraId="55C4E19B" w14:textId="77777777" w:rsidR="006204B7" w:rsidRDefault="00000000">
      <w:pPr>
        <w:pStyle w:val="Quiztrue"/>
      </w:pPr>
      <w:r>
        <w:rPr>
          <w:b/>
          <w:color w:val="126B70"/>
        </w:rPr>
        <w:t xml:space="preserve">V3  </w:t>
      </w:r>
      <w:r>
        <w:t>un aerosol contenente una materia tossica del gruppo di imballaggio II</w:t>
      </w:r>
    </w:p>
    <w:p w14:paraId="7D0FDC62" w14:textId="77777777" w:rsidR="006204B7" w:rsidRDefault="00000000">
      <w:pPr>
        <w:pStyle w:val="Source"/>
        <w:spacing w:after="140"/>
      </w:pPr>
      <w:r>
        <w:t xml:space="preserve">21_S2.pdf · p. 3  |  Spiegazione: </w:t>
      </w:r>
      <w:hyperlink w:anchor="a_B12">
        <w:r w:rsidR="006204B7">
          <w:rPr>
            <w:color w:val="126B70"/>
            <w:u w:val="single"/>
          </w:rPr>
          <w:t>B12</w:t>
        </w:r>
      </w:hyperlink>
    </w:p>
    <w:p w14:paraId="64869D13" w14:textId="77777777" w:rsidR="006204B7" w:rsidRDefault="00000000">
      <w:pPr>
        <w:pStyle w:val="Quizquestion"/>
      </w:pPr>
      <w:bookmarkStart w:id="982" w:name="a_quiz_S2_036"/>
      <w:bookmarkEnd w:id="982"/>
      <w:r>
        <w:rPr>
          <w:color w:val="126B70"/>
        </w:rPr>
        <w:t xml:space="preserve">S2-036  </w:t>
      </w:r>
      <w:r>
        <w:t>Un aerosol classificato 5TC è:</w:t>
      </w:r>
    </w:p>
    <w:p w14:paraId="1B44DD50" w14:textId="77777777" w:rsidR="006204B7" w:rsidRDefault="00000000">
      <w:pPr>
        <w:pStyle w:val="Quiztrue"/>
      </w:pPr>
      <w:r>
        <w:rPr>
          <w:b/>
          <w:color w:val="126B70"/>
        </w:rPr>
        <w:t xml:space="preserve">V2  </w:t>
      </w:r>
      <w:r>
        <w:t>un aerosol contenente una materia corrosiva del gruppo di imballaggio III</w:t>
      </w:r>
    </w:p>
    <w:p w14:paraId="3BEAFFC2" w14:textId="77777777" w:rsidR="006204B7" w:rsidRDefault="00000000">
      <w:pPr>
        <w:pStyle w:val="Source"/>
        <w:spacing w:after="140"/>
      </w:pPr>
      <w:r>
        <w:t xml:space="preserve">21_S2.pdf · p. 3  |  Spiegazione: </w:t>
      </w:r>
      <w:hyperlink w:anchor="a_B12">
        <w:r w:rsidR="006204B7">
          <w:rPr>
            <w:color w:val="126B70"/>
            <w:u w:val="single"/>
          </w:rPr>
          <w:t>B12</w:t>
        </w:r>
      </w:hyperlink>
    </w:p>
    <w:p w14:paraId="41628A12" w14:textId="77777777" w:rsidR="006204B7" w:rsidRDefault="00000000">
      <w:pPr>
        <w:pStyle w:val="Quizquestion"/>
      </w:pPr>
      <w:bookmarkStart w:id="983" w:name="a_quiz_S2_037"/>
      <w:bookmarkEnd w:id="983"/>
      <w:r>
        <w:rPr>
          <w:color w:val="126B70"/>
        </w:rPr>
        <w:t xml:space="preserve">S2-037  </w:t>
      </w:r>
      <w:r>
        <w:t>Come deve essere etichettato un aerosol classificato 5TOC?</w:t>
      </w:r>
    </w:p>
    <w:p w14:paraId="7C57B126" w14:textId="77777777" w:rsidR="006204B7" w:rsidRDefault="00000000">
      <w:pPr>
        <w:pStyle w:val="Quiztrue"/>
      </w:pPr>
      <w:r>
        <w:rPr>
          <w:b/>
          <w:color w:val="126B70"/>
        </w:rPr>
        <w:t xml:space="preserve">V2  </w:t>
      </w:r>
      <w:r>
        <w:t>Etichette di pericolo modello n. 2.2 + 5.1 + 6.1 + 8</w:t>
      </w:r>
    </w:p>
    <w:p w14:paraId="4B33EC20" w14:textId="77777777" w:rsidR="006204B7" w:rsidRDefault="00000000">
      <w:pPr>
        <w:pStyle w:val="Source"/>
        <w:spacing w:after="140"/>
      </w:pPr>
      <w:r>
        <w:t xml:space="preserve">21_S2.pdf · p. 3  |  Spiegazione: </w:t>
      </w:r>
      <w:hyperlink w:anchor="a_B12">
        <w:r w:rsidR="006204B7">
          <w:rPr>
            <w:color w:val="126B70"/>
            <w:u w:val="single"/>
          </w:rPr>
          <w:t>B12</w:t>
        </w:r>
      </w:hyperlink>
    </w:p>
    <w:p w14:paraId="21F66211" w14:textId="77777777" w:rsidR="006204B7" w:rsidRDefault="00000000">
      <w:pPr>
        <w:pStyle w:val="Quizquestion"/>
      </w:pPr>
      <w:bookmarkStart w:id="984" w:name="a_quiz_S2_038"/>
      <w:bookmarkEnd w:id="984"/>
      <w:r>
        <w:rPr>
          <w:color w:val="126B70"/>
        </w:rPr>
        <w:t xml:space="preserve">S2-038  </w:t>
      </w:r>
      <w:r>
        <w:t>Il Silano può essere utilizzato come propellente di un aerosol?</w:t>
      </w:r>
    </w:p>
    <w:p w14:paraId="041CE2DF" w14:textId="77777777" w:rsidR="006204B7" w:rsidRDefault="00000000">
      <w:pPr>
        <w:pStyle w:val="Quiztrue"/>
      </w:pPr>
      <w:r>
        <w:rPr>
          <w:b/>
          <w:color w:val="126B70"/>
        </w:rPr>
        <w:t xml:space="preserve">V1  </w:t>
      </w:r>
      <w:r>
        <w:t>No</w:t>
      </w:r>
    </w:p>
    <w:p w14:paraId="63383D6E" w14:textId="77777777" w:rsidR="006204B7" w:rsidRDefault="00000000">
      <w:pPr>
        <w:pStyle w:val="Source"/>
        <w:spacing w:after="140"/>
      </w:pPr>
      <w:r>
        <w:t xml:space="preserve">21_S2.pdf · p. 3  |  Spiegazione: </w:t>
      </w:r>
      <w:hyperlink w:anchor="a_B12">
        <w:r w:rsidR="006204B7">
          <w:rPr>
            <w:color w:val="126B70"/>
            <w:u w:val="single"/>
          </w:rPr>
          <w:t>B12</w:t>
        </w:r>
      </w:hyperlink>
    </w:p>
    <w:p w14:paraId="7F999C8B" w14:textId="77777777" w:rsidR="006204B7" w:rsidRDefault="00000000">
      <w:pPr>
        <w:pStyle w:val="Quizquestion"/>
      </w:pPr>
      <w:bookmarkStart w:id="985" w:name="a_quiz_S2_039"/>
      <w:bookmarkEnd w:id="985"/>
      <w:r>
        <w:rPr>
          <w:color w:val="126B70"/>
        </w:rPr>
        <w:t xml:space="preserve">S2-039  </w:t>
      </w:r>
      <w:r>
        <w:t>Gli aerosol da smaltire (rifiuto) possono essere trasportati:</w:t>
      </w:r>
    </w:p>
    <w:p w14:paraId="43177CCD" w14:textId="77777777" w:rsidR="006204B7" w:rsidRDefault="00000000">
      <w:pPr>
        <w:pStyle w:val="Quiztrue"/>
      </w:pPr>
      <w:r>
        <w:rPr>
          <w:b/>
          <w:color w:val="126B70"/>
        </w:rPr>
        <w:t xml:space="preserve">V1  </w:t>
      </w:r>
      <w:r>
        <w:t>in container aperti</w:t>
      </w:r>
    </w:p>
    <w:p w14:paraId="771BAB7F" w14:textId="77777777" w:rsidR="006204B7" w:rsidRDefault="00000000">
      <w:pPr>
        <w:pStyle w:val="Quiztrue"/>
      </w:pPr>
      <w:r>
        <w:rPr>
          <w:b/>
          <w:color w:val="126B70"/>
        </w:rPr>
        <w:t xml:space="preserve">V3  </w:t>
      </w:r>
      <w:r>
        <w:t>in veicoli/carri ferroviari ventilati</w:t>
      </w:r>
    </w:p>
    <w:p w14:paraId="7B8F1DF8" w14:textId="77777777" w:rsidR="006204B7" w:rsidRDefault="00000000">
      <w:pPr>
        <w:pStyle w:val="Source"/>
        <w:spacing w:after="140"/>
      </w:pPr>
      <w:r>
        <w:t xml:space="preserve">21_S2.pdf · p. 3  |  Spiegazione: </w:t>
      </w:r>
      <w:hyperlink w:anchor="a_B12">
        <w:r w:rsidR="006204B7">
          <w:rPr>
            <w:color w:val="126B70"/>
            <w:u w:val="single"/>
          </w:rPr>
          <w:t>B12</w:t>
        </w:r>
      </w:hyperlink>
    </w:p>
    <w:p w14:paraId="3C7DB698" w14:textId="77777777" w:rsidR="006204B7" w:rsidRDefault="00000000">
      <w:pPr>
        <w:pStyle w:val="Quizquestion"/>
      </w:pPr>
      <w:bookmarkStart w:id="986" w:name="a_quiz_S2_040"/>
      <w:bookmarkEnd w:id="986"/>
      <w:r>
        <w:rPr>
          <w:color w:val="126B70"/>
        </w:rPr>
        <w:t xml:space="preserve">S2-040  </w:t>
      </w:r>
      <w:r>
        <w:t>I grandi imballaggi per i generatori di aerosol e le cartucce di gas come rifiuto devono essere:</w:t>
      </w:r>
    </w:p>
    <w:p w14:paraId="3DD2B6AB" w14:textId="77777777" w:rsidR="006204B7" w:rsidRDefault="00000000">
      <w:pPr>
        <w:pStyle w:val="Quiztrue"/>
      </w:pPr>
      <w:r>
        <w:rPr>
          <w:b/>
          <w:color w:val="126B70"/>
        </w:rPr>
        <w:t xml:space="preserve">V3  </w:t>
      </w:r>
      <w:r>
        <w:t>correttamente ventilati al fine di impedire la formazione di una atmosfera infiammabile ed un aumento di pressione</w:t>
      </w:r>
    </w:p>
    <w:p w14:paraId="57B6829B" w14:textId="77777777" w:rsidR="006204B7" w:rsidRDefault="00000000">
      <w:pPr>
        <w:pStyle w:val="Source"/>
        <w:spacing w:after="140"/>
      </w:pPr>
      <w:r>
        <w:t xml:space="preserve">21_S2.pdf · p. 3  |  Spiegazione: </w:t>
      </w:r>
      <w:hyperlink w:anchor="a_B12">
        <w:r w:rsidR="006204B7">
          <w:rPr>
            <w:color w:val="126B70"/>
            <w:u w:val="single"/>
          </w:rPr>
          <w:t>B12</w:t>
        </w:r>
      </w:hyperlink>
    </w:p>
    <w:p w14:paraId="0FBD4EE6" w14:textId="77777777" w:rsidR="006204B7" w:rsidRDefault="00000000">
      <w:pPr>
        <w:pStyle w:val="Quizquestion"/>
      </w:pPr>
      <w:bookmarkStart w:id="987" w:name="a_quiz_S2_041"/>
      <w:bookmarkEnd w:id="987"/>
      <w:r>
        <w:rPr>
          <w:color w:val="126B70"/>
        </w:rPr>
        <w:t xml:space="preserve">S2-041  </w:t>
      </w:r>
      <w:r>
        <w:t>Gli aerosol del gruppo C appartengono alla:</w:t>
      </w:r>
    </w:p>
    <w:p w14:paraId="6C88982E" w14:textId="77777777" w:rsidR="006204B7" w:rsidRDefault="00000000">
      <w:pPr>
        <w:pStyle w:val="Quiztrue"/>
      </w:pPr>
      <w:r>
        <w:rPr>
          <w:b/>
          <w:color w:val="126B70"/>
        </w:rPr>
        <w:t xml:space="preserve">V1  </w:t>
      </w:r>
      <w:r>
        <w:t>categoria di trasporto 1</w:t>
      </w:r>
    </w:p>
    <w:p w14:paraId="4F43199E" w14:textId="77777777" w:rsidR="006204B7" w:rsidRDefault="00000000">
      <w:pPr>
        <w:pStyle w:val="Source"/>
        <w:spacing w:after="140"/>
      </w:pPr>
      <w:r>
        <w:t xml:space="preserve">21_S2.pdf · p. 3  |  Spiegazione: </w:t>
      </w:r>
      <w:hyperlink w:anchor="a_B12">
        <w:r w:rsidR="006204B7">
          <w:rPr>
            <w:color w:val="126B70"/>
            <w:u w:val="single"/>
          </w:rPr>
          <w:t>B12</w:t>
        </w:r>
      </w:hyperlink>
    </w:p>
    <w:p w14:paraId="5C3A9472" w14:textId="77777777" w:rsidR="006204B7" w:rsidRDefault="00000000">
      <w:pPr>
        <w:pStyle w:val="Quizquestion"/>
      </w:pPr>
      <w:bookmarkStart w:id="988" w:name="a_quiz_S2_042"/>
      <w:bookmarkEnd w:id="988"/>
      <w:r>
        <w:rPr>
          <w:color w:val="126B70"/>
        </w:rPr>
        <w:t xml:space="preserve">S2-042  </w:t>
      </w:r>
      <w:r>
        <w:t>Gli aerosol del gruppo O appartengono alla:</w:t>
      </w:r>
    </w:p>
    <w:p w14:paraId="4E5DAF48" w14:textId="77777777" w:rsidR="006204B7" w:rsidRDefault="00000000">
      <w:pPr>
        <w:pStyle w:val="Quiztrue"/>
      </w:pPr>
      <w:r>
        <w:rPr>
          <w:b/>
          <w:color w:val="126B70"/>
        </w:rPr>
        <w:t xml:space="preserve">V3  </w:t>
      </w:r>
      <w:r>
        <w:t>categoria di trasporto 3</w:t>
      </w:r>
    </w:p>
    <w:p w14:paraId="7B1A3D23" w14:textId="77777777" w:rsidR="006204B7" w:rsidRDefault="00000000">
      <w:pPr>
        <w:pStyle w:val="Source"/>
        <w:spacing w:after="140"/>
      </w:pPr>
      <w:r>
        <w:t xml:space="preserve">21_S2.pdf · p. 3  |  Spiegazione: </w:t>
      </w:r>
      <w:hyperlink w:anchor="a_B12">
        <w:r w:rsidR="006204B7">
          <w:rPr>
            <w:color w:val="126B70"/>
            <w:u w:val="single"/>
          </w:rPr>
          <w:t>B12</w:t>
        </w:r>
      </w:hyperlink>
    </w:p>
    <w:p w14:paraId="38A85BB4" w14:textId="77777777" w:rsidR="006204B7" w:rsidRDefault="00000000">
      <w:pPr>
        <w:pStyle w:val="Quizquestion"/>
      </w:pPr>
      <w:bookmarkStart w:id="989" w:name="a_quiz_S2_043"/>
      <w:bookmarkEnd w:id="989"/>
      <w:r>
        <w:rPr>
          <w:color w:val="126B70"/>
        </w:rPr>
        <w:t xml:space="preserve">S2-043  </w:t>
      </w:r>
      <w:r>
        <w:t>Gli aerosol devono essere separati dalle derrate alimentari?</w:t>
      </w:r>
    </w:p>
    <w:p w14:paraId="2DD2E920" w14:textId="77777777" w:rsidR="006204B7" w:rsidRDefault="00000000">
      <w:pPr>
        <w:pStyle w:val="Quiztrue"/>
      </w:pPr>
      <w:r>
        <w:rPr>
          <w:b/>
          <w:color w:val="126B70"/>
        </w:rPr>
        <w:t xml:space="preserve">V2  </w:t>
      </w:r>
      <w:r>
        <w:t>Sì, ma soltanto quelli tossici (presenza della lettera T nel codice di classificazione)</w:t>
      </w:r>
    </w:p>
    <w:p w14:paraId="0F463736" w14:textId="77777777" w:rsidR="006204B7" w:rsidRDefault="00000000">
      <w:pPr>
        <w:pStyle w:val="Source"/>
        <w:spacing w:after="140"/>
      </w:pPr>
      <w:r>
        <w:t xml:space="preserve">21_S2.pdf · p. 3  |  Spiegazione: </w:t>
      </w:r>
      <w:hyperlink w:anchor="a_B12">
        <w:r w:rsidR="006204B7">
          <w:rPr>
            <w:color w:val="126B70"/>
            <w:u w:val="single"/>
          </w:rPr>
          <w:t>B12</w:t>
        </w:r>
      </w:hyperlink>
    </w:p>
    <w:p w14:paraId="13C0CA24" w14:textId="77777777" w:rsidR="006204B7" w:rsidRDefault="00000000">
      <w:pPr>
        <w:pStyle w:val="Quizquestion"/>
      </w:pPr>
      <w:bookmarkStart w:id="990" w:name="a_quiz_S2_044"/>
      <w:bookmarkEnd w:id="990"/>
      <w:r>
        <w:rPr>
          <w:color w:val="126B70"/>
        </w:rPr>
        <w:t xml:space="preserve">S2-044  </w:t>
      </w:r>
      <w:r>
        <w:t>Gli aerosol devono soddisfare le disposizioni:</w:t>
      </w:r>
    </w:p>
    <w:p w14:paraId="66179168" w14:textId="77777777" w:rsidR="006204B7" w:rsidRDefault="00000000">
      <w:pPr>
        <w:pStyle w:val="Quiztrue"/>
      </w:pPr>
      <w:r>
        <w:rPr>
          <w:b/>
          <w:color w:val="126B70"/>
        </w:rPr>
        <w:t xml:space="preserve">V1  </w:t>
      </w:r>
      <w:r>
        <w:t>del capitolo 6.2</w:t>
      </w:r>
    </w:p>
    <w:p w14:paraId="313223D1" w14:textId="77777777" w:rsidR="006204B7" w:rsidRDefault="00000000">
      <w:pPr>
        <w:pStyle w:val="Quiztrue"/>
      </w:pPr>
      <w:r>
        <w:rPr>
          <w:b/>
          <w:color w:val="126B70"/>
        </w:rPr>
        <w:t xml:space="preserve">V3  </w:t>
      </w:r>
      <w:r>
        <w:t>della sezione 6.2.6</w:t>
      </w:r>
    </w:p>
    <w:p w14:paraId="6B94C504" w14:textId="77777777" w:rsidR="006204B7" w:rsidRDefault="00000000">
      <w:pPr>
        <w:pStyle w:val="Source"/>
        <w:spacing w:after="140"/>
      </w:pPr>
      <w:r>
        <w:t xml:space="preserve">21_S2.pdf · p. 3  |  Spiegazione: </w:t>
      </w:r>
      <w:hyperlink w:anchor="a_B12">
        <w:r w:rsidR="006204B7">
          <w:rPr>
            <w:color w:val="126B70"/>
            <w:u w:val="single"/>
          </w:rPr>
          <w:t>B12</w:t>
        </w:r>
      </w:hyperlink>
    </w:p>
    <w:p w14:paraId="45571E38" w14:textId="77777777" w:rsidR="006204B7" w:rsidRDefault="00000000">
      <w:pPr>
        <w:pStyle w:val="Quizquestion"/>
      </w:pPr>
      <w:bookmarkStart w:id="991" w:name="a_quiz_S2_045"/>
      <w:bookmarkEnd w:id="991"/>
      <w:r>
        <w:rPr>
          <w:color w:val="126B70"/>
        </w:rPr>
        <w:t xml:space="preserve">S2-045  </w:t>
      </w:r>
      <w:r>
        <w:t>Gli aerosol possono essere imballati in comune:</w:t>
      </w:r>
    </w:p>
    <w:p w14:paraId="3A2F163F" w14:textId="77777777" w:rsidR="006204B7" w:rsidRDefault="00000000">
      <w:pPr>
        <w:pStyle w:val="Quiztrue"/>
      </w:pPr>
      <w:r>
        <w:rPr>
          <w:b/>
          <w:color w:val="126B70"/>
        </w:rPr>
        <w:t xml:space="preserve">V1  </w:t>
      </w:r>
      <w:r>
        <w:t>con altre merci della classe 2</w:t>
      </w:r>
    </w:p>
    <w:p w14:paraId="3B7548CD" w14:textId="77777777" w:rsidR="006204B7" w:rsidRDefault="00000000">
      <w:pPr>
        <w:pStyle w:val="Quiztrue"/>
      </w:pPr>
      <w:r>
        <w:rPr>
          <w:b/>
          <w:color w:val="126B70"/>
        </w:rPr>
        <w:t xml:space="preserve">V2  </w:t>
      </w:r>
      <w:r>
        <w:t>con merci non sottoposte al RID/ADR/ADN</w:t>
      </w:r>
    </w:p>
    <w:p w14:paraId="1D76B91E" w14:textId="77777777" w:rsidR="006204B7" w:rsidRDefault="00000000">
      <w:pPr>
        <w:pStyle w:val="Source"/>
        <w:spacing w:after="140"/>
      </w:pPr>
      <w:r>
        <w:t xml:space="preserve">21_S2.pdf · p. 3  |  Spiegazione: </w:t>
      </w:r>
      <w:hyperlink w:anchor="a_B12">
        <w:r w:rsidR="006204B7">
          <w:rPr>
            <w:color w:val="126B70"/>
            <w:u w:val="single"/>
          </w:rPr>
          <w:t>B12</w:t>
        </w:r>
      </w:hyperlink>
    </w:p>
    <w:p w14:paraId="6EA862CD" w14:textId="77777777" w:rsidR="006204B7" w:rsidRDefault="00000000">
      <w:pPr>
        <w:pStyle w:val="Quizquestion"/>
      </w:pPr>
      <w:bookmarkStart w:id="992" w:name="a_quiz_S2_046"/>
      <w:bookmarkEnd w:id="992"/>
      <w:r>
        <w:rPr>
          <w:color w:val="126B70"/>
        </w:rPr>
        <w:t xml:space="preserve">S2-046  </w:t>
      </w:r>
      <w:r>
        <w:t>Gli aerosol possono essere trasportati secondo il paragrafo 1.1.3.4.3?</w:t>
      </w:r>
    </w:p>
    <w:p w14:paraId="4CE3476F" w14:textId="77777777" w:rsidR="006204B7" w:rsidRDefault="00000000">
      <w:pPr>
        <w:pStyle w:val="Quiztrue"/>
      </w:pPr>
      <w:r>
        <w:rPr>
          <w:b/>
          <w:color w:val="126B70"/>
        </w:rPr>
        <w:t xml:space="preserve">V1  </w:t>
      </w:r>
      <w:r>
        <w:t>No</w:t>
      </w:r>
    </w:p>
    <w:p w14:paraId="46385BFE" w14:textId="77777777" w:rsidR="006204B7" w:rsidRDefault="00000000">
      <w:pPr>
        <w:pStyle w:val="Source"/>
        <w:spacing w:after="140"/>
      </w:pPr>
      <w:r>
        <w:t xml:space="preserve">21_S2.pdf · pp. 3, 4  |  Spiegazione: </w:t>
      </w:r>
      <w:hyperlink w:anchor="a_B12">
        <w:r w:rsidR="006204B7">
          <w:rPr>
            <w:color w:val="126B70"/>
            <w:u w:val="single"/>
          </w:rPr>
          <w:t>B12</w:t>
        </w:r>
      </w:hyperlink>
    </w:p>
    <w:p w14:paraId="7B2E03F9" w14:textId="77777777" w:rsidR="006204B7" w:rsidRDefault="00000000">
      <w:pPr>
        <w:pStyle w:val="Quizquestion"/>
      </w:pPr>
      <w:bookmarkStart w:id="993" w:name="a_quiz_S2_047"/>
      <w:bookmarkEnd w:id="993"/>
      <w:r>
        <w:rPr>
          <w:color w:val="126B70"/>
        </w:rPr>
        <w:t xml:space="preserve">S2-047  </w:t>
      </w:r>
      <w:r>
        <w:t>Gli aerosol possono essere trasportati:</w:t>
      </w:r>
    </w:p>
    <w:p w14:paraId="2F5B6C75" w14:textId="77777777" w:rsidR="006204B7" w:rsidRDefault="00000000">
      <w:pPr>
        <w:pStyle w:val="Quiztrue"/>
      </w:pPr>
      <w:r>
        <w:rPr>
          <w:b/>
          <w:color w:val="126B70"/>
        </w:rPr>
        <w:t xml:space="preserve">V3  </w:t>
      </w:r>
      <w:r>
        <w:t>in grandi imballaggi</w:t>
      </w:r>
    </w:p>
    <w:p w14:paraId="615C87DD" w14:textId="77777777" w:rsidR="006204B7" w:rsidRDefault="00000000">
      <w:pPr>
        <w:pStyle w:val="Source"/>
        <w:spacing w:after="140"/>
      </w:pPr>
      <w:r>
        <w:t xml:space="preserve">21_S2.pdf · p. 4  |  Spiegazione: </w:t>
      </w:r>
      <w:hyperlink w:anchor="a_B12">
        <w:r w:rsidR="006204B7">
          <w:rPr>
            <w:color w:val="126B70"/>
            <w:u w:val="single"/>
          </w:rPr>
          <w:t>B12</w:t>
        </w:r>
      </w:hyperlink>
    </w:p>
    <w:p w14:paraId="35D50E70" w14:textId="77777777" w:rsidR="006204B7" w:rsidRDefault="00000000">
      <w:pPr>
        <w:pStyle w:val="Quizquestion"/>
      </w:pPr>
      <w:bookmarkStart w:id="994" w:name="a_quiz_S2_048"/>
      <w:bookmarkEnd w:id="994"/>
      <w:r>
        <w:rPr>
          <w:color w:val="126B70"/>
        </w:rPr>
        <w:t xml:space="preserve">S2-048  </w:t>
      </w:r>
      <w:r>
        <w:t>Un aerosol classifci ato 5TF, avente capacità di 1 litro può essere trasportato imballato in quantità limitata?</w:t>
      </w:r>
    </w:p>
    <w:p w14:paraId="4997C0C5" w14:textId="77777777" w:rsidR="006204B7" w:rsidRDefault="00000000">
      <w:pPr>
        <w:pStyle w:val="Quiztrue"/>
      </w:pPr>
      <w:r>
        <w:rPr>
          <w:b/>
          <w:color w:val="126B70"/>
        </w:rPr>
        <w:t xml:space="preserve">V1  </w:t>
      </w:r>
      <w:r>
        <w:t>No</w:t>
      </w:r>
    </w:p>
    <w:p w14:paraId="5DCB167D" w14:textId="77777777" w:rsidR="006204B7" w:rsidRDefault="00000000">
      <w:pPr>
        <w:pStyle w:val="Source"/>
        <w:spacing w:after="140"/>
      </w:pPr>
      <w:r>
        <w:t xml:space="preserve">21_S2.pdf · p. 4  |  Spiegazione: </w:t>
      </w:r>
      <w:hyperlink w:anchor="a_B12">
        <w:r w:rsidR="006204B7">
          <w:rPr>
            <w:color w:val="126B70"/>
            <w:u w:val="single"/>
          </w:rPr>
          <w:t>B12</w:t>
        </w:r>
      </w:hyperlink>
    </w:p>
    <w:p w14:paraId="532A99D8" w14:textId="77777777" w:rsidR="006204B7" w:rsidRDefault="00000000">
      <w:pPr>
        <w:pStyle w:val="Quizquestion"/>
      </w:pPr>
      <w:bookmarkStart w:id="995" w:name="a_quiz_S2_049"/>
      <w:bookmarkEnd w:id="995"/>
      <w:r>
        <w:rPr>
          <w:color w:val="126B70"/>
        </w:rPr>
        <w:t xml:space="preserve">S2-049  </w:t>
      </w:r>
      <w:r>
        <w:t>I generatori di aerosol sono utilizzabili se:</w:t>
      </w:r>
    </w:p>
    <w:p w14:paraId="245CC48B" w14:textId="77777777" w:rsidR="006204B7" w:rsidRDefault="00000000">
      <w:pPr>
        <w:pStyle w:val="Quizkey"/>
      </w:pPr>
      <w:r>
        <w:t>CHIAVE ORIGINALE F/F/F · Nessuna affermazione V.</w:t>
      </w:r>
    </w:p>
    <w:p w14:paraId="15ECD081" w14:textId="77777777" w:rsidR="006204B7" w:rsidRDefault="00000000">
      <w:pPr>
        <w:pStyle w:val="Quiznote"/>
      </w:pPr>
      <w:r>
        <w:rPr>
          <w:i/>
        </w:rPr>
        <w:t xml:space="preserve">Richiamo didattico: </w:t>
      </w:r>
      <w:r>
        <w:t>Per gli aerosol controlla recipiente, capacità, caratteristiche del contenuto e condizioni della rubrica. L’aspetto esterno non dimostra l’ammissibilità al trasporto.</w:t>
      </w:r>
    </w:p>
    <w:p w14:paraId="3907ADB2" w14:textId="77777777" w:rsidR="006204B7" w:rsidRDefault="00000000">
      <w:pPr>
        <w:pStyle w:val="Source"/>
        <w:spacing w:after="140"/>
      </w:pPr>
      <w:r>
        <w:t xml:space="preserve">21_S2.pdf · p. 4  |  Spiegazione: </w:t>
      </w:r>
      <w:hyperlink w:anchor="a_B12">
        <w:r w:rsidR="006204B7">
          <w:rPr>
            <w:color w:val="126B70"/>
            <w:u w:val="single"/>
          </w:rPr>
          <w:t>B12</w:t>
        </w:r>
      </w:hyperlink>
    </w:p>
    <w:p w14:paraId="769F4E6B" w14:textId="77777777" w:rsidR="006204B7" w:rsidRDefault="00000000">
      <w:pPr>
        <w:pStyle w:val="Quizquestion"/>
      </w:pPr>
      <w:bookmarkStart w:id="996" w:name="a_quiz_S2_050"/>
      <w:bookmarkEnd w:id="996"/>
      <w:r>
        <w:rPr>
          <w:color w:val="126B70"/>
        </w:rPr>
        <w:t xml:space="preserve">S2-050  </w:t>
      </w:r>
      <w:r>
        <w:t>Un prodotto chimico sotto pressione (da UN 3500 a UN 3505) può essere:</w:t>
      </w:r>
    </w:p>
    <w:p w14:paraId="58904705" w14:textId="77777777" w:rsidR="006204B7" w:rsidRDefault="00000000">
      <w:pPr>
        <w:pStyle w:val="Quiztrue"/>
      </w:pPr>
      <w:r>
        <w:rPr>
          <w:b/>
          <w:color w:val="126B70"/>
        </w:rPr>
        <w:t xml:space="preserve">V1  </w:t>
      </w:r>
      <w:r>
        <w:t>una materia in polvere pressurizzata con un gas propellente compresso</w:t>
      </w:r>
    </w:p>
    <w:p w14:paraId="3201773D" w14:textId="77777777" w:rsidR="006204B7" w:rsidRDefault="00000000">
      <w:pPr>
        <w:pStyle w:val="Quiztrue"/>
      </w:pPr>
      <w:r>
        <w:rPr>
          <w:b/>
          <w:color w:val="126B70"/>
        </w:rPr>
        <w:t xml:space="preserve">V2  </w:t>
      </w:r>
      <w:r>
        <w:t>una materia liquida pressurizzata con un gas propellente liquefatto</w:t>
      </w:r>
    </w:p>
    <w:p w14:paraId="7D4832A0" w14:textId="77777777" w:rsidR="006204B7" w:rsidRDefault="00000000">
      <w:pPr>
        <w:pStyle w:val="Source"/>
        <w:spacing w:after="140"/>
      </w:pPr>
      <w:r>
        <w:t xml:space="preserve">21_S2.pdf · p. 4  |  Spiegazione: </w:t>
      </w:r>
      <w:hyperlink w:anchor="a_B12">
        <w:r w:rsidR="006204B7">
          <w:rPr>
            <w:color w:val="126B70"/>
            <w:u w:val="single"/>
          </w:rPr>
          <w:t>B12</w:t>
        </w:r>
      </w:hyperlink>
    </w:p>
    <w:p w14:paraId="55CB31AA" w14:textId="77777777" w:rsidR="006204B7" w:rsidRDefault="00000000">
      <w:pPr>
        <w:pStyle w:val="Quizquestion"/>
      </w:pPr>
      <w:bookmarkStart w:id="997" w:name="a_quiz_S2_051"/>
      <w:bookmarkEnd w:id="997"/>
      <w:r>
        <w:rPr>
          <w:color w:val="126B70"/>
        </w:rPr>
        <w:t xml:space="preserve">S2-051  </w:t>
      </w:r>
      <w:r>
        <w:t>Un prodotto chimico sotto pressione, infiammabile:</w:t>
      </w:r>
    </w:p>
    <w:p w14:paraId="6F3D253D" w14:textId="77777777" w:rsidR="006204B7" w:rsidRDefault="00000000">
      <w:pPr>
        <w:pStyle w:val="Quiztrue"/>
      </w:pPr>
      <w:r>
        <w:rPr>
          <w:b/>
          <w:color w:val="126B70"/>
        </w:rPr>
        <w:t xml:space="preserve">V2  </w:t>
      </w:r>
      <w:r>
        <w:t>è assegnato al gruppo F se il liquido infiammabile ha punto di infiammabilità inferiore o uguale a 93°C</w:t>
      </w:r>
    </w:p>
    <w:p w14:paraId="17CA973D" w14:textId="77777777" w:rsidR="006204B7" w:rsidRDefault="00000000">
      <w:pPr>
        <w:pStyle w:val="Quiztrue"/>
      </w:pPr>
      <w:r>
        <w:rPr>
          <w:b/>
          <w:color w:val="126B70"/>
        </w:rPr>
        <w:t xml:space="preserve">V3  </w:t>
      </w:r>
      <w:r>
        <w:t>è trasportato con il numero ONU 1950 se in generatore aerosol</w:t>
      </w:r>
    </w:p>
    <w:p w14:paraId="5218BF39" w14:textId="77777777" w:rsidR="006204B7" w:rsidRDefault="00000000">
      <w:pPr>
        <w:pStyle w:val="Source"/>
        <w:spacing w:after="140"/>
      </w:pPr>
      <w:r>
        <w:t xml:space="preserve">21_S2.pdf · p. 4  |  Spiegazione: </w:t>
      </w:r>
      <w:hyperlink w:anchor="a_B12">
        <w:r w:rsidR="006204B7">
          <w:rPr>
            <w:color w:val="126B70"/>
            <w:u w:val="single"/>
          </w:rPr>
          <w:t>B12</w:t>
        </w:r>
      </w:hyperlink>
    </w:p>
    <w:p w14:paraId="1A6CD32A" w14:textId="77777777" w:rsidR="006204B7" w:rsidRDefault="00000000">
      <w:pPr>
        <w:pStyle w:val="Quizquestion"/>
      </w:pPr>
      <w:bookmarkStart w:id="998" w:name="a_quiz_S2_052"/>
      <w:bookmarkEnd w:id="998"/>
      <w:r>
        <w:rPr>
          <w:color w:val="126B70"/>
        </w:rPr>
        <w:t xml:space="preserve">S2-052  </w:t>
      </w:r>
      <w:r>
        <w:t>Il propellente di un prodotto chimico sotto pressione (UN 3500 a 3505)?</w:t>
      </w:r>
    </w:p>
    <w:p w14:paraId="5BEDA37C" w14:textId="77777777" w:rsidR="006204B7" w:rsidRDefault="00000000">
      <w:pPr>
        <w:pStyle w:val="Quizkey"/>
      </w:pPr>
      <w:r>
        <w:t>CHIAVE ORIGINALE F/F/F · Nessuna affermazione V.</w:t>
      </w:r>
    </w:p>
    <w:p w14:paraId="46A5B2D9" w14:textId="77777777" w:rsidR="006204B7" w:rsidRDefault="00000000">
      <w:pPr>
        <w:pStyle w:val="Quiznote"/>
      </w:pPr>
      <w:r>
        <w:rPr>
          <w:i/>
        </w:rPr>
        <w:t xml:space="preserve">Richiamo didattico: </w:t>
      </w:r>
      <w:r>
        <w:t>Nei prodotti chimici sotto pressione distingui pericoli del prodotto e pericoli del propellente: la classificazione richiede una valutazione coordinata, non una sola proprietà.</w:t>
      </w:r>
    </w:p>
    <w:p w14:paraId="5DCB10C3" w14:textId="77777777" w:rsidR="006204B7" w:rsidRDefault="00000000">
      <w:pPr>
        <w:pStyle w:val="Source"/>
        <w:spacing w:after="140"/>
      </w:pPr>
      <w:r>
        <w:t xml:space="preserve">21_S2.pdf · p. 4  |  Spiegazione: </w:t>
      </w:r>
      <w:hyperlink w:anchor="a_B12">
        <w:r w:rsidR="006204B7">
          <w:rPr>
            <w:color w:val="126B70"/>
            <w:u w:val="single"/>
          </w:rPr>
          <w:t>B12</w:t>
        </w:r>
      </w:hyperlink>
    </w:p>
    <w:p w14:paraId="524EF230" w14:textId="77777777" w:rsidR="006204B7" w:rsidRDefault="00000000">
      <w:pPr>
        <w:pStyle w:val="Quizquestion"/>
      </w:pPr>
      <w:bookmarkStart w:id="999" w:name="a_quiz_S2_053"/>
      <w:bookmarkEnd w:id="999"/>
      <w:r>
        <w:rPr>
          <w:color w:val="126B70"/>
        </w:rPr>
        <w:t xml:space="preserve">S2-053  </w:t>
      </w:r>
      <w:r>
        <w:t>È ammesso al trasporto come prodotto chimico sotto pressione (da UN 3500 a UN 3505) il cui contenuto è una materia:</w:t>
      </w:r>
    </w:p>
    <w:p w14:paraId="39AE041D" w14:textId="77777777" w:rsidR="006204B7" w:rsidRDefault="00000000">
      <w:pPr>
        <w:pStyle w:val="Quiztrue"/>
      </w:pPr>
      <w:r>
        <w:rPr>
          <w:b/>
          <w:color w:val="126B70"/>
        </w:rPr>
        <w:t xml:space="preserve">V1  </w:t>
      </w:r>
      <w:r>
        <w:t>che soddisfa i criteri del gruppo di imballaggio II per la corrosività</w:t>
      </w:r>
    </w:p>
    <w:p w14:paraId="63E09CDB" w14:textId="77777777" w:rsidR="006204B7" w:rsidRDefault="00000000">
      <w:pPr>
        <w:pStyle w:val="Quiztrue"/>
      </w:pPr>
      <w:r>
        <w:rPr>
          <w:b/>
          <w:color w:val="126B70"/>
        </w:rPr>
        <w:t xml:space="preserve">V2  </w:t>
      </w:r>
      <w:r>
        <w:t>che soddisfa i criteri del gruppo di imballaggio II per la tossicità</w:t>
      </w:r>
    </w:p>
    <w:p w14:paraId="3AEE72F9" w14:textId="77777777" w:rsidR="006204B7" w:rsidRDefault="00000000">
      <w:pPr>
        <w:pStyle w:val="Source"/>
        <w:spacing w:after="140"/>
      </w:pPr>
      <w:r>
        <w:t xml:space="preserve">21_S2.pdf · p. 4  |  Spiegazione: </w:t>
      </w:r>
      <w:hyperlink w:anchor="a_B12">
        <w:r w:rsidR="006204B7">
          <w:rPr>
            <w:color w:val="126B70"/>
            <w:u w:val="single"/>
          </w:rPr>
          <w:t>B12</w:t>
        </w:r>
      </w:hyperlink>
    </w:p>
    <w:p w14:paraId="68BD8622" w14:textId="77777777" w:rsidR="006204B7" w:rsidRDefault="00000000">
      <w:pPr>
        <w:pStyle w:val="Quizquestion"/>
      </w:pPr>
      <w:bookmarkStart w:id="1000" w:name="a_quiz_S2_054"/>
      <w:bookmarkEnd w:id="1000"/>
      <w:r>
        <w:rPr>
          <w:color w:val="126B70"/>
        </w:rPr>
        <w:t xml:space="preserve">S2-054  </w:t>
      </w:r>
      <w:r>
        <w:t>È ammesso al trasporto un prodotto chimico sotto pressione (da UN 3500 a UN 3505) il cui contenuto è una materia:</w:t>
      </w:r>
    </w:p>
    <w:p w14:paraId="49CFB1B9" w14:textId="77777777" w:rsidR="006204B7" w:rsidRDefault="00000000">
      <w:pPr>
        <w:pStyle w:val="Quiztrue"/>
      </w:pPr>
      <w:r>
        <w:rPr>
          <w:b/>
          <w:color w:val="126B70"/>
        </w:rPr>
        <w:t xml:space="preserve">V3  </w:t>
      </w:r>
      <w:r>
        <w:t>liquida che soddisfa i criteri per l'assegnazione alla classe 3</w:t>
      </w:r>
    </w:p>
    <w:p w14:paraId="3FE1EB36" w14:textId="77777777" w:rsidR="006204B7" w:rsidRDefault="00000000">
      <w:pPr>
        <w:pStyle w:val="Source"/>
        <w:spacing w:after="140"/>
      </w:pPr>
      <w:r>
        <w:t xml:space="preserve">21_S2.pdf · p. 4  |  Spiegazione: </w:t>
      </w:r>
      <w:hyperlink w:anchor="a_B12">
        <w:r w:rsidR="006204B7">
          <w:rPr>
            <w:color w:val="126B70"/>
            <w:u w:val="single"/>
          </w:rPr>
          <w:t>B12</w:t>
        </w:r>
      </w:hyperlink>
    </w:p>
    <w:p w14:paraId="59094AC3" w14:textId="77777777" w:rsidR="006204B7" w:rsidRDefault="00000000">
      <w:pPr>
        <w:pStyle w:val="Quizquestion"/>
      </w:pPr>
      <w:bookmarkStart w:id="1001" w:name="a_quiz_S2_055"/>
      <w:bookmarkEnd w:id="1001"/>
      <w:r>
        <w:rPr>
          <w:color w:val="126B70"/>
        </w:rPr>
        <w:t xml:space="preserve">S2-055  </w:t>
      </w:r>
      <w:r>
        <w:t>Un gas insetticida, tossico, infiammabile n.a.s. (UN 3355) può essere utilizzato come propellente di un aerosol?</w:t>
      </w:r>
    </w:p>
    <w:p w14:paraId="5485F401" w14:textId="77777777" w:rsidR="006204B7" w:rsidRDefault="00000000">
      <w:pPr>
        <w:pStyle w:val="Quiztrue"/>
      </w:pPr>
      <w:r>
        <w:rPr>
          <w:b/>
          <w:color w:val="126B70"/>
        </w:rPr>
        <w:t xml:space="preserve">V1  </w:t>
      </w:r>
      <w:r>
        <w:t>No</w:t>
      </w:r>
    </w:p>
    <w:p w14:paraId="31EEAA0C" w14:textId="77777777" w:rsidR="006204B7" w:rsidRDefault="00000000">
      <w:pPr>
        <w:pStyle w:val="Source"/>
        <w:spacing w:after="140"/>
      </w:pPr>
      <w:r>
        <w:t xml:space="preserve">21_S2.pdf · p. 4  |  Spiegazione: </w:t>
      </w:r>
      <w:hyperlink w:anchor="a_B12">
        <w:r w:rsidR="006204B7">
          <w:rPr>
            <w:color w:val="126B70"/>
            <w:u w:val="single"/>
          </w:rPr>
          <w:t>B12</w:t>
        </w:r>
      </w:hyperlink>
    </w:p>
    <w:p w14:paraId="2BFE667A" w14:textId="77777777" w:rsidR="006204B7" w:rsidRDefault="00000000">
      <w:pPr>
        <w:pStyle w:val="Quizquestion"/>
      </w:pPr>
      <w:bookmarkStart w:id="1002" w:name="a_quiz_S2_056"/>
      <w:bookmarkEnd w:id="1002"/>
      <w:r>
        <w:rPr>
          <w:color w:val="126B70"/>
        </w:rPr>
        <w:t xml:space="preserve">S2-056  </w:t>
      </w:r>
      <w:r>
        <w:t>Un recipiente per il trasporto di un prodotto chimico sotto pressione (da UN 3500 a UN 3505), in cui il Butano è il gas propellente:</w:t>
      </w:r>
    </w:p>
    <w:p w14:paraId="59AE212C" w14:textId="77777777" w:rsidR="006204B7" w:rsidRDefault="00000000">
      <w:pPr>
        <w:pStyle w:val="Quiztrue"/>
      </w:pPr>
      <w:r>
        <w:rPr>
          <w:b/>
          <w:color w:val="126B70"/>
        </w:rPr>
        <w:t xml:space="preserve">V3  </w:t>
      </w:r>
      <w:r>
        <w:t>deve essere provato ad una pressione non inferiore a 20 bar</w:t>
      </w:r>
    </w:p>
    <w:p w14:paraId="083B806F" w14:textId="77777777" w:rsidR="006204B7" w:rsidRDefault="00000000">
      <w:pPr>
        <w:pStyle w:val="Source"/>
        <w:spacing w:after="140"/>
      </w:pPr>
      <w:r>
        <w:t xml:space="preserve">21_S2.pdf · p. 4  |  Spiegazione: </w:t>
      </w:r>
      <w:hyperlink w:anchor="a_B12">
        <w:r w:rsidR="006204B7">
          <w:rPr>
            <w:color w:val="126B70"/>
            <w:u w:val="single"/>
          </w:rPr>
          <w:t>B12</w:t>
        </w:r>
      </w:hyperlink>
    </w:p>
    <w:p w14:paraId="6DBAE7EE" w14:textId="77777777" w:rsidR="006204B7" w:rsidRDefault="00000000">
      <w:pPr>
        <w:pStyle w:val="Quizquestion"/>
      </w:pPr>
      <w:bookmarkStart w:id="1003" w:name="a_quiz_S2_057"/>
      <w:bookmarkEnd w:id="1003"/>
      <w:r>
        <w:rPr>
          <w:color w:val="126B70"/>
        </w:rPr>
        <w:t xml:space="preserve">S2-057  </w:t>
      </w:r>
      <w:r>
        <w:t>Un recipiente per il trasporto di un prodotto chimico sotto pressione (UN 3500 a 3505), in cui il Propano è il gas propellente:</w:t>
      </w:r>
    </w:p>
    <w:p w14:paraId="36608BD9" w14:textId="77777777" w:rsidR="006204B7" w:rsidRDefault="00000000">
      <w:pPr>
        <w:pStyle w:val="Quiztrue"/>
      </w:pPr>
      <w:r>
        <w:rPr>
          <w:b/>
          <w:color w:val="126B70"/>
        </w:rPr>
        <w:t xml:space="preserve">V3  </w:t>
      </w:r>
      <w:r>
        <w:t>deve essere provato ad una pressione non inferiore a 23 bar</w:t>
      </w:r>
    </w:p>
    <w:p w14:paraId="30E1DD5F" w14:textId="77777777" w:rsidR="006204B7" w:rsidRDefault="00000000">
      <w:pPr>
        <w:pStyle w:val="Source"/>
        <w:spacing w:after="140"/>
      </w:pPr>
      <w:r>
        <w:t xml:space="preserve">21_S2.pdf · p. 4  |  Spiegazione: </w:t>
      </w:r>
      <w:hyperlink w:anchor="a_B12">
        <w:r w:rsidR="006204B7">
          <w:rPr>
            <w:color w:val="126B70"/>
            <w:u w:val="single"/>
          </w:rPr>
          <w:t>B12</w:t>
        </w:r>
      </w:hyperlink>
    </w:p>
    <w:p w14:paraId="63F661AC" w14:textId="77777777" w:rsidR="006204B7" w:rsidRDefault="00000000">
      <w:pPr>
        <w:pStyle w:val="Quizquestion"/>
      </w:pPr>
      <w:bookmarkStart w:id="1004" w:name="a_quiz_S2_058"/>
      <w:bookmarkEnd w:id="1004"/>
      <w:r>
        <w:rPr>
          <w:color w:val="126B70"/>
        </w:rPr>
        <w:t xml:space="preserve">S2-058  </w:t>
      </w:r>
      <w:r>
        <w:t>Per i prodotti chimici sotto pressione (UN 3500 a 3505):</w:t>
      </w:r>
    </w:p>
    <w:p w14:paraId="7E0DED5B" w14:textId="77777777" w:rsidR="006204B7" w:rsidRDefault="00000000">
      <w:pPr>
        <w:pStyle w:val="Quiztrue"/>
      </w:pPr>
      <w:r>
        <w:rPr>
          <w:b/>
          <w:color w:val="126B70"/>
        </w:rPr>
        <w:t xml:space="preserve">V2  </w:t>
      </w:r>
      <w:r>
        <w:t>non è possibile usare come propellenti gas comburenti</w:t>
      </w:r>
    </w:p>
    <w:p w14:paraId="7757AF25" w14:textId="77777777" w:rsidR="006204B7" w:rsidRDefault="00000000">
      <w:pPr>
        <w:pStyle w:val="Source"/>
        <w:spacing w:after="140"/>
      </w:pPr>
      <w:r>
        <w:t xml:space="preserve">21_S2.pdf · p. 4  |  Spiegazione: </w:t>
      </w:r>
      <w:hyperlink w:anchor="a_B12">
        <w:r w:rsidR="006204B7">
          <w:rPr>
            <w:color w:val="126B70"/>
            <w:u w:val="single"/>
          </w:rPr>
          <w:t>B12</w:t>
        </w:r>
      </w:hyperlink>
    </w:p>
    <w:p w14:paraId="79E71EA4" w14:textId="77777777" w:rsidR="006204B7" w:rsidRDefault="00000000">
      <w:pPr>
        <w:pStyle w:val="Quizquestion"/>
      </w:pPr>
      <w:bookmarkStart w:id="1005" w:name="a_quiz_S2_059"/>
      <w:bookmarkEnd w:id="1005"/>
      <w:r>
        <w:rPr>
          <w:color w:val="126B70"/>
        </w:rPr>
        <w:t xml:space="preserve">S2-059  </w:t>
      </w:r>
      <w:r>
        <w:t>Una materia classificata UN 3391 può costituire il contenuto di un prodotto chimico sotto pressione (da UN 3500 a UN 3505)?</w:t>
      </w:r>
    </w:p>
    <w:p w14:paraId="328F71B0" w14:textId="77777777" w:rsidR="006204B7" w:rsidRDefault="00000000">
      <w:pPr>
        <w:pStyle w:val="Quiztrue"/>
      </w:pPr>
      <w:r>
        <w:rPr>
          <w:b/>
          <w:color w:val="126B70"/>
        </w:rPr>
        <w:t xml:space="preserve">V1  </w:t>
      </w:r>
      <w:r>
        <w:t>No</w:t>
      </w:r>
    </w:p>
    <w:p w14:paraId="44094D5F" w14:textId="77777777" w:rsidR="006204B7" w:rsidRDefault="00000000">
      <w:pPr>
        <w:pStyle w:val="Source"/>
        <w:spacing w:after="140"/>
      </w:pPr>
      <w:r>
        <w:t xml:space="preserve">21_S2.pdf · p. 4  |  Spiegazione: </w:t>
      </w:r>
      <w:hyperlink w:anchor="a_B12">
        <w:r w:rsidR="006204B7">
          <w:rPr>
            <w:color w:val="126B70"/>
            <w:u w:val="single"/>
          </w:rPr>
          <w:t>B12</w:t>
        </w:r>
      </w:hyperlink>
    </w:p>
    <w:p w14:paraId="33EA0696" w14:textId="77777777" w:rsidR="006204B7" w:rsidRDefault="00000000">
      <w:pPr>
        <w:pStyle w:val="Quizquestion"/>
      </w:pPr>
      <w:bookmarkStart w:id="1006" w:name="a_quiz_S2_060"/>
      <w:bookmarkEnd w:id="1006"/>
      <w:r>
        <w:rPr>
          <w:color w:val="126B70"/>
        </w:rPr>
        <w:t xml:space="preserve">S2-060  </w:t>
      </w:r>
      <w:r>
        <w:t>Il Cloro adsorbito:</w:t>
      </w:r>
    </w:p>
    <w:p w14:paraId="340B7080" w14:textId="77777777" w:rsidR="006204B7" w:rsidRDefault="00000000">
      <w:pPr>
        <w:pStyle w:val="Quiztrue"/>
      </w:pPr>
      <w:r>
        <w:rPr>
          <w:b/>
          <w:color w:val="126B70"/>
        </w:rPr>
        <w:t xml:space="preserve">V1  </w:t>
      </w:r>
      <w:r>
        <w:t>ha il codice classificazione 9TOC</w:t>
      </w:r>
    </w:p>
    <w:p w14:paraId="35E7A755" w14:textId="77777777" w:rsidR="006204B7" w:rsidRDefault="00000000">
      <w:pPr>
        <w:pStyle w:val="Quiztrue"/>
      </w:pPr>
      <w:r>
        <w:rPr>
          <w:b/>
          <w:color w:val="126B70"/>
        </w:rPr>
        <w:t xml:space="preserve">V3  </w:t>
      </w:r>
      <w:r>
        <w:t>ha un suo specifico numero ONU</w:t>
      </w:r>
    </w:p>
    <w:p w14:paraId="130B30A3" w14:textId="77777777" w:rsidR="006204B7" w:rsidRDefault="00000000">
      <w:pPr>
        <w:pStyle w:val="Source"/>
        <w:spacing w:after="140"/>
      </w:pPr>
      <w:r>
        <w:t xml:space="preserve">21_S2.pdf · pp. 4, 5  |  Spiegazione: </w:t>
      </w:r>
      <w:hyperlink w:anchor="a_B12">
        <w:r w:rsidR="006204B7">
          <w:rPr>
            <w:color w:val="126B70"/>
            <w:u w:val="single"/>
          </w:rPr>
          <w:t>B12</w:t>
        </w:r>
      </w:hyperlink>
    </w:p>
    <w:p w14:paraId="2F559F01" w14:textId="77777777" w:rsidR="006204B7" w:rsidRDefault="00000000">
      <w:pPr>
        <w:pStyle w:val="Quizquestion"/>
      </w:pPr>
      <w:bookmarkStart w:id="1007" w:name="a_quiz_S2_061"/>
      <w:bookmarkEnd w:id="1007"/>
      <w:r>
        <w:rPr>
          <w:color w:val="126B70"/>
        </w:rPr>
        <w:t xml:space="preserve">S2-061  </w:t>
      </w:r>
      <w:r>
        <w:t>Un gas può essere considerato come un gas adsorbito se:</w:t>
      </w:r>
    </w:p>
    <w:p w14:paraId="02C1AF47" w14:textId="77777777" w:rsidR="006204B7" w:rsidRDefault="00000000">
      <w:pPr>
        <w:pStyle w:val="Quiztrue"/>
      </w:pPr>
      <w:r>
        <w:rPr>
          <w:b/>
          <w:color w:val="126B70"/>
        </w:rPr>
        <w:t xml:space="preserve">V2  </w:t>
      </w:r>
      <w:r>
        <w:t>è adsorbito in un materiale solido poroso con una pressione interna inferiore a 101,3 kPa a 20°C</w:t>
      </w:r>
    </w:p>
    <w:p w14:paraId="5B6DD5F6" w14:textId="77777777" w:rsidR="006204B7" w:rsidRDefault="00000000">
      <w:pPr>
        <w:pStyle w:val="Source"/>
        <w:spacing w:after="140"/>
      </w:pPr>
      <w:r>
        <w:t xml:space="preserve">21_S2.pdf · p. 5  |  Spiegazione: </w:t>
      </w:r>
      <w:hyperlink w:anchor="a_B12">
        <w:r w:rsidR="006204B7">
          <w:rPr>
            <w:color w:val="126B70"/>
            <w:u w:val="single"/>
          </w:rPr>
          <w:t>B12</w:t>
        </w:r>
      </w:hyperlink>
    </w:p>
    <w:p w14:paraId="1FB62DCA" w14:textId="77777777" w:rsidR="006204B7" w:rsidRDefault="00000000">
      <w:pPr>
        <w:pStyle w:val="Quizquestion"/>
      </w:pPr>
      <w:bookmarkStart w:id="1008" w:name="a_quiz_S2_062"/>
      <w:bookmarkEnd w:id="1008"/>
      <w:r>
        <w:rPr>
          <w:color w:val="126B70"/>
        </w:rPr>
        <w:t xml:space="preserve">S2-062  </w:t>
      </w:r>
      <w:r>
        <w:t>Per l'imballaggio di Gas adsorbito, n.a.s., il cloruro di alluminio può essere il materiale adsorbente di un gas:</w:t>
      </w:r>
    </w:p>
    <w:p w14:paraId="2B076CAF" w14:textId="77777777" w:rsidR="006204B7" w:rsidRDefault="00000000">
      <w:pPr>
        <w:pStyle w:val="Quiztrue"/>
      </w:pPr>
      <w:r>
        <w:rPr>
          <w:b/>
          <w:color w:val="126B70"/>
        </w:rPr>
        <w:t xml:space="preserve">V1  </w:t>
      </w:r>
      <w:r>
        <w:t>se è allo stato solido in forma idrata</w:t>
      </w:r>
    </w:p>
    <w:p w14:paraId="56E1484B" w14:textId="77777777" w:rsidR="006204B7" w:rsidRDefault="00000000">
      <w:pPr>
        <w:pStyle w:val="Source"/>
        <w:spacing w:after="140"/>
      </w:pPr>
      <w:r>
        <w:t xml:space="preserve">21_S2.pdf · p. 5  |  Spiegazione: </w:t>
      </w:r>
      <w:hyperlink w:anchor="a_B12">
        <w:r w:rsidR="006204B7">
          <w:rPr>
            <w:color w:val="126B70"/>
            <w:u w:val="single"/>
          </w:rPr>
          <w:t>B12</w:t>
        </w:r>
      </w:hyperlink>
    </w:p>
    <w:p w14:paraId="1B9F5378" w14:textId="77777777" w:rsidR="006204B7" w:rsidRDefault="00000000">
      <w:pPr>
        <w:pStyle w:val="Quizquestion"/>
      </w:pPr>
      <w:bookmarkStart w:id="1009" w:name="a_quiz_S2_063"/>
      <w:bookmarkEnd w:id="1009"/>
      <w:r>
        <w:rPr>
          <w:color w:val="126B70"/>
        </w:rPr>
        <w:t xml:space="preserve">S2-063  </w:t>
      </w:r>
      <w:r>
        <w:t>A quale categoria di trasporto appartengono i seguenti gas della classe 2?</w:t>
      </w:r>
    </w:p>
    <w:p w14:paraId="4A51DD7D" w14:textId="77777777" w:rsidR="006204B7" w:rsidRDefault="00000000">
      <w:pPr>
        <w:pStyle w:val="Quiztrue"/>
      </w:pPr>
      <w:r>
        <w:rPr>
          <w:b/>
          <w:color w:val="126B70"/>
        </w:rPr>
        <w:t xml:space="preserve">V1  </w:t>
      </w:r>
      <w:r>
        <w:t>L'ammoniaca anidra, alla categoria di trasporto 1</w:t>
      </w:r>
    </w:p>
    <w:p w14:paraId="41AAD568" w14:textId="77777777" w:rsidR="006204B7" w:rsidRDefault="00000000">
      <w:pPr>
        <w:pStyle w:val="Quiztrue"/>
      </w:pPr>
      <w:r>
        <w:rPr>
          <w:b/>
          <w:color w:val="126B70"/>
        </w:rPr>
        <w:t xml:space="preserve">V3  </w:t>
      </w:r>
      <w:r>
        <w:t>Il diossido di zolfo, alla categoria di trasporto 1</w:t>
      </w:r>
    </w:p>
    <w:p w14:paraId="51C9DE2E" w14:textId="77777777" w:rsidR="006204B7" w:rsidRDefault="00000000">
      <w:pPr>
        <w:pStyle w:val="Source"/>
        <w:spacing w:after="140"/>
      </w:pPr>
      <w:r>
        <w:t xml:space="preserve">21_S2.pdf · p. 5  |  Spiegazione: </w:t>
      </w:r>
      <w:hyperlink w:anchor="a_B12">
        <w:r w:rsidR="006204B7">
          <w:rPr>
            <w:color w:val="126B70"/>
            <w:u w:val="single"/>
          </w:rPr>
          <w:t>B12</w:t>
        </w:r>
      </w:hyperlink>
    </w:p>
    <w:p w14:paraId="485D7E07" w14:textId="77777777" w:rsidR="006204B7" w:rsidRDefault="00000000">
      <w:pPr>
        <w:pStyle w:val="Quizquestion"/>
      </w:pPr>
      <w:bookmarkStart w:id="1010" w:name="a_quiz_S2_064"/>
      <w:bookmarkEnd w:id="1010"/>
      <w:r>
        <w:rPr>
          <w:color w:val="126B70"/>
        </w:rPr>
        <w:t xml:space="preserve">S2-064  </w:t>
      </w:r>
      <w:r>
        <w:t>A quale categoria di trasporto appartengono i seguenti gas della classe 2?</w:t>
      </w:r>
    </w:p>
    <w:p w14:paraId="45B89AEC" w14:textId="77777777" w:rsidR="006204B7" w:rsidRDefault="00000000">
      <w:pPr>
        <w:pStyle w:val="Quiztrue"/>
      </w:pPr>
      <w:r>
        <w:rPr>
          <w:b/>
          <w:color w:val="126B70"/>
        </w:rPr>
        <w:t xml:space="preserve">V2  </w:t>
      </w:r>
      <w:r>
        <w:t>L'aria liquida refrigerata, alla categoria di trasporto 3</w:t>
      </w:r>
    </w:p>
    <w:p w14:paraId="561C3B68" w14:textId="77777777" w:rsidR="006204B7" w:rsidRDefault="00000000">
      <w:pPr>
        <w:pStyle w:val="Quiztrue"/>
      </w:pPr>
      <w:r>
        <w:rPr>
          <w:b/>
          <w:color w:val="126B70"/>
        </w:rPr>
        <w:t xml:space="preserve">V3  </w:t>
      </w:r>
      <w:r>
        <w:t>Il trifluoruro di cloro, alla categoria di trasporto 1</w:t>
      </w:r>
    </w:p>
    <w:p w14:paraId="141FDF4C" w14:textId="77777777" w:rsidR="006204B7" w:rsidRDefault="00000000">
      <w:pPr>
        <w:pStyle w:val="Source"/>
        <w:spacing w:after="140"/>
      </w:pPr>
      <w:r>
        <w:t xml:space="preserve">21_S2.pdf · p. 5  |  Spiegazione: </w:t>
      </w:r>
      <w:hyperlink w:anchor="a_B12">
        <w:r w:rsidR="006204B7">
          <w:rPr>
            <w:color w:val="126B70"/>
            <w:u w:val="single"/>
          </w:rPr>
          <w:t>B12</w:t>
        </w:r>
      </w:hyperlink>
    </w:p>
    <w:p w14:paraId="25C62A46" w14:textId="77777777" w:rsidR="006204B7" w:rsidRDefault="00000000">
      <w:pPr>
        <w:pStyle w:val="Quizquestion"/>
      </w:pPr>
      <w:bookmarkStart w:id="1011" w:name="a_quiz_S2_065"/>
      <w:bookmarkEnd w:id="1011"/>
      <w:r>
        <w:rPr>
          <w:color w:val="126B70"/>
        </w:rPr>
        <w:t xml:space="preserve">S2-065  </w:t>
      </w:r>
      <w:r>
        <w:t>A quale categoria di trasporto appartengono i seguenti gas della classe 2?</w:t>
      </w:r>
    </w:p>
    <w:p w14:paraId="3E5073BB" w14:textId="77777777" w:rsidR="006204B7" w:rsidRDefault="00000000">
      <w:pPr>
        <w:pStyle w:val="Quiztrue"/>
      </w:pPr>
      <w:r>
        <w:rPr>
          <w:b/>
          <w:color w:val="126B70"/>
        </w:rPr>
        <w:t xml:space="preserve">V2  </w:t>
      </w:r>
      <w:r>
        <w:t>L'ossido di etilene puro, alla categoria di trasporto 1</w:t>
      </w:r>
    </w:p>
    <w:p w14:paraId="2F749E88" w14:textId="77777777" w:rsidR="006204B7" w:rsidRDefault="00000000">
      <w:pPr>
        <w:pStyle w:val="Quiztrue"/>
      </w:pPr>
      <w:r>
        <w:rPr>
          <w:b/>
          <w:color w:val="126B70"/>
        </w:rPr>
        <w:t xml:space="preserve">V3  </w:t>
      </w:r>
      <w:r>
        <w:t>L'ossigeno liquido refrigerato, alla categoria di trasporto 3</w:t>
      </w:r>
    </w:p>
    <w:p w14:paraId="27F299D4" w14:textId="77777777" w:rsidR="006204B7" w:rsidRDefault="00000000">
      <w:pPr>
        <w:pStyle w:val="Source"/>
        <w:spacing w:after="140"/>
      </w:pPr>
      <w:r>
        <w:t xml:space="preserve">21_S2.pdf · p. 5  |  Spiegazione: </w:t>
      </w:r>
      <w:hyperlink w:anchor="a_B12">
        <w:r w:rsidR="006204B7">
          <w:rPr>
            <w:color w:val="126B70"/>
            <w:u w:val="single"/>
          </w:rPr>
          <w:t>B12</w:t>
        </w:r>
      </w:hyperlink>
    </w:p>
    <w:p w14:paraId="21042C5D" w14:textId="77777777" w:rsidR="006204B7" w:rsidRDefault="00000000">
      <w:pPr>
        <w:pStyle w:val="Quizquestion"/>
      </w:pPr>
      <w:bookmarkStart w:id="1012" w:name="a_quiz_S2_066"/>
      <w:bookmarkEnd w:id="1012"/>
      <w:r>
        <w:rPr>
          <w:color w:val="126B70"/>
        </w:rPr>
        <w:t xml:space="preserve">S2-066  </w:t>
      </w:r>
      <w:r>
        <w:t>È obbligatorio adottare, attuare e seguire un piano di security per la spedizione di Propilene in cisterne con capacità unitaria maggiore di 3000 litri?</w:t>
      </w:r>
    </w:p>
    <w:p w14:paraId="3826B72A" w14:textId="77777777" w:rsidR="006204B7" w:rsidRDefault="00000000">
      <w:pPr>
        <w:pStyle w:val="Quiztrue"/>
      </w:pPr>
      <w:r>
        <w:rPr>
          <w:b/>
          <w:color w:val="126B70"/>
        </w:rPr>
        <w:t xml:space="preserve">V3  </w:t>
      </w:r>
      <w:r>
        <w:t>Sì</w:t>
      </w:r>
    </w:p>
    <w:p w14:paraId="404D95C2" w14:textId="77777777" w:rsidR="006204B7" w:rsidRDefault="00000000">
      <w:pPr>
        <w:pStyle w:val="Source"/>
        <w:spacing w:after="140"/>
      </w:pPr>
      <w:r>
        <w:t xml:space="preserve">21_S2.pdf · p. 5  |  Spiegazione: </w:t>
      </w:r>
      <w:hyperlink w:anchor="a_B12">
        <w:r w:rsidR="006204B7">
          <w:rPr>
            <w:color w:val="126B70"/>
            <w:u w:val="single"/>
          </w:rPr>
          <w:t>B12</w:t>
        </w:r>
      </w:hyperlink>
    </w:p>
    <w:p w14:paraId="7B770299" w14:textId="77777777" w:rsidR="006204B7" w:rsidRDefault="00000000">
      <w:pPr>
        <w:pStyle w:val="Quizquestion"/>
      </w:pPr>
      <w:bookmarkStart w:id="1013" w:name="a_quiz_S2_067"/>
      <w:bookmarkEnd w:id="1013"/>
      <w:r>
        <w:rPr>
          <w:color w:val="126B70"/>
        </w:rPr>
        <w:t xml:space="preserve">S2-067  </w:t>
      </w:r>
      <w:r>
        <w:t>Una bombola con la capacità in acqua di 50 litri, contenente Cloro:</w:t>
      </w:r>
    </w:p>
    <w:p w14:paraId="1FABA098" w14:textId="77777777" w:rsidR="006204B7" w:rsidRDefault="00000000">
      <w:pPr>
        <w:pStyle w:val="Quiztrue"/>
      </w:pPr>
      <w:r>
        <w:rPr>
          <w:b/>
          <w:color w:val="126B70"/>
        </w:rPr>
        <w:t xml:space="preserve">V2  </w:t>
      </w:r>
      <w:r>
        <w:t>È una merce ad alto rischio</w:t>
      </w:r>
    </w:p>
    <w:p w14:paraId="163CA82F" w14:textId="77777777" w:rsidR="006204B7" w:rsidRDefault="00000000">
      <w:pPr>
        <w:pStyle w:val="Source"/>
        <w:spacing w:after="140"/>
      </w:pPr>
      <w:r>
        <w:t xml:space="preserve">21_S2.pdf · p. 5  |  Spiegazione: </w:t>
      </w:r>
      <w:hyperlink w:anchor="a_B12">
        <w:r w:rsidR="006204B7">
          <w:rPr>
            <w:color w:val="126B70"/>
            <w:u w:val="single"/>
          </w:rPr>
          <w:t>B12</w:t>
        </w:r>
      </w:hyperlink>
    </w:p>
    <w:p w14:paraId="300CD90F" w14:textId="77777777" w:rsidR="006204B7" w:rsidRDefault="00000000">
      <w:pPr>
        <w:pStyle w:val="Quizquestion"/>
      </w:pPr>
      <w:bookmarkStart w:id="1014" w:name="a_quiz_S2_068"/>
      <w:bookmarkEnd w:id="1014"/>
      <w:r>
        <w:rPr>
          <w:color w:val="126B70"/>
        </w:rPr>
        <w:t xml:space="preserve">S2-068  </w:t>
      </w:r>
      <w:r>
        <w:t>I gas della classe 2:</w:t>
      </w:r>
    </w:p>
    <w:p w14:paraId="77EFE0F3" w14:textId="77777777" w:rsidR="006204B7" w:rsidRDefault="00000000">
      <w:pPr>
        <w:pStyle w:val="Quiztrue"/>
      </w:pPr>
      <w:r>
        <w:rPr>
          <w:b/>
          <w:color w:val="126B70"/>
        </w:rPr>
        <w:t xml:space="preserve">V1  </w:t>
      </w:r>
      <w:r>
        <w:t>possono essere contenuti in oggetti come generatori aerosol o estintori classificati nella stessa classe</w:t>
      </w:r>
    </w:p>
    <w:p w14:paraId="4895B593" w14:textId="77777777" w:rsidR="006204B7" w:rsidRDefault="00000000">
      <w:pPr>
        <w:pStyle w:val="Source"/>
        <w:spacing w:after="140"/>
      </w:pPr>
      <w:r>
        <w:t xml:space="preserve">21_S2.pdf · p. 5  |  Spiegazione: </w:t>
      </w:r>
      <w:hyperlink w:anchor="a_B12">
        <w:r w:rsidR="006204B7">
          <w:rPr>
            <w:color w:val="126B70"/>
            <w:u w:val="single"/>
          </w:rPr>
          <w:t>B12</w:t>
        </w:r>
      </w:hyperlink>
    </w:p>
    <w:p w14:paraId="3263A670" w14:textId="77777777" w:rsidR="006204B7" w:rsidRDefault="00000000">
      <w:pPr>
        <w:pStyle w:val="Quizquestion"/>
      </w:pPr>
      <w:bookmarkStart w:id="1015" w:name="a_quiz_S2_069"/>
      <w:bookmarkEnd w:id="1015"/>
      <w:r>
        <w:rPr>
          <w:color w:val="126B70"/>
        </w:rPr>
        <w:t xml:space="preserve">S2-069  </w:t>
      </w:r>
      <w:r>
        <w:t>Tra gli imballaggi usuali per i gas della classe 2, ci sono:</w:t>
      </w:r>
    </w:p>
    <w:p w14:paraId="33F4EEF4" w14:textId="77777777" w:rsidR="006204B7" w:rsidRDefault="00000000">
      <w:pPr>
        <w:pStyle w:val="Quiztrue"/>
      </w:pPr>
      <w:r>
        <w:rPr>
          <w:b/>
          <w:color w:val="126B70"/>
        </w:rPr>
        <w:t xml:space="preserve">V3  </w:t>
      </w:r>
      <w:r>
        <w:t>i recipienti criogenici per i gas liquefatti refrigerati</w:t>
      </w:r>
    </w:p>
    <w:p w14:paraId="567FDF6E" w14:textId="77777777" w:rsidR="006204B7" w:rsidRDefault="00000000">
      <w:pPr>
        <w:pStyle w:val="Source"/>
        <w:spacing w:after="140"/>
      </w:pPr>
      <w:r>
        <w:t xml:space="preserve">21_S2.pdf · p. 5  |  Spiegazione: </w:t>
      </w:r>
      <w:hyperlink w:anchor="a_B12">
        <w:r w:rsidR="006204B7">
          <w:rPr>
            <w:color w:val="126B70"/>
            <w:u w:val="single"/>
          </w:rPr>
          <w:t>B12</w:t>
        </w:r>
      </w:hyperlink>
    </w:p>
    <w:p w14:paraId="02AB622C" w14:textId="77777777" w:rsidR="006204B7" w:rsidRDefault="00000000">
      <w:pPr>
        <w:pStyle w:val="Quizquestion"/>
      </w:pPr>
      <w:bookmarkStart w:id="1016" w:name="a_quiz_S2_070"/>
      <w:bookmarkEnd w:id="1016"/>
      <w:r>
        <w:rPr>
          <w:color w:val="126B70"/>
        </w:rPr>
        <w:t xml:space="preserve">S2-070  </w:t>
      </w:r>
      <w:r>
        <w:t>Cosa è un recipiente criogenico aperto?</w:t>
      </w:r>
    </w:p>
    <w:p w14:paraId="03E1D1FC" w14:textId="77777777" w:rsidR="006204B7" w:rsidRDefault="00000000">
      <w:pPr>
        <w:pStyle w:val="Quiztrue"/>
      </w:pPr>
      <w:r>
        <w:rPr>
          <w:b/>
          <w:color w:val="126B70"/>
        </w:rPr>
        <w:t xml:space="preserve">V3  </w:t>
      </w:r>
      <w:r>
        <w:t>un recipiente trasportabile isolato termicamente per gas liquefatti refrigerati</w:t>
      </w:r>
    </w:p>
    <w:p w14:paraId="0941532B" w14:textId="77777777" w:rsidR="006204B7" w:rsidRDefault="00000000">
      <w:pPr>
        <w:pStyle w:val="Source"/>
        <w:spacing w:after="140"/>
      </w:pPr>
      <w:r>
        <w:t xml:space="preserve">21_S2.pdf · p. 5  |  Spiegazione: </w:t>
      </w:r>
      <w:hyperlink w:anchor="a_B12">
        <w:r w:rsidR="006204B7">
          <w:rPr>
            <w:color w:val="126B70"/>
            <w:u w:val="single"/>
          </w:rPr>
          <w:t>B12</w:t>
        </w:r>
      </w:hyperlink>
    </w:p>
    <w:p w14:paraId="2A205FF2" w14:textId="77777777" w:rsidR="006204B7" w:rsidRDefault="00000000">
      <w:pPr>
        <w:pStyle w:val="Quizquestion"/>
      </w:pPr>
      <w:bookmarkStart w:id="1017" w:name="a_quiz_S2_071"/>
      <w:bookmarkEnd w:id="1017"/>
      <w:r>
        <w:rPr>
          <w:color w:val="126B70"/>
        </w:rPr>
        <w:t xml:space="preserve">S2-071  </w:t>
      </w:r>
      <w:r>
        <w:t>Esiste un limite per la carica di gas immessi sotto pressione in una bombola?</w:t>
      </w:r>
    </w:p>
    <w:p w14:paraId="370D8E80" w14:textId="77777777" w:rsidR="006204B7" w:rsidRDefault="00000000">
      <w:pPr>
        <w:pStyle w:val="Quiztrue"/>
      </w:pPr>
      <w:r>
        <w:rPr>
          <w:b/>
          <w:color w:val="126B70"/>
        </w:rPr>
        <w:t xml:space="preserve">V2  </w:t>
      </w:r>
      <w:r>
        <w:t>Sì, la pressione massima di carica a una determinata temperatura di riferimento</w:t>
      </w:r>
    </w:p>
    <w:p w14:paraId="1E20914E" w14:textId="77777777" w:rsidR="006204B7" w:rsidRDefault="00000000">
      <w:pPr>
        <w:pStyle w:val="Source"/>
        <w:spacing w:after="140"/>
      </w:pPr>
      <w:r>
        <w:t xml:space="preserve">21_S2.pdf · p. 5  |  Spiegazione: </w:t>
      </w:r>
      <w:hyperlink w:anchor="a_B12">
        <w:r w:rsidR="006204B7">
          <w:rPr>
            <w:color w:val="126B70"/>
            <w:u w:val="single"/>
          </w:rPr>
          <w:t>B12</w:t>
        </w:r>
      </w:hyperlink>
    </w:p>
    <w:p w14:paraId="627317C7" w14:textId="77777777" w:rsidR="006204B7" w:rsidRDefault="00000000">
      <w:pPr>
        <w:pStyle w:val="Quizquestion"/>
      </w:pPr>
      <w:bookmarkStart w:id="1018" w:name="a_quiz_S2_072"/>
      <w:bookmarkEnd w:id="1018"/>
      <w:r>
        <w:rPr>
          <w:color w:val="126B70"/>
        </w:rPr>
        <w:t xml:space="preserve">S2-072  </w:t>
      </w:r>
      <w:r>
        <w:t>Lo spazio lasciato libero in una bombola in cui venga introdotto un gas allo stato liquido:</w:t>
      </w:r>
    </w:p>
    <w:p w14:paraId="74642134" w14:textId="77777777" w:rsidR="006204B7" w:rsidRDefault="00000000">
      <w:pPr>
        <w:pStyle w:val="Quiztrue"/>
      </w:pPr>
      <w:r>
        <w:rPr>
          <w:b/>
          <w:color w:val="126B70"/>
        </w:rPr>
        <w:t xml:space="preserve">V1  </w:t>
      </w:r>
      <w:r>
        <w:t>dipende dal grado di riempimento</w:t>
      </w:r>
    </w:p>
    <w:p w14:paraId="405AC805" w14:textId="77777777" w:rsidR="006204B7" w:rsidRDefault="00000000">
      <w:pPr>
        <w:pStyle w:val="Quiztrue"/>
      </w:pPr>
      <w:r>
        <w:rPr>
          <w:b/>
          <w:color w:val="126B70"/>
        </w:rPr>
        <w:t xml:space="preserve">V2  </w:t>
      </w:r>
      <w:r>
        <w:t>è necessario per permettere la dilatazione del liquido conseguente agli aumenti di temperatura</w:t>
      </w:r>
    </w:p>
    <w:p w14:paraId="75B832AB" w14:textId="77777777" w:rsidR="006204B7" w:rsidRDefault="00000000">
      <w:pPr>
        <w:pStyle w:val="Source"/>
        <w:spacing w:after="140"/>
      </w:pPr>
      <w:r>
        <w:t xml:space="preserve">21_S2.pdf · p. 5  |  Spiegazione: </w:t>
      </w:r>
      <w:hyperlink w:anchor="a_B12">
        <w:r w:rsidR="006204B7">
          <w:rPr>
            <w:color w:val="126B70"/>
            <w:u w:val="single"/>
          </w:rPr>
          <w:t>B12</w:t>
        </w:r>
      </w:hyperlink>
    </w:p>
    <w:p w14:paraId="367CB592" w14:textId="77777777" w:rsidR="006204B7" w:rsidRDefault="00000000">
      <w:pPr>
        <w:pStyle w:val="Quizquestion"/>
      </w:pPr>
      <w:bookmarkStart w:id="1019" w:name="a_quiz_S2_073"/>
      <w:bookmarkEnd w:id="1019"/>
      <w:r>
        <w:rPr>
          <w:color w:val="126B70"/>
        </w:rPr>
        <w:t xml:space="preserve">S2-073  </w:t>
      </w:r>
      <w:r>
        <w:t>Se un gas viene introdotto allo stato liquido in una bombola, deve occuparne totalmente il volume?</w:t>
      </w:r>
    </w:p>
    <w:p w14:paraId="694E67CC" w14:textId="77777777" w:rsidR="006204B7" w:rsidRDefault="00000000">
      <w:pPr>
        <w:pStyle w:val="Quiztrue"/>
      </w:pPr>
      <w:r>
        <w:rPr>
          <w:b/>
          <w:color w:val="126B70"/>
        </w:rPr>
        <w:t xml:space="preserve">V1  </w:t>
      </w:r>
      <w:r>
        <w:t>No</w:t>
      </w:r>
    </w:p>
    <w:p w14:paraId="7FF0DB11" w14:textId="77777777" w:rsidR="006204B7" w:rsidRDefault="00000000">
      <w:pPr>
        <w:pStyle w:val="Quiztrue"/>
      </w:pPr>
      <w:r>
        <w:rPr>
          <w:b/>
          <w:color w:val="126B70"/>
        </w:rPr>
        <w:t xml:space="preserve">V2  </w:t>
      </w:r>
      <w:r>
        <w:t>Per ogni gas viene indicato un grado di riempimento massimo espresso in kg di gas liquido per ogni litro di capacità del recipiente</w:t>
      </w:r>
    </w:p>
    <w:p w14:paraId="561112D6" w14:textId="77777777" w:rsidR="006204B7" w:rsidRDefault="00000000">
      <w:pPr>
        <w:pStyle w:val="Source"/>
        <w:spacing w:after="140"/>
      </w:pPr>
      <w:r>
        <w:t xml:space="preserve">21_S2.pdf · p. 5  |  Spiegazione: </w:t>
      </w:r>
      <w:hyperlink w:anchor="a_B12">
        <w:r w:rsidR="006204B7">
          <w:rPr>
            <w:color w:val="126B70"/>
            <w:u w:val="single"/>
          </w:rPr>
          <w:t>B12</w:t>
        </w:r>
      </w:hyperlink>
    </w:p>
    <w:p w14:paraId="680C78BA" w14:textId="77777777" w:rsidR="006204B7" w:rsidRDefault="00000000">
      <w:pPr>
        <w:pStyle w:val="Quizquestion"/>
      </w:pPr>
      <w:bookmarkStart w:id="1020" w:name="a_quiz_S2_074"/>
      <w:bookmarkEnd w:id="1020"/>
      <w:r>
        <w:rPr>
          <w:color w:val="126B70"/>
        </w:rPr>
        <w:t xml:space="preserve">S2-074  </w:t>
      </w:r>
      <w:r>
        <w:t>Il grado di riempimento massimo dei recipienti a pressione per il Cloro:</w:t>
      </w:r>
    </w:p>
    <w:p w14:paraId="4180615F" w14:textId="77777777" w:rsidR="006204B7" w:rsidRDefault="00000000">
      <w:pPr>
        <w:pStyle w:val="Quiztrue"/>
      </w:pPr>
      <w:r>
        <w:rPr>
          <w:b/>
          <w:color w:val="126B70"/>
        </w:rPr>
        <w:t xml:space="preserve">V2  </w:t>
      </w:r>
      <w:r>
        <w:t>è 1,25 kg/litro</w:t>
      </w:r>
    </w:p>
    <w:p w14:paraId="75243F44" w14:textId="77777777" w:rsidR="006204B7" w:rsidRDefault="00000000">
      <w:pPr>
        <w:pStyle w:val="Source"/>
        <w:spacing w:after="140"/>
      </w:pPr>
      <w:r>
        <w:t xml:space="preserve">21_S2.pdf · p. 5  |  Spiegazione: </w:t>
      </w:r>
      <w:hyperlink w:anchor="a_B12">
        <w:r w:rsidR="006204B7">
          <w:rPr>
            <w:color w:val="126B70"/>
            <w:u w:val="single"/>
          </w:rPr>
          <w:t>B12</w:t>
        </w:r>
      </w:hyperlink>
    </w:p>
    <w:p w14:paraId="0A9C1808" w14:textId="77777777" w:rsidR="006204B7" w:rsidRDefault="00000000">
      <w:pPr>
        <w:pStyle w:val="Quizquestion"/>
      </w:pPr>
      <w:bookmarkStart w:id="1021" w:name="a_quiz_S2_075"/>
      <w:bookmarkEnd w:id="1021"/>
      <w:r>
        <w:rPr>
          <w:color w:val="126B70"/>
        </w:rPr>
        <w:t xml:space="preserve">S2-075  </w:t>
      </w:r>
      <w:r>
        <w:t>Il grado di riempimento massimo delle bombole per l'Azoto liquido refrigerato:</w:t>
      </w:r>
    </w:p>
    <w:p w14:paraId="215295FE" w14:textId="77777777" w:rsidR="006204B7" w:rsidRDefault="00000000">
      <w:pPr>
        <w:pStyle w:val="Quiztrue"/>
      </w:pPr>
      <w:r>
        <w:rPr>
          <w:b/>
          <w:color w:val="126B70"/>
        </w:rPr>
        <w:t xml:space="preserve">V1  </w:t>
      </w:r>
      <w:r>
        <w:t>è il 98%</w:t>
      </w:r>
    </w:p>
    <w:p w14:paraId="7850F5C1" w14:textId="77777777" w:rsidR="006204B7" w:rsidRDefault="00000000">
      <w:pPr>
        <w:pStyle w:val="Source"/>
        <w:spacing w:after="140"/>
      </w:pPr>
      <w:r>
        <w:t xml:space="preserve">21_S2.pdf · p. 5  |  Spiegazione: </w:t>
      </w:r>
      <w:hyperlink w:anchor="a_B12">
        <w:r w:rsidR="006204B7">
          <w:rPr>
            <w:color w:val="126B70"/>
            <w:u w:val="single"/>
          </w:rPr>
          <w:t>B12</w:t>
        </w:r>
      </w:hyperlink>
    </w:p>
    <w:p w14:paraId="54F0EE10" w14:textId="77777777" w:rsidR="006204B7" w:rsidRDefault="00000000">
      <w:pPr>
        <w:pStyle w:val="Quizquestion"/>
      </w:pPr>
      <w:bookmarkStart w:id="1022" w:name="a_quiz_S2_076"/>
      <w:bookmarkEnd w:id="1022"/>
      <w:r>
        <w:rPr>
          <w:color w:val="126B70"/>
        </w:rPr>
        <w:t xml:space="preserve">S2-076  </w:t>
      </w:r>
      <w:r>
        <w:t>Con quale intervallo devono avere luogo le verifiche periodiche dei recipienti a pressione per Argon compresso?</w:t>
      </w:r>
    </w:p>
    <w:p w14:paraId="39E9CCE1" w14:textId="77777777" w:rsidR="006204B7" w:rsidRDefault="00000000">
      <w:pPr>
        <w:pStyle w:val="Quiztrue"/>
      </w:pPr>
      <w:r>
        <w:rPr>
          <w:b/>
          <w:color w:val="126B70"/>
        </w:rPr>
        <w:t xml:space="preserve">V3  </w:t>
      </w:r>
      <w:r>
        <w:t>10 anni</w:t>
      </w:r>
    </w:p>
    <w:p w14:paraId="5965B13F" w14:textId="77777777" w:rsidR="006204B7" w:rsidRDefault="00000000">
      <w:pPr>
        <w:pStyle w:val="Source"/>
        <w:spacing w:after="140"/>
      </w:pPr>
      <w:r>
        <w:t xml:space="preserve">21_S2.pdf · p. 6  |  Spiegazione: </w:t>
      </w:r>
      <w:hyperlink w:anchor="a_B12">
        <w:r w:rsidR="006204B7">
          <w:rPr>
            <w:color w:val="126B70"/>
            <w:u w:val="single"/>
          </w:rPr>
          <w:t>B12</w:t>
        </w:r>
      </w:hyperlink>
    </w:p>
    <w:p w14:paraId="2D4DB21A" w14:textId="77777777" w:rsidR="006204B7" w:rsidRDefault="00000000">
      <w:pPr>
        <w:pStyle w:val="Quizquestion"/>
      </w:pPr>
      <w:bookmarkStart w:id="1023" w:name="a_quiz_S2_077"/>
      <w:bookmarkEnd w:id="1023"/>
      <w:r>
        <w:rPr>
          <w:color w:val="126B70"/>
        </w:rPr>
        <w:t xml:space="preserve">S2-077  </w:t>
      </w:r>
      <w:r>
        <w:t>Con quale intervallo devono avere luogo le verifiche periodiche dei recipienti a pressione per Cloruro di bromo?</w:t>
      </w:r>
    </w:p>
    <w:p w14:paraId="18B65EB9" w14:textId="77777777" w:rsidR="006204B7" w:rsidRDefault="00000000">
      <w:pPr>
        <w:pStyle w:val="Quiztrue"/>
      </w:pPr>
      <w:r>
        <w:rPr>
          <w:b/>
          <w:color w:val="126B70"/>
        </w:rPr>
        <w:t xml:space="preserve">V2  </w:t>
      </w:r>
      <w:r>
        <w:t>5 anni</w:t>
      </w:r>
    </w:p>
    <w:p w14:paraId="275C996E" w14:textId="77777777" w:rsidR="006204B7" w:rsidRDefault="00000000">
      <w:pPr>
        <w:pStyle w:val="Source"/>
        <w:spacing w:after="140"/>
      </w:pPr>
      <w:r>
        <w:t xml:space="preserve">21_S2.pdf · p. 6  |  Spiegazione: </w:t>
      </w:r>
      <w:hyperlink w:anchor="a_B12">
        <w:r w:rsidR="006204B7">
          <w:rPr>
            <w:color w:val="126B70"/>
            <w:u w:val="single"/>
          </w:rPr>
          <w:t>B12</w:t>
        </w:r>
      </w:hyperlink>
    </w:p>
    <w:p w14:paraId="2676C99C" w14:textId="77777777" w:rsidR="006204B7" w:rsidRDefault="00000000">
      <w:pPr>
        <w:pStyle w:val="Quizquestion"/>
      </w:pPr>
      <w:bookmarkStart w:id="1024" w:name="a_quiz_S2_078"/>
      <w:bookmarkEnd w:id="1024"/>
      <w:r>
        <w:rPr>
          <w:color w:val="126B70"/>
        </w:rPr>
        <w:t xml:space="preserve">S2-078  </w:t>
      </w:r>
      <w:r>
        <w:t>Per le verifiche periodiche dei recipienti a pressione per Etilene liquido refrigerato, si fa riferimento</w:t>
      </w:r>
    </w:p>
    <w:p w14:paraId="36212570" w14:textId="77777777" w:rsidR="006204B7" w:rsidRDefault="00000000">
      <w:pPr>
        <w:pStyle w:val="Quiztrue"/>
      </w:pPr>
      <w:r>
        <w:rPr>
          <w:b/>
          <w:color w:val="126B70"/>
        </w:rPr>
        <w:t xml:space="preserve">V3  </w:t>
      </w:r>
      <w:r>
        <w:t>all'istruzione di imballaggio P203 del 4.1.4.1 e al 6.2.1.6 del RID/ADR</w:t>
      </w:r>
    </w:p>
    <w:p w14:paraId="30A60345" w14:textId="77777777" w:rsidR="006204B7" w:rsidRDefault="00000000">
      <w:pPr>
        <w:pStyle w:val="Source"/>
        <w:spacing w:after="140"/>
      </w:pPr>
      <w:r>
        <w:t xml:space="preserve">21_S2.pdf · p. 6  |  Spiegazione: </w:t>
      </w:r>
      <w:hyperlink w:anchor="a_B12">
        <w:r w:rsidR="006204B7">
          <w:rPr>
            <w:color w:val="126B70"/>
            <w:u w:val="single"/>
          </w:rPr>
          <w:t>B12</w:t>
        </w:r>
      </w:hyperlink>
    </w:p>
    <w:p w14:paraId="6BD82FC7" w14:textId="77777777" w:rsidR="006204B7" w:rsidRDefault="00000000">
      <w:pPr>
        <w:pStyle w:val="Quizquestion"/>
      </w:pPr>
      <w:bookmarkStart w:id="1025" w:name="a_quiz_S2_079"/>
      <w:bookmarkEnd w:id="1025"/>
      <w:r>
        <w:rPr>
          <w:color w:val="126B70"/>
        </w:rPr>
        <w:t xml:space="preserve">S2-079  </w:t>
      </w:r>
      <w:r>
        <w:t>Bombole e pacchi bombole, a cui è accordato un intervallo di 15 anni tra i controlli periodici, devono recare:</w:t>
      </w:r>
    </w:p>
    <w:p w14:paraId="5FADCA98" w14:textId="77777777" w:rsidR="006204B7" w:rsidRDefault="00000000">
      <w:pPr>
        <w:pStyle w:val="Quiztrue"/>
      </w:pPr>
      <w:r>
        <w:rPr>
          <w:b/>
          <w:color w:val="126B70"/>
        </w:rPr>
        <w:t xml:space="preserve">V1  </w:t>
      </w:r>
      <w:r>
        <w:t>la data (anno) del successivo controllo periodico</w:t>
      </w:r>
    </w:p>
    <w:p w14:paraId="2942193D" w14:textId="77777777" w:rsidR="006204B7" w:rsidRDefault="00000000">
      <w:pPr>
        <w:pStyle w:val="Quiztrue"/>
      </w:pPr>
      <w:r>
        <w:rPr>
          <w:b/>
          <w:color w:val="126B70"/>
        </w:rPr>
        <w:t xml:space="preserve">V2  </w:t>
      </w:r>
      <w:r>
        <w:t>la marcatura "P15Y"</w:t>
      </w:r>
    </w:p>
    <w:p w14:paraId="67CF01D7" w14:textId="77777777" w:rsidR="006204B7" w:rsidRDefault="00000000">
      <w:pPr>
        <w:pStyle w:val="Quiztrue"/>
      </w:pPr>
      <w:r>
        <w:rPr>
          <w:b/>
          <w:color w:val="126B70"/>
        </w:rPr>
        <w:t xml:space="preserve">V3  </w:t>
      </w:r>
      <w:r>
        <w:t>numero ONU e denominazione ufficiale di trasporto del gas</w:t>
      </w:r>
    </w:p>
    <w:p w14:paraId="0B86764A" w14:textId="77777777" w:rsidR="006204B7" w:rsidRDefault="00000000">
      <w:pPr>
        <w:pStyle w:val="Source"/>
        <w:spacing w:after="140"/>
      </w:pPr>
      <w:r>
        <w:t xml:space="preserve">21_S2.pdf · p. 6  |  Spiegazione: </w:t>
      </w:r>
      <w:hyperlink w:anchor="a_B12">
        <w:r w:rsidR="006204B7">
          <w:rPr>
            <w:color w:val="126B70"/>
            <w:u w:val="single"/>
          </w:rPr>
          <w:t>B12</w:t>
        </w:r>
      </w:hyperlink>
    </w:p>
    <w:p w14:paraId="4074BEEA" w14:textId="77777777" w:rsidR="006204B7" w:rsidRDefault="00000000">
      <w:pPr>
        <w:pStyle w:val="Quizquestion"/>
      </w:pPr>
      <w:bookmarkStart w:id="1026" w:name="a_quiz_S2_080"/>
      <w:bookmarkEnd w:id="1026"/>
      <w:r>
        <w:rPr>
          <w:color w:val="126B70"/>
        </w:rPr>
        <w:t xml:space="preserve">S2-080  </w:t>
      </w:r>
      <w:r>
        <w:t>L'utilizzo di valvole di rame per i recipienti a pressione destinati al trasporto dei gas seguenti non è ammesso:</w:t>
      </w:r>
    </w:p>
    <w:p w14:paraId="59CCDC2A" w14:textId="77777777" w:rsidR="006204B7" w:rsidRDefault="00000000">
      <w:pPr>
        <w:pStyle w:val="Quiztrue"/>
      </w:pPr>
      <w:r>
        <w:rPr>
          <w:b/>
          <w:color w:val="126B70"/>
        </w:rPr>
        <w:t xml:space="preserve">V1  </w:t>
      </w:r>
      <w:r>
        <w:t>Per l'ammoniaca anidra</w:t>
      </w:r>
    </w:p>
    <w:p w14:paraId="23272A33" w14:textId="77777777" w:rsidR="006204B7" w:rsidRDefault="00000000">
      <w:pPr>
        <w:pStyle w:val="Quiztrue"/>
      </w:pPr>
      <w:r>
        <w:rPr>
          <w:b/>
          <w:color w:val="126B70"/>
        </w:rPr>
        <w:t xml:space="preserve">V3  </w:t>
      </w:r>
      <w:r>
        <w:t>Quando è presente la disposizione speciale di imballaggio "b"</w:t>
      </w:r>
    </w:p>
    <w:p w14:paraId="308AB26E" w14:textId="77777777" w:rsidR="006204B7" w:rsidRDefault="00000000">
      <w:pPr>
        <w:pStyle w:val="Source"/>
        <w:spacing w:after="140"/>
      </w:pPr>
      <w:r>
        <w:t xml:space="preserve">21_S2.pdf · p. 6  |  Spiegazione: </w:t>
      </w:r>
      <w:hyperlink w:anchor="a_B12">
        <w:r w:rsidR="006204B7">
          <w:rPr>
            <w:color w:val="126B70"/>
            <w:u w:val="single"/>
          </w:rPr>
          <w:t>B12</w:t>
        </w:r>
      </w:hyperlink>
    </w:p>
    <w:p w14:paraId="53EBFFE0" w14:textId="77777777" w:rsidR="006204B7" w:rsidRDefault="00000000">
      <w:pPr>
        <w:pStyle w:val="Quizquestion"/>
      </w:pPr>
      <w:bookmarkStart w:id="1027" w:name="a_quiz_S2_081"/>
      <w:bookmarkEnd w:id="1027"/>
      <w:r>
        <w:rPr>
          <w:color w:val="126B70"/>
        </w:rPr>
        <w:t xml:space="preserve">S2-081  </w:t>
      </w:r>
      <w:r>
        <w:t>I recipienti a pressione contenenti gas compressi sono costruiti per resistere:</w:t>
      </w:r>
    </w:p>
    <w:p w14:paraId="1FC40D04" w14:textId="77777777" w:rsidR="006204B7" w:rsidRDefault="00000000">
      <w:pPr>
        <w:pStyle w:val="Quiztrue"/>
      </w:pPr>
      <w:r>
        <w:rPr>
          <w:b/>
          <w:color w:val="126B70"/>
        </w:rPr>
        <w:t xml:space="preserve">V2  </w:t>
      </w:r>
      <w:r>
        <w:t>alla pressione di calcolo</w:t>
      </w:r>
    </w:p>
    <w:p w14:paraId="3F3427B9" w14:textId="77777777" w:rsidR="006204B7" w:rsidRDefault="00000000">
      <w:pPr>
        <w:pStyle w:val="Quiztrue"/>
      </w:pPr>
      <w:r>
        <w:rPr>
          <w:b/>
          <w:color w:val="126B70"/>
        </w:rPr>
        <w:t xml:space="preserve">V3  </w:t>
      </w:r>
      <w:r>
        <w:t>all'aumento di pressione fino a 1,5 volte la pressione di esercizio</w:t>
      </w:r>
    </w:p>
    <w:p w14:paraId="4EE4B2CE" w14:textId="77777777" w:rsidR="006204B7" w:rsidRDefault="00000000">
      <w:pPr>
        <w:pStyle w:val="Source"/>
        <w:spacing w:after="140"/>
      </w:pPr>
      <w:r>
        <w:t xml:space="preserve">21_S2.pdf · p. 6  |  Spiegazione: </w:t>
      </w:r>
      <w:hyperlink w:anchor="a_B12">
        <w:r w:rsidR="006204B7">
          <w:rPr>
            <w:color w:val="126B70"/>
            <w:u w:val="single"/>
          </w:rPr>
          <w:t>B12</w:t>
        </w:r>
      </w:hyperlink>
    </w:p>
    <w:p w14:paraId="36AC776E" w14:textId="77777777" w:rsidR="006204B7" w:rsidRDefault="00000000">
      <w:pPr>
        <w:pStyle w:val="Quizquestion"/>
      </w:pPr>
      <w:bookmarkStart w:id="1028" w:name="a_quiz_S2_082"/>
      <w:bookmarkEnd w:id="1028"/>
      <w:r>
        <w:rPr>
          <w:color w:val="126B70"/>
        </w:rPr>
        <w:t xml:space="preserve">S2-082  </w:t>
      </w:r>
      <w:r>
        <w:t>I recipienti a pressione contenenti gas devono essere maneggiati:</w:t>
      </w:r>
    </w:p>
    <w:p w14:paraId="116E94B3" w14:textId="77777777" w:rsidR="006204B7" w:rsidRDefault="00000000">
      <w:pPr>
        <w:pStyle w:val="Quiztrue"/>
      </w:pPr>
      <w:r>
        <w:rPr>
          <w:b/>
          <w:color w:val="126B70"/>
        </w:rPr>
        <w:t xml:space="preserve">V1  </w:t>
      </w:r>
      <w:r>
        <w:t>con cura e attenzione per non danneggiare i dispositivi di sicurezza</w:t>
      </w:r>
    </w:p>
    <w:p w14:paraId="5A4B536B" w14:textId="77777777" w:rsidR="006204B7" w:rsidRDefault="00000000">
      <w:pPr>
        <w:pStyle w:val="Quiztrue"/>
      </w:pPr>
      <w:r>
        <w:rPr>
          <w:b/>
          <w:color w:val="126B70"/>
        </w:rPr>
        <w:t xml:space="preserve">V2  </w:t>
      </w:r>
      <w:r>
        <w:t>con cura e tenuti lontani da fonti di calore</w:t>
      </w:r>
    </w:p>
    <w:p w14:paraId="16CC1926" w14:textId="77777777" w:rsidR="006204B7" w:rsidRDefault="00000000">
      <w:pPr>
        <w:pStyle w:val="Source"/>
        <w:spacing w:after="140"/>
      </w:pPr>
      <w:r>
        <w:t xml:space="preserve">21_S2.pdf · p. 6  |  Spiegazione: </w:t>
      </w:r>
      <w:hyperlink w:anchor="a_B12">
        <w:r w:rsidR="006204B7">
          <w:rPr>
            <w:color w:val="126B70"/>
            <w:u w:val="single"/>
          </w:rPr>
          <w:t>B12</w:t>
        </w:r>
      </w:hyperlink>
    </w:p>
    <w:p w14:paraId="2EED8226" w14:textId="77777777" w:rsidR="006204B7" w:rsidRDefault="00000000">
      <w:pPr>
        <w:pStyle w:val="Quizquestion"/>
      </w:pPr>
      <w:bookmarkStart w:id="1029" w:name="a_quiz_S2_083"/>
      <w:bookmarkEnd w:id="1029"/>
      <w:r>
        <w:rPr>
          <w:color w:val="126B70"/>
        </w:rPr>
        <w:t xml:space="preserve">S2-083  </w:t>
      </w:r>
      <w:r>
        <w:t>I recipienti a pressione ricaricabili che hanno superato la data limite del controllo periodico:</w:t>
      </w:r>
    </w:p>
    <w:p w14:paraId="68A6C03F" w14:textId="77777777" w:rsidR="006204B7" w:rsidRDefault="00000000">
      <w:pPr>
        <w:pStyle w:val="Quiztrue"/>
      </w:pPr>
      <w:r>
        <w:rPr>
          <w:b/>
          <w:color w:val="126B70"/>
        </w:rPr>
        <w:t xml:space="preserve">V1  </w:t>
      </w:r>
      <w:r>
        <w:t>possono essere trasportati per l'invio al controllo anche dopo la data di scadenza</w:t>
      </w:r>
    </w:p>
    <w:p w14:paraId="602A25EC" w14:textId="77777777" w:rsidR="006204B7" w:rsidRDefault="00000000">
      <w:pPr>
        <w:pStyle w:val="Quiztrue"/>
      </w:pPr>
      <w:r>
        <w:rPr>
          <w:b/>
          <w:color w:val="126B70"/>
        </w:rPr>
        <w:t xml:space="preserve">V3  </w:t>
      </w:r>
      <w:r>
        <w:t>possono essere trasportati, ove consentita la spedizione, ma con l'obbligo di riportare questa disposizione sul documento di trasporto</w:t>
      </w:r>
    </w:p>
    <w:p w14:paraId="4BFDC44C" w14:textId="77777777" w:rsidR="006204B7" w:rsidRDefault="00000000">
      <w:pPr>
        <w:pStyle w:val="Source"/>
        <w:spacing w:after="140"/>
      </w:pPr>
      <w:r>
        <w:t xml:space="preserve">21_S2.pdf · p. 6  |  Spiegazione: </w:t>
      </w:r>
      <w:hyperlink w:anchor="a_B12">
        <w:r w:rsidR="006204B7">
          <w:rPr>
            <w:color w:val="126B70"/>
            <w:u w:val="single"/>
          </w:rPr>
          <w:t>B12</w:t>
        </w:r>
      </w:hyperlink>
    </w:p>
    <w:p w14:paraId="61607139" w14:textId="77777777" w:rsidR="006204B7" w:rsidRDefault="00000000">
      <w:pPr>
        <w:pStyle w:val="Quizquestion"/>
      </w:pPr>
      <w:bookmarkStart w:id="1030" w:name="a_quiz_S2_084"/>
      <w:bookmarkEnd w:id="1030"/>
      <w:r>
        <w:rPr>
          <w:color w:val="126B70"/>
        </w:rPr>
        <w:t xml:space="preserve">S2-084  </w:t>
      </w:r>
      <w:r>
        <w:t>I recipienti a pressione ricaricabili "non UN" devono:</w:t>
      </w:r>
    </w:p>
    <w:p w14:paraId="4BE47AD6" w14:textId="77777777" w:rsidR="006204B7" w:rsidRDefault="00000000">
      <w:pPr>
        <w:pStyle w:val="Quiztrue"/>
      </w:pPr>
      <w:r>
        <w:rPr>
          <w:b/>
          <w:color w:val="126B70"/>
        </w:rPr>
        <w:t xml:space="preserve">V1  </w:t>
      </w:r>
      <w:r>
        <w:t>riportare il riferimento alla norma tecnica utilizzata per la progettazione, costruzione e collaudo</w:t>
      </w:r>
    </w:p>
    <w:p w14:paraId="1749497F" w14:textId="77777777" w:rsidR="006204B7" w:rsidRDefault="00000000">
      <w:pPr>
        <w:pStyle w:val="Quiztrue"/>
      </w:pPr>
      <w:r>
        <w:rPr>
          <w:b/>
          <w:color w:val="126B70"/>
        </w:rPr>
        <w:t xml:space="preserve">V3  </w:t>
      </w:r>
      <w:r>
        <w:t>riportare l'indicazione della capacità in acqua del recipiente in litri</w:t>
      </w:r>
    </w:p>
    <w:p w14:paraId="71955A3C" w14:textId="77777777" w:rsidR="006204B7" w:rsidRDefault="00000000">
      <w:pPr>
        <w:pStyle w:val="Source"/>
        <w:spacing w:after="140"/>
      </w:pPr>
      <w:r>
        <w:t xml:space="preserve">21_S2.pdf · p. 6  |  Spiegazione: </w:t>
      </w:r>
      <w:hyperlink w:anchor="a_B12">
        <w:r w:rsidR="006204B7">
          <w:rPr>
            <w:color w:val="126B70"/>
            <w:u w:val="single"/>
          </w:rPr>
          <w:t>B12</w:t>
        </w:r>
      </w:hyperlink>
    </w:p>
    <w:p w14:paraId="09B3AC7B" w14:textId="77777777" w:rsidR="006204B7" w:rsidRDefault="00000000">
      <w:pPr>
        <w:pStyle w:val="Quizquestion"/>
      </w:pPr>
      <w:bookmarkStart w:id="1031" w:name="a_quiz_S2_085"/>
      <w:bookmarkEnd w:id="1031"/>
      <w:r>
        <w:rPr>
          <w:color w:val="126B70"/>
        </w:rPr>
        <w:t xml:space="preserve">S2-085  </w:t>
      </w:r>
      <w:r>
        <w:t>Nell'utilizzo di un recipiente a pressione per il trasporto di un gas liquefatto:</w:t>
      </w:r>
    </w:p>
    <w:p w14:paraId="4CECA7C0" w14:textId="77777777" w:rsidR="006204B7" w:rsidRDefault="00000000">
      <w:pPr>
        <w:pStyle w:val="Quiztrue"/>
      </w:pPr>
      <w:r>
        <w:rPr>
          <w:b/>
          <w:color w:val="126B70"/>
        </w:rPr>
        <w:t xml:space="preserve">V1  </w:t>
      </w:r>
      <w:r>
        <w:t>L'imballatore, eseguito il riempimento deve verificare che le valvole siano chiuse</w:t>
      </w:r>
    </w:p>
    <w:p w14:paraId="2DEC4C04" w14:textId="77777777" w:rsidR="006204B7" w:rsidRDefault="00000000">
      <w:pPr>
        <w:pStyle w:val="Quiztrue"/>
      </w:pPr>
      <w:r>
        <w:rPr>
          <w:b/>
          <w:color w:val="126B70"/>
        </w:rPr>
        <w:t xml:space="preserve">V2  </w:t>
      </w:r>
      <w:r>
        <w:t>L'imballatore, prima del riempimento deve ispezionare il recipiente a pressione per assicurarsi che è autorizzato per le materie da trasportare</w:t>
      </w:r>
    </w:p>
    <w:p w14:paraId="5D2CF212" w14:textId="77777777" w:rsidR="006204B7" w:rsidRDefault="00000000">
      <w:pPr>
        <w:pStyle w:val="Quiztrue"/>
      </w:pPr>
      <w:r>
        <w:rPr>
          <w:b/>
          <w:color w:val="126B70"/>
        </w:rPr>
        <w:t xml:space="preserve">V3  </w:t>
      </w:r>
      <w:r>
        <w:t>Lo speditore/mittente, deve verificare la tenuta delle chiusure e dell'equipaggiamento</w:t>
      </w:r>
    </w:p>
    <w:p w14:paraId="204F745B" w14:textId="77777777" w:rsidR="006204B7" w:rsidRDefault="00000000">
      <w:pPr>
        <w:pStyle w:val="Source"/>
        <w:spacing w:after="140"/>
      </w:pPr>
      <w:r>
        <w:t xml:space="preserve">21_S2.pdf · p. 6  |  Spiegazione: </w:t>
      </w:r>
      <w:hyperlink w:anchor="a_B12">
        <w:r w:rsidR="006204B7">
          <w:rPr>
            <w:color w:val="126B70"/>
            <w:u w:val="single"/>
          </w:rPr>
          <w:t>B12</w:t>
        </w:r>
      </w:hyperlink>
    </w:p>
    <w:p w14:paraId="232F9C67" w14:textId="77777777" w:rsidR="006204B7" w:rsidRDefault="00000000">
      <w:pPr>
        <w:pStyle w:val="Quizquestion"/>
      </w:pPr>
      <w:bookmarkStart w:id="1032" w:name="a_quiz_S2_086"/>
      <w:bookmarkEnd w:id="1032"/>
      <w:r>
        <w:rPr>
          <w:color w:val="126B70"/>
        </w:rPr>
        <w:t xml:space="preserve">S2-086  </w:t>
      </w:r>
      <w:r>
        <w:t>In generale, ai fini del trasporto, i recipienti a pressione non ricaricabili:</w:t>
      </w:r>
    </w:p>
    <w:p w14:paraId="748FF0FC" w14:textId="77777777" w:rsidR="006204B7" w:rsidRDefault="00000000">
      <w:pPr>
        <w:pStyle w:val="Quiztrue"/>
      </w:pPr>
      <w:r>
        <w:rPr>
          <w:b/>
          <w:color w:val="126B70"/>
        </w:rPr>
        <w:t xml:space="preserve">V2  </w:t>
      </w:r>
      <w:r>
        <w:t>devono essere trasportati in imballaggi esterni come casse o gabbie</w:t>
      </w:r>
    </w:p>
    <w:p w14:paraId="511CDE05" w14:textId="77777777" w:rsidR="006204B7" w:rsidRDefault="00000000">
      <w:pPr>
        <w:pStyle w:val="Source"/>
        <w:spacing w:after="140"/>
      </w:pPr>
      <w:r>
        <w:t xml:space="preserve">21_S2.pdf · p. 6  |  Spiegazione: </w:t>
      </w:r>
      <w:hyperlink w:anchor="a_B12">
        <w:r w:rsidR="006204B7">
          <w:rPr>
            <w:color w:val="126B70"/>
            <w:u w:val="single"/>
          </w:rPr>
          <w:t>B12</w:t>
        </w:r>
      </w:hyperlink>
    </w:p>
    <w:p w14:paraId="5B7E4400" w14:textId="77777777" w:rsidR="006204B7" w:rsidRDefault="00000000">
      <w:pPr>
        <w:pStyle w:val="Quizquestion"/>
      </w:pPr>
      <w:bookmarkStart w:id="1033" w:name="a_quiz_S2_087"/>
      <w:bookmarkEnd w:id="1033"/>
      <w:r>
        <w:rPr>
          <w:color w:val="126B70"/>
        </w:rPr>
        <w:t xml:space="preserve">S2-087  </w:t>
      </w:r>
      <w:r>
        <w:t>Una bombola, in acciaio e senza saldature, impiegata per il trasporto di Ciclopropano:</w:t>
      </w:r>
    </w:p>
    <w:p w14:paraId="16039A34" w14:textId="77777777" w:rsidR="006204B7" w:rsidRDefault="00000000">
      <w:pPr>
        <w:pStyle w:val="Quiztrue"/>
      </w:pPr>
      <w:r>
        <w:rPr>
          <w:b/>
          <w:color w:val="126B70"/>
        </w:rPr>
        <w:t xml:space="preserve">V1  </w:t>
      </w:r>
      <w:r>
        <w:t>deve essere verificata periodicamente ogni 10 anni</w:t>
      </w:r>
    </w:p>
    <w:p w14:paraId="233F8D71" w14:textId="77777777" w:rsidR="006204B7" w:rsidRDefault="00000000">
      <w:pPr>
        <w:pStyle w:val="Quiztrue"/>
      </w:pPr>
      <w:r>
        <w:rPr>
          <w:b/>
          <w:color w:val="126B70"/>
        </w:rPr>
        <w:t xml:space="preserve">V2  </w:t>
      </w:r>
      <w:r>
        <w:t>deve subire un controllo dello spessore minimo delle pareti</w:t>
      </w:r>
    </w:p>
    <w:p w14:paraId="5821E5A4" w14:textId="77777777" w:rsidR="006204B7" w:rsidRDefault="00000000">
      <w:pPr>
        <w:pStyle w:val="Quiztrue"/>
      </w:pPr>
      <w:r>
        <w:rPr>
          <w:b/>
          <w:color w:val="126B70"/>
        </w:rPr>
        <w:t xml:space="preserve">V3  </w:t>
      </w:r>
      <w:r>
        <w:t>se di tipo "non UN" può essere verificato mediante esame con emissione acustica (AT) ed esame ad ultrasuoni (UT)</w:t>
      </w:r>
    </w:p>
    <w:p w14:paraId="2773AA42" w14:textId="77777777" w:rsidR="006204B7" w:rsidRDefault="00000000">
      <w:pPr>
        <w:pStyle w:val="Source"/>
        <w:spacing w:after="140"/>
      </w:pPr>
      <w:r>
        <w:t xml:space="preserve">21_S2.pdf · p. 6  |  Spiegazione: </w:t>
      </w:r>
      <w:hyperlink w:anchor="a_B12">
        <w:r w:rsidR="006204B7">
          <w:rPr>
            <w:color w:val="126B70"/>
            <w:u w:val="single"/>
          </w:rPr>
          <w:t>B12</w:t>
        </w:r>
      </w:hyperlink>
    </w:p>
    <w:p w14:paraId="1B576C1D" w14:textId="77777777" w:rsidR="006204B7" w:rsidRDefault="00000000">
      <w:pPr>
        <w:pStyle w:val="Quizquestion"/>
      </w:pPr>
      <w:bookmarkStart w:id="1034" w:name="a_quiz_S2_088"/>
      <w:bookmarkEnd w:id="1034"/>
      <w:r>
        <w:rPr>
          <w:color w:val="126B70"/>
        </w:rPr>
        <w:t xml:space="preserve">S2-088  </w:t>
      </w:r>
      <w:r>
        <w:t>È consentito porre 30 scatole contenenti accendini in un sovrimballaggio costituito da una cassa di legno?</w:t>
      </w:r>
    </w:p>
    <w:p w14:paraId="03DB489D" w14:textId="77777777" w:rsidR="006204B7" w:rsidRDefault="00000000">
      <w:pPr>
        <w:pStyle w:val="Quizkey"/>
      </w:pPr>
      <w:r>
        <w:t>CHIAVE ORIGINALE F/F/F · Nessuna affermazione V.</w:t>
      </w:r>
    </w:p>
    <w:p w14:paraId="0E7D6BBB" w14:textId="77777777" w:rsidR="006204B7" w:rsidRDefault="00000000">
      <w:pPr>
        <w:pStyle w:val="Quiznote"/>
      </w:pPr>
      <w:r>
        <w:rPr>
          <w:i/>
        </w:rPr>
        <w:t xml:space="preserve">Richiamo didattico: </w:t>
      </w:r>
      <w:r>
        <w:t>Il sovrimballaggio non elimina le condizioni degli imballaggi originari e può richiedere ripetizione delle informazioni. Verifica la disposizione pertinente agli accendini.</w:t>
      </w:r>
    </w:p>
    <w:p w14:paraId="7C9A9D5A" w14:textId="77777777" w:rsidR="006204B7" w:rsidRDefault="00000000">
      <w:pPr>
        <w:pStyle w:val="Source"/>
        <w:spacing w:after="140"/>
      </w:pPr>
      <w:r>
        <w:t xml:space="preserve">21_S2.pdf · p. 6  |  Spiegazione: </w:t>
      </w:r>
      <w:hyperlink w:anchor="a_B12">
        <w:r w:rsidR="006204B7">
          <w:rPr>
            <w:color w:val="126B70"/>
            <w:u w:val="single"/>
          </w:rPr>
          <w:t>B12</w:t>
        </w:r>
      </w:hyperlink>
    </w:p>
    <w:p w14:paraId="52937D48" w14:textId="77777777" w:rsidR="006204B7" w:rsidRDefault="00000000">
      <w:pPr>
        <w:pStyle w:val="Quizquestion"/>
      </w:pPr>
      <w:bookmarkStart w:id="1035" w:name="a_quiz_S2_089"/>
      <w:bookmarkEnd w:id="1035"/>
      <w:r>
        <w:rPr>
          <w:color w:val="126B70"/>
        </w:rPr>
        <w:t xml:space="preserve">S2-089  </w:t>
      </w:r>
      <w:r>
        <w:t>La quantità massima trasportabile in regime di esenzione per unità di trasporto:</w:t>
      </w:r>
    </w:p>
    <w:p w14:paraId="7F3A0918" w14:textId="77777777" w:rsidR="006204B7" w:rsidRDefault="00000000">
      <w:pPr>
        <w:pStyle w:val="Quiztrue"/>
      </w:pPr>
      <w:r>
        <w:rPr>
          <w:b/>
          <w:color w:val="126B70"/>
        </w:rPr>
        <w:t xml:space="preserve">V2  </w:t>
      </w:r>
      <w:r>
        <w:t>è di 20 kg per Diossido di zolfo</w:t>
      </w:r>
    </w:p>
    <w:p w14:paraId="707BEB08" w14:textId="77777777" w:rsidR="006204B7" w:rsidRDefault="00000000">
      <w:pPr>
        <w:pStyle w:val="Quiztrue"/>
      </w:pPr>
      <w:r>
        <w:rPr>
          <w:b/>
          <w:color w:val="126B70"/>
        </w:rPr>
        <w:t xml:space="preserve">V3  </w:t>
      </w:r>
      <w:r>
        <w:t>è di 333 kg per Etano</w:t>
      </w:r>
    </w:p>
    <w:p w14:paraId="5CF481EC" w14:textId="77777777" w:rsidR="006204B7" w:rsidRDefault="00000000">
      <w:pPr>
        <w:pStyle w:val="Source"/>
        <w:spacing w:after="140"/>
      </w:pPr>
      <w:r>
        <w:t xml:space="preserve">21_S2.pdf · p. 6  |  Spiegazione: </w:t>
      </w:r>
      <w:hyperlink w:anchor="a_B12">
        <w:r w:rsidR="006204B7">
          <w:rPr>
            <w:color w:val="126B70"/>
            <w:u w:val="single"/>
          </w:rPr>
          <w:t>B12</w:t>
        </w:r>
      </w:hyperlink>
    </w:p>
    <w:p w14:paraId="2B2929DB" w14:textId="77777777" w:rsidR="006204B7" w:rsidRDefault="00000000">
      <w:pPr>
        <w:pStyle w:val="Quizquestion"/>
      </w:pPr>
      <w:bookmarkStart w:id="1036" w:name="a_quiz_S2_090"/>
      <w:bookmarkEnd w:id="1036"/>
      <w:r>
        <w:rPr>
          <w:color w:val="126B70"/>
        </w:rPr>
        <w:t xml:space="preserve">S2-090  </w:t>
      </w:r>
      <w:r>
        <w:t>La quantità massima trasportabile in regime di esenzione per unità di trasporto:</w:t>
      </w:r>
    </w:p>
    <w:p w14:paraId="65377858" w14:textId="77777777" w:rsidR="006204B7" w:rsidRDefault="00000000">
      <w:pPr>
        <w:pStyle w:val="Quiztrue"/>
      </w:pPr>
      <w:r>
        <w:rPr>
          <w:b/>
          <w:color w:val="126B70"/>
        </w:rPr>
        <w:t xml:space="preserve">V2  </w:t>
      </w:r>
      <w:r>
        <w:t>è di 20 kg per Ossido di etilene puro</w:t>
      </w:r>
    </w:p>
    <w:p w14:paraId="1C10B43E" w14:textId="77777777" w:rsidR="006204B7" w:rsidRDefault="00000000">
      <w:pPr>
        <w:pStyle w:val="Quiztrue"/>
      </w:pPr>
      <w:r>
        <w:rPr>
          <w:b/>
          <w:color w:val="126B70"/>
        </w:rPr>
        <w:t xml:space="preserve">V3  </w:t>
      </w:r>
      <w:r>
        <w:t>è di 50 kg per Cloro</w:t>
      </w:r>
    </w:p>
    <w:p w14:paraId="47DF740F" w14:textId="77777777" w:rsidR="006204B7" w:rsidRDefault="00000000">
      <w:pPr>
        <w:pStyle w:val="Source"/>
        <w:spacing w:after="140"/>
      </w:pPr>
      <w:r>
        <w:t xml:space="preserve">21_S2.pdf · p. 7  |  Spiegazione: </w:t>
      </w:r>
      <w:hyperlink w:anchor="a_B12">
        <w:r w:rsidR="006204B7">
          <w:rPr>
            <w:color w:val="126B70"/>
            <w:u w:val="single"/>
          </w:rPr>
          <w:t>B12</w:t>
        </w:r>
      </w:hyperlink>
    </w:p>
    <w:p w14:paraId="62742C81" w14:textId="77777777" w:rsidR="006204B7" w:rsidRDefault="00000000">
      <w:pPr>
        <w:pStyle w:val="Quizquestion"/>
      </w:pPr>
      <w:bookmarkStart w:id="1037" w:name="a_quiz_S2_091"/>
      <w:bookmarkEnd w:id="1037"/>
      <w:r>
        <w:rPr>
          <w:color w:val="126B70"/>
        </w:rPr>
        <w:t xml:space="preserve">S2-091  </w:t>
      </w:r>
      <w:r>
        <w:t>Al trasporto di 50 kg di Cloro:</w:t>
      </w:r>
    </w:p>
    <w:p w14:paraId="1DDC2E87" w14:textId="77777777" w:rsidR="006204B7" w:rsidRDefault="00000000">
      <w:pPr>
        <w:pStyle w:val="Quiztrue"/>
      </w:pPr>
      <w:r>
        <w:rPr>
          <w:b/>
          <w:color w:val="126B70"/>
        </w:rPr>
        <w:t xml:space="preserve">V3  </w:t>
      </w:r>
      <w:r>
        <w:t>è applicabile il regime di esenzione per unità di trasporto</w:t>
      </w:r>
    </w:p>
    <w:p w14:paraId="22F1A678" w14:textId="77777777" w:rsidR="006204B7" w:rsidRDefault="00000000">
      <w:pPr>
        <w:pStyle w:val="Source"/>
        <w:spacing w:after="140"/>
      </w:pPr>
      <w:r>
        <w:t xml:space="preserve">21_S2.pdf · p. 7  |  Spiegazione: </w:t>
      </w:r>
      <w:hyperlink w:anchor="a_B12">
        <w:r w:rsidR="006204B7">
          <w:rPr>
            <w:color w:val="126B70"/>
            <w:u w:val="single"/>
          </w:rPr>
          <w:t>B12</w:t>
        </w:r>
      </w:hyperlink>
    </w:p>
    <w:p w14:paraId="2B8C10A1" w14:textId="77777777" w:rsidR="006204B7" w:rsidRDefault="00000000">
      <w:pPr>
        <w:pStyle w:val="Quizquestion"/>
      </w:pPr>
      <w:bookmarkStart w:id="1038" w:name="a_quiz_S2_092"/>
      <w:bookmarkEnd w:id="1038"/>
      <w:r>
        <w:rPr>
          <w:color w:val="126B70"/>
        </w:rPr>
        <w:t xml:space="preserve">S2-092  </w:t>
      </w:r>
      <w:r>
        <w:t>Una bombola di Diossido di carbonio (anidride carbonica) liquefatto per non essere soggetta alle altre disposizioni del RID/ADR ma solo quelle previste nel caso specifico:</w:t>
      </w:r>
    </w:p>
    <w:p w14:paraId="3766AB75" w14:textId="77777777" w:rsidR="006204B7" w:rsidRDefault="00000000">
      <w:pPr>
        <w:pStyle w:val="Quiztrue"/>
      </w:pPr>
      <w:r>
        <w:rPr>
          <w:b/>
          <w:color w:val="126B70"/>
        </w:rPr>
        <w:t xml:space="preserve">V1  </w:t>
      </w:r>
      <w:r>
        <w:t>deve avere una capacità massima di 0,6 litri se provata a 190 bar</w:t>
      </w:r>
    </w:p>
    <w:p w14:paraId="78CC7F77" w14:textId="77777777" w:rsidR="006204B7" w:rsidRDefault="00000000">
      <w:pPr>
        <w:pStyle w:val="Source"/>
        <w:spacing w:after="140"/>
      </w:pPr>
      <w:r>
        <w:t xml:space="preserve">21_S2.pdf · p. 7  |  Spiegazione: </w:t>
      </w:r>
      <w:hyperlink w:anchor="a_B12">
        <w:r w:rsidR="006204B7">
          <w:rPr>
            <w:color w:val="126B70"/>
            <w:u w:val="single"/>
          </w:rPr>
          <w:t>B12</w:t>
        </w:r>
      </w:hyperlink>
    </w:p>
    <w:p w14:paraId="584301DF" w14:textId="77777777" w:rsidR="006204B7" w:rsidRDefault="00000000">
      <w:pPr>
        <w:pStyle w:val="Quizquestion"/>
      </w:pPr>
      <w:bookmarkStart w:id="1039" w:name="a_quiz_S2_093"/>
      <w:bookmarkEnd w:id="1039"/>
      <w:r>
        <w:rPr>
          <w:color w:val="126B70"/>
        </w:rPr>
        <w:t xml:space="preserve">S2-093  </w:t>
      </w:r>
      <w:r>
        <w:t>Quale marcatura deve essere indicata su una cassa contenenti recipienti a pressione con gas della classe 2?</w:t>
      </w:r>
    </w:p>
    <w:p w14:paraId="1DABBBC7" w14:textId="77777777" w:rsidR="006204B7" w:rsidRDefault="00000000">
      <w:pPr>
        <w:pStyle w:val="Quiztrue"/>
      </w:pPr>
      <w:r>
        <w:rPr>
          <w:b/>
          <w:color w:val="126B70"/>
        </w:rPr>
        <w:t xml:space="preserve">V3  </w:t>
      </w:r>
      <w:r>
        <w:t>Per esempio: UN 1072 se si tratta di ossigeno compresso</w:t>
      </w:r>
    </w:p>
    <w:p w14:paraId="604F8D1E" w14:textId="77777777" w:rsidR="006204B7" w:rsidRDefault="00000000">
      <w:pPr>
        <w:pStyle w:val="Source"/>
        <w:spacing w:after="140"/>
      </w:pPr>
      <w:r>
        <w:t xml:space="preserve">21_S2.pdf · p. 7  |  Spiegazione: </w:t>
      </w:r>
      <w:hyperlink w:anchor="a_B12">
        <w:r w:rsidR="006204B7">
          <w:rPr>
            <w:color w:val="126B70"/>
            <w:u w:val="single"/>
          </w:rPr>
          <w:t>B12</w:t>
        </w:r>
      </w:hyperlink>
    </w:p>
    <w:p w14:paraId="66E5B135" w14:textId="77777777" w:rsidR="006204B7" w:rsidRDefault="00000000">
      <w:pPr>
        <w:pStyle w:val="Quizquestion"/>
      </w:pPr>
      <w:bookmarkStart w:id="1040" w:name="a_quiz_S2_094"/>
      <w:bookmarkEnd w:id="1040"/>
      <w:r>
        <w:rPr>
          <w:color w:val="126B70"/>
        </w:rPr>
        <w:t xml:space="preserve">S2-094  </w:t>
      </w:r>
      <w:r>
        <w:t>I recipienti a pressione per gas della classe 2 vuoti non ripuliti:</w:t>
      </w:r>
    </w:p>
    <w:p w14:paraId="14CC1B05" w14:textId="77777777" w:rsidR="006204B7" w:rsidRDefault="00000000">
      <w:pPr>
        <w:pStyle w:val="Quiztrue"/>
      </w:pPr>
      <w:r>
        <w:rPr>
          <w:b/>
          <w:color w:val="126B70"/>
        </w:rPr>
        <w:t xml:space="preserve">V3  </w:t>
      </w:r>
      <w:r>
        <w:t>possono essere restituiti dal destinatario con etichette obsolete o danneggiate</w:t>
      </w:r>
    </w:p>
    <w:p w14:paraId="75353D58" w14:textId="77777777" w:rsidR="006204B7" w:rsidRDefault="00000000">
      <w:pPr>
        <w:pStyle w:val="Source"/>
        <w:spacing w:after="140"/>
      </w:pPr>
      <w:r>
        <w:t xml:space="preserve">21_S2.pdf · p. 7  |  Spiegazione: </w:t>
      </w:r>
      <w:hyperlink w:anchor="a_B12">
        <w:r w:rsidR="006204B7">
          <w:rPr>
            <w:color w:val="126B70"/>
            <w:u w:val="single"/>
          </w:rPr>
          <w:t>B12</w:t>
        </w:r>
      </w:hyperlink>
    </w:p>
    <w:p w14:paraId="167F5175" w14:textId="77777777" w:rsidR="006204B7" w:rsidRDefault="00000000">
      <w:pPr>
        <w:pStyle w:val="Quizquestion"/>
      </w:pPr>
      <w:bookmarkStart w:id="1041" w:name="a_quiz_S2_095"/>
      <w:bookmarkEnd w:id="1041"/>
      <w:r>
        <w:rPr>
          <w:color w:val="126B70"/>
        </w:rPr>
        <w:t xml:space="preserve">S2-095  </w:t>
      </w:r>
      <w:r>
        <w:t>Le cisterne per trasporto di gas liquefatti:</w:t>
      </w:r>
    </w:p>
    <w:p w14:paraId="2D64ABFA" w14:textId="77777777" w:rsidR="006204B7" w:rsidRDefault="00000000">
      <w:pPr>
        <w:pStyle w:val="Quiztrue"/>
      </w:pPr>
      <w:r>
        <w:rPr>
          <w:b/>
          <w:color w:val="126B70"/>
        </w:rPr>
        <w:t xml:space="preserve">V2  </w:t>
      </w:r>
      <w:r>
        <w:t>hanno sezione circolare</w:t>
      </w:r>
    </w:p>
    <w:p w14:paraId="0A2671B0" w14:textId="77777777" w:rsidR="006204B7" w:rsidRDefault="00000000">
      <w:pPr>
        <w:pStyle w:val="Quiztrue"/>
      </w:pPr>
      <w:r>
        <w:rPr>
          <w:b/>
          <w:color w:val="126B70"/>
        </w:rPr>
        <w:t xml:space="preserve">V3  </w:t>
      </w:r>
      <w:r>
        <w:t>possono avere forma sferica</w:t>
      </w:r>
    </w:p>
    <w:p w14:paraId="7FE41492" w14:textId="77777777" w:rsidR="006204B7" w:rsidRDefault="00000000">
      <w:pPr>
        <w:pStyle w:val="Source"/>
        <w:spacing w:after="140"/>
      </w:pPr>
      <w:r>
        <w:t xml:space="preserve">21_S2.pdf · p. 7  |  Spiegazione: </w:t>
      </w:r>
      <w:hyperlink w:anchor="a_B12">
        <w:r w:rsidR="006204B7">
          <w:rPr>
            <w:color w:val="126B70"/>
            <w:u w:val="single"/>
          </w:rPr>
          <w:t>B12</w:t>
        </w:r>
      </w:hyperlink>
    </w:p>
    <w:p w14:paraId="6BF6289C" w14:textId="77777777" w:rsidR="006204B7" w:rsidRDefault="00000000">
      <w:pPr>
        <w:pStyle w:val="Quizquestion"/>
      </w:pPr>
      <w:bookmarkStart w:id="1042" w:name="a_quiz_S2_096"/>
      <w:bookmarkEnd w:id="1042"/>
      <w:r>
        <w:rPr>
          <w:color w:val="126B70"/>
        </w:rPr>
        <w:t xml:space="preserve">S2-096  </w:t>
      </w:r>
      <w:r>
        <w:t>Le cisterne per trasporto di gas liquefatti:</w:t>
      </w:r>
    </w:p>
    <w:p w14:paraId="5D80E760" w14:textId="77777777" w:rsidR="006204B7" w:rsidRDefault="00000000">
      <w:pPr>
        <w:pStyle w:val="Quiztrue"/>
      </w:pPr>
      <w:r>
        <w:rPr>
          <w:b/>
          <w:color w:val="126B70"/>
        </w:rPr>
        <w:t xml:space="preserve">V1  </w:t>
      </w:r>
      <w:r>
        <w:t>devono avere gli scarichi provvisti di triplice chiusura (valvola a chiusura rapida + valvola di scarico + flangia o tappo cieco) salvo l'applicazione di norme transitorie</w:t>
      </w:r>
    </w:p>
    <w:p w14:paraId="35392DB6" w14:textId="77777777" w:rsidR="006204B7" w:rsidRDefault="00000000">
      <w:pPr>
        <w:pStyle w:val="Quiztrue"/>
      </w:pPr>
      <w:r>
        <w:rPr>
          <w:b/>
          <w:color w:val="126B70"/>
        </w:rPr>
        <w:t xml:space="preserve">V2  </w:t>
      </w:r>
      <w:r>
        <w:t>nel caso degli idrocarburi gassosi in miscela liquefatta, n.a.s. (come miscela A, A01, A02, A1, B1, B2, B o C) sono progettate con pressioni di calcolo non superiori a 30 bar</w:t>
      </w:r>
    </w:p>
    <w:p w14:paraId="6D9B5ECE" w14:textId="77777777" w:rsidR="006204B7" w:rsidRDefault="00000000">
      <w:pPr>
        <w:pStyle w:val="Quiztrue"/>
      </w:pPr>
      <w:r>
        <w:rPr>
          <w:b/>
          <w:color w:val="126B70"/>
        </w:rPr>
        <w:t xml:space="preserve">V3  </w:t>
      </w:r>
      <w:r>
        <w:t>possono avere indicatori di livello</w:t>
      </w:r>
    </w:p>
    <w:p w14:paraId="7C90EDCF" w14:textId="77777777" w:rsidR="006204B7" w:rsidRDefault="00000000">
      <w:pPr>
        <w:pStyle w:val="Source"/>
        <w:spacing w:after="140"/>
      </w:pPr>
      <w:r>
        <w:t xml:space="preserve">21_S2.pdf · p. 7  |  Spiegazione: </w:t>
      </w:r>
      <w:hyperlink w:anchor="a_B12">
        <w:r w:rsidR="006204B7">
          <w:rPr>
            <w:color w:val="126B70"/>
            <w:u w:val="single"/>
          </w:rPr>
          <w:t>B12</w:t>
        </w:r>
      </w:hyperlink>
    </w:p>
    <w:p w14:paraId="5F000A78" w14:textId="77777777" w:rsidR="006204B7" w:rsidRDefault="00000000">
      <w:pPr>
        <w:pStyle w:val="Quizquestion"/>
      </w:pPr>
      <w:bookmarkStart w:id="1043" w:name="a_quiz_S2_097"/>
      <w:bookmarkEnd w:id="1043"/>
      <w:r>
        <w:rPr>
          <w:color w:val="126B70"/>
        </w:rPr>
        <w:t xml:space="preserve">S2-097  </w:t>
      </w:r>
      <w:r>
        <w:t>La disposizione per il disco di rottura e la valvola di sicurezza, per le cisterne destinate al trasporto di gas compressi, liquefatti o disciolti:</w:t>
      </w:r>
    </w:p>
    <w:p w14:paraId="1F9E8991" w14:textId="77777777" w:rsidR="006204B7" w:rsidRDefault="00000000">
      <w:pPr>
        <w:pStyle w:val="Quiztrue"/>
      </w:pPr>
      <w:r>
        <w:rPr>
          <w:b/>
          <w:color w:val="126B70"/>
        </w:rPr>
        <w:t xml:space="preserve">V3  </w:t>
      </w:r>
      <w:r>
        <w:t>richiede la presenza di un indicatore (es. un manometro) nello spazio tra il disco di rottura e la valvola di sicurezza</w:t>
      </w:r>
    </w:p>
    <w:p w14:paraId="20104FB4" w14:textId="77777777" w:rsidR="006204B7" w:rsidRDefault="00000000">
      <w:pPr>
        <w:pStyle w:val="Source"/>
        <w:spacing w:after="140"/>
      </w:pPr>
      <w:r>
        <w:t xml:space="preserve">21_S2.pdf · p. 7  |  Spiegazione: </w:t>
      </w:r>
      <w:hyperlink w:anchor="a_B12">
        <w:r w:rsidR="006204B7">
          <w:rPr>
            <w:color w:val="126B70"/>
            <w:u w:val="single"/>
          </w:rPr>
          <w:t>B12</w:t>
        </w:r>
      </w:hyperlink>
    </w:p>
    <w:p w14:paraId="2CCE5F91" w14:textId="77777777" w:rsidR="006204B7" w:rsidRDefault="00000000">
      <w:pPr>
        <w:pStyle w:val="Quizquestion"/>
      </w:pPr>
      <w:bookmarkStart w:id="1044" w:name="a_quiz_S2_098"/>
      <w:bookmarkEnd w:id="1044"/>
      <w:r>
        <w:rPr>
          <w:color w:val="126B70"/>
        </w:rPr>
        <w:t xml:space="preserve">S2-098  </w:t>
      </w:r>
      <w:r>
        <w:t>Gli elementi di un CGEM:</w:t>
      </w:r>
    </w:p>
    <w:p w14:paraId="043519D7" w14:textId="77777777" w:rsidR="006204B7" w:rsidRDefault="00000000">
      <w:pPr>
        <w:pStyle w:val="Quiztrue"/>
      </w:pPr>
      <w:r>
        <w:rPr>
          <w:b/>
          <w:color w:val="126B70"/>
        </w:rPr>
        <w:t xml:space="preserve">V1  </w:t>
      </w:r>
      <w:r>
        <w:t>devono contenere tutti lo stesso gas</w:t>
      </w:r>
    </w:p>
    <w:p w14:paraId="042D109F" w14:textId="77777777" w:rsidR="006204B7" w:rsidRDefault="00000000">
      <w:pPr>
        <w:pStyle w:val="Source"/>
        <w:spacing w:after="140"/>
      </w:pPr>
      <w:r>
        <w:t xml:space="preserve">21_S2.pdf · p. 7  |  Spiegazione: </w:t>
      </w:r>
      <w:hyperlink w:anchor="a_B12">
        <w:r w:rsidR="006204B7">
          <w:rPr>
            <w:color w:val="126B70"/>
            <w:u w:val="single"/>
          </w:rPr>
          <w:t>B12</w:t>
        </w:r>
      </w:hyperlink>
    </w:p>
    <w:p w14:paraId="4FE34A20" w14:textId="77777777" w:rsidR="006204B7" w:rsidRDefault="00000000">
      <w:pPr>
        <w:pStyle w:val="Quizquestion"/>
      </w:pPr>
      <w:bookmarkStart w:id="1045" w:name="a_quiz_S2_099"/>
      <w:bookmarkEnd w:id="1045"/>
      <w:r>
        <w:rPr>
          <w:color w:val="126B70"/>
        </w:rPr>
        <w:t xml:space="preserve">S2-099  </w:t>
      </w:r>
      <w:r>
        <w:t>I CGEM progettati e costruiti secondo codici tecnici non più riconosciuti tra le norme di 6.8.2.6:</w:t>
      </w:r>
    </w:p>
    <w:p w14:paraId="5D9F8776" w14:textId="77777777" w:rsidR="006204B7" w:rsidRDefault="00000000">
      <w:pPr>
        <w:pStyle w:val="Quiztrue"/>
      </w:pPr>
      <w:r>
        <w:rPr>
          <w:b/>
          <w:color w:val="126B70"/>
        </w:rPr>
        <w:t xml:space="preserve">V1  </w:t>
      </w:r>
      <w:r>
        <w:t>possono ancora essere utilizzati</w:t>
      </w:r>
    </w:p>
    <w:p w14:paraId="4C1CB1E7" w14:textId="77777777" w:rsidR="006204B7" w:rsidRDefault="00000000">
      <w:pPr>
        <w:pStyle w:val="Source"/>
        <w:spacing w:after="140"/>
      </w:pPr>
      <w:r>
        <w:t xml:space="preserve">21_S2.pdf · p. 7  |  Spiegazione: </w:t>
      </w:r>
      <w:hyperlink w:anchor="a_B12">
        <w:r w:rsidR="006204B7">
          <w:rPr>
            <w:color w:val="126B70"/>
            <w:u w:val="single"/>
          </w:rPr>
          <w:t>B12</w:t>
        </w:r>
      </w:hyperlink>
    </w:p>
    <w:p w14:paraId="03E1C450" w14:textId="77777777" w:rsidR="006204B7" w:rsidRDefault="00000000">
      <w:pPr>
        <w:pStyle w:val="Quizquestion"/>
      </w:pPr>
      <w:bookmarkStart w:id="1046" w:name="a_quiz_S2_100"/>
      <w:bookmarkEnd w:id="1046"/>
      <w:r>
        <w:rPr>
          <w:color w:val="126B70"/>
        </w:rPr>
        <w:t xml:space="preserve">S2-100  </w:t>
      </w:r>
      <w:r>
        <w:t>Quali sono le caratteristiche tipiche delle cisterne adibite al trasporto di gas liquefatti refrigerati?</w:t>
      </w:r>
    </w:p>
    <w:p w14:paraId="0734D8EE" w14:textId="77777777" w:rsidR="006204B7" w:rsidRDefault="00000000">
      <w:pPr>
        <w:pStyle w:val="Quiztrue"/>
      </w:pPr>
      <w:r>
        <w:rPr>
          <w:b/>
          <w:color w:val="126B70"/>
        </w:rPr>
        <w:t xml:space="preserve">V2  </w:t>
      </w:r>
      <w:r>
        <w:t>presenza di un'intercapedine coibentata posta tra due involucri tenuti distanziati da staffe</w:t>
      </w:r>
    </w:p>
    <w:p w14:paraId="1172C7DA" w14:textId="77777777" w:rsidR="006204B7" w:rsidRDefault="00000000">
      <w:pPr>
        <w:pStyle w:val="Quiztrue"/>
      </w:pPr>
      <w:r>
        <w:rPr>
          <w:b/>
          <w:color w:val="126B70"/>
        </w:rPr>
        <w:t xml:space="preserve">V3  </w:t>
      </w:r>
      <w:r>
        <w:t>resistenza alla pressione e presenza di coibentazione del tipo a isolamento sottovuoto</w:t>
      </w:r>
    </w:p>
    <w:p w14:paraId="7B69C22B" w14:textId="77777777" w:rsidR="006204B7" w:rsidRDefault="00000000">
      <w:pPr>
        <w:pStyle w:val="Source"/>
        <w:spacing w:after="140"/>
      </w:pPr>
      <w:r>
        <w:t xml:space="preserve">21_S2.pdf · p. 7  |  Spiegazione: </w:t>
      </w:r>
      <w:hyperlink w:anchor="a_B12">
        <w:r w:rsidR="006204B7">
          <w:rPr>
            <w:color w:val="126B70"/>
            <w:u w:val="single"/>
          </w:rPr>
          <w:t>B12</w:t>
        </w:r>
      </w:hyperlink>
    </w:p>
    <w:p w14:paraId="234AF2DE" w14:textId="77777777" w:rsidR="006204B7" w:rsidRDefault="00000000">
      <w:pPr>
        <w:pStyle w:val="Quizquestion"/>
      </w:pPr>
      <w:bookmarkStart w:id="1047" w:name="a_quiz_S2_101"/>
      <w:bookmarkEnd w:id="1047"/>
      <w:r>
        <w:rPr>
          <w:color w:val="126B70"/>
        </w:rPr>
        <w:t xml:space="preserve">S2-101  </w:t>
      </w:r>
      <w:r>
        <w:t>Quali sono le caratteristiche tipiche delle cisterne adibite al trasporto di gas liquefatti refrigerati?</w:t>
      </w:r>
    </w:p>
    <w:p w14:paraId="0D54033F" w14:textId="77777777" w:rsidR="006204B7" w:rsidRDefault="00000000">
      <w:pPr>
        <w:pStyle w:val="Quiztrue"/>
      </w:pPr>
      <w:r>
        <w:rPr>
          <w:b/>
          <w:color w:val="126B70"/>
        </w:rPr>
        <w:t xml:space="preserve">V1  </w:t>
      </w:r>
      <w:r>
        <w:t>Costruzione con doppio involucro con intercapedine di isolamento</w:t>
      </w:r>
    </w:p>
    <w:p w14:paraId="6B0D3E22" w14:textId="77777777" w:rsidR="006204B7" w:rsidRDefault="00000000">
      <w:pPr>
        <w:pStyle w:val="Quiztrue"/>
      </w:pPr>
      <w:r>
        <w:rPr>
          <w:b/>
          <w:color w:val="126B70"/>
        </w:rPr>
        <w:t xml:space="preserve">V2  </w:t>
      </w:r>
      <w:r>
        <w:t>Resistenza alla pressione e presenza di idonea coibentazione</w:t>
      </w:r>
    </w:p>
    <w:p w14:paraId="76158BAB" w14:textId="77777777" w:rsidR="006204B7" w:rsidRDefault="00000000">
      <w:pPr>
        <w:pStyle w:val="Quiztrue"/>
      </w:pPr>
      <w:r>
        <w:rPr>
          <w:b/>
          <w:color w:val="126B70"/>
        </w:rPr>
        <w:t xml:space="preserve">V3  </w:t>
      </w:r>
      <w:r>
        <w:t>Resistenza alla pressione e presenza di protezione calorifuga del tipo isolamento sottovuoto</w:t>
      </w:r>
    </w:p>
    <w:p w14:paraId="339C1FED" w14:textId="77777777" w:rsidR="006204B7" w:rsidRDefault="00000000">
      <w:pPr>
        <w:pStyle w:val="Source"/>
        <w:spacing w:after="140"/>
      </w:pPr>
      <w:r>
        <w:t xml:space="preserve">21_S2.pdf · p. 7  |  Spiegazione: </w:t>
      </w:r>
      <w:hyperlink w:anchor="a_B12">
        <w:r w:rsidR="006204B7">
          <w:rPr>
            <w:color w:val="126B70"/>
            <w:u w:val="single"/>
          </w:rPr>
          <w:t>B12</w:t>
        </w:r>
      </w:hyperlink>
    </w:p>
    <w:p w14:paraId="078183DE" w14:textId="77777777" w:rsidR="006204B7" w:rsidRDefault="00000000">
      <w:pPr>
        <w:pStyle w:val="Quizquestion"/>
      </w:pPr>
      <w:bookmarkStart w:id="1048" w:name="a_quiz_S2_102"/>
      <w:bookmarkEnd w:id="1048"/>
      <w:r>
        <w:rPr>
          <w:color w:val="126B70"/>
        </w:rPr>
        <w:t xml:space="preserve">S2-102  </w:t>
      </w:r>
      <w:r>
        <w:t>Le cisterne per gas liquefatti possono essere equipaggiate con i seguenti strumenti indicanti:</w:t>
      </w:r>
    </w:p>
    <w:p w14:paraId="0EAC9B0B" w14:textId="77777777" w:rsidR="006204B7" w:rsidRDefault="00000000">
      <w:pPr>
        <w:pStyle w:val="Quiztrue"/>
      </w:pPr>
      <w:r>
        <w:rPr>
          <w:b/>
          <w:color w:val="126B70"/>
        </w:rPr>
        <w:t xml:space="preserve">V1  </w:t>
      </w:r>
      <w:r>
        <w:t>manometri = bar o MPa o kg/cm², con segno positivo (es. + 7 bar)</w:t>
      </w:r>
    </w:p>
    <w:p w14:paraId="0EC49BBD" w14:textId="77777777" w:rsidR="006204B7" w:rsidRDefault="00000000">
      <w:pPr>
        <w:pStyle w:val="Quiztrue"/>
      </w:pPr>
      <w:r>
        <w:rPr>
          <w:b/>
          <w:color w:val="126B70"/>
        </w:rPr>
        <w:t xml:space="preserve">V2  </w:t>
      </w:r>
      <w:r>
        <w:t>termometri = gradi Celsius o Centigradi (es. +20°C) o gradi Fahrenheit (es. +60°F)</w:t>
      </w:r>
    </w:p>
    <w:p w14:paraId="2797519E" w14:textId="77777777" w:rsidR="006204B7" w:rsidRDefault="00000000">
      <w:pPr>
        <w:pStyle w:val="Source"/>
        <w:spacing w:after="140"/>
      </w:pPr>
      <w:r>
        <w:t xml:space="preserve">21_S2.pdf · p. 7  |  Spiegazione: </w:t>
      </w:r>
      <w:hyperlink w:anchor="a_B12">
        <w:r w:rsidR="006204B7">
          <w:rPr>
            <w:color w:val="126B70"/>
            <w:u w:val="single"/>
          </w:rPr>
          <w:t>B12</w:t>
        </w:r>
      </w:hyperlink>
    </w:p>
    <w:p w14:paraId="7322D776" w14:textId="77777777" w:rsidR="006204B7" w:rsidRDefault="00000000">
      <w:pPr>
        <w:pStyle w:val="Quizquestion"/>
      </w:pPr>
      <w:bookmarkStart w:id="1049" w:name="a_quiz_S2_103"/>
      <w:bookmarkEnd w:id="1049"/>
      <w:r>
        <w:rPr>
          <w:color w:val="126B70"/>
        </w:rPr>
        <w:t xml:space="preserve">S2-103  </w:t>
      </w:r>
      <w:r>
        <w:t>Per il cambio d'uso di una cisterna ad utilizzazione multipla per il trasporto di gas:</w:t>
      </w:r>
    </w:p>
    <w:p w14:paraId="1AB0CB7F" w14:textId="77777777" w:rsidR="006204B7" w:rsidRDefault="00000000">
      <w:pPr>
        <w:pStyle w:val="Quiztrue"/>
      </w:pPr>
      <w:r>
        <w:rPr>
          <w:b/>
          <w:color w:val="126B70"/>
        </w:rPr>
        <w:t xml:space="preserve">V1  </w:t>
      </w:r>
      <w:r>
        <w:t>devono essere effettuate operazioni di svuotamento, pulizia ed evacuazione del gas precedentemente trasportato</w:t>
      </w:r>
    </w:p>
    <w:p w14:paraId="0B7B83E8" w14:textId="77777777" w:rsidR="006204B7" w:rsidRDefault="00000000">
      <w:pPr>
        <w:pStyle w:val="Source"/>
        <w:spacing w:after="140"/>
      </w:pPr>
      <w:r>
        <w:t xml:space="preserve">21_S2.pdf · p. 7  |  Spiegazione: </w:t>
      </w:r>
      <w:hyperlink w:anchor="a_B12">
        <w:r w:rsidR="006204B7">
          <w:rPr>
            <w:color w:val="126B70"/>
            <w:u w:val="single"/>
          </w:rPr>
          <w:t>B12</w:t>
        </w:r>
      </w:hyperlink>
    </w:p>
    <w:p w14:paraId="1C801AAC" w14:textId="77777777" w:rsidR="006204B7" w:rsidRDefault="00000000">
      <w:pPr>
        <w:pStyle w:val="Quizquestion"/>
      </w:pPr>
      <w:bookmarkStart w:id="1050" w:name="a_quiz_S2_104"/>
      <w:bookmarkEnd w:id="1050"/>
      <w:r>
        <w:rPr>
          <w:color w:val="126B70"/>
        </w:rPr>
        <w:t xml:space="preserve">S2-104  </w:t>
      </w:r>
      <w:r>
        <w:t>Cosa si deve fare se una cisterna per gas liquefatti, vuota non bonifci ata, rischia di implodere (per esempio a causa di una temperatura ambiente bassa)?</w:t>
      </w:r>
    </w:p>
    <w:p w14:paraId="798C0595" w14:textId="77777777" w:rsidR="006204B7" w:rsidRDefault="00000000">
      <w:pPr>
        <w:pStyle w:val="Quiztrue"/>
      </w:pPr>
      <w:r>
        <w:rPr>
          <w:b/>
          <w:color w:val="126B70"/>
        </w:rPr>
        <w:t xml:space="preserve">V1  </w:t>
      </w:r>
      <w:r>
        <w:t>Ad esempio, riempirla con un gas inerte per mantenere una sufficiente pressione interna nella cisterna</w:t>
      </w:r>
    </w:p>
    <w:p w14:paraId="0BBF21D0" w14:textId="77777777" w:rsidR="006204B7" w:rsidRDefault="00000000">
      <w:pPr>
        <w:pStyle w:val="Source"/>
        <w:spacing w:after="140"/>
      </w:pPr>
      <w:r>
        <w:t xml:space="preserve">21_S2.pdf · p. 8  |  Spiegazione: </w:t>
      </w:r>
      <w:hyperlink w:anchor="a_B12">
        <w:r w:rsidR="006204B7">
          <w:rPr>
            <w:color w:val="126B70"/>
            <w:u w:val="single"/>
          </w:rPr>
          <w:t>B12</w:t>
        </w:r>
      </w:hyperlink>
    </w:p>
    <w:p w14:paraId="3E80E5A1" w14:textId="77777777" w:rsidR="006204B7" w:rsidRDefault="00000000">
      <w:pPr>
        <w:pStyle w:val="Quizquestion"/>
      </w:pPr>
      <w:bookmarkStart w:id="1051" w:name="a_quiz_S2_105"/>
      <w:bookmarkEnd w:id="1051"/>
      <w:r>
        <w:rPr>
          <w:color w:val="126B70"/>
        </w:rPr>
        <w:t xml:space="preserve">S2-105  </w:t>
      </w:r>
      <w:r>
        <w:t>Per i gas della classe 2, oltre che in colli, il trasporto in cisterna è esplicitamente ammesso:</w:t>
      </w:r>
    </w:p>
    <w:p w14:paraId="71F62CC0" w14:textId="77777777" w:rsidR="006204B7" w:rsidRDefault="00000000">
      <w:pPr>
        <w:pStyle w:val="Quiztrue"/>
      </w:pPr>
      <w:r>
        <w:rPr>
          <w:b/>
          <w:color w:val="126B70"/>
        </w:rPr>
        <w:t xml:space="preserve">V1  </w:t>
      </w:r>
      <w:r>
        <w:t>esclusivamente con veicoli/carri-batteria o CGEM nel caso di acetilene disciolto</w:t>
      </w:r>
    </w:p>
    <w:p w14:paraId="0C1FA4BC" w14:textId="77777777" w:rsidR="006204B7" w:rsidRDefault="00000000">
      <w:pPr>
        <w:pStyle w:val="Source"/>
        <w:spacing w:after="140"/>
      </w:pPr>
      <w:r>
        <w:t xml:space="preserve">21_S2.pdf · p. 8  |  Spiegazione: </w:t>
      </w:r>
      <w:hyperlink w:anchor="a_B12">
        <w:r w:rsidR="006204B7">
          <w:rPr>
            <w:color w:val="126B70"/>
            <w:u w:val="single"/>
          </w:rPr>
          <w:t>B12</w:t>
        </w:r>
      </w:hyperlink>
    </w:p>
    <w:p w14:paraId="34FF71D3" w14:textId="77777777" w:rsidR="006204B7" w:rsidRDefault="00000000">
      <w:pPr>
        <w:pStyle w:val="Quizquestion"/>
      </w:pPr>
      <w:bookmarkStart w:id="1052" w:name="a_quiz_S2_107"/>
      <w:bookmarkEnd w:id="1052"/>
      <w:r>
        <w:rPr>
          <w:color w:val="126B70"/>
        </w:rPr>
        <w:t xml:space="preserve">S2-107  </w:t>
      </w:r>
      <w:r>
        <w:t>Per i gas della classe 2, il trasporto in cisterna RID/ADR:</w:t>
      </w:r>
    </w:p>
    <w:p w14:paraId="46BE87F7" w14:textId="77777777" w:rsidR="006204B7" w:rsidRDefault="00000000">
      <w:pPr>
        <w:pStyle w:val="Quiztrue"/>
      </w:pPr>
      <w:r>
        <w:rPr>
          <w:b/>
          <w:color w:val="126B70"/>
        </w:rPr>
        <w:t xml:space="preserve">V3  </w:t>
      </w:r>
      <w:r>
        <w:t>non è autorizzato nel caso di fluoro compresso</w:t>
      </w:r>
    </w:p>
    <w:p w14:paraId="1672E02E" w14:textId="77777777" w:rsidR="006204B7" w:rsidRDefault="00000000">
      <w:pPr>
        <w:pStyle w:val="Source"/>
        <w:spacing w:after="140"/>
      </w:pPr>
      <w:r>
        <w:t xml:space="preserve">21_S2.pdf · p. 8  |  Spiegazione: </w:t>
      </w:r>
      <w:hyperlink w:anchor="a_B12">
        <w:r w:rsidR="006204B7">
          <w:rPr>
            <w:color w:val="126B70"/>
            <w:u w:val="single"/>
          </w:rPr>
          <w:t>B12</w:t>
        </w:r>
      </w:hyperlink>
    </w:p>
    <w:p w14:paraId="500F0932" w14:textId="77777777" w:rsidR="006204B7" w:rsidRDefault="00000000">
      <w:pPr>
        <w:pStyle w:val="Quizquestion"/>
      </w:pPr>
      <w:bookmarkStart w:id="1053" w:name="a_quiz_S2_108"/>
      <w:bookmarkEnd w:id="1053"/>
      <w:r>
        <w:rPr>
          <w:color w:val="126B70"/>
        </w:rPr>
        <w:t xml:space="preserve">S2-108  </w:t>
      </w:r>
      <w:r>
        <w:t>La pressione di esercizio di una cisterna per gas della classe 2:</w:t>
      </w:r>
    </w:p>
    <w:p w14:paraId="6BE09DC0" w14:textId="77777777" w:rsidR="006204B7" w:rsidRDefault="00000000">
      <w:pPr>
        <w:pStyle w:val="Quiztrue"/>
      </w:pPr>
      <w:r>
        <w:rPr>
          <w:b/>
          <w:color w:val="126B70"/>
        </w:rPr>
        <w:t xml:space="preserve">V1  </w:t>
      </w:r>
      <w:r>
        <w:t>è la pressione che non deve mai essere superata durante le operazioni di carico o scarico</w:t>
      </w:r>
    </w:p>
    <w:p w14:paraId="2310BFBE" w14:textId="77777777" w:rsidR="006204B7" w:rsidRDefault="00000000">
      <w:pPr>
        <w:pStyle w:val="Source"/>
        <w:spacing w:after="140"/>
      </w:pPr>
      <w:r>
        <w:t xml:space="preserve">21_S2.pdf · p. 8  |  Spiegazione: </w:t>
      </w:r>
      <w:hyperlink w:anchor="a_B12">
        <w:r w:rsidR="006204B7">
          <w:rPr>
            <w:color w:val="126B70"/>
            <w:u w:val="single"/>
          </w:rPr>
          <w:t>B12</w:t>
        </w:r>
      </w:hyperlink>
    </w:p>
    <w:p w14:paraId="5498B291" w14:textId="77777777" w:rsidR="006204B7" w:rsidRDefault="00000000">
      <w:pPr>
        <w:pStyle w:val="Quizquestion"/>
      </w:pPr>
      <w:bookmarkStart w:id="1054" w:name="a_quiz_S2_109"/>
      <w:bookmarkEnd w:id="1054"/>
      <w:r>
        <w:rPr>
          <w:color w:val="126B70"/>
        </w:rPr>
        <w:t xml:space="preserve">S2-109  </w:t>
      </w:r>
      <w:r>
        <w:t>È ammesso il trasporto di Ammoniaca anidra in una cisterna con codice P26BH?</w:t>
      </w:r>
    </w:p>
    <w:p w14:paraId="010736A7" w14:textId="77777777" w:rsidR="006204B7" w:rsidRDefault="00000000">
      <w:pPr>
        <w:pStyle w:val="Quiztrue"/>
      </w:pPr>
      <w:r>
        <w:rPr>
          <w:b/>
          <w:color w:val="126B70"/>
        </w:rPr>
        <w:t xml:space="preserve">V3  </w:t>
      </w:r>
      <w:r>
        <w:t>Sì, purché la cisterna sia dotata di una protezione calorifuga</w:t>
      </w:r>
    </w:p>
    <w:p w14:paraId="0CC84D35" w14:textId="77777777" w:rsidR="006204B7" w:rsidRDefault="00000000">
      <w:pPr>
        <w:pStyle w:val="Source"/>
        <w:spacing w:after="140"/>
      </w:pPr>
      <w:r>
        <w:t xml:space="preserve">21_S2.pdf · p. 8  |  Spiegazione: </w:t>
      </w:r>
      <w:hyperlink w:anchor="a_B12">
        <w:r w:rsidR="006204B7">
          <w:rPr>
            <w:color w:val="126B70"/>
            <w:u w:val="single"/>
          </w:rPr>
          <w:t>B12</w:t>
        </w:r>
      </w:hyperlink>
    </w:p>
    <w:p w14:paraId="7B46A7FE" w14:textId="77777777" w:rsidR="006204B7" w:rsidRDefault="00000000">
      <w:pPr>
        <w:pStyle w:val="Quizquestion"/>
      </w:pPr>
      <w:bookmarkStart w:id="1055" w:name="a_quiz_S2_110"/>
      <w:bookmarkEnd w:id="1055"/>
      <w:r>
        <w:rPr>
          <w:color w:val="126B70"/>
        </w:rPr>
        <w:t xml:space="preserve">S2-110  </w:t>
      </w:r>
      <w:r>
        <w:t>È ammesso il trasporto di Cloro in una cisterna con codice P22CH?</w:t>
      </w:r>
    </w:p>
    <w:p w14:paraId="60A7BA63" w14:textId="77777777" w:rsidR="006204B7" w:rsidRDefault="00000000">
      <w:pPr>
        <w:pStyle w:val="Quiztrue"/>
      </w:pPr>
      <w:r>
        <w:rPr>
          <w:b/>
          <w:color w:val="126B70"/>
        </w:rPr>
        <w:t xml:space="preserve">V1  </w:t>
      </w:r>
      <w:r>
        <w:t>No, indipendentemente dalla presenza o meno della protezione calorifuga sulla cisterna</w:t>
      </w:r>
    </w:p>
    <w:p w14:paraId="1DA65AFB" w14:textId="77777777" w:rsidR="006204B7" w:rsidRDefault="00000000">
      <w:pPr>
        <w:pStyle w:val="Source"/>
        <w:spacing w:after="140"/>
      </w:pPr>
      <w:r>
        <w:t xml:space="preserve">21_S2.pdf · p. 8  |  Spiegazione: </w:t>
      </w:r>
      <w:hyperlink w:anchor="a_B12">
        <w:r w:rsidR="006204B7">
          <w:rPr>
            <w:color w:val="126B70"/>
            <w:u w:val="single"/>
          </w:rPr>
          <w:t>B12</w:t>
        </w:r>
      </w:hyperlink>
    </w:p>
    <w:p w14:paraId="11FD220F" w14:textId="77777777" w:rsidR="006204B7" w:rsidRDefault="00000000">
      <w:pPr>
        <w:pStyle w:val="Quizquestion"/>
      </w:pPr>
      <w:bookmarkStart w:id="1056" w:name="a_quiz_S2_111"/>
      <w:bookmarkEnd w:id="1056"/>
      <w:r>
        <w:rPr>
          <w:color w:val="126B70"/>
        </w:rPr>
        <w:t xml:space="preserve">S2-111  </w:t>
      </w:r>
      <w:r>
        <w:t>Il Fluoro compresso è ammesso al trasporto in container-cisterna?</w:t>
      </w:r>
    </w:p>
    <w:p w14:paraId="371048E1" w14:textId="77777777" w:rsidR="006204B7" w:rsidRDefault="00000000">
      <w:pPr>
        <w:pStyle w:val="Quiztrue"/>
      </w:pPr>
      <w:r>
        <w:rPr>
          <w:b/>
          <w:color w:val="126B70"/>
        </w:rPr>
        <w:t xml:space="preserve">V1  </w:t>
      </w:r>
      <w:r>
        <w:t>No</w:t>
      </w:r>
    </w:p>
    <w:p w14:paraId="06C8B8C2" w14:textId="77777777" w:rsidR="006204B7" w:rsidRDefault="00000000">
      <w:pPr>
        <w:pStyle w:val="Source"/>
        <w:spacing w:after="140"/>
      </w:pPr>
      <w:r>
        <w:t xml:space="preserve">21_S2.pdf · p. 8  |  Spiegazione: </w:t>
      </w:r>
      <w:hyperlink w:anchor="a_B12">
        <w:r w:rsidR="006204B7">
          <w:rPr>
            <w:color w:val="126B70"/>
            <w:u w:val="single"/>
          </w:rPr>
          <w:t>B12</w:t>
        </w:r>
      </w:hyperlink>
    </w:p>
    <w:p w14:paraId="5D6495DC" w14:textId="77777777" w:rsidR="006204B7" w:rsidRDefault="00000000">
      <w:pPr>
        <w:pStyle w:val="Quizquestion"/>
      </w:pPr>
      <w:bookmarkStart w:id="1057" w:name="a_quiz_S2_112"/>
      <w:bookmarkEnd w:id="1057"/>
      <w:r>
        <w:rPr>
          <w:color w:val="126B70"/>
        </w:rPr>
        <w:t xml:space="preserve">S2-112  </w:t>
      </w:r>
      <w:r>
        <w:t>Individuate il codice della cisterna con protezione calorifuga per il trasporto di Propilene:</w:t>
      </w:r>
    </w:p>
    <w:p w14:paraId="76D5F947" w14:textId="77777777" w:rsidR="006204B7" w:rsidRDefault="00000000">
      <w:pPr>
        <w:pStyle w:val="Quiztrue"/>
      </w:pPr>
      <w:r>
        <w:rPr>
          <w:b/>
          <w:color w:val="126B70"/>
        </w:rPr>
        <w:t xml:space="preserve">V3  </w:t>
      </w:r>
      <w:r>
        <w:t>P25BN</w:t>
      </w:r>
    </w:p>
    <w:p w14:paraId="09C90944" w14:textId="77777777" w:rsidR="006204B7" w:rsidRDefault="00000000">
      <w:pPr>
        <w:pStyle w:val="Source"/>
        <w:spacing w:after="140"/>
      </w:pPr>
      <w:r>
        <w:t xml:space="preserve">21_S2.pdf · p. 8  |  Spiegazione: </w:t>
      </w:r>
      <w:hyperlink w:anchor="a_B12">
        <w:r w:rsidR="006204B7">
          <w:rPr>
            <w:color w:val="126B70"/>
            <w:u w:val="single"/>
          </w:rPr>
          <w:t>B12</w:t>
        </w:r>
      </w:hyperlink>
    </w:p>
    <w:p w14:paraId="00751B8C" w14:textId="77777777" w:rsidR="006204B7" w:rsidRDefault="00000000">
      <w:pPr>
        <w:pStyle w:val="Quizquestion"/>
      </w:pPr>
      <w:bookmarkStart w:id="1058" w:name="a_quiz_S2_113"/>
      <w:bookmarkEnd w:id="1058"/>
      <w:r>
        <w:rPr>
          <w:color w:val="126B70"/>
        </w:rPr>
        <w:t xml:space="preserve">S2-113  </w:t>
      </w:r>
      <w:r>
        <w:t>Una cisterna con protezione calorifuga ha il codice P25BH è idonea per il trasporto di:</w:t>
      </w:r>
    </w:p>
    <w:p w14:paraId="27AE72EC" w14:textId="77777777" w:rsidR="006204B7" w:rsidRDefault="00000000">
      <w:pPr>
        <w:pStyle w:val="Quiztrue"/>
      </w:pPr>
      <w:r>
        <w:rPr>
          <w:b/>
          <w:color w:val="126B70"/>
        </w:rPr>
        <w:t xml:space="preserve">V2  </w:t>
      </w:r>
      <w:r>
        <w:t>Butano</w:t>
      </w:r>
    </w:p>
    <w:p w14:paraId="6A7B8FE4" w14:textId="77777777" w:rsidR="006204B7" w:rsidRDefault="00000000">
      <w:pPr>
        <w:pStyle w:val="Source"/>
        <w:spacing w:after="140"/>
      </w:pPr>
      <w:r>
        <w:t xml:space="preserve">21_S2.pdf · p. 8  |  Spiegazione: </w:t>
      </w:r>
      <w:hyperlink w:anchor="a_B12">
        <w:r w:rsidR="006204B7">
          <w:rPr>
            <w:color w:val="126B70"/>
            <w:u w:val="single"/>
          </w:rPr>
          <w:t>B12</w:t>
        </w:r>
      </w:hyperlink>
    </w:p>
    <w:p w14:paraId="214C0019" w14:textId="77777777" w:rsidR="006204B7" w:rsidRDefault="00000000">
      <w:pPr>
        <w:pStyle w:val="Quizquestion"/>
      </w:pPr>
      <w:bookmarkStart w:id="1059" w:name="a_quiz_S2_114"/>
      <w:bookmarkEnd w:id="1059"/>
      <w:r>
        <w:rPr>
          <w:color w:val="126B70"/>
        </w:rPr>
        <w:t xml:space="preserve">S2-114  </w:t>
      </w:r>
      <w:r>
        <w:t>Una cisterna con protezione calorifuga ha il codice P25BH, è idonea per il trasporto di Propilene?</w:t>
      </w:r>
    </w:p>
    <w:p w14:paraId="7BAC8E34" w14:textId="77777777" w:rsidR="006204B7" w:rsidRDefault="00000000">
      <w:pPr>
        <w:pStyle w:val="Quiztrue"/>
      </w:pPr>
      <w:r>
        <w:rPr>
          <w:b/>
          <w:color w:val="126B70"/>
        </w:rPr>
        <w:t xml:space="preserve">V2  </w:t>
      </w:r>
      <w:r>
        <w:t>Sì</w:t>
      </w:r>
    </w:p>
    <w:p w14:paraId="25D859E7" w14:textId="77777777" w:rsidR="006204B7" w:rsidRDefault="00000000">
      <w:pPr>
        <w:pStyle w:val="Source"/>
        <w:spacing w:after="140"/>
      </w:pPr>
      <w:r>
        <w:t xml:space="preserve">21_S2.pdf · p. 8  |  Spiegazione: </w:t>
      </w:r>
      <w:hyperlink w:anchor="a_B12">
        <w:r w:rsidR="006204B7">
          <w:rPr>
            <w:color w:val="126B70"/>
            <w:u w:val="single"/>
          </w:rPr>
          <w:t>B12</w:t>
        </w:r>
      </w:hyperlink>
    </w:p>
    <w:p w14:paraId="77FDB3E1" w14:textId="77777777" w:rsidR="006204B7" w:rsidRDefault="00000000">
      <w:pPr>
        <w:pStyle w:val="Quizquestion"/>
      </w:pPr>
      <w:bookmarkStart w:id="1060" w:name="a_quiz_S2_115"/>
      <w:bookmarkEnd w:id="1060"/>
      <w:r>
        <w:rPr>
          <w:color w:val="126B70"/>
        </w:rPr>
        <w:t xml:space="preserve">S2-115  </w:t>
      </w:r>
      <w:r>
        <w:t>Il marchio “SV” 6.8.3.2.9.6 ADR/RID sulle cisterne autorizzate al trasporto di gas liquefatti e già equipaggiate con valvole di sicurezza secondo 6.8.3.2.9 applicabile dal 1° gennaio 2023:</w:t>
      </w:r>
    </w:p>
    <w:p w14:paraId="5AEAAB15" w14:textId="77777777" w:rsidR="006204B7" w:rsidRDefault="00000000">
      <w:pPr>
        <w:pStyle w:val="Quiztrue"/>
      </w:pPr>
      <w:r>
        <w:rPr>
          <w:b/>
          <w:color w:val="126B70"/>
        </w:rPr>
        <w:t xml:space="preserve">V1  </w:t>
      </w:r>
      <w:r>
        <w:t>deve essere applicato su tutte le cisterne a partire dalla data del prossimo controllo intermedio o periodico da attuarsi dopo il 31 dicembre 2023</w:t>
      </w:r>
    </w:p>
    <w:p w14:paraId="77B237A4" w14:textId="77777777" w:rsidR="006204B7" w:rsidRDefault="00000000">
      <w:pPr>
        <w:pStyle w:val="Quiztrue"/>
      </w:pPr>
      <w:r>
        <w:rPr>
          <w:b/>
          <w:color w:val="126B70"/>
        </w:rPr>
        <w:t xml:space="preserve">V3  </w:t>
      </w:r>
      <w:r>
        <w:t>deve essere applicato, a partire dalla data del prossimo controllo intermedio o periodico da attuarsi dopo il 31 dicembre 2023, anche sui container cisterna che hanno come quarta parte la lettera “H” nel codice cisterna</w:t>
      </w:r>
    </w:p>
    <w:p w14:paraId="0B0D87D1" w14:textId="77777777" w:rsidR="006204B7" w:rsidRDefault="00000000">
      <w:pPr>
        <w:pStyle w:val="Source"/>
        <w:spacing w:after="140"/>
      </w:pPr>
      <w:r>
        <w:t xml:space="preserve">21_S2.pdf · p. 8  |  Spiegazione: </w:t>
      </w:r>
      <w:hyperlink w:anchor="a_B12">
        <w:r w:rsidR="006204B7">
          <w:rPr>
            <w:color w:val="126B70"/>
            <w:u w:val="single"/>
          </w:rPr>
          <w:t>B12</w:t>
        </w:r>
      </w:hyperlink>
    </w:p>
    <w:p w14:paraId="21200C82" w14:textId="77777777" w:rsidR="006204B7" w:rsidRDefault="00000000">
      <w:pPr>
        <w:pStyle w:val="Quizquestion"/>
      </w:pPr>
      <w:bookmarkStart w:id="1061" w:name="a_quiz_S2_116"/>
      <w:bookmarkEnd w:id="1061"/>
      <w:r>
        <w:rPr>
          <w:color w:val="126B70"/>
        </w:rPr>
        <w:t xml:space="preserve">S2-116  </w:t>
      </w:r>
      <w:r>
        <w:t>Il marchio “SV” 6.8.3.2.9.6 ADR/RID sulle cisterne autorizzate al trasporto di gas liquefatti e già equipaggiate di valvole di sicurezza secondo 6.8.3.2.9 applicabile dal 1° gennaio 2023</w:t>
      </w:r>
    </w:p>
    <w:p w14:paraId="658C97D0" w14:textId="77777777" w:rsidR="006204B7" w:rsidRDefault="00000000">
      <w:pPr>
        <w:pStyle w:val="Quiztrue"/>
      </w:pPr>
      <w:r>
        <w:rPr>
          <w:b/>
          <w:color w:val="126B70"/>
        </w:rPr>
        <w:t xml:space="preserve">V2  </w:t>
      </w:r>
      <w:r>
        <w:t>deve essere applicato, a partire dalla data del prossimo controllo intermedio o periodico da attuarsi dopo il 31 dicembre 2023, anche sui veicoli-carri cisterna che hanno come quarta parte la lettera “N” nel codice cisterna</w:t>
      </w:r>
    </w:p>
    <w:p w14:paraId="5DA8F66E" w14:textId="77777777" w:rsidR="006204B7" w:rsidRDefault="00000000">
      <w:pPr>
        <w:pStyle w:val="Quiztrue"/>
      </w:pPr>
      <w:r>
        <w:rPr>
          <w:b/>
          <w:color w:val="126B70"/>
        </w:rPr>
        <w:t xml:space="preserve">V3  </w:t>
      </w:r>
      <w:r>
        <w:t>deve essere applicato, a partire dalla data del prossimo controllo intermedio o periodico da attuarsi dopo il 31 dicembre 2023, anche sui container cisterna che hanno come quarta parte la lettera “H” nel codice cisterna</w:t>
      </w:r>
    </w:p>
    <w:p w14:paraId="3602BB12" w14:textId="77777777" w:rsidR="006204B7" w:rsidRDefault="00000000">
      <w:pPr>
        <w:pStyle w:val="Source"/>
        <w:spacing w:after="140"/>
      </w:pPr>
      <w:r>
        <w:t xml:space="preserve">21_S2.pdf · p. 8  |  Spiegazione: </w:t>
      </w:r>
      <w:hyperlink w:anchor="a_B12">
        <w:r w:rsidR="006204B7">
          <w:rPr>
            <w:color w:val="126B70"/>
            <w:u w:val="single"/>
          </w:rPr>
          <w:t>B12</w:t>
        </w:r>
      </w:hyperlink>
    </w:p>
    <w:p w14:paraId="21CF649A" w14:textId="77777777" w:rsidR="006204B7" w:rsidRDefault="00000000">
      <w:pPr>
        <w:pStyle w:val="Quizquestion"/>
      </w:pPr>
      <w:bookmarkStart w:id="1062" w:name="a_quiz_S2_117"/>
      <w:bookmarkEnd w:id="1062"/>
      <w:r>
        <w:rPr>
          <w:color w:val="126B70"/>
        </w:rPr>
        <w:t xml:space="preserve">S2-117  </w:t>
      </w:r>
      <w:r>
        <w:t>Per il trasporto di Tetrafluoroetilene stabilizzato:</w:t>
      </w:r>
    </w:p>
    <w:p w14:paraId="2C53313A" w14:textId="77777777" w:rsidR="006204B7" w:rsidRDefault="00000000">
      <w:pPr>
        <w:pStyle w:val="Quiztrue"/>
      </w:pPr>
      <w:r>
        <w:rPr>
          <w:b/>
          <w:color w:val="126B70"/>
        </w:rPr>
        <w:t xml:space="preserve">V3  </w:t>
      </w:r>
      <w:r>
        <w:t>può essere usato un veicolo/carro batteria con recipienti senza saldatura</w:t>
      </w:r>
    </w:p>
    <w:p w14:paraId="0E944A47" w14:textId="77777777" w:rsidR="006204B7" w:rsidRDefault="00000000">
      <w:pPr>
        <w:pStyle w:val="Source"/>
        <w:spacing w:after="140"/>
      </w:pPr>
      <w:r>
        <w:t xml:space="preserve">21_S2.pdf · pp. 8, 9  |  Spiegazione: </w:t>
      </w:r>
      <w:hyperlink w:anchor="a_B12">
        <w:r w:rsidR="006204B7">
          <w:rPr>
            <w:color w:val="126B70"/>
            <w:u w:val="single"/>
          </w:rPr>
          <w:t>B12</w:t>
        </w:r>
      </w:hyperlink>
    </w:p>
    <w:p w14:paraId="69F22EDA" w14:textId="77777777" w:rsidR="006204B7" w:rsidRDefault="00000000">
      <w:pPr>
        <w:pStyle w:val="Quizquestion"/>
      </w:pPr>
      <w:bookmarkStart w:id="1063" w:name="a_quiz_S2_118"/>
      <w:bookmarkEnd w:id="1063"/>
      <w:r>
        <w:rPr>
          <w:color w:val="126B70"/>
        </w:rPr>
        <w:t xml:space="preserve">S2-118  </w:t>
      </w:r>
      <w:r>
        <w:t>Nel caso dei seguenti gas della classe 2, il trasporto in cisterna deve essere effettuato rispettando una massa massima ammissibile del contenuto per litro di capacità:</w:t>
      </w:r>
    </w:p>
    <w:p w14:paraId="0AFC4FB8" w14:textId="77777777" w:rsidR="006204B7" w:rsidRDefault="00000000">
      <w:pPr>
        <w:pStyle w:val="Quiztrue"/>
      </w:pPr>
      <w:r>
        <w:rPr>
          <w:b/>
          <w:color w:val="126B70"/>
        </w:rPr>
        <w:t xml:space="preserve">V3  </w:t>
      </w:r>
      <w:r>
        <w:t>di 0,56 kg/litro nel caso di Trimetilammina anidra</w:t>
      </w:r>
    </w:p>
    <w:p w14:paraId="0C8AF640" w14:textId="77777777" w:rsidR="006204B7" w:rsidRDefault="00000000">
      <w:pPr>
        <w:pStyle w:val="Source"/>
        <w:spacing w:after="140"/>
      </w:pPr>
      <w:r>
        <w:t xml:space="preserve">21_S2.pdf · p. 9  |  Spiegazione: </w:t>
      </w:r>
      <w:hyperlink w:anchor="a_B12">
        <w:r w:rsidR="006204B7">
          <w:rPr>
            <w:color w:val="126B70"/>
            <w:u w:val="single"/>
          </w:rPr>
          <w:t>B12</w:t>
        </w:r>
      </w:hyperlink>
    </w:p>
    <w:p w14:paraId="4A15B5C3" w14:textId="77777777" w:rsidR="006204B7" w:rsidRDefault="00000000">
      <w:pPr>
        <w:pStyle w:val="Quizquestion"/>
      </w:pPr>
      <w:bookmarkStart w:id="1064" w:name="a_quiz_S2_119"/>
      <w:bookmarkEnd w:id="1064"/>
      <w:r>
        <w:rPr>
          <w:color w:val="126B70"/>
        </w:rPr>
        <w:t xml:space="preserve">S2-119  </w:t>
      </w:r>
      <w:r>
        <w:t>Nel caso dei seguenti gas della classe 2, il trasporto in cisterna deve essere effettuato rispettando una massa massima ammissibile del contenuto per litro di capacità:</w:t>
      </w:r>
    </w:p>
    <w:p w14:paraId="3DEAE2BD" w14:textId="77777777" w:rsidR="006204B7" w:rsidRDefault="00000000">
      <w:pPr>
        <w:pStyle w:val="Quiztrue"/>
      </w:pPr>
      <w:r>
        <w:rPr>
          <w:b/>
          <w:color w:val="126B70"/>
        </w:rPr>
        <w:t xml:space="preserve">V1  </w:t>
      </w:r>
      <w:r>
        <w:t>di 0,53 kg/litro nel caso di Ammoniaca anidra</w:t>
      </w:r>
    </w:p>
    <w:p w14:paraId="770951E3" w14:textId="77777777" w:rsidR="006204B7" w:rsidRDefault="00000000">
      <w:pPr>
        <w:pStyle w:val="Quiztrue"/>
      </w:pPr>
      <w:r>
        <w:rPr>
          <w:b/>
          <w:color w:val="126B70"/>
        </w:rPr>
        <w:t xml:space="preserve">V2  </w:t>
      </w:r>
      <w:r>
        <w:t>di 1,37 kg/litro nel caso di Bromuro di vinile stabilizzato</w:t>
      </w:r>
    </w:p>
    <w:p w14:paraId="3B975A84" w14:textId="77777777" w:rsidR="006204B7" w:rsidRDefault="00000000">
      <w:pPr>
        <w:pStyle w:val="Source"/>
        <w:spacing w:after="140"/>
      </w:pPr>
      <w:r>
        <w:t xml:space="preserve">21_S2.pdf · p. 9  |  Spiegazione: </w:t>
      </w:r>
      <w:hyperlink w:anchor="a_B12">
        <w:r w:rsidR="006204B7">
          <w:rPr>
            <w:color w:val="126B70"/>
            <w:u w:val="single"/>
          </w:rPr>
          <w:t>B12</w:t>
        </w:r>
      </w:hyperlink>
    </w:p>
    <w:p w14:paraId="387846E8" w14:textId="77777777" w:rsidR="006204B7" w:rsidRDefault="00000000">
      <w:pPr>
        <w:pStyle w:val="Quizquestion"/>
      </w:pPr>
      <w:bookmarkStart w:id="1065" w:name="a_quiz_S2_120"/>
      <w:bookmarkEnd w:id="1065"/>
      <w:r>
        <w:rPr>
          <w:color w:val="126B70"/>
        </w:rPr>
        <w:t xml:space="preserve">S2-120  </w:t>
      </w:r>
      <w:r>
        <w:t>Nel caso dei seguenti gas della classe 2, il trasporto in cisterna deve essere effettuato rispettando una massa massima ammissibile del contenuto per litro di capacità:</w:t>
      </w:r>
    </w:p>
    <w:p w14:paraId="7944FAA9" w14:textId="77777777" w:rsidR="006204B7" w:rsidRDefault="00000000">
      <w:pPr>
        <w:pStyle w:val="Quiztrue"/>
      </w:pPr>
      <w:r>
        <w:rPr>
          <w:b/>
          <w:color w:val="126B70"/>
        </w:rPr>
        <w:t xml:space="preserve">V2  </w:t>
      </w:r>
      <w:r>
        <w:t>di 0,32 kg/litro nel caso di Etano, in cisterna con isolamento termico provata a 120 bar di pressione</w:t>
      </w:r>
    </w:p>
    <w:p w14:paraId="66511111" w14:textId="77777777" w:rsidR="006204B7" w:rsidRDefault="00000000">
      <w:pPr>
        <w:pStyle w:val="Quiztrue"/>
      </w:pPr>
      <w:r>
        <w:rPr>
          <w:b/>
          <w:color w:val="126B70"/>
        </w:rPr>
        <w:t xml:space="preserve">V3  </w:t>
      </w:r>
      <w:r>
        <w:t>di 1,10 kg/litro nel caso di Fluoruro di solforile</w:t>
      </w:r>
    </w:p>
    <w:p w14:paraId="4F0893C3" w14:textId="77777777" w:rsidR="006204B7" w:rsidRDefault="00000000">
      <w:pPr>
        <w:pStyle w:val="Source"/>
        <w:spacing w:after="140"/>
      </w:pPr>
      <w:r>
        <w:t xml:space="preserve">21_S2.pdf · p. 9  |  Spiegazione: </w:t>
      </w:r>
      <w:hyperlink w:anchor="a_B12">
        <w:r w:rsidR="006204B7">
          <w:rPr>
            <w:color w:val="126B70"/>
            <w:u w:val="single"/>
          </w:rPr>
          <w:t>B12</w:t>
        </w:r>
      </w:hyperlink>
    </w:p>
    <w:p w14:paraId="171990D6" w14:textId="77777777" w:rsidR="006204B7" w:rsidRDefault="00000000">
      <w:pPr>
        <w:pStyle w:val="Quizquestion"/>
      </w:pPr>
      <w:bookmarkStart w:id="1066" w:name="a_quiz_S2_121"/>
      <w:bookmarkEnd w:id="1066"/>
      <w:r>
        <w:rPr>
          <w:color w:val="126B70"/>
        </w:rPr>
        <w:t xml:space="preserve">S2-121  </w:t>
      </w:r>
      <w:r>
        <w:t>Le cisterne e i container-cisterna per gas devono essere periodicamente provati?</w:t>
      </w:r>
    </w:p>
    <w:p w14:paraId="4AD611EC" w14:textId="77777777" w:rsidR="006204B7" w:rsidRDefault="00000000">
      <w:pPr>
        <w:pStyle w:val="Quiztrue"/>
      </w:pPr>
      <w:r>
        <w:rPr>
          <w:b/>
          <w:color w:val="126B70"/>
        </w:rPr>
        <w:t xml:space="preserve">V1  </w:t>
      </w:r>
      <w:r>
        <w:t>Sì, al fine di controllare il buono stato del serbatoio e dei suoi equipaggiamenti di struttura e di servizio</w:t>
      </w:r>
    </w:p>
    <w:p w14:paraId="117A5CB6" w14:textId="77777777" w:rsidR="006204B7" w:rsidRDefault="00000000">
      <w:pPr>
        <w:pStyle w:val="Quiztrue"/>
      </w:pPr>
      <w:r>
        <w:rPr>
          <w:b/>
          <w:color w:val="126B70"/>
        </w:rPr>
        <w:t xml:space="preserve">V2  </w:t>
      </w:r>
      <w:r>
        <w:t>Sì, anche al fine di mettere fuori servizio quelli che non offrono garanzie di sicurezza</w:t>
      </w:r>
    </w:p>
    <w:p w14:paraId="1E435AA8" w14:textId="77777777" w:rsidR="006204B7" w:rsidRDefault="00000000">
      <w:pPr>
        <w:pStyle w:val="Source"/>
        <w:spacing w:after="140"/>
      </w:pPr>
      <w:r>
        <w:t xml:space="preserve">21_S2.pdf · p. 9  |  Spiegazione: </w:t>
      </w:r>
      <w:hyperlink w:anchor="a_B12">
        <w:r w:rsidR="006204B7">
          <w:rPr>
            <w:color w:val="126B70"/>
            <w:u w:val="single"/>
          </w:rPr>
          <w:t>B12</w:t>
        </w:r>
      </w:hyperlink>
    </w:p>
    <w:p w14:paraId="18F99CC6" w14:textId="77777777" w:rsidR="006204B7" w:rsidRDefault="00000000">
      <w:pPr>
        <w:pStyle w:val="Quizquestion"/>
      </w:pPr>
      <w:bookmarkStart w:id="1067" w:name="a_quiz_S2_122"/>
      <w:bookmarkEnd w:id="1067"/>
      <w:r>
        <w:rPr>
          <w:color w:val="126B70"/>
        </w:rPr>
        <w:t xml:space="preserve">S2-122  </w:t>
      </w:r>
      <w:r>
        <w:t>Quale deve essere il valore della pressione minima di prova per il serbatoio dotato di protezione calorifuga di un container-cisterna destinato al trasporto di Propano?</w:t>
      </w:r>
    </w:p>
    <w:p w14:paraId="3B00252E" w14:textId="77777777" w:rsidR="006204B7" w:rsidRDefault="00000000">
      <w:pPr>
        <w:pStyle w:val="Quiztrue"/>
      </w:pPr>
      <w:r>
        <w:rPr>
          <w:b/>
          <w:color w:val="126B70"/>
        </w:rPr>
        <w:t xml:space="preserve">V2  </w:t>
      </w:r>
      <w:r>
        <w:t>21 bar</w:t>
      </w:r>
    </w:p>
    <w:p w14:paraId="0F9F39F8" w14:textId="77777777" w:rsidR="006204B7" w:rsidRDefault="00000000">
      <w:pPr>
        <w:pStyle w:val="Source"/>
        <w:spacing w:after="140"/>
      </w:pPr>
      <w:r>
        <w:t xml:space="preserve">21_S2.pdf · p. 9  |  Spiegazione: </w:t>
      </w:r>
      <w:hyperlink w:anchor="a_B12">
        <w:r w:rsidR="006204B7">
          <w:rPr>
            <w:color w:val="126B70"/>
            <w:u w:val="single"/>
          </w:rPr>
          <w:t>B12</w:t>
        </w:r>
      </w:hyperlink>
    </w:p>
    <w:p w14:paraId="6A7F93EA" w14:textId="77777777" w:rsidR="006204B7" w:rsidRDefault="00000000">
      <w:pPr>
        <w:pStyle w:val="Quizquestion"/>
      </w:pPr>
      <w:bookmarkStart w:id="1068" w:name="a_quiz_S2_123"/>
      <w:bookmarkEnd w:id="1068"/>
      <w:r>
        <w:rPr>
          <w:color w:val="126B70"/>
        </w:rPr>
        <w:t xml:space="preserve">S2-123  </w:t>
      </w:r>
      <w:r>
        <w:t>Cosa prescrive la TU17?</w:t>
      </w:r>
    </w:p>
    <w:p w14:paraId="3B5A7A62" w14:textId="77777777" w:rsidR="006204B7" w:rsidRDefault="00000000">
      <w:pPr>
        <w:pStyle w:val="Quiztrue"/>
      </w:pPr>
      <w:r>
        <w:rPr>
          <w:b/>
          <w:color w:val="126B70"/>
        </w:rPr>
        <w:t xml:space="preserve">V2  </w:t>
      </w:r>
      <w:r>
        <w:t>La merce deve essere trasportata solo in veicoli/carri-batteria o CGEM, i cui elementi sono composti di recipienti</w:t>
      </w:r>
    </w:p>
    <w:p w14:paraId="1915DD8B" w14:textId="77777777" w:rsidR="006204B7" w:rsidRDefault="00000000">
      <w:pPr>
        <w:pStyle w:val="Source"/>
        <w:spacing w:after="140"/>
      </w:pPr>
      <w:r>
        <w:t xml:space="preserve">21_S2.pdf · p. 9  |  Spiegazione: </w:t>
      </w:r>
      <w:hyperlink w:anchor="a_B12">
        <w:r w:rsidR="006204B7">
          <w:rPr>
            <w:color w:val="126B70"/>
            <w:u w:val="single"/>
          </w:rPr>
          <w:t>B12</w:t>
        </w:r>
      </w:hyperlink>
    </w:p>
    <w:p w14:paraId="76E0CC19" w14:textId="77777777" w:rsidR="006204B7" w:rsidRDefault="00000000">
      <w:pPr>
        <w:pStyle w:val="Quizquestion"/>
      </w:pPr>
      <w:bookmarkStart w:id="1069" w:name="a_quiz_S2_124"/>
      <w:bookmarkEnd w:id="1069"/>
      <w:r>
        <w:rPr>
          <w:color w:val="126B70"/>
        </w:rPr>
        <w:t xml:space="preserve">S2-124  </w:t>
      </w:r>
      <w:r>
        <w:t>Cosa prescrive la TU40?</w:t>
      </w:r>
    </w:p>
    <w:p w14:paraId="2902DA89" w14:textId="77777777" w:rsidR="006204B7" w:rsidRDefault="00000000">
      <w:pPr>
        <w:pStyle w:val="Quiztrue"/>
      </w:pPr>
      <w:r>
        <w:rPr>
          <w:b/>
          <w:color w:val="126B70"/>
        </w:rPr>
        <w:t xml:space="preserve">V2  </w:t>
      </w:r>
      <w:r>
        <w:t>La merce deve essere trasportata solo in carri/veicoli-batteria o CGEM, i cui elementi sono composti di recipienti non saldati</w:t>
      </w:r>
    </w:p>
    <w:p w14:paraId="6D86928F" w14:textId="77777777" w:rsidR="006204B7" w:rsidRDefault="00000000">
      <w:pPr>
        <w:pStyle w:val="Source"/>
        <w:spacing w:after="140"/>
      </w:pPr>
      <w:r>
        <w:t xml:space="preserve">21_S2.pdf · p. 9  |  Spiegazione: </w:t>
      </w:r>
      <w:hyperlink w:anchor="a_B12">
        <w:r w:rsidR="006204B7">
          <w:rPr>
            <w:color w:val="126B70"/>
            <w:u w:val="single"/>
          </w:rPr>
          <w:t>B12</w:t>
        </w:r>
      </w:hyperlink>
    </w:p>
    <w:p w14:paraId="5EB15B27" w14:textId="77777777" w:rsidR="006204B7" w:rsidRDefault="00000000">
      <w:pPr>
        <w:pStyle w:val="Quizquestion"/>
      </w:pPr>
      <w:bookmarkStart w:id="1070" w:name="a_quiz_S2_125"/>
      <w:bookmarkEnd w:id="1070"/>
      <w:r>
        <w:rPr>
          <w:color w:val="126B70"/>
        </w:rPr>
        <w:t xml:space="preserve">S2-125  </w:t>
      </w:r>
      <w:r>
        <w:t>Al momento della costruzione, nelle cisterne mobili per trasporto di Cloro lo spessore minimo del serbatoio deve essere:</w:t>
      </w:r>
    </w:p>
    <w:p w14:paraId="5502D3E3" w14:textId="77777777" w:rsidR="006204B7" w:rsidRDefault="00000000">
      <w:pPr>
        <w:pStyle w:val="Quiztrue"/>
      </w:pPr>
      <w:r>
        <w:rPr>
          <w:b/>
          <w:color w:val="126B70"/>
        </w:rPr>
        <w:t xml:space="preserve">V2  </w:t>
      </w:r>
      <w:r>
        <w:t>aumentato di 3 mm come tolleranza per la corrosione</w:t>
      </w:r>
    </w:p>
    <w:p w14:paraId="68879ACE" w14:textId="77777777" w:rsidR="006204B7" w:rsidRDefault="00000000">
      <w:pPr>
        <w:pStyle w:val="Source"/>
        <w:spacing w:after="140"/>
      </w:pPr>
      <w:r>
        <w:t xml:space="preserve">21_S2.pdf · p. 9  |  Spiegazione: </w:t>
      </w:r>
      <w:hyperlink w:anchor="a_B12">
        <w:r w:rsidR="006204B7">
          <w:rPr>
            <w:color w:val="126B70"/>
            <w:u w:val="single"/>
          </w:rPr>
          <w:t>B12</w:t>
        </w:r>
      </w:hyperlink>
    </w:p>
    <w:p w14:paraId="354ACDE4" w14:textId="77777777" w:rsidR="006204B7" w:rsidRDefault="00000000">
      <w:pPr>
        <w:pStyle w:val="Quizquestion"/>
      </w:pPr>
      <w:bookmarkStart w:id="1071" w:name="a_quiz_S2_126"/>
      <w:bookmarkEnd w:id="1071"/>
      <w:r>
        <w:rPr>
          <w:color w:val="126B70"/>
        </w:rPr>
        <w:t xml:space="preserve">S2-126  </w:t>
      </w:r>
      <w:r>
        <w:t>Quali marcature devono essere indicate sui recipienti a pressione per i gas liquefatti?</w:t>
      </w:r>
    </w:p>
    <w:p w14:paraId="11C983BD" w14:textId="77777777" w:rsidR="006204B7" w:rsidRDefault="00000000">
      <w:pPr>
        <w:pStyle w:val="Quiztrue"/>
      </w:pPr>
      <w:r>
        <w:rPr>
          <w:b/>
          <w:color w:val="126B70"/>
        </w:rPr>
        <w:t xml:space="preserve">V1  </w:t>
      </w:r>
      <w:r>
        <w:t>Per i recipienti a pressione ricaricabili, il numero ONU di identificazione e la denominazione ufficiale di trasporto del gas o della miscela di gas riportati in caratteri ben leggibili e durevoli</w:t>
      </w:r>
    </w:p>
    <w:p w14:paraId="7ACFB050" w14:textId="77777777" w:rsidR="006204B7" w:rsidRDefault="00000000">
      <w:pPr>
        <w:pStyle w:val="Quiztrue"/>
      </w:pPr>
      <w:r>
        <w:rPr>
          <w:b/>
          <w:color w:val="126B70"/>
        </w:rPr>
        <w:t xml:space="preserve">V2  </w:t>
      </w:r>
      <w:r>
        <w:t>Per i recipienti a pressione ricaricabili, nel caso di gas cui è assegnata una rubrica n.a.s., il numero ONU di identificazione della rubrica n.a.s. e la denominazione tecnica del gas</w:t>
      </w:r>
    </w:p>
    <w:p w14:paraId="0CABF848" w14:textId="77777777" w:rsidR="006204B7" w:rsidRDefault="00000000">
      <w:pPr>
        <w:pStyle w:val="Quiztrue"/>
      </w:pPr>
      <w:r>
        <w:rPr>
          <w:b/>
          <w:color w:val="126B70"/>
        </w:rPr>
        <w:t xml:space="preserve">V3  </w:t>
      </w:r>
      <w:r>
        <w:t>Trattandosi di gas caricati in massa, l'indicazione della massa massima ammissibile di riempimento e la tara del recipiente o la massa lorda</w:t>
      </w:r>
    </w:p>
    <w:p w14:paraId="3C60A884" w14:textId="77777777" w:rsidR="006204B7" w:rsidRDefault="00000000">
      <w:pPr>
        <w:pStyle w:val="Source"/>
        <w:spacing w:after="140"/>
      </w:pPr>
      <w:r>
        <w:t xml:space="preserve">21_S2.pdf · p. 9  |  Spiegazione: </w:t>
      </w:r>
      <w:hyperlink w:anchor="a_B12">
        <w:r w:rsidR="006204B7">
          <w:rPr>
            <w:color w:val="126B70"/>
            <w:u w:val="single"/>
          </w:rPr>
          <w:t>B12</w:t>
        </w:r>
      </w:hyperlink>
    </w:p>
    <w:p w14:paraId="632D98EE" w14:textId="77777777" w:rsidR="006204B7" w:rsidRDefault="00000000">
      <w:pPr>
        <w:pStyle w:val="Quizquestion"/>
      </w:pPr>
      <w:bookmarkStart w:id="1072" w:name="a_quiz_S2_127"/>
      <w:bookmarkEnd w:id="1072"/>
      <w:r>
        <w:rPr>
          <w:color w:val="126B70"/>
        </w:rPr>
        <w:t xml:space="preserve">S2-127  </w:t>
      </w:r>
      <w:r>
        <w:t>Un container-cisterna da 25 m³ di ossido di etilene flemmatizzato con azoto dovrebbe essere marcato con:</w:t>
      </w:r>
    </w:p>
    <w:p w14:paraId="6750DF84" w14:textId="77777777" w:rsidR="006204B7" w:rsidRDefault="00000000">
      <w:pPr>
        <w:pStyle w:val="Quizkey"/>
      </w:pPr>
      <w:r>
        <w:t>CHIAVE ORIGINALE F/F/F · Nessuna affermazione V.</w:t>
      </w:r>
    </w:p>
    <w:p w14:paraId="249BAADD" w14:textId="77777777" w:rsidR="006204B7" w:rsidRDefault="00000000">
      <w:pPr>
        <w:pStyle w:val="Quiznote"/>
      </w:pPr>
      <w:r>
        <w:rPr>
          <w:i/>
        </w:rPr>
        <w:t xml:space="preserve">Richiamo didattico: </w:t>
      </w:r>
      <w:r>
        <w:t>Per il container-cisterna verifica separatamente identificazione della materia, numero di pericolo e placche, mantenendo il riferimento alla merce stabilizzata descritta.</w:t>
      </w:r>
    </w:p>
    <w:p w14:paraId="02F6A6F2" w14:textId="77777777" w:rsidR="006204B7" w:rsidRDefault="00000000">
      <w:pPr>
        <w:pStyle w:val="Source"/>
        <w:spacing w:after="140"/>
      </w:pPr>
      <w:r>
        <w:t xml:space="preserve">21_S2.pdf · p. 9  |  Spiegazione: </w:t>
      </w:r>
      <w:hyperlink w:anchor="a_B12">
        <w:r w:rsidR="006204B7">
          <w:rPr>
            <w:color w:val="126B70"/>
            <w:u w:val="single"/>
          </w:rPr>
          <w:t>B12</w:t>
        </w:r>
      </w:hyperlink>
    </w:p>
    <w:p w14:paraId="4B6F5067" w14:textId="77777777" w:rsidR="006204B7" w:rsidRDefault="00000000">
      <w:pPr>
        <w:pStyle w:val="Quizquestion"/>
      </w:pPr>
      <w:bookmarkStart w:id="1073" w:name="a_quiz_S2_128"/>
      <w:bookmarkEnd w:id="1073"/>
      <w:r>
        <w:rPr>
          <w:color w:val="126B70"/>
        </w:rPr>
        <w:t xml:space="preserve">S2-128  </w:t>
      </w:r>
      <w:r>
        <w:t>Un gas avente numero di identificazione del pericolo 225:</w:t>
      </w:r>
    </w:p>
    <w:p w14:paraId="086C6BFF" w14:textId="77777777" w:rsidR="006204B7" w:rsidRDefault="00000000">
      <w:pPr>
        <w:pStyle w:val="Quiztrue"/>
      </w:pPr>
      <w:r>
        <w:rPr>
          <w:b/>
          <w:color w:val="126B70"/>
        </w:rPr>
        <w:t xml:space="preserve">V3  </w:t>
      </w:r>
      <w:r>
        <w:t>ha il codice di classificazione 3 O</w:t>
      </w:r>
    </w:p>
    <w:p w14:paraId="4277C152" w14:textId="77777777" w:rsidR="006204B7" w:rsidRDefault="00000000">
      <w:pPr>
        <w:pStyle w:val="Source"/>
        <w:spacing w:after="140"/>
      </w:pPr>
      <w:r>
        <w:t xml:space="preserve">21_S2.pdf · p. 9  |  Spiegazione: </w:t>
      </w:r>
      <w:hyperlink w:anchor="a_B12">
        <w:r w:rsidR="006204B7">
          <w:rPr>
            <w:color w:val="126B70"/>
            <w:u w:val="single"/>
          </w:rPr>
          <w:t>B12</w:t>
        </w:r>
      </w:hyperlink>
    </w:p>
    <w:p w14:paraId="07403CA9" w14:textId="77777777" w:rsidR="006204B7" w:rsidRDefault="00000000">
      <w:pPr>
        <w:pStyle w:val="Quizquestion"/>
      </w:pPr>
      <w:bookmarkStart w:id="1074" w:name="a_quiz_S2_129"/>
      <w:bookmarkEnd w:id="1074"/>
      <w:r>
        <w:rPr>
          <w:color w:val="126B70"/>
        </w:rPr>
        <w:t xml:space="preserve">S2-129  </w:t>
      </w:r>
      <w:r>
        <w:t>Il numero di identificazione del pericolo per un Gas tossico, ossidante (comburente)?</w:t>
      </w:r>
    </w:p>
    <w:p w14:paraId="4663D904" w14:textId="77777777" w:rsidR="006204B7" w:rsidRDefault="00000000">
      <w:pPr>
        <w:pStyle w:val="Quiztrue"/>
      </w:pPr>
      <w:r>
        <w:rPr>
          <w:b/>
          <w:color w:val="126B70"/>
        </w:rPr>
        <w:t xml:space="preserve">V2  </w:t>
      </w:r>
      <w:r>
        <w:t>è 265</w:t>
      </w:r>
    </w:p>
    <w:p w14:paraId="7F893C13" w14:textId="77777777" w:rsidR="006204B7" w:rsidRDefault="00000000">
      <w:pPr>
        <w:pStyle w:val="Source"/>
        <w:spacing w:after="140"/>
      </w:pPr>
      <w:r>
        <w:t xml:space="preserve">21_S2.pdf · p. 9  |  Spiegazione: </w:t>
      </w:r>
      <w:hyperlink w:anchor="a_B12">
        <w:r w:rsidR="006204B7">
          <w:rPr>
            <w:color w:val="126B70"/>
            <w:u w:val="single"/>
          </w:rPr>
          <w:t>B12</w:t>
        </w:r>
      </w:hyperlink>
    </w:p>
    <w:p w14:paraId="4ED2ABFF" w14:textId="77777777" w:rsidR="006204B7" w:rsidRDefault="00000000">
      <w:pPr>
        <w:pStyle w:val="Quizquestion"/>
      </w:pPr>
      <w:bookmarkStart w:id="1075" w:name="a_quiz_S2_130"/>
      <w:bookmarkEnd w:id="1075"/>
      <w:r>
        <w:rPr>
          <w:color w:val="126B70"/>
        </w:rPr>
        <w:t xml:space="preserve">S2-130  </w:t>
      </w:r>
      <w:r>
        <w:t>Quale/i lettera/e potete trovare nel codice di classificazione di un gas avente numero di identificazione del pericolo 263?</w:t>
      </w:r>
    </w:p>
    <w:p w14:paraId="031D42A9" w14:textId="77777777" w:rsidR="006204B7" w:rsidRDefault="00000000">
      <w:pPr>
        <w:pStyle w:val="Quiztrue"/>
      </w:pPr>
      <w:r>
        <w:rPr>
          <w:b/>
          <w:color w:val="126B70"/>
        </w:rPr>
        <w:t xml:space="preserve">V3  </w:t>
      </w:r>
      <w:r>
        <w:t>Le lettere TF</w:t>
      </w:r>
    </w:p>
    <w:p w14:paraId="14930BE3" w14:textId="77777777" w:rsidR="006204B7" w:rsidRDefault="00000000">
      <w:pPr>
        <w:pStyle w:val="Source"/>
        <w:spacing w:after="140"/>
      </w:pPr>
      <w:r>
        <w:t xml:space="preserve">21_S2.pdf · pp. 9, 10  |  Spiegazione: </w:t>
      </w:r>
      <w:hyperlink w:anchor="a_B12">
        <w:r w:rsidR="006204B7">
          <w:rPr>
            <w:color w:val="126B70"/>
            <w:u w:val="single"/>
          </w:rPr>
          <w:t>B12</w:t>
        </w:r>
      </w:hyperlink>
    </w:p>
    <w:p w14:paraId="683BC9AC" w14:textId="77777777" w:rsidR="006204B7" w:rsidRDefault="00000000">
      <w:pPr>
        <w:pStyle w:val="Quizquestion"/>
      </w:pPr>
      <w:bookmarkStart w:id="1076" w:name="a_quiz_S2_131"/>
      <w:bookmarkEnd w:id="1076"/>
      <w:r>
        <w:rPr>
          <w:color w:val="126B70"/>
        </w:rPr>
        <w:t xml:space="preserve">S2-131  </w:t>
      </w:r>
      <w:r>
        <w:t>Quale è la designazione più esatta per il Clorodifluorometano in bombole da riportare nel documento di trasporto?</w:t>
      </w:r>
    </w:p>
    <w:p w14:paraId="58B4C3E5" w14:textId="77777777" w:rsidR="006204B7" w:rsidRDefault="00000000">
      <w:pPr>
        <w:pStyle w:val="Quiztrue"/>
      </w:pPr>
      <w:r>
        <w:rPr>
          <w:b/>
          <w:color w:val="126B70"/>
        </w:rPr>
        <w:t xml:space="preserve">V1  </w:t>
      </w:r>
      <w:r>
        <w:t>UN 1018 Clorodifluorometano, 2.2, (C/E)</w:t>
      </w:r>
    </w:p>
    <w:p w14:paraId="29CBFE10" w14:textId="77777777" w:rsidR="006204B7" w:rsidRDefault="00000000">
      <w:pPr>
        <w:pStyle w:val="Quiztrue"/>
      </w:pPr>
      <w:r>
        <w:rPr>
          <w:b/>
          <w:color w:val="126B70"/>
        </w:rPr>
        <w:t xml:space="preserve">V3  </w:t>
      </w:r>
      <w:r>
        <w:t>UN 1018 Gas refrigerante R22, 2.2, (C/E)</w:t>
      </w:r>
    </w:p>
    <w:p w14:paraId="11DE656F" w14:textId="77777777" w:rsidR="006204B7" w:rsidRDefault="00000000">
      <w:pPr>
        <w:pStyle w:val="Source"/>
        <w:spacing w:after="140"/>
      </w:pPr>
      <w:r>
        <w:t xml:space="preserve">21_S2.pdf · p. 10  |  Spiegazione: </w:t>
      </w:r>
      <w:hyperlink w:anchor="a_B12">
        <w:r w:rsidR="006204B7">
          <w:rPr>
            <w:color w:val="126B70"/>
            <w:u w:val="single"/>
          </w:rPr>
          <w:t>B12</w:t>
        </w:r>
      </w:hyperlink>
    </w:p>
    <w:p w14:paraId="1BE620F4" w14:textId="77777777" w:rsidR="006204B7" w:rsidRDefault="00000000">
      <w:pPr>
        <w:pStyle w:val="Quizquestion"/>
      </w:pPr>
      <w:bookmarkStart w:id="1077" w:name="a_quiz_S2_132"/>
      <w:bookmarkEnd w:id="1077"/>
      <w:r>
        <w:rPr>
          <w:color w:val="126B70"/>
        </w:rPr>
        <w:t xml:space="preserve">S2-132  </w:t>
      </w:r>
      <w:r>
        <w:t>L'indicazione, sul documento di trasporto, del tempo di tenuta dei dispositivi di sicurezza è richiesta nel trasporto di:</w:t>
      </w:r>
    </w:p>
    <w:p w14:paraId="668AEB02" w14:textId="77777777" w:rsidR="006204B7" w:rsidRDefault="00000000">
      <w:pPr>
        <w:pStyle w:val="Quiztrue"/>
      </w:pPr>
      <w:r>
        <w:rPr>
          <w:b/>
          <w:color w:val="126B70"/>
        </w:rPr>
        <w:t xml:space="preserve">V1  </w:t>
      </w:r>
      <w:r>
        <w:t>Aria liquida refrigerata</w:t>
      </w:r>
    </w:p>
    <w:p w14:paraId="7A6698AB" w14:textId="77777777" w:rsidR="006204B7" w:rsidRDefault="00000000">
      <w:pPr>
        <w:pStyle w:val="Quiztrue"/>
      </w:pPr>
      <w:r>
        <w:rPr>
          <w:b/>
          <w:color w:val="126B70"/>
        </w:rPr>
        <w:t xml:space="preserve">V2  </w:t>
      </w:r>
      <w:r>
        <w:t>Neon liquido refrigerato</w:t>
      </w:r>
    </w:p>
    <w:p w14:paraId="4CFBDC5E" w14:textId="77777777" w:rsidR="006204B7" w:rsidRDefault="00000000">
      <w:pPr>
        <w:pStyle w:val="Source"/>
        <w:spacing w:after="140"/>
      </w:pPr>
      <w:r>
        <w:t xml:space="preserve">21_S2.pdf · p. 10  |  Spiegazione: </w:t>
      </w:r>
      <w:hyperlink w:anchor="a_B12">
        <w:r w:rsidR="006204B7">
          <w:rPr>
            <w:color w:val="126B70"/>
            <w:u w:val="single"/>
          </w:rPr>
          <w:t>B12</w:t>
        </w:r>
      </w:hyperlink>
    </w:p>
    <w:p w14:paraId="7541F2EA" w14:textId="77777777" w:rsidR="006204B7" w:rsidRDefault="00000000">
      <w:pPr>
        <w:pStyle w:val="Quizquestion"/>
      </w:pPr>
      <w:bookmarkStart w:id="1078" w:name="a_quiz_S2_133"/>
      <w:bookmarkEnd w:id="1078"/>
      <w:r>
        <w:rPr>
          <w:color w:val="126B70"/>
        </w:rPr>
        <w:t xml:space="preserve">S2-133  </w:t>
      </w:r>
      <w:r>
        <w:t>Quale/i rischio/i è/sono connesso/i con la presenza di una corrosione che ha notevolmente ridotto lo spessore del fasciame cilindrico in acciaio di una cisterna che trasporta un gas in pressione:</w:t>
      </w:r>
    </w:p>
    <w:p w14:paraId="7E10E301" w14:textId="77777777" w:rsidR="006204B7" w:rsidRDefault="00000000">
      <w:pPr>
        <w:pStyle w:val="Quiztrue"/>
      </w:pPr>
      <w:r>
        <w:rPr>
          <w:b/>
          <w:color w:val="126B70"/>
        </w:rPr>
        <w:t xml:space="preserve">V1  </w:t>
      </w:r>
      <w:r>
        <w:t>esplosione della cisterna</w:t>
      </w:r>
    </w:p>
    <w:p w14:paraId="68E1A20F" w14:textId="77777777" w:rsidR="006204B7" w:rsidRDefault="00000000">
      <w:pPr>
        <w:pStyle w:val="Source"/>
        <w:spacing w:after="140"/>
      </w:pPr>
      <w:r>
        <w:t xml:space="preserve">21_S2.pdf · p. 10  |  Spiegazione: </w:t>
      </w:r>
      <w:hyperlink w:anchor="a_B12">
        <w:r w:rsidR="006204B7">
          <w:rPr>
            <w:color w:val="126B70"/>
            <w:u w:val="single"/>
          </w:rPr>
          <w:t>B12</w:t>
        </w:r>
      </w:hyperlink>
    </w:p>
    <w:p w14:paraId="33130DAA" w14:textId="77777777" w:rsidR="006204B7" w:rsidRDefault="00000000">
      <w:pPr>
        <w:pStyle w:val="Titolo1"/>
        <w:pageBreakBefore/>
      </w:pPr>
      <w:bookmarkStart w:id="1079" w:name="a_mod_S2_MS"/>
      <w:r>
        <w:t>S2-MS  /  Specializzazione classe 2 – gas</w:t>
      </w:r>
      <w:bookmarkEnd w:id="1079"/>
    </w:p>
    <w:p w14:paraId="7D000207" w14:textId="77777777" w:rsidR="006204B7" w:rsidRDefault="00000000">
      <w:pPr>
        <w:pStyle w:val="Kicker"/>
      </w:pPr>
      <w:r>
        <w:t>STRADALE (MS)</w:t>
      </w:r>
    </w:p>
    <w:p w14:paraId="045ACD7E" w14:textId="77777777" w:rsidR="006204B7" w:rsidRDefault="00000000">
      <w:pPr>
        <w:pStyle w:val="Small"/>
      </w:pPr>
      <w:r>
        <w:t>25 domande · 32 affermazioni V</w:t>
      </w:r>
    </w:p>
    <w:p w14:paraId="2A8A137F" w14:textId="77777777" w:rsidR="006204B7" w:rsidRDefault="00000000">
      <w:pPr>
        <w:pStyle w:val="Small"/>
      </w:pPr>
      <w:r>
        <w:t xml:space="preserve">Ripasso ragionato: </w:t>
      </w:r>
      <w:hyperlink w:anchor="a_B12">
        <w:r w:rsidR="006204B7">
          <w:rPr>
            <w:color w:val="126B70"/>
            <w:u w:val="single"/>
          </w:rPr>
          <w:t>B12</w:t>
        </w:r>
      </w:hyperlink>
      <w:r>
        <w:t xml:space="preserve"> · </w:t>
      </w:r>
      <w:hyperlink w:anchor="a_B08">
        <w:r w:rsidR="006204B7">
          <w:rPr>
            <w:color w:val="126B70"/>
            <w:u w:val="single"/>
          </w:rPr>
          <w:t>B08</w:t>
        </w:r>
      </w:hyperlink>
    </w:p>
    <w:p w14:paraId="0E1AB5DF" w14:textId="77777777" w:rsidR="006204B7" w:rsidRDefault="00000000">
      <w:pPr>
        <w:pStyle w:val="Source"/>
      </w:pPr>
      <w:r>
        <w:t>Fonte del modulo: 22_S2-MS.pdf. I numeri V1–V3 sono le posizioni originali delle alternative.</w:t>
      </w:r>
    </w:p>
    <w:p w14:paraId="31BFF179" w14:textId="77777777" w:rsidR="006204B7" w:rsidRDefault="00000000">
      <w:pPr>
        <w:pStyle w:val="Quizquestion"/>
      </w:pPr>
      <w:bookmarkStart w:id="1080" w:name="a_quiz_S2_801"/>
      <w:bookmarkEnd w:id="1080"/>
      <w:r>
        <w:rPr>
          <w:color w:val="126B70"/>
        </w:rPr>
        <w:t xml:space="preserve">S2-801  </w:t>
      </w:r>
      <w:r>
        <w:t>Gli aerosol classificati tossici sono soggetti alla restrizione di trasporto su strada in:</w:t>
      </w:r>
    </w:p>
    <w:p w14:paraId="2B9F710C" w14:textId="77777777" w:rsidR="006204B7" w:rsidRDefault="00000000">
      <w:pPr>
        <w:pStyle w:val="Quiztrue"/>
      </w:pPr>
      <w:r>
        <w:rPr>
          <w:b/>
          <w:color w:val="126B70"/>
        </w:rPr>
        <w:t xml:space="preserve">V3  </w:t>
      </w:r>
      <w:r>
        <w:t>gallerie di categoria D</w:t>
      </w:r>
    </w:p>
    <w:p w14:paraId="1EC094C8" w14:textId="77777777" w:rsidR="006204B7" w:rsidRDefault="00000000">
      <w:pPr>
        <w:pStyle w:val="Source"/>
        <w:spacing w:after="140"/>
      </w:pPr>
      <w:r>
        <w:t xml:space="preserve">22_S2-MS.pdf · p. 1  |  Spiegazione: </w:t>
      </w:r>
      <w:hyperlink w:anchor="a_B12">
        <w:r w:rsidR="006204B7">
          <w:rPr>
            <w:color w:val="126B70"/>
            <w:u w:val="single"/>
          </w:rPr>
          <w:t>B12</w:t>
        </w:r>
      </w:hyperlink>
      <w:r>
        <w:t xml:space="preserve"> · </w:t>
      </w:r>
      <w:hyperlink w:anchor="a_B08">
        <w:r w:rsidR="006204B7">
          <w:rPr>
            <w:color w:val="126B70"/>
            <w:u w:val="single"/>
          </w:rPr>
          <w:t>B08</w:t>
        </w:r>
      </w:hyperlink>
    </w:p>
    <w:p w14:paraId="5D1871B4" w14:textId="77777777" w:rsidR="006204B7" w:rsidRDefault="00000000">
      <w:pPr>
        <w:pStyle w:val="Quizquestion"/>
      </w:pPr>
      <w:bookmarkStart w:id="1081" w:name="a_quiz_S2_802"/>
      <w:bookmarkEnd w:id="1081"/>
      <w:r>
        <w:rPr>
          <w:color w:val="126B70"/>
        </w:rPr>
        <w:t xml:space="preserve">S2-802  </w:t>
      </w:r>
      <w:r>
        <w:t>Ad eccezione delle norme transitorie e di altre norme specifiche, le restrizioni nelle gallerie introdotte dall'ADR prevedono che il transito di:</w:t>
      </w:r>
    </w:p>
    <w:p w14:paraId="0DCEF750" w14:textId="77777777" w:rsidR="006204B7" w:rsidRDefault="00000000">
      <w:pPr>
        <w:pStyle w:val="Quiztrue"/>
      </w:pPr>
      <w:r>
        <w:rPr>
          <w:b/>
          <w:color w:val="126B70"/>
        </w:rPr>
        <w:t xml:space="preserve">V3  </w:t>
      </w:r>
      <w:r>
        <w:t>un veicolo-cisterna che trasporta gas tossici è ammesso nelle gallerie di categoria A e B</w:t>
      </w:r>
    </w:p>
    <w:p w14:paraId="57F26146" w14:textId="77777777" w:rsidR="006204B7" w:rsidRDefault="00000000">
      <w:pPr>
        <w:pStyle w:val="Source"/>
        <w:spacing w:after="140"/>
      </w:pPr>
      <w:r>
        <w:t xml:space="preserve">22_S2-MS.pdf · p. 1  |  Spiegazione: </w:t>
      </w:r>
      <w:hyperlink w:anchor="a_B12">
        <w:r w:rsidR="006204B7">
          <w:rPr>
            <w:color w:val="126B70"/>
            <w:u w:val="single"/>
          </w:rPr>
          <w:t>B12</w:t>
        </w:r>
      </w:hyperlink>
      <w:r>
        <w:t xml:space="preserve"> · </w:t>
      </w:r>
      <w:hyperlink w:anchor="a_B08">
        <w:r w:rsidR="006204B7">
          <w:rPr>
            <w:color w:val="126B70"/>
            <w:u w:val="single"/>
          </w:rPr>
          <w:t>B08</w:t>
        </w:r>
      </w:hyperlink>
    </w:p>
    <w:p w14:paraId="088A9087" w14:textId="77777777" w:rsidR="006204B7" w:rsidRDefault="00000000">
      <w:pPr>
        <w:pStyle w:val="Quizquestion"/>
      </w:pPr>
      <w:bookmarkStart w:id="1082" w:name="a_quiz_S2_803"/>
      <w:bookmarkEnd w:id="1082"/>
      <w:r>
        <w:rPr>
          <w:color w:val="126B70"/>
        </w:rPr>
        <w:t xml:space="preserve">S2-803  </w:t>
      </w:r>
      <w:r>
        <w:t>Ad eccezione delle norme transitorie e di altre norme specifiche, le restrizioni nelle gallerie introdotte dall'ADR prevedono che il transito di:</w:t>
      </w:r>
    </w:p>
    <w:p w14:paraId="46D73334" w14:textId="77777777" w:rsidR="006204B7" w:rsidRDefault="00000000">
      <w:pPr>
        <w:pStyle w:val="Quiztrue"/>
      </w:pPr>
      <w:r>
        <w:rPr>
          <w:b/>
          <w:color w:val="126B70"/>
        </w:rPr>
        <w:t xml:space="preserve">V1  </w:t>
      </w:r>
      <w:r>
        <w:t>un veicolo che trasporta gas infiammabili in bombole è ammesso nelle gallerie di categoria A, B e C</w:t>
      </w:r>
    </w:p>
    <w:p w14:paraId="48D43984" w14:textId="77777777" w:rsidR="006204B7" w:rsidRDefault="00000000">
      <w:pPr>
        <w:pStyle w:val="Quiztrue"/>
      </w:pPr>
      <w:r>
        <w:rPr>
          <w:b/>
          <w:color w:val="126B70"/>
        </w:rPr>
        <w:t xml:space="preserve">V3  </w:t>
      </w:r>
      <w:r>
        <w:t>un veicolo-cisterna che trasporta gas infiammabili è ammesso soltanto nelle gallerie di categoria A</w:t>
      </w:r>
    </w:p>
    <w:p w14:paraId="10AF5ED0" w14:textId="77777777" w:rsidR="006204B7" w:rsidRDefault="00000000">
      <w:pPr>
        <w:pStyle w:val="Source"/>
        <w:spacing w:after="140"/>
      </w:pPr>
      <w:r>
        <w:t xml:space="preserve">22_S2-MS.pdf · p. 1  |  Spiegazione: </w:t>
      </w:r>
      <w:hyperlink w:anchor="a_B12">
        <w:r w:rsidR="006204B7">
          <w:rPr>
            <w:color w:val="126B70"/>
            <w:u w:val="single"/>
          </w:rPr>
          <w:t>B12</w:t>
        </w:r>
      </w:hyperlink>
      <w:r>
        <w:t xml:space="preserve"> · </w:t>
      </w:r>
      <w:hyperlink w:anchor="a_B08">
        <w:r w:rsidR="006204B7">
          <w:rPr>
            <w:color w:val="126B70"/>
            <w:u w:val="single"/>
          </w:rPr>
          <w:t>B08</w:t>
        </w:r>
      </w:hyperlink>
    </w:p>
    <w:p w14:paraId="32D50D95" w14:textId="77777777" w:rsidR="006204B7" w:rsidRDefault="00000000">
      <w:pPr>
        <w:pStyle w:val="Quizquestion"/>
      </w:pPr>
      <w:bookmarkStart w:id="1083" w:name="a_quiz_S2_804"/>
      <w:bookmarkEnd w:id="1083"/>
      <w:r>
        <w:rPr>
          <w:color w:val="126B70"/>
        </w:rPr>
        <w:t xml:space="preserve">S2-804  </w:t>
      </w:r>
      <w:r>
        <w:t>Ad eccezione delle norme transitorie e di altre norme specifiche, le restrizioni nelle gallerie introdotte dall'ADR prevedono che il transito di:</w:t>
      </w:r>
    </w:p>
    <w:p w14:paraId="3276D390" w14:textId="77777777" w:rsidR="006204B7" w:rsidRDefault="00000000">
      <w:pPr>
        <w:pStyle w:val="Quiztrue"/>
      </w:pPr>
      <w:r>
        <w:rPr>
          <w:b/>
          <w:color w:val="126B70"/>
        </w:rPr>
        <w:t xml:space="preserve">V1  </w:t>
      </w:r>
      <w:r>
        <w:t>un veicolo che trasporta cloro in bombole oppure in cisterna è ammesso nelle gallerie di categoria A e B</w:t>
      </w:r>
    </w:p>
    <w:p w14:paraId="139F0B44" w14:textId="77777777" w:rsidR="006204B7" w:rsidRDefault="00000000">
      <w:pPr>
        <w:pStyle w:val="Source"/>
        <w:spacing w:after="140"/>
      </w:pPr>
      <w:r>
        <w:t xml:space="preserve">22_S2-MS.pdf · p. 1  |  Spiegazione: </w:t>
      </w:r>
      <w:hyperlink w:anchor="a_B12">
        <w:r w:rsidR="006204B7">
          <w:rPr>
            <w:color w:val="126B70"/>
            <w:u w:val="single"/>
          </w:rPr>
          <w:t>B12</w:t>
        </w:r>
      </w:hyperlink>
      <w:r>
        <w:t xml:space="preserve"> · </w:t>
      </w:r>
      <w:hyperlink w:anchor="a_B08">
        <w:r w:rsidR="006204B7">
          <w:rPr>
            <w:color w:val="126B70"/>
            <w:u w:val="single"/>
          </w:rPr>
          <w:t>B08</w:t>
        </w:r>
      </w:hyperlink>
    </w:p>
    <w:p w14:paraId="577FDBE9" w14:textId="77777777" w:rsidR="006204B7" w:rsidRDefault="00000000">
      <w:pPr>
        <w:pStyle w:val="Quizquestion"/>
      </w:pPr>
      <w:bookmarkStart w:id="1084" w:name="a_quiz_S2_805"/>
      <w:bookmarkEnd w:id="1084"/>
      <w:r>
        <w:rPr>
          <w:color w:val="126B70"/>
        </w:rPr>
        <w:t xml:space="preserve">S2-805  </w:t>
      </w:r>
      <w:r>
        <w:t>Ad eccezione delle norme transitorie e di altre norme specifiche, le restrizioni nelle gallerie introdotte dall'ADR prevedono che il transito di:</w:t>
      </w:r>
    </w:p>
    <w:p w14:paraId="5F2459ED" w14:textId="77777777" w:rsidR="006204B7" w:rsidRDefault="00000000">
      <w:pPr>
        <w:pStyle w:val="Quiztrue"/>
      </w:pPr>
      <w:r>
        <w:rPr>
          <w:b/>
          <w:color w:val="126B70"/>
        </w:rPr>
        <w:t xml:space="preserve">V1  </w:t>
      </w:r>
      <w:r>
        <w:t>un veicolo che trasporta cloro in bombole è ammesso nelle gallerie di categoria A, B e C</w:t>
      </w:r>
    </w:p>
    <w:p w14:paraId="109AC29A" w14:textId="77777777" w:rsidR="006204B7" w:rsidRDefault="00000000">
      <w:pPr>
        <w:pStyle w:val="Quiztrue"/>
      </w:pPr>
      <w:r>
        <w:rPr>
          <w:b/>
          <w:color w:val="126B70"/>
        </w:rPr>
        <w:t xml:space="preserve">V2  </w:t>
      </w:r>
      <w:r>
        <w:t>un veicolo che trasporta gas tossici in bombole oppure in cisterna è sempre ammesso nelle gallerie di categoria A</w:t>
      </w:r>
    </w:p>
    <w:p w14:paraId="1C2837D5" w14:textId="77777777" w:rsidR="006204B7" w:rsidRDefault="00000000">
      <w:pPr>
        <w:pStyle w:val="Source"/>
        <w:spacing w:after="140"/>
      </w:pPr>
      <w:r>
        <w:t xml:space="preserve">22_S2-MS.pdf · p. 1  |  Spiegazione: </w:t>
      </w:r>
      <w:hyperlink w:anchor="a_B12">
        <w:r w:rsidR="006204B7">
          <w:rPr>
            <w:color w:val="126B70"/>
            <w:u w:val="single"/>
          </w:rPr>
          <w:t>B12</w:t>
        </w:r>
      </w:hyperlink>
      <w:r>
        <w:t xml:space="preserve"> · </w:t>
      </w:r>
      <w:hyperlink w:anchor="a_B08">
        <w:r w:rsidR="006204B7">
          <w:rPr>
            <w:color w:val="126B70"/>
            <w:u w:val="single"/>
          </w:rPr>
          <w:t>B08</w:t>
        </w:r>
      </w:hyperlink>
    </w:p>
    <w:p w14:paraId="4DF2AE76" w14:textId="77777777" w:rsidR="006204B7" w:rsidRDefault="00000000">
      <w:pPr>
        <w:pStyle w:val="Quizquestion"/>
      </w:pPr>
      <w:bookmarkStart w:id="1085" w:name="a_quiz_S2_806"/>
      <w:bookmarkEnd w:id="1085"/>
      <w:r>
        <w:rPr>
          <w:color w:val="126B70"/>
        </w:rPr>
        <w:t xml:space="preserve">S2-806  </w:t>
      </w:r>
      <w:r>
        <w:t>Ad eccezione delle norme transitorie e di altre norme specifiche, le restrizioni nelle gallerie introdotte dall'ADR prevedono che il transito di:</w:t>
      </w:r>
    </w:p>
    <w:p w14:paraId="721BB4AA" w14:textId="77777777" w:rsidR="006204B7" w:rsidRDefault="00000000">
      <w:pPr>
        <w:pStyle w:val="Quiztrue"/>
      </w:pPr>
      <w:r>
        <w:rPr>
          <w:b/>
          <w:color w:val="126B70"/>
        </w:rPr>
        <w:t xml:space="preserve">V1  </w:t>
      </w:r>
      <w:r>
        <w:t>un veicolo che trasporta qualsiasi gas della classe 2 ADR in bombole è ammesso nelle gallerie di categoria A e B</w:t>
      </w:r>
    </w:p>
    <w:p w14:paraId="2BEEC8C2" w14:textId="77777777" w:rsidR="006204B7" w:rsidRDefault="00000000">
      <w:pPr>
        <w:pStyle w:val="Quiztrue"/>
      </w:pPr>
      <w:r>
        <w:rPr>
          <w:b/>
          <w:color w:val="126B70"/>
        </w:rPr>
        <w:t xml:space="preserve">V2  </w:t>
      </w:r>
      <w:r>
        <w:t>un veicolo che trasporta qualsiasi gas della classe 2 ADR in bombole oppure in cisterna è sempre ammesso nelle gallerie di categoria A</w:t>
      </w:r>
    </w:p>
    <w:p w14:paraId="02987CA4" w14:textId="77777777" w:rsidR="006204B7" w:rsidRDefault="00000000">
      <w:pPr>
        <w:pStyle w:val="Source"/>
        <w:spacing w:after="140"/>
      </w:pPr>
      <w:r>
        <w:t xml:space="preserve">22_S2-MS.pdf · p. 1  |  Spiegazione: </w:t>
      </w:r>
      <w:hyperlink w:anchor="a_B12">
        <w:r w:rsidR="006204B7">
          <w:rPr>
            <w:color w:val="126B70"/>
            <w:u w:val="single"/>
          </w:rPr>
          <w:t>B12</w:t>
        </w:r>
      </w:hyperlink>
      <w:r>
        <w:t xml:space="preserve"> · </w:t>
      </w:r>
      <w:hyperlink w:anchor="a_B08">
        <w:r w:rsidR="006204B7">
          <w:rPr>
            <w:color w:val="126B70"/>
            <w:u w:val="single"/>
          </w:rPr>
          <w:t>B08</w:t>
        </w:r>
      </w:hyperlink>
    </w:p>
    <w:p w14:paraId="2EF261F7" w14:textId="77777777" w:rsidR="006204B7" w:rsidRDefault="00000000">
      <w:pPr>
        <w:pStyle w:val="Quizquestion"/>
      </w:pPr>
      <w:bookmarkStart w:id="1086" w:name="a_quiz_S2_807"/>
      <w:bookmarkEnd w:id="1086"/>
      <w:r>
        <w:rPr>
          <w:color w:val="126B70"/>
        </w:rPr>
        <w:t xml:space="preserve">S2-807  </w:t>
      </w:r>
      <w:r>
        <w:t>Il codice di restrizione in galleria previsto dall'ADR per gli idrocarburi gassosi in miscela liquefatta n.a.s. (GPL) è B/D e:</w:t>
      </w:r>
    </w:p>
    <w:p w14:paraId="23A51807" w14:textId="77777777" w:rsidR="006204B7" w:rsidRDefault="00000000">
      <w:pPr>
        <w:pStyle w:val="Quiztrue"/>
      </w:pPr>
      <w:r>
        <w:rPr>
          <w:b/>
          <w:color w:val="126B70"/>
        </w:rPr>
        <w:t xml:space="preserve">V1  </w:t>
      </w:r>
      <w:r>
        <w:t>comporta che, se trasportato in bombole, il transito del veicolo è ammesso nelle gallerie di categoria A, B e C</w:t>
      </w:r>
    </w:p>
    <w:p w14:paraId="0F97801D" w14:textId="77777777" w:rsidR="006204B7" w:rsidRDefault="00000000">
      <w:pPr>
        <w:pStyle w:val="Quiztrue"/>
      </w:pPr>
      <w:r>
        <w:rPr>
          <w:b/>
          <w:color w:val="126B70"/>
        </w:rPr>
        <w:t xml:space="preserve">V3  </w:t>
      </w:r>
      <w:r>
        <w:t>comporta che, se trasportato in cisterna, il transito del veicolo-cisterna è ammesso soltanto nelle gallerie di categoria A</w:t>
      </w:r>
    </w:p>
    <w:p w14:paraId="421A9B85" w14:textId="77777777" w:rsidR="006204B7" w:rsidRDefault="00000000">
      <w:pPr>
        <w:pStyle w:val="Source"/>
        <w:spacing w:after="140"/>
      </w:pPr>
      <w:r>
        <w:t xml:space="preserve">22_S2-MS.pdf · p. 1  |  Spiegazione: </w:t>
      </w:r>
      <w:hyperlink w:anchor="a_B12">
        <w:r w:rsidR="006204B7">
          <w:rPr>
            <w:color w:val="126B70"/>
            <w:u w:val="single"/>
          </w:rPr>
          <w:t>B12</w:t>
        </w:r>
      </w:hyperlink>
      <w:r>
        <w:t xml:space="preserve"> · </w:t>
      </w:r>
      <w:hyperlink w:anchor="a_B08">
        <w:r w:rsidR="006204B7">
          <w:rPr>
            <w:color w:val="126B70"/>
            <w:u w:val="single"/>
          </w:rPr>
          <w:t>B08</w:t>
        </w:r>
      </w:hyperlink>
    </w:p>
    <w:p w14:paraId="11CD25FF" w14:textId="77777777" w:rsidR="006204B7" w:rsidRDefault="00000000">
      <w:pPr>
        <w:pStyle w:val="Quizquestion"/>
      </w:pPr>
      <w:bookmarkStart w:id="1087" w:name="a_quiz_S2_808"/>
      <w:bookmarkEnd w:id="1087"/>
      <w:r>
        <w:rPr>
          <w:color w:val="126B70"/>
        </w:rPr>
        <w:t xml:space="preserve">S2-808  </w:t>
      </w:r>
      <w:r>
        <w:t>È obbligatorio impiegare veicoli muniti di telone per trasportare bombole contenenti gas?</w:t>
      </w:r>
    </w:p>
    <w:p w14:paraId="0637519A" w14:textId="77777777" w:rsidR="006204B7" w:rsidRDefault="00000000">
      <w:pPr>
        <w:pStyle w:val="Quiztrue"/>
      </w:pPr>
      <w:r>
        <w:rPr>
          <w:b/>
          <w:color w:val="126B70"/>
        </w:rPr>
        <w:t xml:space="preserve">V1  </w:t>
      </w:r>
      <w:r>
        <w:t>No</w:t>
      </w:r>
    </w:p>
    <w:p w14:paraId="134229A2" w14:textId="77777777" w:rsidR="006204B7" w:rsidRDefault="00000000">
      <w:pPr>
        <w:pStyle w:val="Source"/>
        <w:spacing w:after="140"/>
      </w:pPr>
      <w:r>
        <w:t xml:space="preserve">22_S2-MS.pdf · p. 1  |  Spiegazione: </w:t>
      </w:r>
      <w:hyperlink w:anchor="a_B12">
        <w:r w:rsidR="006204B7">
          <w:rPr>
            <w:color w:val="126B70"/>
            <w:u w:val="single"/>
          </w:rPr>
          <w:t>B12</w:t>
        </w:r>
      </w:hyperlink>
      <w:r>
        <w:t xml:space="preserve"> · </w:t>
      </w:r>
      <w:hyperlink w:anchor="a_B08">
        <w:r w:rsidR="006204B7">
          <w:rPr>
            <w:color w:val="126B70"/>
            <w:u w:val="single"/>
          </w:rPr>
          <w:t>B08</w:t>
        </w:r>
      </w:hyperlink>
    </w:p>
    <w:p w14:paraId="6C43F787" w14:textId="77777777" w:rsidR="006204B7" w:rsidRDefault="00000000">
      <w:pPr>
        <w:pStyle w:val="Quizquestion"/>
      </w:pPr>
      <w:bookmarkStart w:id="1088" w:name="a_quiz_S2_809"/>
      <w:bookmarkEnd w:id="1088"/>
      <w:r>
        <w:rPr>
          <w:color w:val="126B70"/>
        </w:rPr>
        <w:t xml:space="preserve">S2-809  </w:t>
      </w:r>
      <w:r>
        <w:t>È obbligatorio impiegare veicoli muniti di telone per trasportare bombole contenenti gas?</w:t>
      </w:r>
    </w:p>
    <w:p w14:paraId="067BE16B" w14:textId="77777777" w:rsidR="006204B7" w:rsidRDefault="00000000">
      <w:pPr>
        <w:pStyle w:val="Quiztrue"/>
      </w:pPr>
      <w:r>
        <w:rPr>
          <w:b/>
          <w:color w:val="126B70"/>
        </w:rPr>
        <w:t xml:space="preserve">V1  </w:t>
      </w:r>
      <w:r>
        <w:t>No, è solo opportuno per evitare innalzamenti di pressione all'interno delle bombole nei mesi più caldi e soleggiati</w:t>
      </w:r>
    </w:p>
    <w:p w14:paraId="59838496" w14:textId="77777777" w:rsidR="006204B7" w:rsidRDefault="00000000">
      <w:pPr>
        <w:pStyle w:val="Source"/>
        <w:spacing w:after="140"/>
      </w:pPr>
      <w:r>
        <w:t xml:space="preserve">22_S2-MS.pdf · p. 1  |  Spiegazione: </w:t>
      </w:r>
      <w:hyperlink w:anchor="a_B12">
        <w:r w:rsidR="006204B7">
          <w:rPr>
            <w:color w:val="126B70"/>
            <w:u w:val="single"/>
          </w:rPr>
          <w:t>B12</w:t>
        </w:r>
      </w:hyperlink>
      <w:r>
        <w:t xml:space="preserve"> · </w:t>
      </w:r>
      <w:hyperlink w:anchor="a_B08">
        <w:r w:rsidR="006204B7">
          <w:rPr>
            <w:color w:val="126B70"/>
            <w:u w:val="single"/>
          </w:rPr>
          <w:t>B08</w:t>
        </w:r>
      </w:hyperlink>
    </w:p>
    <w:p w14:paraId="2582499B" w14:textId="77777777" w:rsidR="006204B7" w:rsidRDefault="00000000">
      <w:pPr>
        <w:pStyle w:val="Quizquestion"/>
      </w:pPr>
      <w:bookmarkStart w:id="1089" w:name="a_quiz_S2_810"/>
      <w:bookmarkEnd w:id="1089"/>
      <w:r>
        <w:rPr>
          <w:color w:val="126B70"/>
        </w:rPr>
        <w:t xml:space="preserve">S2-810  </w:t>
      </w:r>
      <w:r>
        <w:t>Le unità di trasporto ADR caricate con recipienti a pressione (colli) della classe 2, devono essere obbligatoriamente:</w:t>
      </w:r>
    </w:p>
    <w:p w14:paraId="124E945B" w14:textId="77777777" w:rsidR="006204B7" w:rsidRDefault="00000000">
      <w:pPr>
        <w:pStyle w:val="Quiztrue"/>
      </w:pPr>
      <w:r>
        <w:rPr>
          <w:b/>
          <w:color w:val="126B70"/>
        </w:rPr>
        <w:t xml:space="preserve">V1  </w:t>
      </w:r>
      <w:r>
        <w:t>marcate con l'indicazione "attenzione spazio non ventilato, aprire con cautela", nel caso di carico in veicoli chiusi (per quasi tutti i gas)</w:t>
      </w:r>
    </w:p>
    <w:p w14:paraId="6B9E20C0" w14:textId="77777777" w:rsidR="006204B7" w:rsidRDefault="00000000">
      <w:pPr>
        <w:pStyle w:val="Quiztrue"/>
      </w:pPr>
      <w:r>
        <w:rPr>
          <w:b/>
          <w:color w:val="126B70"/>
        </w:rPr>
        <w:t xml:space="preserve">V2  </w:t>
      </w:r>
      <w:r>
        <w:t>equipaggiate di apparecchi, previsti dall'ADR, per l'estinzione di incendi</w:t>
      </w:r>
    </w:p>
    <w:p w14:paraId="2C5B60B5" w14:textId="77777777" w:rsidR="006204B7" w:rsidRDefault="00000000">
      <w:pPr>
        <w:pStyle w:val="Source"/>
        <w:spacing w:after="140"/>
      </w:pPr>
      <w:r>
        <w:t xml:space="preserve">22_S2-MS.pdf · p. 1  |  Spiegazione: </w:t>
      </w:r>
      <w:hyperlink w:anchor="a_B12">
        <w:r w:rsidR="006204B7">
          <w:rPr>
            <w:color w:val="126B70"/>
            <w:u w:val="single"/>
          </w:rPr>
          <w:t>B12</w:t>
        </w:r>
      </w:hyperlink>
      <w:r>
        <w:t xml:space="preserve"> · </w:t>
      </w:r>
      <w:hyperlink w:anchor="a_B08">
        <w:r w:rsidR="006204B7">
          <w:rPr>
            <w:color w:val="126B70"/>
            <w:u w:val="single"/>
          </w:rPr>
          <w:t>B08</w:t>
        </w:r>
      </w:hyperlink>
    </w:p>
    <w:p w14:paraId="4899DC71" w14:textId="77777777" w:rsidR="006204B7" w:rsidRDefault="00000000">
      <w:pPr>
        <w:pStyle w:val="Quizquestion"/>
      </w:pPr>
      <w:bookmarkStart w:id="1090" w:name="a_quiz_S2_811"/>
      <w:bookmarkEnd w:id="1090"/>
      <w:r>
        <w:rPr>
          <w:color w:val="126B70"/>
        </w:rPr>
        <w:t xml:space="preserve">S2-811  </w:t>
      </w:r>
      <w:r>
        <w:t>Il trasporto di butano in bombole, per un carico di 4000 kg, richiede che il conducente abbia il certifci ato di formazione professionale ADR (CFP)?</w:t>
      </w:r>
    </w:p>
    <w:p w14:paraId="51AAA8FA" w14:textId="77777777" w:rsidR="006204B7" w:rsidRDefault="00000000">
      <w:pPr>
        <w:pStyle w:val="Quiztrue"/>
      </w:pPr>
      <w:r>
        <w:rPr>
          <w:b/>
          <w:color w:val="126B70"/>
        </w:rPr>
        <w:t xml:space="preserve">V2  </w:t>
      </w:r>
      <w:r>
        <w:t>Sì</w:t>
      </w:r>
    </w:p>
    <w:p w14:paraId="1B215511" w14:textId="77777777" w:rsidR="006204B7" w:rsidRDefault="00000000">
      <w:pPr>
        <w:pStyle w:val="Source"/>
        <w:spacing w:after="140"/>
      </w:pPr>
      <w:r>
        <w:t xml:space="preserve">22_S2-MS.pdf · p. 1  |  Spiegazione: </w:t>
      </w:r>
      <w:hyperlink w:anchor="a_B12">
        <w:r w:rsidR="006204B7">
          <w:rPr>
            <w:color w:val="126B70"/>
            <w:u w:val="single"/>
          </w:rPr>
          <w:t>B12</w:t>
        </w:r>
      </w:hyperlink>
      <w:r>
        <w:t xml:space="preserve"> · </w:t>
      </w:r>
      <w:hyperlink w:anchor="a_B08">
        <w:r w:rsidR="006204B7">
          <w:rPr>
            <w:color w:val="126B70"/>
            <w:u w:val="single"/>
          </w:rPr>
          <w:t>B08</w:t>
        </w:r>
      </w:hyperlink>
    </w:p>
    <w:p w14:paraId="68C92346" w14:textId="77777777" w:rsidR="006204B7" w:rsidRDefault="00000000">
      <w:pPr>
        <w:pStyle w:val="Quizquestion"/>
      </w:pPr>
      <w:bookmarkStart w:id="1091" w:name="a_quiz_S2_812"/>
      <w:bookmarkEnd w:id="1091"/>
      <w:r>
        <w:rPr>
          <w:color w:val="126B70"/>
        </w:rPr>
        <w:t xml:space="preserve">S2-812  </w:t>
      </w:r>
      <w:r>
        <w:t>Gli idonei equipaggiamenti di protezione individuale contro gli effetti delle materie della classe 2 sono:</w:t>
      </w:r>
    </w:p>
    <w:p w14:paraId="075B13D1" w14:textId="77777777" w:rsidR="006204B7" w:rsidRDefault="00000000">
      <w:pPr>
        <w:pStyle w:val="Quiztrue"/>
      </w:pPr>
      <w:r>
        <w:rPr>
          <w:b/>
          <w:color w:val="126B70"/>
        </w:rPr>
        <w:t xml:space="preserve">V1  </w:t>
      </w:r>
      <w:r>
        <w:t>per tutti i gas con codice di classificazione contenente la lettera T, la maschera antigas con idoneo filtro, da utilizzare se c'è una quantità sufcfi iente di aria, oppure l'autorespiratore</w:t>
      </w:r>
    </w:p>
    <w:p w14:paraId="4C13F52B" w14:textId="77777777" w:rsidR="006204B7" w:rsidRDefault="00000000">
      <w:pPr>
        <w:pStyle w:val="Source"/>
        <w:spacing w:after="140"/>
      </w:pPr>
      <w:r>
        <w:t xml:space="preserve">22_S2-MS.pdf · p. 1  |  Spiegazione: </w:t>
      </w:r>
      <w:hyperlink w:anchor="a_B12">
        <w:r w:rsidR="006204B7">
          <w:rPr>
            <w:color w:val="126B70"/>
            <w:u w:val="single"/>
          </w:rPr>
          <w:t>B12</w:t>
        </w:r>
      </w:hyperlink>
      <w:r>
        <w:t xml:space="preserve"> · </w:t>
      </w:r>
      <w:hyperlink w:anchor="a_B08">
        <w:r w:rsidR="006204B7">
          <w:rPr>
            <w:color w:val="126B70"/>
            <w:u w:val="single"/>
          </w:rPr>
          <w:t>B08</w:t>
        </w:r>
      </w:hyperlink>
    </w:p>
    <w:p w14:paraId="34B14DF6" w14:textId="77777777" w:rsidR="006204B7" w:rsidRDefault="00000000">
      <w:pPr>
        <w:pStyle w:val="Quizquestion"/>
      </w:pPr>
      <w:bookmarkStart w:id="1092" w:name="a_quiz_S2_813"/>
      <w:bookmarkEnd w:id="1092"/>
      <w:r>
        <w:rPr>
          <w:color w:val="126B70"/>
        </w:rPr>
        <w:t xml:space="preserve">S2-813  </w:t>
      </w:r>
      <w:r>
        <w:t>In una cisterna per trasporto gas liquefatti, possono essere caricati:</w:t>
      </w:r>
    </w:p>
    <w:p w14:paraId="110899F5" w14:textId="77777777" w:rsidR="006204B7" w:rsidRDefault="00000000">
      <w:pPr>
        <w:pStyle w:val="Quiztrue"/>
      </w:pPr>
      <w:r>
        <w:rPr>
          <w:b/>
          <w:color w:val="126B70"/>
        </w:rPr>
        <w:t xml:space="preserve">V2  </w:t>
      </w:r>
      <w:r>
        <w:t>solo i gas indicati nel certificato di ispezione che accompagnano il veicolo-cisterna e nella targa della cisterna stessa</w:t>
      </w:r>
    </w:p>
    <w:p w14:paraId="1206F957" w14:textId="77777777" w:rsidR="006204B7" w:rsidRDefault="00000000">
      <w:pPr>
        <w:pStyle w:val="Source"/>
        <w:spacing w:after="140"/>
      </w:pPr>
      <w:r>
        <w:t xml:space="preserve">22_S2-MS.pdf · p. 2  |  Spiegazione: </w:t>
      </w:r>
      <w:hyperlink w:anchor="a_B12">
        <w:r w:rsidR="006204B7">
          <w:rPr>
            <w:color w:val="126B70"/>
            <w:u w:val="single"/>
          </w:rPr>
          <w:t>B12</w:t>
        </w:r>
      </w:hyperlink>
      <w:r>
        <w:t xml:space="preserve"> · </w:t>
      </w:r>
      <w:hyperlink w:anchor="a_B08">
        <w:r w:rsidR="006204B7">
          <w:rPr>
            <w:color w:val="126B70"/>
            <w:u w:val="single"/>
          </w:rPr>
          <w:t>B08</w:t>
        </w:r>
      </w:hyperlink>
    </w:p>
    <w:p w14:paraId="30982DF6" w14:textId="77777777" w:rsidR="006204B7" w:rsidRDefault="00000000">
      <w:pPr>
        <w:pStyle w:val="Quizquestion"/>
      </w:pPr>
      <w:bookmarkStart w:id="1093" w:name="a_quiz_S2_814"/>
      <w:bookmarkEnd w:id="1093"/>
      <w:r>
        <w:rPr>
          <w:color w:val="126B70"/>
        </w:rPr>
        <w:t xml:space="preserve">S2-814  </w:t>
      </w:r>
      <w:r>
        <w:t>In una cisterna trasportante gas della classe 2, possono essere caricate:</w:t>
      </w:r>
    </w:p>
    <w:p w14:paraId="5928086A" w14:textId="77777777" w:rsidR="006204B7" w:rsidRDefault="00000000">
      <w:pPr>
        <w:pStyle w:val="Quiztrue"/>
      </w:pPr>
      <w:r>
        <w:rPr>
          <w:b/>
          <w:color w:val="126B70"/>
        </w:rPr>
        <w:t xml:space="preserve">V3  </w:t>
      </w:r>
      <w:r>
        <w:t>solo le materie pericolose autorizzate nel certificato di ispezione del veicolo-cisterna o in un documento che ne forma parte integrante</w:t>
      </w:r>
    </w:p>
    <w:p w14:paraId="6FD7A05F" w14:textId="77777777" w:rsidR="006204B7" w:rsidRDefault="00000000">
      <w:pPr>
        <w:pStyle w:val="Source"/>
        <w:spacing w:after="140"/>
      </w:pPr>
      <w:r>
        <w:t xml:space="preserve">22_S2-MS.pdf · p. 2  |  Spiegazione: </w:t>
      </w:r>
      <w:hyperlink w:anchor="a_B12">
        <w:r w:rsidR="006204B7">
          <w:rPr>
            <w:color w:val="126B70"/>
            <w:u w:val="single"/>
          </w:rPr>
          <w:t>B12</w:t>
        </w:r>
      </w:hyperlink>
      <w:r>
        <w:t xml:space="preserve"> · </w:t>
      </w:r>
      <w:hyperlink w:anchor="a_B08">
        <w:r w:rsidR="006204B7">
          <w:rPr>
            <w:color w:val="126B70"/>
            <w:u w:val="single"/>
          </w:rPr>
          <w:t>B08</w:t>
        </w:r>
      </w:hyperlink>
    </w:p>
    <w:p w14:paraId="3E3062DC" w14:textId="77777777" w:rsidR="006204B7" w:rsidRDefault="00000000">
      <w:pPr>
        <w:pStyle w:val="Quizquestion"/>
      </w:pPr>
      <w:bookmarkStart w:id="1094" w:name="a_quiz_S2_815"/>
      <w:bookmarkEnd w:id="1094"/>
      <w:r>
        <w:rPr>
          <w:color w:val="126B70"/>
        </w:rPr>
        <w:t xml:space="preserve">S2-815  </w:t>
      </w:r>
      <w:r>
        <w:t>Le cariche elettrostatiche possono essere create:</w:t>
      </w:r>
    </w:p>
    <w:p w14:paraId="614D5F9F" w14:textId="77777777" w:rsidR="006204B7" w:rsidRDefault="00000000">
      <w:pPr>
        <w:pStyle w:val="Quiztrue"/>
      </w:pPr>
      <w:r>
        <w:rPr>
          <w:b/>
          <w:color w:val="126B70"/>
        </w:rPr>
        <w:t xml:space="preserve">V1  </w:t>
      </w:r>
      <w:r>
        <w:t>dal flusso dei liquidi o dei gas all'interno dei tubi di scarico</w:t>
      </w:r>
    </w:p>
    <w:p w14:paraId="705A3E76" w14:textId="77777777" w:rsidR="006204B7" w:rsidRDefault="00000000">
      <w:pPr>
        <w:pStyle w:val="Source"/>
        <w:spacing w:after="140"/>
      </w:pPr>
      <w:r>
        <w:t xml:space="preserve">22_S2-MS.pdf · p. 2  |  Spiegazione: </w:t>
      </w:r>
      <w:hyperlink w:anchor="a_B12">
        <w:r w:rsidR="006204B7">
          <w:rPr>
            <w:color w:val="126B70"/>
            <w:u w:val="single"/>
          </w:rPr>
          <w:t>B12</w:t>
        </w:r>
      </w:hyperlink>
      <w:r>
        <w:t xml:space="preserve"> · </w:t>
      </w:r>
      <w:hyperlink w:anchor="a_B08">
        <w:r w:rsidR="006204B7">
          <w:rPr>
            <w:color w:val="126B70"/>
            <w:u w:val="single"/>
          </w:rPr>
          <w:t>B08</w:t>
        </w:r>
      </w:hyperlink>
    </w:p>
    <w:p w14:paraId="511B1DB1" w14:textId="77777777" w:rsidR="006204B7" w:rsidRDefault="00000000">
      <w:pPr>
        <w:pStyle w:val="Quizquestion"/>
      </w:pPr>
      <w:bookmarkStart w:id="1095" w:name="a_quiz_S2_816"/>
      <w:bookmarkEnd w:id="1095"/>
      <w:r>
        <w:rPr>
          <w:color w:val="126B70"/>
        </w:rPr>
        <w:t xml:space="preserve">S2-816  </w:t>
      </w:r>
      <w:r>
        <w:t>Quali comportamenti/precauzioni deve osservare il conducente durante il carico di bombole della classe 2?</w:t>
      </w:r>
    </w:p>
    <w:p w14:paraId="184EEDA3" w14:textId="77777777" w:rsidR="006204B7" w:rsidRDefault="00000000">
      <w:pPr>
        <w:pStyle w:val="Quiztrue"/>
      </w:pPr>
      <w:r>
        <w:rPr>
          <w:b/>
          <w:color w:val="126B70"/>
        </w:rPr>
        <w:t xml:space="preserve">V2  </w:t>
      </w:r>
      <w:r>
        <w:t>Caricare le bombole, per esempio, tenendole in verticale e fsi sandole solidamente in modo stabile oppure sistemandole in apposite strutture metalliche (cestelli o gabbie)</w:t>
      </w:r>
    </w:p>
    <w:p w14:paraId="26FF53FE" w14:textId="77777777" w:rsidR="006204B7" w:rsidRDefault="00000000">
      <w:pPr>
        <w:pStyle w:val="Quiztrue"/>
      </w:pPr>
      <w:r>
        <w:rPr>
          <w:b/>
          <w:color w:val="126B70"/>
        </w:rPr>
        <w:t xml:space="preserve">V3  </w:t>
      </w:r>
      <w:r>
        <w:t>Rispettare le disposizioni speciali per il trasporto in colli indicate per le diverse materie nella colonna (18) della Tabella A del Capitolo 3.2</w:t>
      </w:r>
    </w:p>
    <w:p w14:paraId="2C45FF95" w14:textId="77777777" w:rsidR="006204B7" w:rsidRDefault="00000000">
      <w:pPr>
        <w:pStyle w:val="Source"/>
        <w:spacing w:after="140"/>
      </w:pPr>
      <w:r>
        <w:t xml:space="preserve">22_S2-MS.pdf · p. 2  |  Spiegazione: </w:t>
      </w:r>
      <w:hyperlink w:anchor="a_B12">
        <w:r w:rsidR="006204B7">
          <w:rPr>
            <w:color w:val="126B70"/>
            <w:u w:val="single"/>
          </w:rPr>
          <w:t>B12</w:t>
        </w:r>
      </w:hyperlink>
      <w:r>
        <w:t xml:space="preserve"> · </w:t>
      </w:r>
      <w:hyperlink w:anchor="a_B08">
        <w:r w:rsidR="006204B7">
          <w:rPr>
            <w:color w:val="126B70"/>
            <w:u w:val="single"/>
          </w:rPr>
          <w:t>B08</w:t>
        </w:r>
      </w:hyperlink>
    </w:p>
    <w:p w14:paraId="146AB579" w14:textId="77777777" w:rsidR="006204B7" w:rsidRDefault="00000000">
      <w:pPr>
        <w:pStyle w:val="Quizquestion"/>
      </w:pPr>
      <w:bookmarkStart w:id="1096" w:name="a_quiz_S2_817"/>
      <w:bookmarkEnd w:id="1096"/>
      <w:r>
        <w:rPr>
          <w:color w:val="126B70"/>
        </w:rPr>
        <w:t xml:space="preserve">S2-817  </w:t>
      </w:r>
      <w:r>
        <w:t>Quali tra le seguenti precauzioni/comportamenti deve adottare il conducente di veicoli-cisterna per gas liquefatti allo scarico?</w:t>
      </w:r>
    </w:p>
    <w:p w14:paraId="5CC09B3A" w14:textId="77777777" w:rsidR="006204B7" w:rsidRDefault="00000000">
      <w:pPr>
        <w:pStyle w:val="Quiztrue"/>
      </w:pPr>
      <w:r>
        <w:rPr>
          <w:b/>
          <w:color w:val="126B70"/>
        </w:rPr>
        <w:t xml:space="preserve">V1  </w:t>
      </w:r>
      <w:r>
        <w:t>Indossare i guanti di protezione durante le operazioni di scarico</w:t>
      </w:r>
    </w:p>
    <w:p w14:paraId="640FE9B8" w14:textId="77777777" w:rsidR="006204B7" w:rsidRDefault="00000000">
      <w:pPr>
        <w:pStyle w:val="Quiztrue"/>
      </w:pPr>
      <w:r>
        <w:rPr>
          <w:b/>
          <w:color w:val="126B70"/>
        </w:rPr>
        <w:t xml:space="preserve">V3  </w:t>
      </w:r>
      <w:r>
        <w:t>Mettere a terra il veicolo dal punto di vista elettrico, se il gas è infiammabile</w:t>
      </w:r>
    </w:p>
    <w:p w14:paraId="51861607" w14:textId="77777777" w:rsidR="006204B7" w:rsidRDefault="00000000">
      <w:pPr>
        <w:pStyle w:val="Source"/>
        <w:spacing w:after="140"/>
      </w:pPr>
      <w:r>
        <w:t xml:space="preserve">22_S2-MS.pdf · p. 2  |  Spiegazione: </w:t>
      </w:r>
      <w:hyperlink w:anchor="a_B12">
        <w:r w:rsidR="006204B7">
          <w:rPr>
            <w:color w:val="126B70"/>
            <w:u w:val="single"/>
          </w:rPr>
          <w:t>B12</w:t>
        </w:r>
      </w:hyperlink>
      <w:r>
        <w:t xml:space="preserve"> · </w:t>
      </w:r>
      <w:hyperlink w:anchor="a_B08">
        <w:r w:rsidR="006204B7">
          <w:rPr>
            <w:color w:val="126B70"/>
            <w:u w:val="single"/>
          </w:rPr>
          <w:t>B08</w:t>
        </w:r>
      </w:hyperlink>
    </w:p>
    <w:p w14:paraId="2007F0BF" w14:textId="77777777" w:rsidR="006204B7" w:rsidRDefault="00000000">
      <w:pPr>
        <w:pStyle w:val="Quizquestion"/>
      </w:pPr>
      <w:bookmarkStart w:id="1097" w:name="a_quiz_S2_818"/>
      <w:bookmarkEnd w:id="1097"/>
      <w:r>
        <w:rPr>
          <w:color w:val="126B70"/>
        </w:rPr>
        <w:t xml:space="preserve">S2-818  </w:t>
      </w:r>
      <w:r>
        <w:t>Come devono essere segnalati i veicoli-cisterna stradali per gas liquefatti?</w:t>
      </w:r>
    </w:p>
    <w:p w14:paraId="6BAB9FEF" w14:textId="77777777" w:rsidR="006204B7" w:rsidRDefault="00000000">
      <w:pPr>
        <w:pStyle w:val="Quiztrue"/>
      </w:pPr>
      <w:r>
        <w:rPr>
          <w:b/>
          <w:color w:val="126B70"/>
        </w:rPr>
        <w:t xml:space="preserve">V1  </w:t>
      </w:r>
      <w:r>
        <w:t>Come gli altri veicoli-cisterna utilizzati per trasporto di merci ADR</w:t>
      </w:r>
    </w:p>
    <w:p w14:paraId="322377C8" w14:textId="77777777" w:rsidR="006204B7" w:rsidRDefault="00000000">
      <w:pPr>
        <w:pStyle w:val="Quiztrue"/>
      </w:pPr>
      <w:r>
        <w:rPr>
          <w:b/>
          <w:color w:val="126B70"/>
        </w:rPr>
        <w:t xml:space="preserve">V3  </w:t>
      </w:r>
      <w:r>
        <w:t>Con placche (grandi etichette di pericolo) e pannelli di segnalazione arancio con numeri</w:t>
      </w:r>
    </w:p>
    <w:p w14:paraId="15B6F320" w14:textId="77777777" w:rsidR="006204B7" w:rsidRDefault="00000000">
      <w:pPr>
        <w:pStyle w:val="Source"/>
        <w:spacing w:after="140"/>
      </w:pPr>
      <w:r>
        <w:t xml:space="preserve">22_S2-MS.pdf · p. 2  |  Spiegazione: </w:t>
      </w:r>
      <w:hyperlink w:anchor="a_B12">
        <w:r w:rsidR="006204B7">
          <w:rPr>
            <w:color w:val="126B70"/>
            <w:u w:val="single"/>
          </w:rPr>
          <w:t>B12</w:t>
        </w:r>
      </w:hyperlink>
      <w:r>
        <w:t xml:space="preserve"> · </w:t>
      </w:r>
      <w:hyperlink w:anchor="a_B08">
        <w:r w:rsidR="006204B7">
          <w:rPr>
            <w:color w:val="126B70"/>
            <w:u w:val="single"/>
          </w:rPr>
          <w:t>B08</w:t>
        </w:r>
      </w:hyperlink>
    </w:p>
    <w:p w14:paraId="2699C055" w14:textId="77777777" w:rsidR="006204B7" w:rsidRDefault="00000000">
      <w:pPr>
        <w:pStyle w:val="Quizquestion"/>
      </w:pPr>
      <w:bookmarkStart w:id="1098" w:name="a_quiz_S2_819"/>
      <w:bookmarkEnd w:id="1098"/>
      <w:r>
        <w:rPr>
          <w:color w:val="126B70"/>
        </w:rPr>
        <w:t xml:space="preserve">S2-819  </w:t>
      </w:r>
      <w:r>
        <w:t>Un veicolo-cisterna stradale per trasporto di gas liquefatti deve applicare le prescrizioni sul riempimento minimo dell'ADR?</w:t>
      </w:r>
    </w:p>
    <w:p w14:paraId="73744F13" w14:textId="77777777" w:rsidR="006204B7" w:rsidRDefault="00000000">
      <w:pPr>
        <w:pStyle w:val="Quiztrue"/>
      </w:pPr>
      <w:r>
        <w:rPr>
          <w:b/>
          <w:color w:val="126B70"/>
        </w:rPr>
        <w:t xml:space="preserve">V1  </w:t>
      </w:r>
      <w:r>
        <w:t>Le cisterne per gas liquefatti che al 1.07.2009 rispettavano i requisiti ADR ma che erano state suddivise in sezioni di capacità maggiore di 7.500 litri, possono ancora essere riempite senza applicare i limiti riempimento minimo</w:t>
      </w:r>
    </w:p>
    <w:p w14:paraId="500A6FB5" w14:textId="77777777" w:rsidR="006204B7" w:rsidRDefault="00000000">
      <w:pPr>
        <w:pStyle w:val="Source"/>
        <w:spacing w:after="140"/>
      </w:pPr>
      <w:r>
        <w:t xml:space="preserve">22_S2-MS.pdf · p. 2  |  Spiegazione: </w:t>
      </w:r>
      <w:hyperlink w:anchor="a_B12">
        <w:r w:rsidR="006204B7">
          <w:rPr>
            <w:color w:val="126B70"/>
            <w:u w:val="single"/>
          </w:rPr>
          <w:t>B12</w:t>
        </w:r>
      </w:hyperlink>
      <w:r>
        <w:t xml:space="preserve"> · </w:t>
      </w:r>
      <w:hyperlink w:anchor="a_B08">
        <w:r w:rsidR="006204B7">
          <w:rPr>
            <w:color w:val="126B70"/>
            <w:u w:val="single"/>
          </w:rPr>
          <w:t>B08</w:t>
        </w:r>
      </w:hyperlink>
    </w:p>
    <w:p w14:paraId="3B6C4A7F" w14:textId="77777777" w:rsidR="006204B7" w:rsidRDefault="00000000">
      <w:pPr>
        <w:pStyle w:val="Quizquestion"/>
      </w:pPr>
      <w:bookmarkStart w:id="1099" w:name="a_quiz_S2_820"/>
      <w:bookmarkEnd w:id="1099"/>
      <w:r>
        <w:rPr>
          <w:color w:val="126B70"/>
        </w:rPr>
        <w:t xml:space="preserve">S2-820  </w:t>
      </w:r>
      <w:r>
        <w:t>Un veicolo-cisterna stradale per trasporto di gas liquefatti deve applicare le prescrizioni sul riempimento minimo dell'ADR?</w:t>
      </w:r>
    </w:p>
    <w:p w14:paraId="4472B883" w14:textId="77777777" w:rsidR="006204B7" w:rsidRDefault="00000000">
      <w:pPr>
        <w:pStyle w:val="Quiztrue"/>
      </w:pPr>
      <w:r>
        <w:rPr>
          <w:b/>
          <w:color w:val="126B70"/>
        </w:rPr>
        <w:t xml:space="preserve">V2  </w:t>
      </w:r>
      <w:r>
        <w:t>Sì</w:t>
      </w:r>
    </w:p>
    <w:p w14:paraId="001D5349" w14:textId="77777777" w:rsidR="006204B7" w:rsidRDefault="00000000">
      <w:pPr>
        <w:pStyle w:val="Source"/>
        <w:spacing w:after="140"/>
      </w:pPr>
      <w:r>
        <w:t xml:space="preserve">22_S2-MS.pdf · p. 2  |  Spiegazione: </w:t>
      </w:r>
      <w:hyperlink w:anchor="a_B12">
        <w:r w:rsidR="006204B7">
          <w:rPr>
            <w:color w:val="126B70"/>
            <w:u w:val="single"/>
          </w:rPr>
          <w:t>B12</w:t>
        </w:r>
      </w:hyperlink>
      <w:r>
        <w:t xml:space="preserve"> · </w:t>
      </w:r>
      <w:hyperlink w:anchor="a_B08">
        <w:r w:rsidR="006204B7">
          <w:rPr>
            <w:color w:val="126B70"/>
            <w:u w:val="single"/>
          </w:rPr>
          <w:t>B08</w:t>
        </w:r>
      </w:hyperlink>
    </w:p>
    <w:p w14:paraId="0010B4E5" w14:textId="77777777" w:rsidR="006204B7" w:rsidRDefault="00000000">
      <w:pPr>
        <w:pStyle w:val="Quizquestion"/>
      </w:pPr>
      <w:bookmarkStart w:id="1100" w:name="a_quiz_S2_821"/>
      <w:bookmarkEnd w:id="1100"/>
      <w:r>
        <w:rPr>
          <w:color w:val="126B70"/>
        </w:rPr>
        <w:t xml:space="preserve">S2-821  </w:t>
      </w:r>
      <w:r>
        <w:t>Un trasportatore attrezza il proprio veicolo con una macchina frigorifera contenente gas liquefatto infai mmabile e non tossico. Il trasporto è soggetto alle norme dell'ADR?</w:t>
      </w:r>
    </w:p>
    <w:p w14:paraId="1BF87077" w14:textId="77777777" w:rsidR="006204B7" w:rsidRDefault="00000000">
      <w:pPr>
        <w:pStyle w:val="Quiztrue"/>
      </w:pPr>
      <w:r>
        <w:rPr>
          <w:b/>
          <w:color w:val="126B70"/>
        </w:rPr>
        <w:t xml:space="preserve">V1  </w:t>
      </w:r>
      <w:r>
        <w:t>No, ai sensi del 1.1.3.2</w:t>
      </w:r>
    </w:p>
    <w:p w14:paraId="24FF3AB8" w14:textId="77777777" w:rsidR="006204B7" w:rsidRDefault="00000000">
      <w:pPr>
        <w:pStyle w:val="Source"/>
        <w:spacing w:after="140"/>
      </w:pPr>
      <w:r>
        <w:t xml:space="preserve">22_S2-MS.pdf · p. 2  |  Spiegazione: </w:t>
      </w:r>
      <w:hyperlink w:anchor="a_B12">
        <w:r w:rsidR="006204B7">
          <w:rPr>
            <w:color w:val="126B70"/>
            <w:u w:val="single"/>
          </w:rPr>
          <w:t>B12</w:t>
        </w:r>
      </w:hyperlink>
      <w:r>
        <w:t xml:space="preserve"> · </w:t>
      </w:r>
      <w:hyperlink w:anchor="a_B08">
        <w:r w:rsidR="006204B7">
          <w:rPr>
            <w:color w:val="126B70"/>
            <w:u w:val="single"/>
          </w:rPr>
          <w:t>B08</w:t>
        </w:r>
      </w:hyperlink>
    </w:p>
    <w:p w14:paraId="6E7C6C79" w14:textId="77777777" w:rsidR="006204B7" w:rsidRDefault="00000000">
      <w:pPr>
        <w:pStyle w:val="Quizquestion"/>
      </w:pPr>
      <w:bookmarkStart w:id="1101" w:name="a_quiz_S2_822"/>
      <w:bookmarkEnd w:id="1101"/>
      <w:r>
        <w:rPr>
          <w:color w:val="126B70"/>
        </w:rPr>
        <w:t xml:space="preserve">S2-822  </w:t>
      </w:r>
      <w:r>
        <w:t>Quale tipo di veicolo si deve utilizzare per il trasporto di aerosol classificato 5F?</w:t>
      </w:r>
    </w:p>
    <w:p w14:paraId="365A50AC" w14:textId="77777777" w:rsidR="006204B7" w:rsidRDefault="00000000">
      <w:pPr>
        <w:pStyle w:val="Quiztrue"/>
      </w:pPr>
      <w:r>
        <w:rPr>
          <w:b/>
          <w:color w:val="126B70"/>
        </w:rPr>
        <w:t xml:space="preserve">V1  </w:t>
      </w:r>
      <w:r>
        <w:t>Qualsiasi veicolo</w:t>
      </w:r>
    </w:p>
    <w:p w14:paraId="41D5B3EC" w14:textId="77777777" w:rsidR="006204B7" w:rsidRDefault="00000000">
      <w:pPr>
        <w:pStyle w:val="Source"/>
        <w:spacing w:after="140"/>
      </w:pPr>
      <w:r>
        <w:t xml:space="preserve">22_S2-MS.pdf · p. 2  |  Spiegazione: </w:t>
      </w:r>
      <w:hyperlink w:anchor="a_B12">
        <w:r w:rsidR="006204B7">
          <w:rPr>
            <w:color w:val="126B70"/>
            <w:u w:val="single"/>
          </w:rPr>
          <w:t>B12</w:t>
        </w:r>
      </w:hyperlink>
      <w:r>
        <w:t xml:space="preserve"> · </w:t>
      </w:r>
      <w:hyperlink w:anchor="a_B08">
        <w:r w:rsidR="006204B7">
          <w:rPr>
            <w:color w:val="126B70"/>
            <w:u w:val="single"/>
          </w:rPr>
          <w:t>B08</w:t>
        </w:r>
      </w:hyperlink>
    </w:p>
    <w:p w14:paraId="3E642B9E" w14:textId="77777777" w:rsidR="006204B7" w:rsidRDefault="00000000">
      <w:pPr>
        <w:pStyle w:val="Quizquestion"/>
      </w:pPr>
      <w:bookmarkStart w:id="1102" w:name="a_quiz_S2_823"/>
      <w:bookmarkEnd w:id="1102"/>
      <w:r>
        <w:rPr>
          <w:color w:val="126B70"/>
        </w:rPr>
        <w:t xml:space="preserve">S2-823  </w:t>
      </w:r>
      <w:r>
        <w:t>Si applica la disposizione speciale S2 (2) e (3) al trasporto su strada di aerosol?</w:t>
      </w:r>
    </w:p>
    <w:p w14:paraId="23EA1FCC" w14:textId="77777777" w:rsidR="006204B7" w:rsidRDefault="00000000">
      <w:pPr>
        <w:pStyle w:val="Quiztrue"/>
      </w:pPr>
      <w:r>
        <w:rPr>
          <w:b/>
          <w:color w:val="126B70"/>
        </w:rPr>
        <w:t xml:space="preserve">V1  </w:t>
      </w:r>
      <w:r>
        <w:t>No</w:t>
      </w:r>
    </w:p>
    <w:p w14:paraId="67D28EF4" w14:textId="77777777" w:rsidR="006204B7" w:rsidRDefault="00000000">
      <w:pPr>
        <w:pStyle w:val="Source"/>
        <w:spacing w:after="140"/>
      </w:pPr>
      <w:r>
        <w:t xml:space="preserve">22_S2-MS.pdf · p. 2  |  Spiegazione: </w:t>
      </w:r>
      <w:hyperlink w:anchor="a_B12">
        <w:r w:rsidR="006204B7">
          <w:rPr>
            <w:color w:val="126B70"/>
            <w:u w:val="single"/>
          </w:rPr>
          <w:t>B12</w:t>
        </w:r>
      </w:hyperlink>
      <w:r>
        <w:t xml:space="preserve"> · </w:t>
      </w:r>
      <w:hyperlink w:anchor="a_B08">
        <w:r w:rsidR="006204B7">
          <w:rPr>
            <w:color w:val="126B70"/>
            <w:u w:val="single"/>
          </w:rPr>
          <w:t>B08</w:t>
        </w:r>
      </w:hyperlink>
    </w:p>
    <w:p w14:paraId="13C3092D" w14:textId="77777777" w:rsidR="006204B7" w:rsidRDefault="00000000">
      <w:pPr>
        <w:pStyle w:val="Quizquestion"/>
      </w:pPr>
      <w:bookmarkStart w:id="1103" w:name="a_quiz_S2_824"/>
      <w:bookmarkEnd w:id="1103"/>
      <w:r>
        <w:rPr>
          <w:color w:val="126B70"/>
        </w:rPr>
        <w:t xml:space="preserve">S2-824  </w:t>
      </w:r>
      <w:r>
        <w:t>Le attrezzature in dotazione a un veicolo per il trasporto del cloro devono comprendere:</w:t>
      </w:r>
    </w:p>
    <w:p w14:paraId="3C43B15B" w14:textId="77777777" w:rsidR="006204B7" w:rsidRDefault="00000000">
      <w:pPr>
        <w:pStyle w:val="Quizkey"/>
      </w:pPr>
      <w:r>
        <w:t>CHIAVE ORIGINALE F/F/F · Nessuna affermazione V.</w:t>
      </w:r>
    </w:p>
    <w:p w14:paraId="0BF7B7C5" w14:textId="77777777" w:rsidR="006204B7" w:rsidRDefault="00000000">
      <w:pPr>
        <w:pStyle w:val="Quiznote"/>
      </w:pPr>
      <w:r>
        <w:rPr>
          <w:i/>
        </w:rPr>
        <w:t xml:space="preserve">Richiamo didattico: </w:t>
      </w:r>
      <w:r>
        <w:t>Le dotazioni per il cloro si ricavano dai pericoli e dalle disposizioni applicabili: distingui dotazione comune, protezione individuale e requisiti specifici.</w:t>
      </w:r>
    </w:p>
    <w:p w14:paraId="3951AD86" w14:textId="77777777" w:rsidR="006204B7" w:rsidRDefault="00000000">
      <w:pPr>
        <w:pStyle w:val="Source"/>
        <w:spacing w:after="140"/>
      </w:pPr>
      <w:r>
        <w:t xml:space="preserve">22_S2-MS.pdf · p. 2  |  Spiegazione: </w:t>
      </w:r>
      <w:hyperlink w:anchor="a_B12">
        <w:r w:rsidR="006204B7">
          <w:rPr>
            <w:color w:val="126B70"/>
            <w:u w:val="single"/>
          </w:rPr>
          <w:t>B12</w:t>
        </w:r>
      </w:hyperlink>
      <w:r>
        <w:t xml:space="preserve"> · </w:t>
      </w:r>
      <w:hyperlink w:anchor="a_B08">
        <w:r w:rsidR="006204B7">
          <w:rPr>
            <w:color w:val="126B70"/>
            <w:u w:val="single"/>
          </w:rPr>
          <w:t>B08</w:t>
        </w:r>
      </w:hyperlink>
    </w:p>
    <w:p w14:paraId="0D7AC6EC" w14:textId="77777777" w:rsidR="006204B7" w:rsidRDefault="00000000">
      <w:pPr>
        <w:pStyle w:val="Quizquestion"/>
      </w:pPr>
      <w:bookmarkStart w:id="1104" w:name="a_quiz_S2_825"/>
      <w:bookmarkEnd w:id="1104"/>
      <w:r>
        <w:rPr>
          <w:color w:val="126B70"/>
        </w:rPr>
        <w:t xml:space="preserve">S2-825  </w:t>
      </w:r>
      <w:r>
        <w:t>Con l'accordo della autorità competente, le cisterne fisse (veicoli cisterna) di quali gas possono essere sottoposte a controlli non distruttivi invece della prova idraulica durante i controlli periodici?</w:t>
      </w:r>
    </w:p>
    <w:p w14:paraId="3A2E0C06" w14:textId="77777777" w:rsidR="006204B7" w:rsidRDefault="00000000">
      <w:pPr>
        <w:pStyle w:val="Quiztrue"/>
      </w:pPr>
      <w:r>
        <w:rPr>
          <w:b/>
          <w:color w:val="126B70"/>
        </w:rPr>
        <w:t xml:space="preserve">V2  </w:t>
      </w:r>
      <w:r>
        <w:t>Quelle trasportanti GPL</w:t>
      </w:r>
    </w:p>
    <w:p w14:paraId="1390162D" w14:textId="77777777" w:rsidR="006204B7" w:rsidRDefault="00000000">
      <w:pPr>
        <w:pStyle w:val="Source"/>
        <w:spacing w:after="140"/>
      </w:pPr>
      <w:r>
        <w:t xml:space="preserve">22_S2-MS.pdf · p. 2  |  Spiegazione: </w:t>
      </w:r>
      <w:hyperlink w:anchor="a_B12">
        <w:r w:rsidR="006204B7">
          <w:rPr>
            <w:color w:val="126B70"/>
            <w:u w:val="single"/>
          </w:rPr>
          <w:t>B12</w:t>
        </w:r>
      </w:hyperlink>
      <w:r>
        <w:t xml:space="preserve"> · </w:t>
      </w:r>
      <w:hyperlink w:anchor="a_B08">
        <w:r w:rsidR="006204B7">
          <w:rPr>
            <w:color w:val="126B70"/>
            <w:u w:val="single"/>
          </w:rPr>
          <w:t>B08</w:t>
        </w:r>
      </w:hyperlink>
    </w:p>
    <w:p w14:paraId="19AF8794" w14:textId="77777777" w:rsidR="006204B7" w:rsidRDefault="00000000">
      <w:pPr>
        <w:pStyle w:val="Titolo1"/>
        <w:pageBreakBefore/>
      </w:pPr>
      <w:bookmarkStart w:id="1105" w:name="a_mod_S2_MF"/>
      <w:r>
        <w:t>S2-MF  /  Specializzazione classe 2 – gas</w:t>
      </w:r>
      <w:bookmarkEnd w:id="1105"/>
    </w:p>
    <w:p w14:paraId="7DF0FA53" w14:textId="77777777" w:rsidR="006204B7" w:rsidRDefault="00000000">
      <w:pPr>
        <w:pStyle w:val="Kicker"/>
      </w:pPr>
      <w:r>
        <w:t>FERROVIARIA (MF)</w:t>
      </w:r>
    </w:p>
    <w:p w14:paraId="20C03FE2" w14:textId="77777777" w:rsidR="006204B7" w:rsidRDefault="00000000">
      <w:pPr>
        <w:pStyle w:val="Small"/>
      </w:pPr>
      <w:r>
        <w:t>20 domande · 26 affermazioni V</w:t>
      </w:r>
    </w:p>
    <w:p w14:paraId="0A5F9327" w14:textId="77777777" w:rsidR="006204B7" w:rsidRDefault="00000000">
      <w:pPr>
        <w:pStyle w:val="Small"/>
      </w:pPr>
      <w:r>
        <w:t xml:space="preserve">Ripasso ragionato: </w:t>
      </w:r>
      <w:hyperlink w:anchor="a_B12">
        <w:r w:rsidR="006204B7">
          <w:rPr>
            <w:color w:val="126B70"/>
            <w:u w:val="single"/>
          </w:rPr>
          <w:t>B12</w:t>
        </w:r>
      </w:hyperlink>
      <w:r>
        <w:t xml:space="preserve"> · </w:t>
      </w:r>
      <w:hyperlink w:anchor="a_B09">
        <w:r w:rsidR="006204B7">
          <w:rPr>
            <w:color w:val="126B70"/>
            <w:u w:val="single"/>
          </w:rPr>
          <w:t>B09</w:t>
        </w:r>
      </w:hyperlink>
    </w:p>
    <w:p w14:paraId="0F9CEEAD" w14:textId="77777777" w:rsidR="006204B7" w:rsidRDefault="00000000">
      <w:pPr>
        <w:pStyle w:val="Source"/>
      </w:pPr>
      <w:r>
        <w:t>Fonte del modulo: 23_S2-MF.pdf. I numeri V1–V3 sono le posizioni originali delle alternative.</w:t>
      </w:r>
    </w:p>
    <w:p w14:paraId="127D1C78" w14:textId="77777777" w:rsidR="006204B7" w:rsidRDefault="00000000">
      <w:pPr>
        <w:pStyle w:val="Quizquestion"/>
      </w:pPr>
      <w:bookmarkStart w:id="1106" w:name="a_quiz_S2_901"/>
      <w:bookmarkEnd w:id="1106"/>
      <w:r>
        <w:rPr>
          <w:color w:val="126B70"/>
        </w:rPr>
        <w:t xml:space="preserve">S2-901  </w:t>
      </w:r>
      <w:r>
        <w:t>Per i carri-cisterna destinati al trasporto di gas della classe 2, le masse che figurano nella tabella dei limiti di carico sono determinate:</w:t>
      </w:r>
    </w:p>
    <w:p w14:paraId="64B9F538" w14:textId="77777777" w:rsidR="006204B7" w:rsidRDefault="00000000">
      <w:pPr>
        <w:pStyle w:val="Quiztrue"/>
      </w:pPr>
      <w:r>
        <w:rPr>
          <w:b/>
          <w:color w:val="126B70"/>
        </w:rPr>
        <w:t xml:space="preserve">V1  </w:t>
      </w:r>
      <w:r>
        <w:t>in funzione della massa massima ammissibile di carico della cisterna per la materia da trasportare, delle caratteristiche del carro e della natura delle linee percorse</w:t>
      </w:r>
    </w:p>
    <w:p w14:paraId="4D014613" w14:textId="77777777" w:rsidR="006204B7" w:rsidRDefault="00000000">
      <w:pPr>
        <w:pStyle w:val="Source"/>
        <w:spacing w:after="140"/>
      </w:pPr>
      <w:r>
        <w:t xml:space="preserve">23_S2-MF.pdf · p. 1  |  Spiegazione: </w:t>
      </w:r>
      <w:hyperlink w:anchor="a_B12">
        <w:r w:rsidR="006204B7">
          <w:rPr>
            <w:color w:val="126B70"/>
            <w:u w:val="single"/>
          </w:rPr>
          <w:t>B12</w:t>
        </w:r>
      </w:hyperlink>
      <w:r>
        <w:t xml:space="preserve"> · </w:t>
      </w:r>
      <w:hyperlink w:anchor="a_B09">
        <w:r w:rsidR="006204B7">
          <w:rPr>
            <w:color w:val="126B70"/>
            <w:u w:val="single"/>
          </w:rPr>
          <w:t>B09</w:t>
        </w:r>
      </w:hyperlink>
    </w:p>
    <w:p w14:paraId="44EA33D9" w14:textId="77777777" w:rsidR="006204B7" w:rsidRDefault="00000000">
      <w:pPr>
        <w:pStyle w:val="Quizquestion"/>
      </w:pPr>
      <w:bookmarkStart w:id="1107" w:name="a_quiz_S2_902"/>
      <w:bookmarkEnd w:id="1107"/>
      <w:r>
        <w:rPr>
          <w:color w:val="126B70"/>
        </w:rPr>
        <w:t xml:space="preserve">S2-902  </w:t>
      </w:r>
      <w:r>
        <w:t>Per i carri-cisterna ad utilizzazione multipla destinati al trasporto di gas liquefatti della classe 2, sulla targa metallica applicata sul serbatoio o sulla parete del serbatoio stesso:</w:t>
      </w:r>
    </w:p>
    <w:p w14:paraId="67D3E9B7" w14:textId="77777777" w:rsidR="006204B7" w:rsidRDefault="00000000">
      <w:pPr>
        <w:pStyle w:val="Quiztrue"/>
      </w:pPr>
      <w:r>
        <w:rPr>
          <w:b/>
          <w:color w:val="126B70"/>
        </w:rPr>
        <w:t xml:space="preserve">V1  </w:t>
      </w:r>
      <w:r>
        <w:t>accanto alla denominazione ufficiale di trasporto del gas attribuito a una rubrica n.a.s. deve esserci il nome tecnico, tenendo conto che, per alcuni gas, è ammesso riportare soltanto il nome tecnico senza la designazione ufficiale di trasporto</w:t>
      </w:r>
    </w:p>
    <w:p w14:paraId="47BA022C" w14:textId="77777777" w:rsidR="006204B7" w:rsidRDefault="00000000">
      <w:pPr>
        <w:pStyle w:val="Quiztrue"/>
      </w:pPr>
      <w:r>
        <w:rPr>
          <w:b/>
          <w:color w:val="126B70"/>
        </w:rPr>
        <w:t xml:space="preserve">V2  </w:t>
      </w:r>
      <w:r>
        <w:t>devono essere riportati le denominazioni ufficiali di trasporto dei gas per i quali la cisterna è abilitata</w:t>
      </w:r>
    </w:p>
    <w:p w14:paraId="45F23304" w14:textId="77777777" w:rsidR="006204B7" w:rsidRDefault="00000000">
      <w:pPr>
        <w:pStyle w:val="Quiztrue"/>
      </w:pPr>
      <w:r>
        <w:rPr>
          <w:b/>
          <w:color w:val="126B70"/>
        </w:rPr>
        <w:t xml:space="preserve">V3  </w:t>
      </w:r>
      <w:r>
        <w:t>accanto alla denominazione ufficiale di trasporto del gas, deve essere riportata la massa massima ammissibile di carico</w:t>
      </w:r>
    </w:p>
    <w:p w14:paraId="779C02E8" w14:textId="77777777" w:rsidR="006204B7" w:rsidRDefault="00000000">
      <w:pPr>
        <w:pStyle w:val="Source"/>
        <w:spacing w:after="140"/>
      </w:pPr>
      <w:r>
        <w:t xml:space="preserve">23_S2-MF.pdf · p. 1  |  Spiegazione: </w:t>
      </w:r>
      <w:hyperlink w:anchor="a_B12">
        <w:r w:rsidR="006204B7">
          <w:rPr>
            <w:color w:val="126B70"/>
            <w:u w:val="single"/>
          </w:rPr>
          <w:t>B12</w:t>
        </w:r>
      </w:hyperlink>
      <w:r>
        <w:t xml:space="preserve"> · </w:t>
      </w:r>
      <w:hyperlink w:anchor="a_B09">
        <w:r w:rsidR="006204B7">
          <w:rPr>
            <w:color w:val="126B70"/>
            <w:u w:val="single"/>
          </w:rPr>
          <w:t>B09</w:t>
        </w:r>
      </w:hyperlink>
    </w:p>
    <w:p w14:paraId="3728720C" w14:textId="77777777" w:rsidR="006204B7" w:rsidRDefault="00000000">
      <w:pPr>
        <w:pStyle w:val="Quizquestion"/>
      </w:pPr>
      <w:bookmarkStart w:id="1108" w:name="a_quiz_S2_903"/>
      <w:bookmarkEnd w:id="1108"/>
      <w:r>
        <w:rPr>
          <w:color w:val="126B70"/>
        </w:rPr>
        <w:t xml:space="preserve">S2-903  </w:t>
      </w:r>
      <w:r>
        <w:t>Nella compilazione del documento di trasporto quali modelli di etichette devono essere riportati per il Diossido di zolfo?</w:t>
      </w:r>
    </w:p>
    <w:p w14:paraId="25AC0243" w14:textId="77777777" w:rsidR="006204B7" w:rsidRDefault="00000000">
      <w:pPr>
        <w:pStyle w:val="Quiztrue"/>
      </w:pPr>
      <w:r>
        <w:rPr>
          <w:b/>
          <w:color w:val="126B70"/>
        </w:rPr>
        <w:t xml:space="preserve">V2  </w:t>
      </w:r>
      <w:r>
        <w:t>Modello n. 2.3 + 8</w:t>
      </w:r>
    </w:p>
    <w:p w14:paraId="52DF9E41" w14:textId="77777777" w:rsidR="006204B7" w:rsidRDefault="00000000">
      <w:pPr>
        <w:pStyle w:val="Source"/>
        <w:spacing w:after="140"/>
      </w:pPr>
      <w:r>
        <w:t xml:space="preserve">23_S2-MF.pdf · p. 1  |  Spiegazione: </w:t>
      </w:r>
      <w:hyperlink w:anchor="a_B12">
        <w:r w:rsidR="006204B7">
          <w:rPr>
            <w:color w:val="126B70"/>
            <w:u w:val="single"/>
          </w:rPr>
          <w:t>B12</w:t>
        </w:r>
      </w:hyperlink>
      <w:r>
        <w:t xml:space="preserve"> · </w:t>
      </w:r>
      <w:hyperlink w:anchor="a_B09">
        <w:r w:rsidR="006204B7">
          <w:rPr>
            <w:color w:val="126B70"/>
            <w:u w:val="single"/>
          </w:rPr>
          <w:t>B09</w:t>
        </w:r>
      </w:hyperlink>
    </w:p>
    <w:p w14:paraId="67C6FC40" w14:textId="77777777" w:rsidR="006204B7" w:rsidRDefault="00000000">
      <w:pPr>
        <w:pStyle w:val="Quizquestion"/>
      </w:pPr>
      <w:bookmarkStart w:id="1109" w:name="a_quiz_S2_904"/>
      <w:bookmarkEnd w:id="1109"/>
      <w:r>
        <w:rPr>
          <w:color w:val="126B70"/>
        </w:rPr>
        <w:t xml:space="preserve">S2-904  </w:t>
      </w:r>
      <w:r>
        <w:t>Per la spedizione di un carro-cisterna carico di Bromuro di idrogeno, tra le seguenti, individuare, la descrizione corretta da utilizzare per il documento di trasporto</w:t>
      </w:r>
    </w:p>
    <w:p w14:paraId="57C81EE1" w14:textId="77777777" w:rsidR="006204B7" w:rsidRDefault="00000000">
      <w:pPr>
        <w:pStyle w:val="Quiztrue"/>
      </w:pPr>
      <w:r>
        <w:rPr>
          <w:b/>
          <w:color w:val="126B70"/>
        </w:rPr>
        <w:t xml:space="preserve">V1  </w:t>
      </w:r>
      <w:r>
        <w:t>268 UN 1048 Bromuro di idrogeno anidro 2.3 (8)</w:t>
      </w:r>
    </w:p>
    <w:p w14:paraId="335592B4" w14:textId="77777777" w:rsidR="006204B7" w:rsidRDefault="00000000">
      <w:pPr>
        <w:pStyle w:val="Source"/>
        <w:spacing w:after="140"/>
      </w:pPr>
      <w:r>
        <w:t xml:space="preserve">23_S2-MF.pdf · p. 1  |  Spiegazione: </w:t>
      </w:r>
      <w:hyperlink w:anchor="a_B12">
        <w:r w:rsidR="006204B7">
          <w:rPr>
            <w:color w:val="126B70"/>
            <w:u w:val="single"/>
          </w:rPr>
          <w:t>B12</w:t>
        </w:r>
      </w:hyperlink>
      <w:r>
        <w:t xml:space="preserve"> · </w:t>
      </w:r>
      <w:hyperlink w:anchor="a_B09">
        <w:r w:rsidR="006204B7">
          <w:rPr>
            <w:color w:val="126B70"/>
            <w:u w:val="single"/>
          </w:rPr>
          <w:t>B09</w:t>
        </w:r>
      </w:hyperlink>
    </w:p>
    <w:p w14:paraId="74E9CB9E" w14:textId="77777777" w:rsidR="006204B7" w:rsidRDefault="00000000">
      <w:pPr>
        <w:pStyle w:val="Quizquestion"/>
      </w:pPr>
      <w:bookmarkStart w:id="1110" w:name="a_quiz_S2_905"/>
      <w:bookmarkEnd w:id="1110"/>
      <w:r>
        <w:rPr>
          <w:color w:val="126B70"/>
        </w:rPr>
        <w:t xml:space="preserve">S2-905  </w:t>
      </w:r>
      <w:r>
        <w:t>Per quali gas è obbligatorio riportare nel documento di trasporto la frase relativa al tempo di tenuta reale?</w:t>
      </w:r>
    </w:p>
    <w:p w14:paraId="4835707F" w14:textId="77777777" w:rsidR="006204B7" w:rsidRDefault="00000000">
      <w:pPr>
        <w:pStyle w:val="Quiztrue"/>
      </w:pPr>
      <w:r>
        <w:rPr>
          <w:b/>
          <w:color w:val="126B70"/>
        </w:rPr>
        <w:t xml:space="preserve">V3  </w:t>
      </w:r>
      <w:r>
        <w:t>Gas liquefatti refrigerati</w:t>
      </w:r>
    </w:p>
    <w:p w14:paraId="45299AF8" w14:textId="77777777" w:rsidR="006204B7" w:rsidRDefault="00000000">
      <w:pPr>
        <w:pStyle w:val="Source"/>
        <w:spacing w:after="140"/>
      </w:pPr>
      <w:r>
        <w:t xml:space="preserve">23_S2-MF.pdf · p. 1  |  Spiegazione: </w:t>
      </w:r>
      <w:hyperlink w:anchor="a_B12">
        <w:r w:rsidR="006204B7">
          <w:rPr>
            <w:color w:val="126B70"/>
            <w:u w:val="single"/>
          </w:rPr>
          <w:t>B12</w:t>
        </w:r>
      </w:hyperlink>
      <w:r>
        <w:t xml:space="preserve"> · </w:t>
      </w:r>
      <w:hyperlink w:anchor="a_B09">
        <w:r w:rsidR="006204B7">
          <w:rPr>
            <w:color w:val="126B70"/>
            <w:u w:val="single"/>
          </w:rPr>
          <w:t>B09</w:t>
        </w:r>
      </w:hyperlink>
    </w:p>
    <w:p w14:paraId="682AE5F9" w14:textId="77777777" w:rsidR="006204B7" w:rsidRDefault="00000000">
      <w:pPr>
        <w:pStyle w:val="Quizquestion"/>
      </w:pPr>
      <w:bookmarkStart w:id="1111" w:name="a_quiz_S2_906"/>
      <w:bookmarkEnd w:id="1111"/>
      <w:r>
        <w:rPr>
          <w:color w:val="126B70"/>
        </w:rPr>
        <w:t xml:space="preserve">S2-906  </w:t>
      </w:r>
      <w:r>
        <w:t>Per quali gas è obbligatorio riportare nel documento di trasporto la frase relativa al tempo di tenuta reale?</w:t>
      </w:r>
    </w:p>
    <w:p w14:paraId="50C55F0B" w14:textId="77777777" w:rsidR="006204B7" w:rsidRDefault="00000000">
      <w:pPr>
        <w:pStyle w:val="Quiztrue"/>
      </w:pPr>
      <w:r>
        <w:rPr>
          <w:b/>
          <w:color w:val="126B70"/>
        </w:rPr>
        <w:t xml:space="preserve">V2  </w:t>
      </w:r>
      <w:r>
        <w:t>Per le materie con numero di identificazione del pericolo 22</w:t>
      </w:r>
    </w:p>
    <w:p w14:paraId="3EDBFDD1" w14:textId="77777777" w:rsidR="006204B7" w:rsidRDefault="00000000">
      <w:pPr>
        <w:pStyle w:val="Quiztrue"/>
      </w:pPr>
      <w:r>
        <w:rPr>
          <w:b/>
          <w:color w:val="126B70"/>
        </w:rPr>
        <w:t xml:space="preserve">V3  </w:t>
      </w:r>
      <w:r>
        <w:t>Per le materie con numero di identificazione del pericolo 223</w:t>
      </w:r>
    </w:p>
    <w:p w14:paraId="18A50615" w14:textId="77777777" w:rsidR="006204B7" w:rsidRDefault="00000000">
      <w:pPr>
        <w:pStyle w:val="Source"/>
        <w:spacing w:after="140"/>
      </w:pPr>
      <w:r>
        <w:t xml:space="preserve">23_S2-MF.pdf · p. 1  |  Spiegazione: </w:t>
      </w:r>
      <w:hyperlink w:anchor="a_B12">
        <w:r w:rsidR="006204B7">
          <w:rPr>
            <w:color w:val="126B70"/>
            <w:u w:val="single"/>
          </w:rPr>
          <w:t>B12</w:t>
        </w:r>
      </w:hyperlink>
      <w:r>
        <w:t xml:space="preserve"> · </w:t>
      </w:r>
      <w:hyperlink w:anchor="a_B09">
        <w:r w:rsidR="006204B7">
          <w:rPr>
            <w:color w:val="126B70"/>
            <w:u w:val="single"/>
          </w:rPr>
          <w:t>B09</w:t>
        </w:r>
      </w:hyperlink>
    </w:p>
    <w:p w14:paraId="0DE70E3A" w14:textId="77777777" w:rsidR="006204B7" w:rsidRDefault="00000000">
      <w:pPr>
        <w:pStyle w:val="Quizquestion"/>
      </w:pPr>
      <w:bookmarkStart w:id="1112" w:name="a_quiz_S2_907"/>
      <w:bookmarkEnd w:id="1112"/>
      <w:r>
        <w:rPr>
          <w:color w:val="126B70"/>
        </w:rPr>
        <w:t xml:space="preserve">S2-907  </w:t>
      </w:r>
      <w:r>
        <w:t>Un carro pianale costruito nel 2013 che trasporta un container cisterna riempito di Cloro deve soddisfare la disposizione speciale TE 22?</w:t>
      </w:r>
    </w:p>
    <w:p w14:paraId="74197C31" w14:textId="77777777" w:rsidR="006204B7" w:rsidRDefault="00000000">
      <w:pPr>
        <w:pStyle w:val="Quiztrue"/>
      </w:pPr>
      <w:r>
        <w:rPr>
          <w:b/>
          <w:color w:val="126B70"/>
        </w:rPr>
        <w:t xml:space="preserve">V1  </w:t>
      </w:r>
      <w:r>
        <w:t>No</w:t>
      </w:r>
    </w:p>
    <w:p w14:paraId="10BE5BB0" w14:textId="77777777" w:rsidR="006204B7" w:rsidRDefault="00000000">
      <w:pPr>
        <w:pStyle w:val="Source"/>
        <w:spacing w:after="140"/>
      </w:pPr>
      <w:r>
        <w:t xml:space="preserve">23_S2-MF.pdf · p. 1  |  Spiegazione: </w:t>
      </w:r>
      <w:hyperlink w:anchor="a_B12">
        <w:r w:rsidR="006204B7">
          <w:rPr>
            <w:color w:val="126B70"/>
            <w:u w:val="single"/>
          </w:rPr>
          <w:t>B12</w:t>
        </w:r>
      </w:hyperlink>
      <w:r>
        <w:t xml:space="preserve"> · </w:t>
      </w:r>
      <w:hyperlink w:anchor="a_B09">
        <w:r w:rsidR="006204B7">
          <w:rPr>
            <w:color w:val="126B70"/>
            <w:u w:val="single"/>
          </w:rPr>
          <w:t>B09</w:t>
        </w:r>
      </w:hyperlink>
    </w:p>
    <w:p w14:paraId="71D03A63" w14:textId="77777777" w:rsidR="006204B7" w:rsidRDefault="00000000">
      <w:pPr>
        <w:pStyle w:val="Quizquestion"/>
      </w:pPr>
      <w:bookmarkStart w:id="1113" w:name="a_quiz_S2_908"/>
      <w:bookmarkEnd w:id="1113"/>
      <w:r>
        <w:rPr>
          <w:color w:val="126B70"/>
        </w:rPr>
        <w:t xml:space="preserve">S2-908  </w:t>
      </w:r>
      <w:r>
        <w:t>Un carro pianale costruito nel 2013 che trasporta un container cisterna riempito di Cloro deve soddisfare la disposizione speciale TE 25?</w:t>
      </w:r>
    </w:p>
    <w:p w14:paraId="5C5CE4CB" w14:textId="77777777" w:rsidR="006204B7" w:rsidRDefault="00000000">
      <w:pPr>
        <w:pStyle w:val="Quiztrue"/>
      </w:pPr>
      <w:r>
        <w:rPr>
          <w:b/>
          <w:color w:val="126B70"/>
        </w:rPr>
        <w:t xml:space="preserve">V1  </w:t>
      </w:r>
      <w:r>
        <w:t>No</w:t>
      </w:r>
    </w:p>
    <w:p w14:paraId="72C23142" w14:textId="77777777" w:rsidR="006204B7" w:rsidRDefault="00000000">
      <w:pPr>
        <w:pStyle w:val="Source"/>
        <w:spacing w:after="140"/>
      </w:pPr>
      <w:r>
        <w:t xml:space="preserve">23_S2-MF.pdf · p. 1  |  Spiegazione: </w:t>
      </w:r>
      <w:hyperlink w:anchor="a_B12">
        <w:r w:rsidR="006204B7">
          <w:rPr>
            <w:color w:val="126B70"/>
            <w:u w:val="single"/>
          </w:rPr>
          <w:t>B12</w:t>
        </w:r>
      </w:hyperlink>
      <w:r>
        <w:t xml:space="preserve"> · </w:t>
      </w:r>
      <w:hyperlink w:anchor="a_B09">
        <w:r w:rsidR="006204B7">
          <w:rPr>
            <w:color w:val="126B70"/>
            <w:u w:val="single"/>
          </w:rPr>
          <w:t>B09</w:t>
        </w:r>
      </w:hyperlink>
    </w:p>
    <w:p w14:paraId="1EE8B84D" w14:textId="77777777" w:rsidR="006204B7" w:rsidRDefault="00000000">
      <w:pPr>
        <w:pStyle w:val="Quizquestion"/>
      </w:pPr>
      <w:bookmarkStart w:id="1114" w:name="a_quiz_S2_909"/>
      <w:bookmarkEnd w:id="1114"/>
      <w:r>
        <w:rPr>
          <w:color w:val="126B70"/>
        </w:rPr>
        <w:t xml:space="preserve">S2-909  </w:t>
      </w:r>
      <w:r>
        <w:t>Un carro batteria deve portare su ciascuna fiancata le indicazioni con la marcatura di:</w:t>
      </w:r>
    </w:p>
    <w:p w14:paraId="60F3173F" w14:textId="77777777" w:rsidR="006204B7" w:rsidRDefault="00000000">
      <w:pPr>
        <w:pStyle w:val="Quiztrue"/>
      </w:pPr>
      <w:r>
        <w:rPr>
          <w:b/>
          <w:color w:val="126B70"/>
        </w:rPr>
        <w:t xml:space="preserve">V1  </w:t>
      </w:r>
      <w:r>
        <w:t>capacità totale degli elementi con l'unità di misura</w:t>
      </w:r>
    </w:p>
    <w:p w14:paraId="68CFAB58" w14:textId="77777777" w:rsidR="006204B7" w:rsidRDefault="00000000">
      <w:pPr>
        <w:pStyle w:val="Quiztrue"/>
      </w:pPr>
      <w:r>
        <w:rPr>
          <w:b/>
          <w:color w:val="126B70"/>
        </w:rPr>
        <w:t xml:space="preserve">V3  </w:t>
      </w:r>
      <w:r>
        <w:t>sigla del detentore del carro o nome del gestore</w:t>
      </w:r>
    </w:p>
    <w:p w14:paraId="01ED388C" w14:textId="77777777" w:rsidR="006204B7" w:rsidRDefault="00000000">
      <w:pPr>
        <w:pStyle w:val="Source"/>
        <w:spacing w:after="140"/>
      </w:pPr>
      <w:r>
        <w:t xml:space="preserve">23_S2-MF.pdf · p. 1  |  Spiegazione: </w:t>
      </w:r>
      <w:hyperlink w:anchor="a_B12">
        <w:r w:rsidR="006204B7">
          <w:rPr>
            <w:color w:val="126B70"/>
            <w:u w:val="single"/>
          </w:rPr>
          <w:t>B12</w:t>
        </w:r>
      </w:hyperlink>
      <w:r>
        <w:t xml:space="preserve"> · </w:t>
      </w:r>
      <w:hyperlink w:anchor="a_B09">
        <w:r w:rsidR="006204B7">
          <w:rPr>
            <w:color w:val="126B70"/>
            <w:u w:val="single"/>
          </w:rPr>
          <w:t>B09</w:t>
        </w:r>
      </w:hyperlink>
    </w:p>
    <w:p w14:paraId="049F03B7" w14:textId="77777777" w:rsidR="006204B7" w:rsidRDefault="00000000">
      <w:pPr>
        <w:pStyle w:val="Quizquestion"/>
      </w:pPr>
      <w:bookmarkStart w:id="1115" w:name="a_quiz_S2_910"/>
      <w:bookmarkEnd w:id="1115"/>
      <w:r>
        <w:rPr>
          <w:color w:val="126B70"/>
        </w:rPr>
        <w:t xml:space="preserve">S2-910  </w:t>
      </w:r>
      <w:r>
        <w:t>Per un carro-cisterna carico di Esafluoroacetone, quale/i sono le descrizioni corrette figuranti nel documento di trasporto?</w:t>
      </w:r>
    </w:p>
    <w:p w14:paraId="635E4771" w14:textId="77777777" w:rsidR="006204B7" w:rsidRDefault="00000000">
      <w:pPr>
        <w:pStyle w:val="Quiztrue"/>
      </w:pPr>
      <w:r>
        <w:rPr>
          <w:b/>
          <w:color w:val="126B70"/>
        </w:rPr>
        <w:t xml:space="preserve">V2  </w:t>
      </w:r>
      <w:r>
        <w:t>268, UN 2420 Esafluoroacetone, 2.3 (8)</w:t>
      </w:r>
    </w:p>
    <w:p w14:paraId="32E7A138" w14:textId="77777777" w:rsidR="006204B7" w:rsidRDefault="00000000">
      <w:pPr>
        <w:pStyle w:val="Source"/>
        <w:spacing w:after="140"/>
      </w:pPr>
      <w:r>
        <w:t xml:space="preserve">23_S2-MF.pdf · p. 1  |  Spiegazione: </w:t>
      </w:r>
      <w:hyperlink w:anchor="a_B12">
        <w:r w:rsidR="006204B7">
          <w:rPr>
            <w:color w:val="126B70"/>
            <w:u w:val="single"/>
          </w:rPr>
          <w:t>B12</w:t>
        </w:r>
      </w:hyperlink>
      <w:r>
        <w:t xml:space="preserve"> · </w:t>
      </w:r>
      <w:hyperlink w:anchor="a_B09">
        <w:r w:rsidR="006204B7">
          <w:rPr>
            <w:color w:val="126B70"/>
            <w:u w:val="single"/>
          </w:rPr>
          <w:t>B09</w:t>
        </w:r>
      </w:hyperlink>
    </w:p>
    <w:p w14:paraId="7B20B077" w14:textId="77777777" w:rsidR="006204B7" w:rsidRDefault="00000000">
      <w:pPr>
        <w:pStyle w:val="Quizquestion"/>
      </w:pPr>
      <w:bookmarkStart w:id="1116" w:name="a_quiz_S2_911"/>
      <w:bookmarkEnd w:id="1116"/>
      <w:r>
        <w:rPr>
          <w:color w:val="126B70"/>
        </w:rPr>
        <w:t xml:space="preserve">S2-911  </w:t>
      </w:r>
      <w:r>
        <w:t>Per un carro-cisterna carico di Fluoruro di carbonile quale/i sono le descrizioni corrette figuranti nel documento di trasporto?</w:t>
      </w:r>
    </w:p>
    <w:p w14:paraId="301EBE3E" w14:textId="77777777" w:rsidR="006204B7" w:rsidRDefault="00000000">
      <w:pPr>
        <w:pStyle w:val="Quiztrue"/>
      </w:pPr>
      <w:r>
        <w:rPr>
          <w:b/>
          <w:color w:val="126B70"/>
        </w:rPr>
        <w:t xml:space="preserve">V1  </w:t>
      </w:r>
      <w:r>
        <w:t>268, UN 2417 Fluoruro di carbonile, 2.3 (8)</w:t>
      </w:r>
    </w:p>
    <w:p w14:paraId="2675117D" w14:textId="77777777" w:rsidR="006204B7" w:rsidRDefault="00000000">
      <w:pPr>
        <w:pStyle w:val="Source"/>
        <w:spacing w:after="140"/>
      </w:pPr>
      <w:r>
        <w:t xml:space="preserve">23_S2-MF.pdf · p. 1  |  Spiegazione: </w:t>
      </w:r>
      <w:hyperlink w:anchor="a_B12">
        <w:r w:rsidR="006204B7">
          <w:rPr>
            <w:color w:val="126B70"/>
            <w:u w:val="single"/>
          </w:rPr>
          <w:t>B12</w:t>
        </w:r>
      </w:hyperlink>
      <w:r>
        <w:t xml:space="preserve"> · </w:t>
      </w:r>
      <w:hyperlink w:anchor="a_B09">
        <w:r w:rsidR="006204B7">
          <w:rPr>
            <w:color w:val="126B70"/>
            <w:u w:val="single"/>
          </w:rPr>
          <w:t>B09</w:t>
        </w:r>
      </w:hyperlink>
    </w:p>
    <w:p w14:paraId="742CAE64" w14:textId="77777777" w:rsidR="006204B7" w:rsidRDefault="00000000">
      <w:pPr>
        <w:pStyle w:val="Quizquestion"/>
      </w:pPr>
      <w:bookmarkStart w:id="1117" w:name="a_quiz_S2_912"/>
      <w:bookmarkEnd w:id="1117"/>
      <w:r>
        <w:rPr>
          <w:color w:val="126B70"/>
        </w:rPr>
        <w:t xml:space="preserve">S2-912  </w:t>
      </w:r>
      <w:r>
        <w:t>Per un carro-cisterna carico di Trifluoruro di cloro quale/i sono le descrizioni corrette figuranti nel documento di trasporto?</w:t>
      </w:r>
    </w:p>
    <w:p w14:paraId="712B2531" w14:textId="77777777" w:rsidR="006204B7" w:rsidRDefault="00000000">
      <w:pPr>
        <w:pStyle w:val="Quiztrue"/>
      </w:pPr>
      <w:r>
        <w:rPr>
          <w:b/>
          <w:color w:val="126B70"/>
        </w:rPr>
        <w:t xml:space="preserve">V3  </w:t>
      </w:r>
      <w:r>
        <w:t>265, UN 1749 Trifluoruro di cloro, 2.3 (5.1) (8)</w:t>
      </w:r>
    </w:p>
    <w:p w14:paraId="1F3EB42D" w14:textId="77777777" w:rsidR="006204B7" w:rsidRDefault="00000000">
      <w:pPr>
        <w:pStyle w:val="Source"/>
        <w:spacing w:after="140"/>
      </w:pPr>
      <w:r>
        <w:t xml:space="preserve">23_S2-MF.pdf · p. 1  |  Spiegazione: </w:t>
      </w:r>
      <w:hyperlink w:anchor="a_B12">
        <w:r w:rsidR="006204B7">
          <w:rPr>
            <w:color w:val="126B70"/>
            <w:u w:val="single"/>
          </w:rPr>
          <w:t>B12</w:t>
        </w:r>
      </w:hyperlink>
      <w:r>
        <w:t xml:space="preserve"> · </w:t>
      </w:r>
      <w:hyperlink w:anchor="a_B09">
        <w:r w:rsidR="006204B7">
          <w:rPr>
            <w:color w:val="126B70"/>
            <w:u w:val="single"/>
          </w:rPr>
          <w:t>B09</w:t>
        </w:r>
      </w:hyperlink>
    </w:p>
    <w:p w14:paraId="4392E110" w14:textId="77777777" w:rsidR="006204B7" w:rsidRDefault="00000000">
      <w:pPr>
        <w:pStyle w:val="Quizquestion"/>
      </w:pPr>
      <w:bookmarkStart w:id="1118" w:name="a_quiz_S2_913"/>
      <w:bookmarkEnd w:id="1118"/>
      <w:r>
        <w:rPr>
          <w:color w:val="126B70"/>
        </w:rPr>
        <w:t xml:space="preserve">S2-913  </w:t>
      </w:r>
      <w:r>
        <w:t>Un carro-cisterna che ha trasportato Propilene è rispedito vuoto non ripulito (non bonificato). Quale indicazione si deve riportare nel documento di trasporto?</w:t>
      </w:r>
    </w:p>
    <w:p w14:paraId="74D0FDEC" w14:textId="77777777" w:rsidR="006204B7" w:rsidRDefault="00000000">
      <w:pPr>
        <w:pStyle w:val="Quiztrue"/>
      </w:pPr>
      <w:r>
        <w:rPr>
          <w:b/>
          <w:color w:val="126B70"/>
        </w:rPr>
        <w:t xml:space="preserve">V2  </w:t>
      </w:r>
      <w:r>
        <w:t>Carro-cisterna vuoto, ultima merce caricata: 23 UN 1077 propilene, 2.1</w:t>
      </w:r>
    </w:p>
    <w:p w14:paraId="10AA4225" w14:textId="77777777" w:rsidR="006204B7" w:rsidRDefault="00000000">
      <w:pPr>
        <w:pStyle w:val="Source"/>
        <w:spacing w:after="140"/>
      </w:pPr>
      <w:r>
        <w:t xml:space="preserve">23_S2-MF.pdf · p. 2  |  Spiegazione: </w:t>
      </w:r>
      <w:hyperlink w:anchor="a_B12">
        <w:r w:rsidR="006204B7">
          <w:rPr>
            <w:color w:val="126B70"/>
            <w:u w:val="single"/>
          </w:rPr>
          <w:t>B12</w:t>
        </w:r>
      </w:hyperlink>
      <w:r>
        <w:t xml:space="preserve"> · </w:t>
      </w:r>
      <w:hyperlink w:anchor="a_B09">
        <w:r w:rsidR="006204B7">
          <w:rPr>
            <w:color w:val="126B70"/>
            <w:u w:val="single"/>
          </w:rPr>
          <w:t>B09</w:t>
        </w:r>
      </w:hyperlink>
    </w:p>
    <w:p w14:paraId="6EB83F35" w14:textId="77777777" w:rsidR="006204B7" w:rsidRDefault="00000000">
      <w:pPr>
        <w:pStyle w:val="Quizquestion"/>
      </w:pPr>
      <w:bookmarkStart w:id="1119" w:name="a_quiz_S2_914"/>
      <w:bookmarkEnd w:id="1119"/>
      <w:r>
        <w:rPr>
          <w:color w:val="126B70"/>
        </w:rPr>
        <w:t xml:space="preserve">S2-914  </w:t>
      </w:r>
      <w:r>
        <w:t>Un carro-cisterna che ha trasportato Propilene è rispedito vuoto non ripulito. Quali indicazioni riportate nel documento di trasporto sono corrette?</w:t>
      </w:r>
    </w:p>
    <w:p w14:paraId="2D5DD62E" w14:textId="77777777" w:rsidR="006204B7" w:rsidRDefault="00000000">
      <w:pPr>
        <w:pStyle w:val="Quiztrue"/>
      </w:pPr>
      <w:r>
        <w:rPr>
          <w:b/>
          <w:color w:val="126B70"/>
        </w:rPr>
        <w:t xml:space="preserve">V1  </w:t>
      </w:r>
      <w:r>
        <w:t>Carro-cisterna vuoto, ultima merce caricata: 23 UN 1077 propilene, 2.1</w:t>
      </w:r>
    </w:p>
    <w:p w14:paraId="03EE7B5B" w14:textId="77777777" w:rsidR="006204B7" w:rsidRDefault="00000000">
      <w:pPr>
        <w:pStyle w:val="Quiztrue"/>
      </w:pPr>
      <w:r>
        <w:rPr>
          <w:b/>
          <w:color w:val="126B70"/>
        </w:rPr>
        <w:t xml:space="preserve">V3  </w:t>
      </w:r>
      <w:r>
        <w:t>Residuo, contenuto precedente 23, UN 1077 propilene, 2.1</w:t>
      </w:r>
    </w:p>
    <w:p w14:paraId="6EFF00F6" w14:textId="77777777" w:rsidR="006204B7" w:rsidRDefault="00000000">
      <w:pPr>
        <w:pStyle w:val="Source"/>
        <w:spacing w:after="140"/>
      </w:pPr>
      <w:r>
        <w:t xml:space="preserve">23_S2-MF.pdf · p. 2  |  Spiegazione: </w:t>
      </w:r>
      <w:hyperlink w:anchor="a_B12">
        <w:r w:rsidR="006204B7">
          <w:rPr>
            <w:color w:val="126B70"/>
            <w:u w:val="single"/>
          </w:rPr>
          <w:t>B12</w:t>
        </w:r>
      </w:hyperlink>
      <w:r>
        <w:t xml:space="preserve"> · </w:t>
      </w:r>
      <w:hyperlink w:anchor="a_B09">
        <w:r w:rsidR="006204B7">
          <w:rPr>
            <w:color w:val="126B70"/>
            <w:u w:val="single"/>
          </w:rPr>
          <w:t>B09</w:t>
        </w:r>
      </w:hyperlink>
    </w:p>
    <w:p w14:paraId="47D4D255" w14:textId="77777777" w:rsidR="006204B7" w:rsidRDefault="00000000">
      <w:pPr>
        <w:pStyle w:val="Quizquestion"/>
      </w:pPr>
      <w:bookmarkStart w:id="1120" w:name="a_quiz_S2_915"/>
      <w:bookmarkEnd w:id="1120"/>
      <w:r>
        <w:rPr>
          <w:color w:val="126B70"/>
        </w:rPr>
        <w:t xml:space="preserve">S2-915  </w:t>
      </w:r>
      <w:r>
        <w:t>Ove previsto, le disposizioni speciali TE22 e/o TE25 si applicano:</w:t>
      </w:r>
    </w:p>
    <w:p w14:paraId="4A95CF2F" w14:textId="77777777" w:rsidR="006204B7" w:rsidRDefault="00000000">
      <w:pPr>
        <w:pStyle w:val="Quiztrue"/>
      </w:pPr>
      <w:r>
        <w:rPr>
          <w:b/>
          <w:color w:val="126B70"/>
        </w:rPr>
        <w:t xml:space="preserve">V1  </w:t>
      </w:r>
      <w:r>
        <w:t>ai trasporti in cisterne fisse (carri-cisterna)</w:t>
      </w:r>
    </w:p>
    <w:p w14:paraId="703A22C6" w14:textId="77777777" w:rsidR="006204B7" w:rsidRDefault="00000000">
      <w:pPr>
        <w:pStyle w:val="Quiztrue"/>
      </w:pPr>
      <w:r>
        <w:rPr>
          <w:b/>
          <w:color w:val="126B70"/>
        </w:rPr>
        <w:t xml:space="preserve">V3  </w:t>
      </w:r>
      <w:r>
        <w:t>ai trasporti di carri trasportanti cisterne smontabili</w:t>
      </w:r>
    </w:p>
    <w:p w14:paraId="01550AEE" w14:textId="77777777" w:rsidR="006204B7" w:rsidRDefault="00000000">
      <w:pPr>
        <w:pStyle w:val="Source"/>
        <w:spacing w:after="140"/>
      </w:pPr>
      <w:r>
        <w:t xml:space="preserve">23_S2-MF.pdf · p. 2  |  Spiegazione: </w:t>
      </w:r>
      <w:hyperlink w:anchor="a_B12">
        <w:r w:rsidR="006204B7">
          <w:rPr>
            <w:color w:val="126B70"/>
            <w:u w:val="single"/>
          </w:rPr>
          <w:t>B12</w:t>
        </w:r>
      </w:hyperlink>
      <w:r>
        <w:t xml:space="preserve"> · </w:t>
      </w:r>
      <w:hyperlink w:anchor="a_B09">
        <w:r w:rsidR="006204B7">
          <w:rPr>
            <w:color w:val="126B70"/>
            <w:u w:val="single"/>
          </w:rPr>
          <w:t>B09</w:t>
        </w:r>
      </w:hyperlink>
    </w:p>
    <w:p w14:paraId="36910FD3" w14:textId="77777777" w:rsidR="006204B7" w:rsidRDefault="00000000">
      <w:pPr>
        <w:pStyle w:val="Quizquestion"/>
      </w:pPr>
      <w:bookmarkStart w:id="1121" w:name="a_quiz_S2_916"/>
      <w:bookmarkEnd w:id="1121"/>
      <w:r>
        <w:rPr>
          <w:color w:val="126B70"/>
        </w:rPr>
        <w:t xml:space="preserve">S2-916  </w:t>
      </w:r>
      <w:r>
        <w:t>Un carro-cisterna destinato al trasporto di Ammoniaca anidra, costruito prima del 1.01.2007, conforme alle disposizioni applicabili fino 31.12.2006, ma non ai requisiti della disposizione speciale TE25, può ancora essere utilizzato?</w:t>
      </w:r>
    </w:p>
    <w:p w14:paraId="7618D071" w14:textId="77777777" w:rsidR="006204B7" w:rsidRDefault="00000000">
      <w:pPr>
        <w:pStyle w:val="Quiztrue"/>
      </w:pPr>
      <w:r>
        <w:rPr>
          <w:b/>
          <w:color w:val="126B70"/>
        </w:rPr>
        <w:t xml:space="preserve">V2  </w:t>
      </w:r>
      <w:r>
        <w:t>Sì</w:t>
      </w:r>
    </w:p>
    <w:p w14:paraId="31016C99" w14:textId="77777777" w:rsidR="006204B7" w:rsidRDefault="00000000">
      <w:pPr>
        <w:pStyle w:val="Source"/>
        <w:spacing w:after="140"/>
      </w:pPr>
      <w:r>
        <w:t xml:space="preserve">23_S2-MF.pdf · p. 2  |  Spiegazione: </w:t>
      </w:r>
      <w:hyperlink w:anchor="a_B12">
        <w:r w:rsidR="006204B7">
          <w:rPr>
            <w:color w:val="126B70"/>
            <w:u w:val="single"/>
          </w:rPr>
          <w:t>B12</w:t>
        </w:r>
      </w:hyperlink>
      <w:r>
        <w:t xml:space="preserve"> · </w:t>
      </w:r>
      <w:hyperlink w:anchor="a_B09">
        <w:r w:rsidR="006204B7">
          <w:rPr>
            <w:color w:val="126B70"/>
            <w:u w:val="single"/>
          </w:rPr>
          <w:t>B09</w:t>
        </w:r>
      </w:hyperlink>
    </w:p>
    <w:p w14:paraId="1EAFF2A4" w14:textId="77777777" w:rsidR="006204B7" w:rsidRDefault="00000000">
      <w:pPr>
        <w:pStyle w:val="Quizquestion"/>
      </w:pPr>
      <w:bookmarkStart w:id="1122" w:name="a_quiz_S2_917"/>
      <w:bookmarkEnd w:id="1122"/>
      <w:r>
        <w:rPr>
          <w:color w:val="126B70"/>
        </w:rPr>
        <w:t xml:space="preserve">S2-917  </w:t>
      </w:r>
      <w:r>
        <w:t>Un carro-cisterna destinato al trasporto di Propano non equipaggiato con dispositivi di aggancio automatico, costruito dopo il 1.01.2007, non conforme ai requisiti della disposizione speciale TE 22, può ancora essere utilizzato?</w:t>
      </w:r>
    </w:p>
    <w:p w14:paraId="5EFC34E0" w14:textId="77777777" w:rsidR="006204B7" w:rsidRDefault="00000000">
      <w:pPr>
        <w:pStyle w:val="Quiztrue"/>
      </w:pPr>
      <w:r>
        <w:rPr>
          <w:b/>
          <w:color w:val="126B70"/>
        </w:rPr>
        <w:t xml:space="preserve">V1  </w:t>
      </w:r>
      <w:r>
        <w:t>No</w:t>
      </w:r>
    </w:p>
    <w:p w14:paraId="0C85512A" w14:textId="77777777" w:rsidR="006204B7" w:rsidRDefault="00000000">
      <w:pPr>
        <w:pStyle w:val="Source"/>
        <w:spacing w:after="140"/>
      </w:pPr>
      <w:r>
        <w:t xml:space="preserve">23_S2-MF.pdf · p. 2  |  Spiegazione: </w:t>
      </w:r>
      <w:hyperlink w:anchor="a_B12">
        <w:r w:rsidR="006204B7">
          <w:rPr>
            <w:color w:val="126B70"/>
            <w:u w:val="single"/>
          </w:rPr>
          <w:t>B12</w:t>
        </w:r>
      </w:hyperlink>
      <w:r>
        <w:t xml:space="preserve"> · </w:t>
      </w:r>
      <w:hyperlink w:anchor="a_B09">
        <w:r w:rsidR="006204B7">
          <w:rPr>
            <w:color w:val="126B70"/>
            <w:u w:val="single"/>
          </w:rPr>
          <w:t>B09</w:t>
        </w:r>
      </w:hyperlink>
    </w:p>
    <w:p w14:paraId="71877F4A" w14:textId="77777777" w:rsidR="006204B7" w:rsidRDefault="00000000">
      <w:pPr>
        <w:pStyle w:val="Quizquestion"/>
      </w:pPr>
      <w:bookmarkStart w:id="1123" w:name="a_quiz_S2_918"/>
      <w:bookmarkEnd w:id="1123"/>
      <w:r>
        <w:rPr>
          <w:color w:val="126B70"/>
        </w:rPr>
        <w:t xml:space="preserve">S2-918  </w:t>
      </w:r>
      <w:r>
        <w:t>Una cisterna di un carro destinato al trasporto di Propilene ha superato la prova intermedia di tenuta nel febbraio 2019 tenendo conto che il precedente controllo periodico è stato effettuato nel febbraio 2015. Quale indicazione dovrebbe figurare sui due lati del carro-cisterna?</w:t>
      </w:r>
    </w:p>
    <w:p w14:paraId="762B1B36" w14:textId="77777777" w:rsidR="006204B7" w:rsidRDefault="00000000">
      <w:pPr>
        <w:pStyle w:val="Quiztrue"/>
      </w:pPr>
      <w:r>
        <w:rPr>
          <w:b/>
          <w:color w:val="126B70"/>
        </w:rPr>
        <w:t xml:space="preserve">V2  </w:t>
      </w:r>
      <w:r>
        <w:t>02.23</w:t>
      </w:r>
    </w:p>
    <w:p w14:paraId="6EBFE505" w14:textId="77777777" w:rsidR="006204B7" w:rsidRDefault="00000000">
      <w:pPr>
        <w:pStyle w:val="Source"/>
        <w:spacing w:after="140"/>
      </w:pPr>
      <w:r>
        <w:t xml:space="preserve">23_S2-MF.pdf · p. 2  |  Spiegazione: </w:t>
      </w:r>
      <w:hyperlink w:anchor="a_B12">
        <w:r w:rsidR="006204B7">
          <w:rPr>
            <w:color w:val="126B70"/>
            <w:u w:val="single"/>
          </w:rPr>
          <w:t>B12</w:t>
        </w:r>
      </w:hyperlink>
      <w:r>
        <w:t xml:space="preserve"> · </w:t>
      </w:r>
      <w:hyperlink w:anchor="a_B09">
        <w:r w:rsidR="006204B7">
          <w:rPr>
            <w:color w:val="126B70"/>
            <w:u w:val="single"/>
          </w:rPr>
          <w:t>B09</w:t>
        </w:r>
      </w:hyperlink>
    </w:p>
    <w:p w14:paraId="52C1DB24" w14:textId="77777777" w:rsidR="006204B7" w:rsidRDefault="00000000">
      <w:pPr>
        <w:pStyle w:val="Quizquestion"/>
      </w:pPr>
      <w:bookmarkStart w:id="1124" w:name="a_quiz_S2_919"/>
      <w:bookmarkEnd w:id="1124"/>
      <w:r>
        <w:rPr>
          <w:color w:val="126B70"/>
        </w:rPr>
        <w:t xml:space="preserve">S2-919  </w:t>
      </w:r>
      <w:r>
        <w:t>Una cisterna, senza protezione calorifuga, ha il codice P10BH è idonea per il trasporto di:</w:t>
      </w:r>
    </w:p>
    <w:p w14:paraId="7200C453" w14:textId="77777777" w:rsidR="006204B7" w:rsidRDefault="00000000">
      <w:pPr>
        <w:pStyle w:val="Quiztrue"/>
      </w:pPr>
      <w:r>
        <w:rPr>
          <w:b/>
          <w:color w:val="126B70"/>
        </w:rPr>
        <w:t xml:space="preserve">V3  </w:t>
      </w:r>
      <w:r>
        <w:t>Trimetilammina anidra</w:t>
      </w:r>
    </w:p>
    <w:p w14:paraId="22789299" w14:textId="77777777" w:rsidR="006204B7" w:rsidRDefault="00000000">
      <w:pPr>
        <w:pStyle w:val="Source"/>
        <w:spacing w:after="140"/>
      </w:pPr>
      <w:r>
        <w:t xml:space="preserve">23_S2-MF.pdf · p. 2  |  Spiegazione: </w:t>
      </w:r>
      <w:hyperlink w:anchor="a_B12">
        <w:r w:rsidR="006204B7">
          <w:rPr>
            <w:color w:val="126B70"/>
            <w:u w:val="single"/>
          </w:rPr>
          <w:t>B12</w:t>
        </w:r>
      </w:hyperlink>
      <w:r>
        <w:t xml:space="preserve"> · </w:t>
      </w:r>
      <w:hyperlink w:anchor="a_B09">
        <w:r w:rsidR="006204B7">
          <w:rPr>
            <w:color w:val="126B70"/>
            <w:u w:val="single"/>
          </w:rPr>
          <w:t>B09</w:t>
        </w:r>
      </w:hyperlink>
    </w:p>
    <w:p w14:paraId="069CC789" w14:textId="77777777" w:rsidR="006204B7" w:rsidRDefault="00000000">
      <w:pPr>
        <w:pStyle w:val="Quizquestion"/>
      </w:pPr>
      <w:bookmarkStart w:id="1125" w:name="a_quiz_S2_920"/>
      <w:bookmarkEnd w:id="1125"/>
      <w:r>
        <w:rPr>
          <w:color w:val="126B70"/>
        </w:rPr>
        <w:t xml:space="preserve">S2-920  </w:t>
      </w:r>
      <w:r>
        <w:t>Per caricare su un treno un veicolo-cisterna per gas compressi, quali prescrizioni bisogna applicare?</w:t>
      </w:r>
    </w:p>
    <w:p w14:paraId="479F7EFA" w14:textId="77777777" w:rsidR="006204B7" w:rsidRDefault="00000000">
      <w:pPr>
        <w:pStyle w:val="Quiztrue"/>
      </w:pPr>
      <w:r>
        <w:rPr>
          <w:b/>
          <w:color w:val="126B70"/>
        </w:rPr>
        <w:t xml:space="preserve">V3  </w:t>
      </w:r>
      <w:r>
        <w:t>La sottosezione 1.1.4.4 del RID, se si tratta di veicolo-cisterna approvato ADR per la classe 2</w:t>
      </w:r>
    </w:p>
    <w:p w14:paraId="4CD71D1A" w14:textId="77777777" w:rsidR="006204B7" w:rsidRDefault="00000000">
      <w:pPr>
        <w:pStyle w:val="Source"/>
        <w:spacing w:after="140"/>
      </w:pPr>
      <w:r>
        <w:t xml:space="preserve">23_S2-MF.pdf · p. 2  |  Spiegazione: </w:t>
      </w:r>
      <w:hyperlink w:anchor="a_B12">
        <w:r w:rsidR="006204B7">
          <w:rPr>
            <w:color w:val="126B70"/>
            <w:u w:val="single"/>
          </w:rPr>
          <w:t>B12</w:t>
        </w:r>
      </w:hyperlink>
      <w:r>
        <w:t xml:space="preserve"> · </w:t>
      </w:r>
      <w:hyperlink w:anchor="a_B09">
        <w:r w:rsidR="006204B7">
          <w:rPr>
            <w:color w:val="126B70"/>
            <w:u w:val="single"/>
          </w:rPr>
          <w:t>B09</w:t>
        </w:r>
      </w:hyperlink>
    </w:p>
    <w:p w14:paraId="738457F1" w14:textId="77777777" w:rsidR="006204B7" w:rsidRDefault="00000000">
      <w:pPr>
        <w:pStyle w:val="Titolo1"/>
        <w:pageBreakBefore/>
      </w:pPr>
      <w:bookmarkStart w:id="1126" w:name="a_mod_S7"/>
      <w:r>
        <w:t>S7  /  Specializzazione classe 7 – radioattivi</w:t>
      </w:r>
      <w:bookmarkEnd w:id="1126"/>
    </w:p>
    <w:p w14:paraId="372EAF2A" w14:textId="77777777" w:rsidR="006204B7" w:rsidRDefault="00000000">
      <w:pPr>
        <w:pStyle w:val="Kicker"/>
      </w:pPr>
      <w:r>
        <w:t>SEZIONE COMUNE</w:t>
      </w:r>
    </w:p>
    <w:p w14:paraId="1502A66B" w14:textId="77777777" w:rsidR="006204B7" w:rsidRDefault="00000000">
      <w:pPr>
        <w:pStyle w:val="Small"/>
      </w:pPr>
      <w:r>
        <w:t>131 domande · 189 affermazioni V</w:t>
      </w:r>
    </w:p>
    <w:p w14:paraId="21B70747" w14:textId="77777777" w:rsidR="006204B7" w:rsidRDefault="00000000">
      <w:pPr>
        <w:pStyle w:val="Small"/>
      </w:pPr>
      <w:r>
        <w:t xml:space="preserve">Ripasso ragionato: </w:t>
      </w:r>
      <w:hyperlink w:anchor="a_B13">
        <w:r w:rsidR="006204B7">
          <w:rPr>
            <w:color w:val="126B70"/>
            <w:u w:val="single"/>
          </w:rPr>
          <w:t>B13</w:t>
        </w:r>
      </w:hyperlink>
    </w:p>
    <w:p w14:paraId="059EEF4F" w14:textId="77777777" w:rsidR="006204B7" w:rsidRDefault="00000000">
      <w:pPr>
        <w:pStyle w:val="Source"/>
      </w:pPr>
      <w:r>
        <w:t>Fonte del modulo: 24_S7.pdf. I numeri V1–V3 sono le posizioni originali delle alternative.</w:t>
      </w:r>
    </w:p>
    <w:p w14:paraId="3D4F6C3C" w14:textId="77777777" w:rsidR="006204B7" w:rsidRDefault="00000000">
      <w:pPr>
        <w:pStyle w:val="Quizquestion"/>
      </w:pPr>
      <w:bookmarkStart w:id="1127" w:name="a_quiz_S7_001"/>
      <w:bookmarkEnd w:id="1127"/>
      <w:r>
        <w:rPr>
          <w:color w:val="126B70"/>
        </w:rPr>
        <w:t xml:space="preserve">S7-001  </w:t>
      </w:r>
      <w:r>
        <w:t>Quale tipo di formazione deve ricevere il personale addetto al trasporto delle materie della classe 7?</w:t>
      </w:r>
    </w:p>
    <w:p w14:paraId="2AF81F07" w14:textId="77777777" w:rsidR="006204B7" w:rsidRDefault="00000000">
      <w:pPr>
        <w:pStyle w:val="Quiztrue"/>
      </w:pPr>
      <w:r>
        <w:rPr>
          <w:b/>
          <w:color w:val="126B70"/>
        </w:rPr>
        <w:t xml:space="preserve">V1  </w:t>
      </w:r>
      <w:r>
        <w:t>Formazione appropriata relativa ai rischi radiologici connessi al trasporto</w:t>
      </w:r>
    </w:p>
    <w:p w14:paraId="0BCB123C" w14:textId="77777777" w:rsidR="006204B7" w:rsidRDefault="00000000">
      <w:pPr>
        <w:pStyle w:val="Quiztrue"/>
      </w:pPr>
      <w:r>
        <w:rPr>
          <w:b/>
          <w:color w:val="126B70"/>
        </w:rPr>
        <w:t xml:space="preserve">V2  </w:t>
      </w:r>
      <w:r>
        <w:t>Formazione sulle precauzioni da prendere per limitare la esposizione alle radiazioni</w:t>
      </w:r>
    </w:p>
    <w:p w14:paraId="08872E3D" w14:textId="77777777" w:rsidR="006204B7" w:rsidRDefault="00000000">
      <w:pPr>
        <w:pStyle w:val="Source"/>
        <w:spacing w:after="140"/>
      </w:pPr>
      <w:r>
        <w:t xml:space="preserve">24_S7.pdf · p. 1  |  Spiegazione: </w:t>
      </w:r>
      <w:hyperlink w:anchor="a_B13">
        <w:r w:rsidR="006204B7">
          <w:rPr>
            <w:color w:val="126B70"/>
            <w:u w:val="single"/>
          </w:rPr>
          <w:t>B13</w:t>
        </w:r>
      </w:hyperlink>
    </w:p>
    <w:p w14:paraId="4505949B" w14:textId="77777777" w:rsidR="006204B7" w:rsidRDefault="00000000">
      <w:pPr>
        <w:pStyle w:val="Quizquestion"/>
      </w:pPr>
      <w:bookmarkStart w:id="1128" w:name="a_quiz_S7_002"/>
      <w:bookmarkEnd w:id="1128"/>
      <w:r>
        <w:rPr>
          <w:color w:val="126B70"/>
        </w:rPr>
        <w:t xml:space="preserve">S7-002  </w:t>
      </w:r>
      <w:r>
        <w:t>Quale è il rischio associato al trasporto, senza incidenti, di materiali radioattivi?</w:t>
      </w:r>
    </w:p>
    <w:p w14:paraId="0222CBDD" w14:textId="77777777" w:rsidR="006204B7" w:rsidRDefault="00000000">
      <w:pPr>
        <w:pStyle w:val="Quiztrue"/>
      </w:pPr>
      <w:r>
        <w:rPr>
          <w:b/>
          <w:color w:val="126B70"/>
        </w:rPr>
        <w:t xml:space="preserve">V3  </w:t>
      </w:r>
      <w:r>
        <w:t>Il rischio dovuto al campo di radiazioni presente all'esterno del collo radioattivo</w:t>
      </w:r>
    </w:p>
    <w:p w14:paraId="0BF390B1" w14:textId="77777777" w:rsidR="006204B7" w:rsidRDefault="00000000">
      <w:pPr>
        <w:pStyle w:val="Source"/>
        <w:spacing w:after="140"/>
      </w:pPr>
      <w:r>
        <w:t xml:space="preserve">24_S7.pdf · p. 1  |  Spiegazione: </w:t>
      </w:r>
      <w:hyperlink w:anchor="a_B13">
        <w:r w:rsidR="006204B7">
          <w:rPr>
            <w:color w:val="126B70"/>
            <w:u w:val="single"/>
          </w:rPr>
          <w:t>B13</w:t>
        </w:r>
      </w:hyperlink>
    </w:p>
    <w:p w14:paraId="1A027AA5" w14:textId="77777777" w:rsidR="006204B7" w:rsidRDefault="00000000">
      <w:pPr>
        <w:pStyle w:val="Quizquestion"/>
      </w:pPr>
      <w:bookmarkStart w:id="1129" w:name="a_quiz_S7_003"/>
      <w:bookmarkEnd w:id="1129"/>
      <w:r>
        <w:rPr>
          <w:color w:val="126B70"/>
        </w:rPr>
        <w:t xml:space="preserve">S7-003  </w:t>
      </w:r>
      <w:r>
        <w:t>Quali rischi possono essere associati alle condizioni regolari di trasporto (assenza di incidenti) di materie radioattive?</w:t>
      </w:r>
    </w:p>
    <w:p w14:paraId="6C27DA14" w14:textId="77777777" w:rsidR="006204B7" w:rsidRDefault="00000000">
      <w:pPr>
        <w:pStyle w:val="Quiztrue"/>
      </w:pPr>
      <w:r>
        <w:rPr>
          <w:b/>
          <w:color w:val="126B70"/>
        </w:rPr>
        <w:t xml:space="preserve">V3  </w:t>
      </w:r>
      <w:r>
        <w:t>Irraggiamento esterno</w:t>
      </w:r>
    </w:p>
    <w:p w14:paraId="4FE63387" w14:textId="77777777" w:rsidR="006204B7" w:rsidRDefault="00000000">
      <w:pPr>
        <w:pStyle w:val="Source"/>
        <w:spacing w:after="140"/>
      </w:pPr>
      <w:r>
        <w:t xml:space="preserve">24_S7.pdf · p. 1  |  Spiegazione: </w:t>
      </w:r>
      <w:hyperlink w:anchor="a_B13">
        <w:r w:rsidR="006204B7">
          <w:rPr>
            <w:color w:val="126B70"/>
            <w:u w:val="single"/>
          </w:rPr>
          <w:t>B13</w:t>
        </w:r>
      </w:hyperlink>
    </w:p>
    <w:p w14:paraId="4D53A6D2" w14:textId="77777777" w:rsidR="006204B7" w:rsidRDefault="00000000">
      <w:pPr>
        <w:pStyle w:val="Quizquestion"/>
      </w:pPr>
      <w:bookmarkStart w:id="1130" w:name="a_quiz_S7_004"/>
      <w:bookmarkEnd w:id="1130"/>
      <w:r>
        <w:rPr>
          <w:color w:val="126B70"/>
        </w:rPr>
        <w:t xml:space="preserve">S7-004  </w:t>
      </w:r>
      <w:r>
        <w:t>Cosa determina il fondo naturale di radiazioni?</w:t>
      </w:r>
    </w:p>
    <w:p w14:paraId="1D33ABE5" w14:textId="77777777" w:rsidR="006204B7" w:rsidRDefault="00000000">
      <w:pPr>
        <w:pStyle w:val="Quiztrue"/>
      </w:pPr>
      <w:r>
        <w:rPr>
          <w:b/>
          <w:color w:val="126B70"/>
        </w:rPr>
        <w:t xml:space="preserve">V1  </w:t>
      </w:r>
      <w:r>
        <w:t>Le radiazioni cosmiche</w:t>
      </w:r>
    </w:p>
    <w:p w14:paraId="62562F5B" w14:textId="77777777" w:rsidR="006204B7" w:rsidRDefault="00000000">
      <w:pPr>
        <w:pStyle w:val="Quiztrue"/>
      </w:pPr>
      <w:r>
        <w:rPr>
          <w:b/>
          <w:color w:val="126B70"/>
        </w:rPr>
        <w:t xml:space="preserve">V3  </w:t>
      </w:r>
      <w:r>
        <w:t>Le radiazioni emesse da alcune materie radioattive presenti sulla superficie terrestre</w:t>
      </w:r>
    </w:p>
    <w:p w14:paraId="1F63949F" w14:textId="77777777" w:rsidR="006204B7" w:rsidRDefault="00000000">
      <w:pPr>
        <w:pStyle w:val="Source"/>
        <w:spacing w:after="140"/>
      </w:pPr>
      <w:r>
        <w:t xml:space="preserve">24_S7.pdf · p. 1  |  Spiegazione: </w:t>
      </w:r>
      <w:hyperlink w:anchor="a_B13">
        <w:r w:rsidR="006204B7">
          <w:rPr>
            <w:color w:val="126B70"/>
            <w:u w:val="single"/>
          </w:rPr>
          <w:t>B13</w:t>
        </w:r>
      </w:hyperlink>
    </w:p>
    <w:p w14:paraId="4A495414" w14:textId="77777777" w:rsidR="006204B7" w:rsidRDefault="00000000">
      <w:pPr>
        <w:pStyle w:val="Quizquestion"/>
      </w:pPr>
      <w:bookmarkStart w:id="1131" w:name="a_quiz_S7_005"/>
      <w:bookmarkEnd w:id="1131"/>
      <w:r>
        <w:rPr>
          <w:color w:val="126B70"/>
        </w:rPr>
        <w:t xml:space="preserve">S7-005  </w:t>
      </w:r>
      <w:r>
        <w:t>Quali radiazioni sono emesse dalle materie radioattive della classe 7?</w:t>
      </w:r>
    </w:p>
    <w:p w14:paraId="7A2B6591" w14:textId="77777777" w:rsidR="006204B7" w:rsidRDefault="00000000">
      <w:pPr>
        <w:pStyle w:val="Quiztrue"/>
      </w:pPr>
      <w:r>
        <w:rPr>
          <w:b/>
          <w:color w:val="126B70"/>
        </w:rPr>
        <w:t xml:space="preserve">V1  </w:t>
      </w:r>
      <w:r>
        <w:t>Radiazioni alfa, beta e gamma</w:t>
      </w:r>
    </w:p>
    <w:p w14:paraId="6DE477DD" w14:textId="77777777" w:rsidR="006204B7" w:rsidRDefault="00000000">
      <w:pPr>
        <w:pStyle w:val="Source"/>
        <w:spacing w:after="140"/>
      </w:pPr>
      <w:r>
        <w:t xml:space="preserve">24_S7.pdf · p. 1  |  Spiegazione: </w:t>
      </w:r>
      <w:hyperlink w:anchor="a_B13">
        <w:r w:rsidR="006204B7">
          <w:rPr>
            <w:color w:val="126B70"/>
            <w:u w:val="single"/>
          </w:rPr>
          <w:t>B13</w:t>
        </w:r>
      </w:hyperlink>
    </w:p>
    <w:p w14:paraId="70D753CA" w14:textId="77777777" w:rsidR="006204B7" w:rsidRDefault="00000000">
      <w:pPr>
        <w:pStyle w:val="Quizquestion"/>
      </w:pPr>
      <w:bookmarkStart w:id="1132" w:name="a_quiz_S7_006"/>
      <w:bookmarkEnd w:id="1132"/>
      <w:r>
        <w:rPr>
          <w:color w:val="126B70"/>
        </w:rPr>
        <w:t xml:space="preserve">S7-006  </w:t>
      </w:r>
      <w:r>
        <w:t>Quali particelle e/o radiazioni ionizzanti causano un maggior danno biologico da contaminazione interna?</w:t>
      </w:r>
    </w:p>
    <w:p w14:paraId="0FB66BFD" w14:textId="77777777" w:rsidR="006204B7" w:rsidRDefault="00000000">
      <w:pPr>
        <w:pStyle w:val="Quiztrue"/>
      </w:pPr>
      <w:r>
        <w:rPr>
          <w:b/>
          <w:color w:val="126B70"/>
        </w:rPr>
        <w:t xml:space="preserve">V1  </w:t>
      </w:r>
      <w:r>
        <w:t>Particelle alfa</w:t>
      </w:r>
    </w:p>
    <w:p w14:paraId="64598946" w14:textId="77777777" w:rsidR="006204B7" w:rsidRDefault="00000000">
      <w:pPr>
        <w:pStyle w:val="Quiztrue"/>
      </w:pPr>
      <w:r>
        <w:rPr>
          <w:b/>
          <w:color w:val="126B70"/>
        </w:rPr>
        <w:t xml:space="preserve">V2  </w:t>
      </w:r>
      <w:r>
        <w:t>Protoni</w:t>
      </w:r>
    </w:p>
    <w:p w14:paraId="59F41D64" w14:textId="77777777" w:rsidR="006204B7" w:rsidRDefault="00000000">
      <w:pPr>
        <w:pStyle w:val="Source"/>
        <w:spacing w:after="140"/>
      </w:pPr>
      <w:r>
        <w:t xml:space="preserve">24_S7.pdf · p. 1  |  Spiegazione: </w:t>
      </w:r>
      <w:hyperlink w:anchor="a_B13">
        <w:r w:rsidR="006204B7">
          <w:rPr>
            <w:color w:val="126B70"/>
            <w:u w:val="single"/>
          </w:rPr>
          <w:t>B13</w:t>
        </w:r>
      </w:hyperlink>
    </w:p>
    <w:p w14:paraId="051872CD" w14:textId="77777777" w:rsidR="006204B7" w:rsidRDefault="00000000">
      <w:pPr>
        <w:pStyle w:val="Quizquestion"/>
      </w:pPr>
      <w:bookmarkStart w:id="1133" w:name="a_quiz_S7_007"/>
      <w:bookmarkEnd w:id="1133"/>
      <w:r>
        <w:rPr>
          <w:color w:val="126B70"/>
        </w:rPr>
        <w:t xml:space="preserve">S7-007  </w:t>
      </w:r>
      <w:r>
        <w:t>Quali particelle e/o radiazioni ionizzanti causano un maggior danno biologico da irraggiamento esterno?</w:t>
      </w:r>
    </w:p>
    <w:p w14:paraId="15F8E46A" w14:textId="77777777" w:rsidR="006204B7" w:rsidRDefault="00000000">
      <w:pPr>
        <w:pStyle w:val="Quiztrue"/>
      </w:pPr>
      <w:r>
        <w:rPr>
          <w:b/>
          <w:color w:val="126B70"/>
        </w:rPr>
        <w:t xml:space="preserve">V1  </w:t>
      </w:r>
      <w:r>
        <w:t>Neutroni</w:t>
      </w:r>
    </w:p>
    <w:p w14:paraId="085F63FE" w14:textId="77777777" w:rsidR="006204B7" w:rsidRDefault="00000000">
      <w:pPr>
        <w:pStyle w:val="Quiztrue"/>
      </w:pPr>
      <w:r>
        <w:rPr>
          <w:b/>
          <w:color w:val="126B70"/>
        </w:rPr>
        <w:t xml:space="preserve">V3  </w:t>
      </w:r>
      <w:r>
        <w:t>Radiazioni gamma</w:t>
      </w:r>
    </w:p>
    <w:p w14:paraId="4E8BC490" w14:textId="77777777" w:rsidR="006204B7" w:rsidRDefault="00000000">
      <w:pPr>
        <w:pStyle w:val="Source"/>
        <w:spacing w:after="140"/>
      </w:pPr>
      <w:r>
        <w:t xml:space="preserve">24_S7.pdf · p. 1  |  Spiegazione: </w:t>
      </w:r>
      <w:hyperlink w:anchor="a_B13">
        <w:r w:rsidR="006204B7">
          <w:rPr>
            <w:color w:val="126B70"/>
            <w:u w:val="single"/>
          </w:rPr>
          <w:t>B13</w:t>
        </w:r>
      </w:hyperlink>
    </w:p>
    <w:p w14:paraId="6300B87A" w14:textId="77777777" w:rsidR="006204B7" w:rsidRDefault="00000000">
      <w:pPr>
        <w:pStyle w:val="Quizquestion"/>
      </w:pPr>
      <w:bookmarkStart w:id="1134" w:name="a_quiz_S7_008"/>
      <w:bookmarkEnd w:id="1134"/>
      <w:r>
        <w:rPr>
          <w:color w:val="126B70"/>
        </w:rPr>
        <w:t xml:space="preserve">S7-008  </w:t>
      </w:r>
      <w:r>
        <w:t>Cosa sono le radiazioni alfa?</w:t>
      </w:r>
    </w:p>
    <w:p w14:paraId="2DB21D4D" w14:textId="77777777" w:rsidR="006204B7" w:rsidRDefault="00000000">
      <w:pPr>
        <w:pStyle w:val="Quiztrue"/>
      </w:pPr>
      <w:r>
        <w:rPr>
          <w:b/>
          <w:color w:val="126B70"/>
        </w:rPr>
        <w:t xml:space="preserve">V1  </w:t>
      </w:r>
      <w:r>
        <w:t>Particelle composte da 2 protoni e 2 neutroni</w:t>
      </w:r>
    </w:p>
    <w:p w14:paraId="251AEBEA" w14:textId="77777777" w:rsidR="006204B7" w:rsidRDefault="00000000">
      <w:pPr>
        <w:pStyle w:val="Source"/>
        <w:spacing w:after="140"/>
      </w:pPr>
      <w:r>
        <w:t xml:space="preserve">24_S7.pdf · p. 1  |  Spiegazione: </w:t>
      </w:r>
      <w:hyperlink w:anchor="a_B13">
        <w:r w:rsidR="006204B7">
          <w:rPr>
            <w:color w:val="126B70"/>
            <w:u w:val="single"/>
          </w:rPr>
          <w:t>B13</w:t>
        </w:r>
      </w:hyperlink>
    </w:p>
    <w:p w14:paraId="14D93ACA" w14:textId="77777777" w:rsidR="006204B7" w:rsidRDefault="00000000">
      <w:pPr>
        <w:pStyle w:val="Quizquestion"/>
      </w:pPr>
      <w:bookmarkStart w:id="1135" w:name="a_quiz_S7_009"/>
      <w:bookmarkEnd w:id="1135"/>
      <w:r>
        <w:rPr>
          <w:color w:val="126B70"/>
        </w:rPr>
        <w:t xml:space="preserve">S7-009  </w:t>
      </w:r>
      <w:r>
        <w:t>Le radiazioni alfa:</w:t>
      </w:r>
    </w:p>
    <w:p w14:paraId="6CB1157F" w14:textId="77777777" w:rsidR="006204B7" w:rsidRDefault="00000000">
      <w:pPr>
        <w:pStyle w:val="Quiztrue"/>
      </w:pPr>
      <w:r>
        <w:rPr>
          <w:b/>
          <w:color w:val="126B70"/>
        </w:rPr>
        <w:t xml:space="preserve">V1  </w:t>
      </w:r>
      <w:r>
        <w:t>Emesse da una materia radioattiva introdotta nel corpo umano producono un notevole danno biologico</w:t>
      </w:r>
    </w:p>
    <w:p w14:paraId="6092993A" w14:textId="77777777" w:rsidR="006204B7" w:rsidRDefault="00000000">
      <w:pPr>
        <w:pStyle w:val="Quiztrue"/>
      </w:pPr>
      <w:r>
        <w:rPr>
          <w:b/>
          <w:color w:val="126B70"/>
        </w:rPr>
        <w:t xml:space="preserve">V2  </w:t>
      </w:r>
      <w:r>
        <w:t>Possono essere fermate da un foglio di carta</w:t>
      </w:r>
    </w:p>
    <w:p w14:paraId="730D3C14" w14:textId="77777777" w:rsidR="006204B7" w:rsidRDefault="00000000">
      <w:pPr>
        <w:pStyle w:val="Source"/>
        <w:spacing w:after="140"/>
      </w:pPr>
      <w:r>
        <w:t xml:space="preserve">24_S7.pdf · p. 1  |  Spiegazione: </w:t>
      </w:r>
      <w:hyperlink w:anchor="a_B13">
        <w:r w:rsidR="006204B7">
          <w:rPr>
            <w:color w:val="126B70"/>
            <w:u w:val="single"/>
          </w:rPr>
          <w:t>B13</w:t>
        </w:r>
      </w:hyperlink>
    </w:p>
    <w:p w14:paraId="5DC6CEB0" w14:textId="77777777" w:rsidR="006204B7" w:rsidRDefault="00000000">
      <w:pPr>
        <w:pStyle w:val="Quizquestion"/>
      </w:pPr>
      <w:bookmarkStart w:id="1136" w:name="a_quiz_S7_010"/>
      <w:bookmarkEnd w:id="1136"/>
      <w:r>
        <w:rPr>
          <w:color w:val="126B70"/>
        </w:rPr>
        <w:t xml:space="preserve">S7-010  </w:t>
      </w:r>
      <w:r>
        <w:t>Cosa sono le radiazioni beta?</w:t>
      </w:r>
    </w:p>
    <w:p w14:paraId="2EF426DB" w14:textId="77777777" w:rsidR="006204B7" w:rsidRDefault="00000000">
      <w:pPr>
        <w:pStyle w:val="Quiztrue"/>
      </w:pPr>
      <w:r>
        <w:rPr>
          <w:b/>
          <w:color w:val="126B70"/>
        </w:rPr>
        <w:t xml:space="preserve">V2  </w:t>
      </w:r>
      <w:r>
        <w:t>Particelle con carica elettrica negativa</w:t>
      </w:r>
    </w:p>
    <w:p w14:paraId="67836F21" w14:textId="77777777" w:rsidR="006204B7" w:rsidRDefault="00000000">
      <w:pPr>
        <w:pStyle w:val="Source"/>
        <w:spacing w:after="140"/>
      </w:pPr>
      <w:r>
        <w:t xml:space="preserve">24_S7.pdf · p. 1  |  Spiegazione: </w:t>
      </w:r>
      <w:hyperlink w:anchor="a_B13">
        <w:r w:rsidR="006204B7">
          <w:rPr>
            <w:color w:val="126B70"/>
            <w:u w:val="single"/>
          </w:rPr>
          <w:t>B13</w:t>
        </w:r>
      </w:hyperlink>
    </w:p>
    <w:p w14:paraId="384B4172" w14:textId="77777777" w:rsidR="006204B7" w:rsidRDefault="00000000">
      <w:pPr>
        <w:pStyle w:val="Quizquestion"/>
      </w:pPr>
      <w:bookmarkStart w:id="1137" w:name="a_quiz_S7_011"/>
      <w:bookmarkEnd w:id="1137"/>
      <w:r>
        <w:rPr>
          <w:color w:val="126B70"/>
        </w:rPr>
        <w:t xml:space="preserve">S7-011  </w:t>
      </w:r>
      <w:r>
        <w:t>Le radiazioni beta:</w:t>
      </w:r>
    </w:p>
    <w:p w14:paraId="3A1A80F1" w14:textId="77777777" w:rsidR="006204B7" w:rsidRDefault="00000000">
      <w:pPr>
        <w:pStyle w:val="Quiztrue"/>
      </w:pPr>
      <w:r>
        <w:rPr>
          <w:b/>
          <w:color w:val="126B70"/>
        </w:rPr>
        <w:t xml:space="preserve">V1  </w:t>
      </w:r>
      <w:r>
        <w:t>Possono essere fermate da alcuni centimetri di legno</w:t>
      </w:r>
    </w:p>
    <w:p w14:paraId="25D15ED1" w14:textId="77777777" w:rsidR="006204B7" w:rsidRDefault="00000000">
      <w:pPr>
        <w:pStyle w:val="Quiztrue"/>
      </w:pPr>
      <w:r>
        <w:rPr>
          <w:b/>
          <w:color w:val="126B70"/>
        </w:rPr>
        <w:t xml:space="preserve">V3  </w:t>
      </w:r>
      <w:r>
        <w:t>Sono deviate da un campo magnetico</w:t>
      </w:r>
    </w:p>
    <w:p w14:paraId="6C2F336B" w14:textId="77777777" w:rsidR="006204B7" w:rsidRDefault="00000000">
      <w:pPr>
        <w:pStyle w:val="Source"/>
        <w:spacing w:after="140"/>
      </w:pPr>
      <w:r>
        <w:t xml:space="preserve">24_S7.pdf · p. 1  |  Spiegazione: </w:t>
      </w:r>
      <w:hyperlink w:anchor="a_B13">
        <w:r w:rsidR="006204B7">
          <w:rPr>
            <w:color w:val="126B70"/>
            <w:u w:val="single"/>
          </w:rPr>
          <w:t>B13</w:t>
        </w:r>
      </w:hyperlink>
    </w:p>
    <w:p w14:paraId="69D47240" w14:textId="77777777" w:rsidR="006204B7" w:rsidRDefault="00000000">
      <w:pPr>
        <w:pStyle w:val="Quizquestion"/>
      </w:pPr>
      <w:bookmarkStart w:id="1138" w:name="a_quiz_S7_012"/>
      <w:bookmarkEnd w:id="1138"/>
      <w:r>
        <w:rPr>
          <w:color w:val="126B70"/>
        </w:rPr>
        <w:t xml:space="preserve">S7-012  </w:t>
      </w:r>
      <w:r>
        <w:t>Cosa è la dose assorbita?</w:t>
      </w:r>
    </w:p>
    <w:p w14:paraId="162FEE20" w14:textId="77777777" w:rsidR="006204B7" w:rsidRDefault="00000000">
      <w:pPr>
        <w:pStyle w:val="Quiztrue"/>
      </w:pPr>
      <w:r>
        <w:rPr>
          <w:b/>
          <w:color w:val="126B70"/>
        </w:rPr>
        <w:t xml:space="preserve">V3  </w:t>
      </w:r>
      <w:r>
        <w:t>L'energia assorbita per unità di massa</w:t>
      </w:r>
    </w:p>
    <w:p w14:paraId="47CEF22E" w14:textId="77777777" w:rsidR="006204B7" w:rsidRDefault="00000000">
      <w:pPr>
        <w:pStyle w:val="Source"/>
        <w:spacing w:after="140"/>
      </w:pPr>
      <w:r>
        <w:t xml:space="preserve">24_S7.pdf · p. 1  |  Spiegazione: </w:t>
      </w:r>
      <w:hyperlink w:anchor="a_B13">
        <w:r w:rsidR="006204B7">
          <w:rPr>
            <w:color w:val="126B70"/>
            <w:u w:val="single"/>
          </w:rPr>
          <w:t>B13</w:t>
        </w:r>
      </w:hyperlink>
    </w:p>
    <w:p w14:paraId="692D9D29" w14:textId="77777777" w:rsidR="006204B7" w:rsidRDefault="00000000">
      <w:pPr>
        <w:pStyle w:val="Quizquestion"/>
      </w:pPr>
      <w:bookmarkStart w:id="1139" w:name="a_quiz_S7_013"/>
      <w:bookmarkEnd w:id="1139"/>
      <w:r>
        <w:rPr>
          <w:color w:val="126B70"/>
        </w:rPr>
        <w:t xml:space="preserve">S7-013  </w:t>
      </w:r>
      <w:r>
        <w:t>Cosa è la dose equivalente?</w:t>
      </w:r>
    </w:p>
    <w:p w14:paraId="15F30E8E" w14:textId="77777777" w:rsidR="006204B7" w:rsidRDefault="00000000">
      <w:pPr>
        <w:pStyle w:val="Quiztrue"/>
      </w:pPr>
      <w:r>
        <w:rPr>
          <w:b/>
          <w:color w:val="126B70"/>
        </w:rPr>
        <w:t xml:space="preserve">V1  </w:t>
      </w:r>
      <w:r>
        <w:t>La dose assorbita in un certo organo che tiene conto del tipo di radiazione</w:t>
      </w:r>
    </w:p>
    <w:p w14:paraId="28821D34" w14:textId="77777777" w:rsidR="006204B7" w:rsidRDefault="00000000">
      <w:pPr>
        <w:pStyle w:val="Quiztrue"/>
      </w:pPr>
      <w:r>
        <w:rPr>
          <w:b/>
          <w:color w:val="126B70"/>
        </w:rPr>
        <w:t xml:space="preserve">V3  </w:t>
      </w:r>
      <w:r>
        <w:t>L'energia assorbita da un certo organo in funzione della qualità della radiazione</w:t>
      </w:r>
    </w:p>
    <w:p w14:paraId="22A70F89" w14:textId="77777777" w:rsidR="006204B7" w:rsidRDefault="00000000">
      <w:pPr>
        <w:pStyle w:val="Source"/>
        <w:spacing w:after="140"/>
      </w:pPr>
      <w:r>
        <w:t xml:space="preserve">24_S7.pdf · p. 1  |  Spiegazione: </w:t>
      </w:r>
      <w:hyperlink w:anchor="a_B13">
        <w:r w:rsidR="006204B7">
          <w:rPr>
            <w:color w:val="126B70"/>
            <w:u w:val="single"/>
          </w:rPr>
          <w:t>B13</w:t>
        </w:r>
      </w:hyperlink>
    </w:p>
    <w:p w14:paraId="7E0BC4B8" w14:textId="77777777" w:rsidR="006204B7" w:rsidRDefault="00000000">
      <w:pPr>
        <w:pStyle w:val="Quizquestion"/>
      </w:pPr>
      <w:bookmarkStart w:id="1140" w:name="a_quiz_S7_014"/>
      <w:bookmarkEnd w:id="1140"/>
      <w:r>
        <w:rPr>
          <w:color w:val="126B70"/>
        </w:rPr>
        <w:t xml:space="preserve">S7-014  </w:t>
      </w:r>
      <w:r>
        <w:t>Quale è l'unità di misura della dose equivalente?</w:t>
      </w:r>
    </w:p>
    <w:p w14:paraId="2486D1C3" w14:textId="77777777" w:rsidR="006204B7" w:rsidRDefault="00000000">
      <w:pPr>
        <w:pStyle w:val="Quiztrue"/>
      </w:pPr>
      <w:r>
        <w:rPr>
          <w:b/>
          <w:color w:val="126B70"/>
        </w:rPr>
        <w:t xml:space="preserve">V2  </w:t>
      </w:r>
      <w:r>
        <w:t>Sievert (Sv)</w:t>
      </w:r>
    </w:p>
    <w:p w14:paraId="6329F6B0" w14:textId="77777777" w:rsidR="006204B7" w:rsidRDefault="00000000">
      <w:pPr>
        <w:pStyle w:val="Source"/>
        <w:spacing w:after="140"/>
      </w:pPr>
      <w:r>
        <w:t xml:space="preserve">24_S7.pdf · p. 1  |  Spiegazione: </w:t>
      </w:r>
      <w:hyperlink w:anchor="a_B13">
        <w:r w:rsidR="006204B7">
          <w:rPr>
            <w:color w:val="126B70"/>
            <w:u w:val="single"/>
          </w:rPr>
          <w:t>B13</w:t>
        </w:r>
      </w:hyperlink>
    </w:p>
    <w:p w14:paraId="5BE99767" w14:textId="77777777" w:rsidR="006204B7" w:rsidRDefault="00000000">
      <w:pPr>
        <w:pStyle w:val="Quizquestion"/>
      </w:pPr>
      <w:bookmarkStart w:id="1141" w:name="a_quiz_S7_015"/>
      <w:bookmarkEnd w:id="1141"/>
      <w:r>
        <w:rPr>
          <w:color w:val="126B70"/>
        </w:rPr>
        <w:t xml:space="preserve">S7-015  </w:t>
      </w:r>
      <w:r>
        <w:t>Indicare il limite di dose efficace, dovuta a esposizioni professionali dovute al trasporto, oltre il quale deve essere previsto un monitoraggio individuale:</w:t>
      </w:r>
    </w:p>
    <w:p w14:paraId="2B621F9D" w14:textId="77777777" w:rsidR="006204B7" w:rsidRDefault="00000000">
      <w:pPr>
        <w:pStyle w:val="Quiztrue"/>
      </w:pPr>
      <w:r>
        <w:rPr>
          <w:b/>
          <w:color w:val="126B70"/>
        </w:rPr>
        <w:t xml:space="preserve">V2  </w:t>
      </w:r>
      <w:r>
        <w:t>6 mSv per anno solare</w:t>
      </w:r>
    </w:p>
    <w:p w14:paraId="6E6391AA" w14:textId="77777777" w:rsidR="006204B7" w:rsidRDefault="00000000">
      <w:pPr>
        <w:pStyle w:val="Source"/>
        <w:spacing w:after="140"/>
      </w:pPr>
      <w:r>
        <w:t xml:space="preserve">24_S7.pdf · p. 1  |  Spiegazione: </w:t>
      </w:r>
      <w:hyperlink w:anchor="a_B13">
        <w:r w:rsidR="006204B7">
          <w:rPr>
            <w:color w:val="126B70"/>
            <w:u w:val="single"/>
          </w:rPr>
          <w:t>B13</w:t>
        </w:r>
      </w:hyperlink>
    </w:p>
    <w:p w14:paraId="7CD81978" w14:textId="77777777" w:rsidR="006204B7" w:rsidRDefault="00000000">
      <w:pPr>
        <w:pStyle w:val="Quizquestion"/>
      </w:pPr>
      <w:bookmarkStart w:id="1142" w:name="a_quiz_S7_016"/>
      <w:bookmarkEnd w:id="1142"/>
      <w:r>
        <w:rPr>
          <w:color w:val="126B70"/>
        </w:rPr>
        <w:t xml:space="preserve">S7-016  </w:t>
      </w:r>
      <w:r>
        <w:t>Indicare il valore di dose efficace oltre il quale il lavoratore deve essere classificato in Categoria A per esposizioni occupazionali dovute al trasporto di materie radioattive</w:t>
      </w:r>
    </w:p>
    <w:p w14:paraId="09561465" w14:textId="77777777" w:rsidR="006204B7" w:rsidRDefault="00000000">
      <w:pPr>
        <w:pStyle w:val="Quiztrue"/>
      </w:pPr>
      <w:r>
        <w:rPr>
          <w:b/>
          <w:color w:val="126B70"/>
        </w:rPr>
        <w:t xml:space="preserve">V3  </w:t>
      </w:r>
      <w:r>
        <w:t>6 mSv per anno solare</w:t>
      </w:r>
    </w:p>
    <w:p w14:paraId="46592DA6" w14:textId="77777777" w:rsidR="006204B7" w:rsidRDefault="00000000">
      <w:pPr>
        <w:pStyle w:val="Source"/>
        <w:spacing w:after="140"/>
      </w:pPr>
      <w:r>
        <w:t xml:space="preserve">24_S7.pdf · p. 2  |  Spiegazione: </w:t>
      </w:r>
      <w:hyperlink w:anchor="a_B13">
        <w:r w:rsidR="006204B7">
          <w:rPr>
            <w:color w:val="126B70"/>
            <w:u w:val="single"/>
          </w:rPr>
          <w:t>B13</w:t>
        </w:r>
      </w:hyperlink>
    </w:p>
    <w:p w14:paraId="663913AB" w14:textId="77777777" w:rsidR="006204B7" w:rsidRDefault="00000000">
      <w:pPr>
        <w:pStyle w:val="Quizquestion"/>
      </w:pPr>
      <w:bookmarkStart w:id="1143" w:name="a_quiz_S7_017"/>
      <w:bookmarkEnd w:id="1143"/>
      <w:r>
        <w:rPr>
          <w:color w:val="126B70"/>
        </w:rPr>
        <w:t xml:space="preserve">S7-017  </w:t>
      </w:r>
      <w:r>
        <w:t>Quale è il valore della dose efcfi ace massima da considerare nel calcolo delle distanze di separazione fra zone regolarmente accessibili agli individui rappresentativi della popolazione e colli di categoria II-GIALLA e III-GIALLA?</w:t>
      </w:r>
    </w:p>
    <w:p w14:paraId="36B46335" w14:textId="77777777" w:rsidR="006204B7" w:rsidRDefault="00000000">
      <w:pPr>
        <w:pStyle w:val="Quiztrue"/>
      </w:pPr>
      <w:r>
        <w:rPr>
          <w:b/>
          <w:color w:val="126B70"/>
        </w:rPr>
        <w:t xml:space="preserve">V2  </w:t>
      </w:r>
      <w:r>
        <w:t>1 mSv per anno solare</w:t>
      </w:r>
    </w:p>
    <w:p w14:paraId="414ECB29" w14:textId="77777777" w:rsidR="006204B7" w:rsidRDefault="00000000">
      <w:pPr>
        <w:pStyle w:val="Source"/>
        <w:spacing w:after="140"/>
      </w:pPr>
      <w:r>
        <w:t xml:space="preserve">24_S7.pdf · p. 2  |  Spiegazione: </w:t>
      </w:r>
      <w:hyperlink w:anchor="a_B13">
        <w:r w:rsidR="006204B7">
          <w:rPr>
            <w:color w:val="126B70"/>
            <w:u w:val="single"/>
          </w:rPr>
          <w:t>B13</w:t>
        </w:r>
      </w:hyperlink>
    </w:p>
    <w:p w14:paraId="06D4B4BF" w14:textId="77777777" w:rsidR="006204B7" w:rsidRDefault="00000000">
      <w:pPr>
        <w:pStyle w:val="Quizquestion"/>
      </w:pPr>
      <w:bookmarkStart w:id="1144" w:name="a_quiz_S7_018"/>
      <w:bookmarkEnd w:id="1144"/>
      <w:r>
        <w:rPr>
          <w:color w:val="126B70"/>
        </w:rPr>
        <w:t xml:space="preserve">S7-018  </w:t>
      </w:r>
      <w:r>
        <w:t>Quali tra i seguenti è l'organo o tessuto più sensibile alle radiazioni ionizzanti?</w:t>
      </w:r>
    </w:p>
    <w:p w14:paraId="2926B67D" w14:textId="77777777" w:rsidR="006204B7" w:rsidRDefault="00000000">
      <w:pPr>
        <w:pStyle w:val="Quiztrue"/>
      </w:pPr>
      <w:r>
        <w:rPr>
          <w:b/>
          <w:color w:val="126B70"/>
        </w:rPr>
        <w:t xml:space="preserve">V2  </w:t>
      </w:r>
      <w:r>
        <w:t>le gonadi</w:t>
      </w:r>
    </w:p>
    <w:p w14:paraId="4D33AE9A" w14:textId="77777777" w:rsidR="006204B7" w:rsidRDefault="00000000">
      <w:pPr>
        <w:pStyle w:val="Source"/>
        <w:spacing w:after="140"/>
      </w:pPr>
      <w:r>
        <w:t xml:space="preserve">24_S7.pdf · p. 2  |  Spiegazione: </w:t>
      </w:r>
      <w:hyperlink w:anchor="a_B13">
        <w:r w:rsidR="006204B7">
          <w:rPr>
            <w:color w:val="126B70"/>
            <w:u w:val="single"/>
          </w:rPr>
          <w:t>B13</w:t>
        </w:r>
      </w:hyperlink>
    </w:p>
    <w:p w14:paraId="52BE37F0" w14:textId="77777777" w:rsidR="006204B7" w:rsidRDefault="00000000">
      <w:pPr>
        <w:pStyle w:val="Quizquestion"/>
      </w:pPr>
      <w:bookmarkStart w:id="1145" w:name="a_quiz_S7_019"/>
      <w:bookmarkEnd w:id="1145"/>
      <w:r>
        <w:rPr>
          <w:color w:val="126B70"/>
        </w:rPr>
        <w:t xml:space="preserve">S7-019  </w:t>
      </w:r>
      <w:r>
        <w:t>Quali effetti possono essere prodotti dalle radiazioni ionizzanti sull'individuo?</w:t>
      </w:r>
    </w:p>
    <w:p w14:paraId="6674E4E7" w14:textId="77777777" w:rsidR="006204B7" w:rsidRDefault="00000000">
      <w:pPr>
        <w:pStyle w:val="Quiztrue"/>
      </w:pPr>
      <w:r>
        <w:rPr>
          <w:b/>
          <w:color w:val="126B70"/>
        </w:rPr>
        <w:t xml:space="preserve">V2  </w:t>
      </w:r>
      <w:r>
        <w:t>Modificazioni di tipo genetico</w:t>
      </w:r>
    </w:p>
    <w:p w14:paraId="2D7E4F48" w14:textId="77777777" w:rsidR="006204B7" w:rsidRDefault="00000000">
      <w:pPr>
        <w:pStyle w:val="Quiztrue"/>
      </w:pPr>
      <w:r>
        <w:rPr>
          <w:b/>
          <w:color w:val="126B70"/>
        </w:rPr>
        <w:t xml:space="preserve">V3  </w:t>
      </w:r>
      <w:r>
        <w:t>Rottura di catene molecolari con formazione di radicali liberi</w:t>
      </w:r>
    </w:p>
    <w:p w14:paraId="61B43D11" w14:textId="77777777" w:rsidR="006204B7" w:rsidRDefault="00000000">
      <w:pPr>
        <w:pStyle w:val="Source"/>
        <w:spacing w:after="140"/>
      </w:pPr>
      <w:r>
        <w:t xml:space="preserve">24_S7.pdf · p. 2  |  Spiegazione: </w:t>
      </w:r>
      <w:hyperlink w:anchor="a_B13">
        <w:r w:rsidR="006204B7">
          <w:rPr>
            <w:color w:val="126B70"/>
            <w:u w:val="single"/>
          </w:rPr>
          <w:t>B13</w:t>
        </w:r>
      </w:hyperlink>
    </w:p>
    <w:p w14:paraId="5A97B30E" w14:textId="77777777" w:rsidR="006204B7" w:rsidRDefault="00000000">
      <w:pPr>
        <w:pStyle w:val="Quizquestion"/>
      </w:pPr>
      <w:bookmarkStart w:id="1146" w:name="a_quiz_S7_020"/>
      <w:bookmarkEnd w:id="1146"/>
      <w:r>
        <w:rPr>
          <w:color w:val="126B70"/>
        </w:rPr>
        <w:t xml:space="preserve">S7-020  </w:t>
      </w:r>
      <w:r>
        <w:t>Quali strumenti di misura si utilizzano per la rilevazione e misura delle radiazioni ionizzanti?</w:t>
      </w:r>
    </w:p>
    <w:p w14:paraId="08BCFFEC" w14:textId="77777777" w:rsidR="006204B7" w:rsidRDefault="00000000">
      <w:pPr>
        <w:pStyle w:val="Quiztrue"/>
      </w:pPr>
      <w:r>
        <w:rPr>
          <w:b/>
          <w:color w:val="126B70"/>
        </w:rPr>
        <w:t xml:space="preserve">V1  </w:t>
      </w:r>
      <w:r>
        <w:t>Camera a ionizzazione</w:t>
      </w:r>
    </w:p>
    <w:p w14:paraId="55B2C06C" w14:textId="77777777" w:rsidR="006204B7" w:rsidRDefault="00000000">
      <w:pPr>
        <w:pStyle w:val="Quiztrue"/>
      </w:pPr>
      <w:r>
        <w:rPr>
          <w:b/>
          <w:color w:val="126B70"/>
        </w:rPr>
        <w:t xml:space="preserve">V2  </w:t>
      </w:r>
      <w:r>
        <w:t>Contatore Geiger - Muller</w:t>
      </w:r>
    </w:p>
    <w:p w14:paraId="458CD835" w14:textId="77777777" w:rsidR="006204B7" w:rsidRDefault="00000000">
      <w:pPr>
        <w:pStyle w:val="Source"/>
        <w:spacing w:after="140"/>
      </w:pPr>
      <w:r>
        <w:t xml:space="preserve">24_S7.pdf · p. 2  |  Spiegazione: </w:t>
      </w:r>
      <w:hyperlink w:anchor="a_B13">
        <w:r w:rsidR="006204B7">
          <w:rPr>
            <w:color w:val="126B70"/>
            <w:u w:val="single"/>
          </w:rPr>
          <w:t>B13</w:t>
        </w:r>
      </w:hyperlink>
    </w:p>
    <w:p w14:paraId="474F5573" w14:textId="77777777" w:rsidR="006204B7" w:rsidRDefault="00000000">
      <w:pPr>
        <w:pStyle w:val="Quizquestion"/>
      </w:pPr>
      <w:bookmarkStart w:id="1147" w:name="a_quiz_S7_021"/>
      <w:bookmarkEnd w:id="1147"/>
      <w:r>
        <w:rPr>
          <w:color w:val="126B70"/>
        </w:rPr>
        <w:t xml:space="preserve">S7-021  </w:t>
      </w:r>
      <w:r>
        <w:t>Cosa è il Programma di protezione dalle radiazioni?</w:t>
      </w:r>
    </w:p>
    <w:p w14:paraId="498E01B5" w14:textId="77777777" w:rsidR="006204B7" w:rsidRDefault="00000000">
      <w:pPr>
        <w:pStyle w:val="Quiztrue"/>
      </w:pPr>
      <w:r>
        <w:rPr>
          <w:b/>
          <w:color w:val="126B70"/>
        </w:rPr>
        <w:t xml:space="preserve">V2  </w:t>
      </w:r>
      <w:r>
        <w:t>Un insieme di disposizioni sistematiche contenenti le misure di protezione dalle radiazioni</w:t>
      </w:r>
    </w:p>
    <w:p w14:paraId="67E449EE" w14:textId="77777777" w:rsidR="006204B7" w:rsidRDefault="00000000">
      <w:pPr>
        <w:pStyle w:val="Source"/>
        <w:spacing w:after="140"/>
      </w:pPr>
      <w:r>
        <w:t xml:space="preserve">24_S7.pdf · p. 2  |  Spiegazione: </w:t>
      </w:r>
      <w:hyperlink w:anchor="a_B13">
        <w:r w:rsidR="006204B7">
          <w:rPr>
            <w:color w:val="126B70"/>
            <w:u w:val="single"/>
          </w:rPr>
          <w:t>B13</w:t>
        </w:r>
      </w:hyperlink>
    </w:p>
    <w:p w14:paraId="3BF50CBF" w14:textId="77777777" w:rsidR="006204B7" w:rsidRDefault="00000000">
      <w:pPr>
        <w:pStyle w:val="Quizquestion"/>
      </w:pPr>
      <w:bookmarkStart w:id="1148" w:name="a_quiz_S7_022"/>
      <w:bookmarkEnd w:id="1148"/>
      <w:r>
        <w:rPr>
          <w:color w:val="126B70"/>
        </w:rPr>
        <w:t xml:space="preserve">S7-022  </w:t>
      </w:r>
      <w:r>
        <w:t>Quali sono i principi fondamentali specifici della radioprotezione?</w:t>
      </w:r>
    </w:p>
    <w:p w14:paraId="42F6DAB2" w14:textId="77777777" w:rsidR="006204B7" w:rsidRDefault="00000000">
      <w:pPr>
        <w:pStyle w:val="Quiztrue"/>
      </w:pPr>
      <w:r>
        <w:rPr>
          <w:b/>
          <w:color w:val="126B70"/>
        </w:rPr>
        <w:t xml:space="preserve">V1  </w:t>
      </w:r>
      <w:r>
        <w:t>Giustificazione</w:t>
      </w:r>
    </w:p>
    <w:p w14:paraId="1330BA4E" w14:textId="77777777" w:rsidR="006204B7" w:rsidRDefault="00000000">
      <w:pPr>
        <w:pStyle w:val="Quiztrue"/>
      </w:pPr>
      <w:r>
        <w:rPr>
          <w:b/>
          <w:color w:val="126B70"/>
        </w:rPr>
        <w:t xml:space="preserve">V2  </w:t>
      </w:r>
      <w:r>
        <w:t>Ottimizzazione</w:t>
      </w:r>
    </w:p>
    <w:p w14:paraId="4F67FB6E" w14:textId="77777777" w:rsidR="006204B7" w:rsidRDefault="00000000">
      <w:pPr>
        <w:pStyle w:val="Source"/>
        <w:spacing w:after="140"/>
      </w:pPr>
      <w:r>
        <w:t xml:space="preserve">24_S7.pdf · p. 2  |  Spiegazione: </w:t>
      </w:r>
      <w:hyperlink w:anchor="a_B13">
        <w:r w:rsidR="006204B7">
          <w:rPr>
            <w:color w:val="126B70"/>
            <w:u w:val="single"/>
          </w:rPr>
          <w:t>B13</w:t>
        </w:r>
      </w:hyperlink>
    </w:p>
    <w:p w14:paraId="63259488" w14:textId="77777777" w:rsidR="006204B7" w:rsidRDefault="00000000">
      <w:pPr>
        <w:pStyle w:val="Quizquestion"/>
      </w:pPr>
      <w:bookmarkStart w:id="1149" w:name="a_quiz_S7_023"/>
      <w:bookmarkEnd w:id="1149"/>
      <w:r>
        <w:rPr>
          <w:color w:val="126B70"/>
        </w:rPr>
        <w:t xml:space="preserve">S7-023  </w:t>
      </w:r>
      <w:r>
        <w:t>Quale delle seguenti risposte indica un corretto comportamento ai fini della radioprotezione nel trasporto di materie radioattive?</w:t>
      </w:r>
    </w:p>
    <w:p w14:paraId="33C022FD" w14:textId="77777777" w:rsidR="006204B7" w:rsidRDefault="00000000">
      <w:pPr>
        <w:pStyle w:val="Quiztrue"/>
      </w:pPr>
      <w:r>
        <w:rPr>
          <w:b/>
          <w:color w:val="126B70"/>
        </w:rPr>
        <w:t xml:space="preserve">V1  </w:t>
      </w:r>
      <w:r>
        <w:t>Evitare ogni inutile esposizione alle radiazioni</w:t>
      </w:r>
    </w:p>
    <w:p w14:paraId="6D0B07DE" w14:textId="77777777" w:rsidR="006204B7" w:rsidRDefault="00000000">
      <w:pPr>
        <w:pStyle w:val="Quiztrue"/>
      </w:pPr>
      <w:r>
        <w:rPr>
          <w:b/>
          <w:color w:val="126B70"/>
        </w:rPr>
        <w:t xml:space="preserve">V2  </w:t>
      </w:r>
      <w:r>
        <w:t>Ridurre il più possibile il tempo di esposizione alle radiazioni</w:t>
      </w:r>
    </w:p>
    <w:p w14:paraId="5B39C62F" w14:textId="77777777" w:rsidR="006204B7" w:rsidRDefault="00000000">
      <w:pPr>
        <w:pStyle w:val="Source"/>
        <w:spacing w:after="140"/>
      </w:pPr>
      <w:r>
        <w:t xml:space="preserve">24_S7.pdf · p. 2  |  Spiegazione: </w:t>
      </w:r>
      <w:hyperlink w:anchor="a_B13">
        <w:r w:rsidR="006204B7">
          <w:rPr>
            <w:color w:val="126B70"/>
            <w:u w:val="single"/>
          </w:rPr>
          <w:t>B13</w:t>
        </w:r>
      </w:hyperlink>
    </w:p>
    <w:p w14:paraId="5274E0B3" w14:textId="77777777" w:rsidR="006204B7" w:rsidRDefault="00000000">
      <w:pPr>
        <w:pStyle w:val="Quizquestion"/>
      </w:pPr>
      <w:bookmarkStart w:id="1150" w:name="a_quiz_S7_024"/>
      <w:bookmarkEnd w:id="1150"/>
      <w:r>
        <w:rPr>
          <w:color w:val="126B70"/>
        </w:rPr>
        <w:t xml:space="preserve">S7-024  </w:t>
      </w:r>
      <w:r>
        <w:t>Quali azioni sono efficaci al fine di ridurre il rischio di irraggiamento in presenza di una sorgente radioattiva?</w:t>
      </w:r>
    </w:p>
    <w:p w14:paraId="68DD14E2" w14:textId="77777777" w:rsidR="006204B7" w:rsidRDefault="00000000">
      <w:pPr>
        <w:pStyle w:val="Quiztrue"/>
      </w:pPr>
      <w:r>
        <w:rPr>
          <w:b/>
          <w:color w:val="126B70"/>
        </w:rPr>
        <w:t xml:space="preserve">V1  </w:t>
      </w:r>
      <w:r>
        <w:t>Posizionamento di elementi schermanti intorno alla sorgente radioattiva</w:t>
      </w:r>
    </w:p>
    <w:p w14:paraId="0477047D" w14:textId="77777777" w:rsidR="006204B7" w:rsidRDefault="00000000">
      <w:pPr>
        <w:pStyle w:val="Quiztrue"/>
      </w:pPr>
      <w:r>
        <w:rPr>
          <w:b/>
          <w:color w:val="126B70"/>
        </w:rPr>
        <w:t xml:space="preserve">V2  </w:t>
      </w:r>
      <w:r>
        <w:t>Riduzione del tempo di permanenza nelle vicinanze della sorgente radioattiva</w:t>
      </w:r>
    </w:p>
    <w:p w14:paraId="64F3CF7A" w14:textId="77777777" w:rsidR="006204B7" w:rsidRDefault="00000000">
      <w:pPr>
        <w:pStyle w:val="Source"/>
        <w:spacing w:after="140"/>
      </w:pPr>
      <w:r>
        <w:t xml:space="preserve">24_S7.pdf · p. 2  |  Spiegazione: </w:t>
      </w:r>
      <w:hyperlink w:anchor="a_B13">
        <w:r w:rsidR="006204B7">
          <w:rPr>
            <w:color w:val="126B70"/>
            <w:u w:val="single"/>
          </w:rPr>
          <w:t>B13</w:t>
        </w:r>
      </w:hyperlink>
    </w:p>
    <w:p w14:paraId="786B71A1" w14:textId="77777777" w:rsidR="006204B7" w:rsidRDefault="00000000">
      <w:pPr>
        <w:pStyle w:val="Quizquestion"/>
      </w:pPr>
      <w:bookmarkStart w:id="1151" w:name="a_quiz_S7_025"/>
      <w:bookmarkEnd w:id="1151"/>
      <w:r>
        <w:rPr>
          <w:color w:val="126B70"/>
        </w:rPr>
        <w:t xml:space="preserve">S7-025  </w:t>
      </w:r>
      <w:r>
        <w:t>L'uranio, classificato come merce pericolosa appartenente alla classe 7 del RID/ADR/ADN è una materia:</w:t>
      </w:r>
    </w:p>
    <w:p w14:paraId="4CF3266C" w14:textId="77777777" w:rsidR="006204B7" w:rsidRDefault="00000000">
      <w:pPr>
        <w:pStyle w:val="Quiztrue"/>
      </w:pPr>
      <w:r>
        <w:rPr>
          <w:b/>
          <w:color w:val="126B70"/>
        </w:rPr>
        <w:t xml:space="preserve">V2  </w:t>
      </w:r>
      <w:r>
        <w:t>radioattiva</w:t>
      </w:r>
    </w:p>
    <w:p w14:paraId="2715DDAB" w14:textId="77777777" w:rsidR="006204B7" w:rsidRDefault="00000000">
      <w:pPr>
        <w:pStyle w:val="Source"/>
        <w:spacing w:after="140"/>
      </w:pPr>
      <w:r>
        <w:t xml:space="preserve">24_S7.pdf · p. 2  |  Spiegazione: </w:t>
      </w:r>
      <w:hyperlink w:anchor="a_B13">
        <w:r w:rsidR="006204B7">
          <w:rPr>
            <w:color w:val="126B70"/>
            <w:u w:val="single"/>
          </w:rPr>
          <w:t>B13</w:t>
        </w:r>
      </w:hyperlink>
    </w:p>
    <w:p w14:paraId="0CE5BA32" w14:textId="77777777" w:rsidR="006204B7" w:rsidRDefault="00000000">
      <w:pPr>
        <w:pStyle w:val="Quizquestion"/>
      </w:pPr>
      <w:bookmarkStart w:id="1152" w:name="a_quiz_S7_026"/>
      <w:bookmarkEnd w:id="1152"/>
      <w:r>
        <w:rPr>
          <w:color w:val="126B70"/>
        </w:rPr>
        <w:t xml:space="preserve">S7-026  </w:t>
      </w:r>
      <w:r>
        <w:t>Quali tra le seguenti materie sono soggette alle disposizioni della classe 7 del RID/ADR/ADN?</w:t>
      </w:r>
    </w:p>
    <w:p w14:paraId="6424D82B" w14:textId="77777777" w:rsidR="006204B7" w:rsidRDefault="00000000">
      <w:pPr>
        <w:pStyle w:val="Quiztrue"/>
      </w:pPr>
      <w:r>
        <w:rPr>
          <w:b/>
          <w:color w:val="126B70"/>
        </w:rPr>
        <w:t xml:space="preserve">V2  </w:t>
      </w:r>
      <w:r>
        <w:t>Esafluoruro di uranio</w:t>
      </w:r>
    </w:p>
    <w:p w14:paraId="7485D8D0" w14:textId="77777777" w:rsidR="006204B7" w:rsidRDefault="00000000">
      <w:pPr>
        <w:pStyle w:val="Quiztrue"/>
      </w:pPr>
      <w:r>
        <w:rPr>
          <w:b/>
          <w:color w:val="126B70"/>
        </w:rPr>
        <w:t xml:space="preserve">V3  </w:t>
      </w:r>
      <w:r>
        <w:t>Materiale radioattivo di debole attività specifica (LSA)</w:t>
      </w:r>
    </w:p>
    <w:p w14:paraId="4DDB92AE" w14:textId="77777777" w:rsidR="006204B7" w:rsidRDefault="00000000">
      <w:pPr>
        <w:pStyle w:val="Source"/>
        <w:spacing w:after="140"/>
      </w:pPr>
      <w:r>
        <w:t xml:space="preserve">24_S7.pdf · p. 2  |  Spiegazione: </w:t>
      </w:r>
      <w:hyperlink w:anchor="a_B13">
        <w:r w:rsidR="006204B7">
          <w:rPr>
            <w:color w:val="126B70"/>
            <w:u w:val="single"/>
          </w:rPr>
          <w:t>B13</w:t>
        </w:r>
      </w:hyperlink>
    </w:p>
    <w:p w14:paraId="7B97056F" w14:textId="77777777" w:rsidR="006204B7" w:rsidRDefault="00000000">
      <w:pPr>
        <w:pStyle w:val="Quizquestion"/>
      </w:pPr>
      <w:bookmarkStart w:id="1153" w:name="a_quiz_S7_027"/>
      <w:bookmarkEnd w:id="1153"/>
      <w:r>
        <w:rPr>
          <w:color w:val="126B70"/>
        </w:rPr>
        <w:t xml:space="preserve">S7-027  </w:t>
      </w:r>
      <w:r>
        <w:t>Una materia radioattiva (classe 7 RID/ADR/ADN) è definita come merce pericolosa ad alto rischio:</w:t>
      </w:r>
    </w:p>
    <w:p w14:paraId="6BB86690" w14:textId="77777777" w:rsidR="006204B7" w:rsidRDefault="00000000">
      <w:pPr>
        <w:pStyle w:val="Quiztrue"/>
      </w:pPr>
      <w:r>
        <w:rPr>
          <w:b/>
          <w:color w:val="126B70"/>
        </w:rPr>
        <w:t xml:space="preserve">V2  </w:t>
      </w:r>
      <w:r>
        <w:t>Quando l'attività è superiore a 3000 A con l'eccezione di alcuni radionuclidi 2</w:t>
      </w:r>
    </w:p>
    <w:p w14:paraId="1C438A3E" w14:textId="77777777" w:rsidR="006204B7" w:rsidRDefault="00000000">
      <w:pPr>
        <w:pStyle w:val="Source"/>
        <w:spacing w:after="140"/>
      </w:pPr>
      <w:r>
        <w:t xml:space="preserve">24_S7.pdf · p. 2  |  Spiegazione: </w:t>
      </w:r>
      <w:hyperlink w:anchor="a_B13">
        <w:r w:rsidR="006204B7">
          <w:rPr>
            <w:color w:val="126B70"/>
            <w:u w:val="single"/>
          </w:rPr>
          <w:t>B13</w:t>
        </w:r>
      </w:hyperlink>
    </w:p>
    <w:p w14:paraId="661B1D99" w14:textId="77777777" w:rsidR="006204B7" w:rsidRDefault="00000000">
      <w:pPr>
        <w:pStyle w:val="Quizquestion"/>
      </w:pPr>
      <w:bookmarkStart w:id="1154" w:name="a_quiz_S7_028"/>
      <w:bookmarkEnd w:id="1154"/>
      <w:r>
        <w:rPr>
          <w:color w:val="126B70"/>
        </w:rPr>
        <w:t xml:space="preserve">S7-028  </w:t>
      </w:r>
      <w:r>
        <w:t>Cosa è l'indice di sicurezza per la criticità (CSI) assegnato a un collo contenente materia radioattiva fissile, che non sia fissile esente?</w:t>
      </w:r>
    </w:p>
    <w:p w14:paraId="394B75D0" w14:textId="77777777" w:rsidR="006204B7" w:rsidRDefault="00000000">
      <w:pPr>
        <w:pStyle w:val="Quiztrue"/>
      </w:pPr>
      <w:r>
        <w:rPr>
          <w:b/>
          <w:color w:val="126B70"/>
        </w:rPr>
        <w:t xml:space="preserve">V3  </w:t>
      </w:r>
      <w:r>
        <w:t>Un numero utilizzato per il controllo sull'accumulazione di colli a bordo di un veicolo/carro</w:t>
      </w:r>
    </w:p>
    <w:p w14:paraId="1EF37060" w14:textId="77777777" w:rsidR="006204B7" w:rsidRDefault="00000000">
      <w:pPr>
        <w:pStyle w:val="Source"/>
        <w:spacing w:after="140"/>
      </w:pPr>
      <w:r>
        <w:t xml:space="preserve">24_S7.pdf · p. 2  |  Spiegazione: </w:t>
      </w:r>
      <w:hyperlink w:anchor="a_B13">
        <w:r w:rsidR="006204B7">
          <w:rPr>
            <w:color w:val="126B70"/>
            <w:u w:val="single"/>
          </w:rPr>
          <w:t>B13</w:t>
        </w:r>
      </w:hyperlink>
    </w:p>
    <w:p w14:paraId="7C2AD51C" w14:textId="77777777" w:rsidR="006204B7" w:rsidRDefault="00000000">
      <w:pPr>
        <w:pStyle w:val="Quizquestion"/>
      </w:pPr>
      <w:bookmarkStart w:id="1155" w:name="a_quiz_S7_029"/>
      <w:bookmarkEnd w:id="1155"/>
      <w:r>
        <w:rPr>
          <w:color w:val="126B70"/>
        </w:rPr>
        <w:t xml:space="preserve">S7-029  </w:t>
      </w:r>
      <w:r>
        <w:t>Quanti colli contenenti materia radioattiva fissile che non sia fissile esente, ciascuno con indice di sicurezza per la criticità (CSI) uguale a 10, possono essere trasportati in un veicolo/carro in condizioni di uso non esclusivo?</w:t>
      </w:r>
    </w:p>
    <w:p w14:paraId="123E82E5" w14:textId="77777777" w:rsidR="006204B7" w:rsidRDefault="00000000">
      <w:pPr>
        <w:pStyle w:val="Quiztrue"/>
      </w:pPr>
      <w:r>
        <w:rPr>
          <w:b/>
          <w:color w:val="126B70"/>
        </w:rPr>
        <w:t xml:space="preserve">V1  </w:t>
      </w:r>
      <w:r>
        <w:t>5</w:t>
      </w:r>
    </w:p>
    <w:p w14:paraId="03303814" w14:textId="77777777" w:rsidR="006204B7" w:rsidRDefault="00000000">
      <w:pPr>
        <w:pStyle w:val="Source"/>
        <w:spacing w:after="140"/>
      </w:pPr>
      <w:r>
        <w:t xml:space="preserve">24_S7.pdf · p. 2  |  Spiegazione: </w:t>
      </w:r>
      <w:hyperlink w:anchor="a_B13">
        <w:r w:rsidR="006204B7">
          <w:rPr>
            <w:color w:val="126B70"/>
            <w:u w:val="single"/>
          </w:rPr>
          <w:t>B13</w:t>
        </w:r>
      </w:hyperlink>
    </w:p>
    <w:p w14:paraId="6BE4032C" w14:textId="77777777" w:rsidR="006204B7" w:rsidRDefault="00000000">
      <w:pPr>
        <w:pStyle w:val="Quizquestion"/>
      </w:pPr>
      <w:bookmarkStart w:id="1156" w:name="a_quiz_S7_030"/>
      <w:bookmarkEnd w:id="1156"/>
      <w:r>
        <w:rPr>
          <w:color w:val="126B70"/>
        </w:rPr>
        <w:t xml:space="preserve">S7-030  </w:t>
      </w:r>
      <w:r>
        <w:t>Quale valore può assumere l'indice di sicurezza per la criticità (CSI) di un collo contenente materia radioattiva fissile che non sia fissile esente?</w:t>
      </w:r>
    </w:p>
    <w:p w14:paraId="255A99C3" w14:textId="77777777" w:rsidR="006204B7" w:rsidRDefault="00000000">
      <w:pPr>
        <w:pStyle w:val="Quiztrue"/>
      </w:pPr>
      <w:r>
        <w:rPr>
          <w:b/>
          <w:color w:val="126B70"/>
        </w:rPr>
        <w:t xml:space="preserve">V1  </w:t>
      </w:r>
      <w:r>
        <w:t>0 nel caso in cui un numero illimitato (N = infinito) di colli sia sottocritico</w:t>
      </w:r>
    </w:p>
    <w:p w14:paraId="1FC9921A" w14:textId="77777777" w:rsidR="006204B7" w:rsidRDefault="00000000">
      <w:pPr>
        <w:pStyle w:val="Quiztrue"/>
      </w:pPr>
      <w:r>
        <w:rPr>
          <w:b/>
          <w:color w:val="126B70"/>
        </w:rPr>
        <w:t xml:space="preserve">V2  </w:t>
      </w:r>
      <w:r>
        <w:t>1 nel caso in cui un numero di colli (N = 50) sia sottocritico</w:t>
      </w:r>
    </w:p>
    <w:p w14:paraId="12F6B522" w14:textId="77777777" w:rsidR="006204B7" w:rsidRDefault="00000000">
      <w:pPr>
        <w:pStyle w:val="Source"/>
        <w:spacing w:after="140"/>
      </w:pPr>
      <w:r>
        <w:t xml:space="preserve">24_S7.pdf · p. 3  |  Spiegazione: </w:t>
      </w:r>
      <w:hyperlink w:anchor="a_B13">
        <w:r w:rsidR="006204B7">
          <w:rPr>
            <w:color w:val="126B70"/>
            <w:u w:val="single"/>
          </w:rPr>
          <w:t>B13</w:t>
        </w:r>
      </w:hyperlink>
    </w:p>
    <w:p w14:paraId="1D8F89FC" w14:textId="77777777" w:rsidR="006204B7" w:rsidRDefault="00000000">
      <w:pPr>
        <w:pStyle w:val="Quizquestion"/>
      </w:pPr>
      <w:bookmarkStart w:id="1157" w:name="a_quiz_S7_031"/>
      <w:bookmarkEnd w:id="1157"/>
      <w:r>
        <w:rPr>
          <w:color w:val="126B70"/>
        </w:rPr>
        <w:t xml:space="preserve">S7-031  </w:t>
      </w:r>
      <w:r>
        <w:t>Cosa è l'indice di trasporto (IT)?</w:t>
      </w:r>
    </w:p>
    <w:p w14:paraId="26AD379B" w14:textId="77777777" w:rsidR="006204B7" w:rsidRDefault="00000000">
      <w:pPr>
        <w:pStyle w:val="Quiztrue"/>
      </w:pPr>
      <w:r>
        <w:rPr>
          <w:b/>
          <w:color w:val="126B70"/>
        </w:rPr>
        <w:t xml:space="preserve">V2  </w:t>
      </w:r>
      <w:r>
        <w:t>Un numero utilizzato anche per stabilire a quale categoria appartiene il collo</w:t>
      </w:r>
    </w:p>
    <w:p w14:paraId="5E3AEB7B" w14:textId="77777777" w:rsidR="006204B7" w:rsidRDefault="00000000">
      <w:pPr>
        <w:pStyle w:val="Quiztrue"/>
      </w:pPr>
      <w:r>
        <w:rPr>
          <w:b/>
          <w:color w:val="126B70"/>
        </w:rPr>
        <w:t xml:space="preserve">V3  </w:t>
      </w:r>
      <w:r>
        <w:t>Un numero utilizzato per il controllo del rateo di dose a 1 metro dal collo</w:t>
      </w:r>
    </w:p>
    <w:p w14:paraId="1568B40A" w14:textId="77777777" w:rsidR="006204B7" w:rsidRDefault="00000000">
      <w:pPr>
        <w:pStyle w:val="Source"/>
        <w:spacing w:after="140"/>
      </w:pPr>
      <w:r>
        <w:t xml:space="preserve">24_S7.pdf · p. 3  |  Spiegazione: </w:t>
      </w:r>
      <w:hyperlink w:anchor="a_B13">
        <w:r w:rsidR="006204B7">
          <w:rPr>
            <w:color w:val="126B70"/>
            <w:u w:val="single"/>
          </w:rPr>
          <w:t>B13</w:t>
        </w:r>
      </w:hyperlink>
    </w:p>
    <w:p w14:paraId="6CCF9BC0" w14:textId="77777777" w:rsidR="006204B7" w:rsidRDefault="00000000">
      <w:pPr>
        <w:pStyle w:val="Quizquestion"/>
      </w:pPr>
      <w:bookmarkStart w:id="1158" w:name="a_quiz_S7_032"/>
      <w:bookmarkEnd w:id="1158"/>
      <w:r>
        <w:rPr>
          <w:color w:val="126B70"/>
        </w:rPr>
        <w:t xml:space="preserve">S7-032  </w:t>
      </w:r>
      <w:r>
        <w:t>Cosa rappresenta l'indice di trasporto (IT)?</w:t>
      </w:r>
    </w:p>
    <w:p w14:paraId="739716D3" w14:textId="77777777" w:rsidR="006204B7" w:rsidRDefault="00000000">
      <w:pPr>
        <w:pStyle w:val="Quiztrue"/>
      </w:pPr>
      <w:r>
        <w:rPr>
          <w:b/>
          <w:color w:val="126B70"/>
        </w:rPr>
        <w:t xml:space="preserve">V1  </w:t>
      </w:r>
      <w:r>
        <w:t>Il massimo rateo di dose in mSv/h misurato a 1 metro di distanza dalla superficie esterna del collo moltiplicato per 100</w:t>
      </w:r>
    </w:p>
    <w:p w14:paraId="06538315" w14:textId="77777777" w:rsidR="006204B7" w:rsidRDefault="00000000">
      <w:pPr>
        <w:pStyle w:val="Source"/>
        <w:spacing w:after="140"/>
      </w:pPr>
      <w:r>
        <w:t xml:space="preserve">24_S7.pdf · p. 3  |  Spiegazione: </w:t>
      </w:r>
      <w:hyperlink w:anchor="a_B13">
        <w:r w:rsidR="006204B7">
          <w:rPr>
            <w:color w:val="126B70"/>
            <w:u w:val="single"/>
          </w:rPr>
          <w:t>B13</w:t>
        </w:r>
      </w:hyperlink>
    </w:p>
    <w:p w14:paraId="4CD87BCB" w14:textId="77777777" w:rsidR="006204B7" w:rsidRDefault="00000000">
      <w:pPr>
        <w:pStyle w:val="Quizquestion"/>
      </w:pPr>
      <w:bookmarkStart w:id="1159" w:name="a_quiz_S7_033"/>
      <w:bookmarkEnd w:id="1159"/>
      <w:r>
        <w:rPr>
          <w:color w:val="126B70"/>
        </w:rPr>
        <w:t xml:space="preserve">S7-033  </w:t>
      </w:r>
      <w:r>
        <w:t>Il valore dell’indice di trasporto (IT) deve essere riportato su:</w:t>
      </w:r>
    </w:p>
    <w:p w14:paraId="2811F94F" w14:textId="77777777" w:rsidR="006204B7" w:rsidRDefault="00000000">
      <w:pPr>
        <w:pStyle w:val="Quiztrue"/>
      </w:pPr>
      <w:r>
        <w:rPr>
          <w:b/>
          <w:color w:val="126B70"/>
        </w:rPr>
        <w:t xml:space="preserve">V1  </w:t>
      </w:r>
      <w:r>
        <w:t>L'etichetta di pericolo n. 7C</w:t>
      </w:r>
    </w:p>
    <w:p w14:paraId="54960804" w14:textId="77777777" w:rsidR="006204B7" w:rsidRDefault="00000000">
      <w:pPr>
        <w:pStyle w:val="Source"/>
        <w:spacing w:after="140"/>
      </w:pPr>
      <w:r>
        <w:t xml:space="preserve">24_S7.pdf · p. 3  |  Spiegazione: </w:t>
      </w:r>
      <w:hyperlink w:anchor="a_B13">
        <w:r w:rsidR="006204B7">
          <w:rPr>
            <w:color w:val="126B70"/>
            <w:u w:val="single"/>
          </w:rPr>
          <w:t>B13</w:t>
        </w:r>
      </w:hyperlink>
    </w:p>
    <w:p w14:paraId="1ABE63C3" w14:textId="77777777" w:rsidR="006204B7" w:rsidRDefault="00000000">
      <w:pPr>
        <w:pStyle w:val="Quizquestion"/>
      </w:pPr>
      <w:bookmarkStart w:id="1160" w:name="a_quiz_S7_034"/>
      <w:bookmarkEnd w:id="1160"/>
      <w:r>
        <w:rPr>
          <w:color w:val="126B70"/>
        </w:rPr>
        <w:t xml:space="preserve">S7-034  </w:t>
      </w:r>
      <w:r>
        <w:t>In quali condizioni l'indice di trasporto (IT) di un collo può superare 10?</w:t>
      </w:r>
    </w:p>
    <w:p w14:paraId="1505EF4F" w14:textId="77777777" w:rsidR="006204B7" w:rsidRDefault="00000000">
      <w:pPr>
        <w:pStyle w:val="Quiztrue"/>
      </w:pPr>
      <w:r>
        <w:rPr>
          <w:b/>
          <w:color w:val="126B70"/>
        </w:rPr>
        <w:t xml:space="preserve">V2  </w:t>
      </w:r>
      <w:r>
        <w:t>Il collo è trasportato in condizioni di uso esclusivo</w:t>
      </w:r>
    </w:p>
    <w:p w14:paraId="1FBA5768" w14:textId="77777777" w:rsidR="006204B7" w:rsidRDefault="00000000">
      <w:pPr>
        <w:pStyle w:val="Source"/>
        <w:spacing w:after="140"/>
      </w:pPr>
      <w:r>
        <w:t xml:space="preserve">24_S7.pdf · p. 3  |  Spiegazione: </w:t>
      </w:r>
      <w:hyperlink w:anchor="a_B13">
        <w:r w:rsidR="006204B7">
          <w:rPr>
            <w:color w:val="126B70"/>
            <w:u w:val="single"/>
          </w:rPr>
          <w:t>B13</w:t>
        </w:r>
      </w:hyperlink>
    </w:p>
    <w:p w14:paraId="4AB802FA" w14:textId="77777777" w:rsidR="006204B7" w:rsidRDefault="00000000">
      <w:pPr>
        <w:pStyle w:val="Quizquestion"/>
      </w:pPr>
      <w:bookmarkStart w:id="1161" w:name="a_quiz_S7_035"/>
      <w:bookmarkEnd w:id="1161"/>
      <w:r>
        <w:rPr>
          <w:color w:val="126B70"/>
        </w:rPr>
        <w:t xml:space="preserve">S7-035  </w:t>
      </w:r>
      <w:r>
        <w:t>Indicare il limite sulla somma totale degli indici di trasporto (IT) dei colli a bordo di un veicolo o container in uso non esclusivo:</w:t>
      </w:r>
    </w:p>
    <w:p w14:paraId="105714A1" w14:textId="77777777" w:rsidR="006204B7" w:rsidRDefault="00000000">
      <w:pPr>
        <w:pStyle w:val="Quiztrue"/>
      </w:pPr>
      <w:r>
        <w:rPr>
          <w:b/>
          <w:color w:val="126B70"/>
        </w:rPr>
        <w:t xml:space="preserve">V1  </w:t>
      </w:r>
      <w:r>
        <w:t>50</w:t>
      </w:r>
    </w:p>
    <w:p w14:paraId="77BF15DD" w14:textId="77777777" w:rsidR="006204B7" w:rsidRDefault="00000000">
      <w:pPr>
        <w:pStyle w:val="Source"/>
        <w:spacing w:after="140"/>
      </w:pPr>
      <w:r>
        <w:t xml:space="preserve">24_S7.pdf · p. 3  |  Spiegazione: </w:t>
      </w:r>
      <w:hyperlink w:anchor="a_B13">
        <w:r w:rsidR="006204B7">
          <w:rPr>
            <w:color w:val="126B70"/>
            <w:u w:val="single"/>
          </w:rPr>
          <w:t>B13</w:t>
        </w:r>
      </w:hyperlink>
    </w:p>
    <w:p w14:paraId="78B6B405" w14:textId="77777777" w:rsidR="006204B7" w:rsidRDefault="00000000">
      <w:pPr>
        <w:pStyle w:val="Quizquestion"/>
      </w:pPr>
      <w:bookmarkStart w:id="1162" w:name="a_quiz_S7_036"/>
      <w:bookmarkEnd w:id="1162"/>
      <w:r>
        <w:rPr>
          <w:color w:val="126B70"/>
        </w:rPr>
        <w:t xml:space="preserve">S7-036  </w:t>
      </w:r>
      <w:r>
        <w:t>Quale è il numero massimo di colli appartenenti alla categoria III-GIALLA, aventi ciascuno indice di trasporto (IT) uguale a 5, che possono essere trasportati a bordo di un veicolo in condizioni di uso non esclusivo?</w:t>
      </w:r>
    </w:p>
    <w:p w14:paraId="14252406" w14:textId="77777777" w:rsidR="006204B7" w:rsidRDefault="00000000">
      <w:pPr>
        <w:pStyle w:val="Quiztrue"/>
      </w:pPr>
      <w:r>
        <w:rPr>
          <w:b/>
          <w:color w:val="126B70"/>
        </w:rPr>
        <w:t xml:space="preserve">V2  </w:t>
      </w:r>
      <w:r>
        <w:t>10</w:t>
      </w:r>
    </w:p>
    <w:p w14:paraId="6FE3A590" w14:textId="77777777" w:rsidR="006204B7" w:rsidRDefault="00000000">
      <w:pPr>
        <w:pStyle w:val="Source"/>
        <w:spacing w:after="140"/>
      </w:pPr>
      <w:r>
        <w:t xml:space="preserve">24_S7.pdf · p. 3  |  Spiegazione: </w:t>
      </w:r>
      <w:hyperlink w:anchor="a_B13">
        <w:r w:rsidR="006204B7">
          <w:rPr>
            <w:color w:val="126B70"/>
            <w:u w:val="single"/>
          </w:rPr>
          <w:t>B13</w:t>
        </w:r>
      </w:hyperlink>
    </w:p>
    <w:p w14:paraId="0B5365AD" w14:textId="77777777" w:rsidR="006204B7" w:rsidRDefault="00000000">
      <w:pPr>
        <w:pStyle w:val="Quizquestion"/>
      </w:pPr>
      <w:bookmarkStart w:id="1163" w:name="a_quiz_S7_037"/>
      <w:bookmarkEnd w:id="1163"/>
      <w:r>
        <w:rPr>
          <w:color w:val="126B70"/>
        </w:rPr>
        <w:t xml:space="preserve">S7-037  </w:t>
      </w:r>
      <w:r>
        <w:t>Quanti colli, ciascuno con indice di trasporto (IT) uguale a 10, possono essere trasportati in un veicolo in condizioni di uso non esclusivo?</w:t>
      </w:r>
    </w:p>
    <w:p w14:paraId="197041BE" w14:textId="77777777" w:rsidR="006204B7" w:rsidRDefault="00000000">
      <w:pPr>
        <w:pStyle w:val="Quiztrue"/>
      </w:pPr>
      <w:r>
        <w:rPr>
          <w:b/>
          <w:color w:val="126B70"/>
        </w:rPr>
        <w:t xml:space="preserve">V1  </w:t>
      </w:r>
      <w:r>
        <w:t>5</w:t>
      </w:r>
    </w:p>
    <w:p w14:paraId="0296C9BA" w14:textId="77777777" w:rsidR="006204B7" w:rsidRDefault="00000000">
      <w:pPr>
        <w:pStyle w:val="Source"/>
        <w:spacing w:after="140"/>
      </w:pPr>
      <w:r>
        <w:t xml:space="preserve">24_S7.pdf · p. 3  |  Spiegazione: </w:t>
      </w:r>
      <w:hyperlink w:anchor="a_B13">
        <w:r w:rsidR="006204B7">
          <w:rPr>
            <w:color w:val="126B70"/>
            <w:u w:val="single"/>
          </w:rPr>
          <w:t>B13</w:t>
        </w:r>
      </w:hyperlink>
    </w:p>
    <w:p w14:paraId="6DC5A4C8" w14:textId="77777777" w:rsidR="006204B7" w:rsidRDefault="00000000">
      <w:pPr>
        <w:pStyle w:val="Quizquestion"/>
      </w:pPr>
      <w:bookmarkStart w:id="1164" w:name="a_quiz_S7_038"/>
      <w:bookmarkEnd w:id="1164"/>
      <w:r>
        <w:rPr>
          <w:color w:val="126B70"/>
        </w:rPr>
        <w:t xml:space="preserve">S7-038  </w:t>
      </w:r>
      <w:r>
        <w:t>Quale/i disposizione/i sulle dimensioni delle etichette, usate per il trasporto di materiali della classe 7, sono corrette?</w:t>
      </w:r>
    </w:p>
    <w:p w14:paraId="524F800C" w14:textId="77777777" w:rsidR="006204B7" w:rsidRDefault="00000000">
      <w:pPr>
        <w:pStyle w:val="Quiztrue"/>
      </w:pPr>
      <w:r>
        <w:rPr>
          <w:b/>
          <w:color w:val="126B70"/>
        </w:rPr>
        <w:t xml:space="preserve">V1  </w:t>
      </w:r>
      <w:r>
        <w:t>I colli devono essere muniti di etichette aventi il lato di almeno 100 mm</w:t>
      </w:r>
    </w:p>
    <w:p w14:paraId="4EF032C9" w14:textId="77777777" w:rsidR="006204B7" w:rsidRDefault="00000000">
      <w:pPr>
        <w:pStyle w:val="Source"/>
        <w:spacing w:after="140"/>
      </w:pPr>
      <w:r>
        <w:t xml:space="preserve">24_S7.pdf · p. 3  |  Spiegazione: </w:t>
      </w:r>
      <w:hyperlink w:anchor="a_B13">
        <w:r w:rsidR="006204B7">
          <w:rPr>
            <w:color w:val="126B70"/>
            <w:u w:val="single"/>
          </w:rPr>
          <w:t>B13</w:t>
        </w:r>
      </w:hyperlink>
    </w:p>
    <w:p w14:paraId="6FD92E78" w14:textId="77777777" w:rsidR="006204B7" w:rsidRDefault="00000000">
      <w:pPr>
        <w:pStyle w:val="Quizquestion"/>
      </w:pPr>
      <w:bookmarkStart w:id="1165" w:name="a_quiz_S7_039"/>
      <w:bookmarkEnd w:id="1165"/>
      <w:r>
        <w:rPr>
          <w:color w:val="126B70"/>
        </w:rPr>
        <w:t xml:space="preserve">S7-039  </w:t>
      </w:r>
      <w:r>
        <w:t>Quale delle seguenti etichettature sono corrette?</w:t>
      </w:r>
    </w:p>
    <w:p w14:paraId="79D8AF8C" w14:textId="77777777" w:rsidR="006204B7" w:rsidRDefault="00000000">
      <w:pPr>
        <w:pStyle w:val="Quiztrue"/>
      </w:pPr>
      <w:r>
        <w:rPr>
          <w:b/>
          <w:color w:val="126B70"/>
        </w:rPr>
        <w:t xml:space="preserve">V2  </w:t>
      </w:r>
      <w:r>
        <w:t>Etichetta I-BIANCA senza Indice di trasporto (IT)</w:t>
      </w:r>
    </w:p>
    <w:p w14:paraId="08D374BD" w14:textId="77777777" w:rsidR="006204B7" w:rsidRDefault="00000000">
      <w:pPr>
        <w:pStyle w:val="Source"/>
        <w:spacing w:after="140"/>
      </w:pPr>
      <w:r>
        <w:t xml:space="preserve">24_S7.pdf · p. 3  |  Spiegazione: </w:t>
      </w:r>
      <w:hyperlink w:anchor="a_B13">
        <w:r w:rsidR="006204B7">
          <w:rPr>
            <w:color w:val="126B70"/>
            <w:u w:val="single"/>
          </w:rPr>
          <w:t>B13</w:t>
        </w:r>
      </w:hyperlink>
    </w:p>
    <w:p w14:paraId="33323946" w14:textId="77777777" w:rsidR="006204B7" w:rsidRDefault="00000000">
      <w:pPr>
        <w:pStyle w:val="Quizquestion"/>
      </w:pPr>
      <w:bookmarkStart w:id="1166" w:name="a_quiz_S7_040"/>
      <w:bookmarkEnd w:id="1166"/>
      <w:r>
        <w:rPr>
          <w:color w:val="126B70"/>
        </w:rPr>
        <w:t xml:space="preserve">S7-040  </w:t>
      </w:r>
      <w:r>
        <w:t>Su quali etichette di pericolo si deve riportare il valore dell'Indice di Trasporto?</w:t>
      </w:r>
    </w:p>
    <w:p w14:paraId="28CBF844" w14:textId="77777777" w:rsidR="006204B7" w:rsidRDefault="00000000">
      <w:pPr>
        <w:pStyle w:val="Quiztrue"/>
      </w:pPr>
      <w:r>
        <w:rPr>
          <w:b/>
          <w:color w:val="126B70"/>
        </w:rPr>
        <w:t xml:space="preserve">V2  </w:t>
      </w:r>
      <w:r>
        <w:t>Etichetta di pericolo n. 7B</w:t>
      </w:r>
    </w:p>
    <w:p w14:paraId="34000745" w14:textId="77777777" w:rsidR="006204B7" w:rsidRDefault="00000000">
      <w:pPr>
        <w:pStyle w:val="Quiztrue"/>
      </w:pPr>
      <w:r>
        <w:rPr>
          <w:b/>
          <w:color w:val="126B70"/>
        </w:rPr>
        <w:t xml:space="preserve">V3  </w:t>
      </w:r>
      <w:r>
        <w:t>Etichetta di pericolo n. 7C</w:t>
      </w:r>
    </w:p>
    <w:p w14:paraId="0023AF3F" w14:textId="77777777" w:rsidR="006204B7" w:rsidRDefault="00000000">
      <w:pPr>
        <w:pStyle w:val="Source"/>
        <w:spacing w:after="140"/>
      </w:pPr>
      <w:r>
        <w:t xml:space="preserve">24_S7.pdf · p. 3  |  Spiegazione: </w:t>
      </w:r>
      <w:hyperlink w:anchor="a_B13">
        <w:r w:rsidR="006204B7">
          <w:rPr>
            <w:color w:val="126B70"/>
            <w:u w:val="single"/>
          </w:rPr>
          <w:t>B13</w:t>
        </w:r>
      </w:hyperlink>
    </w:p>
    <w:p w14:paraId="7406BACE" w14:textId="77777777" w:rsidR="006204B7" w:rsidRDefault="00000000">
      <w:pPr>
        <w:pStyle w:val="Quizquestion"/>
      </w:pPr>
      <w:bookmarkStart w:id="1167" w:name="a_quiz_S7_041"/>
      <w:bookmarkEnd w:id="1167"/>
      <w:r>
        <w:rPr>
          <w:color w:val="126B70"/>
        </w:rPr>
        <w:t xml:space="preserve">S7-041  </w:t>
      </w:r>
      <w:r>
        <w:t>Quali informazioni devono essere riportate sull'etichetta di pericolo n. 7A?</w:t>
      </w:r>
    </w:p>
    <w:p w14:paraId="41397682" w14:textId="77777777" w:rsidR="006204B7" w:rsidRDefault="00000000">
      <w:pPr>
        <w:pStyle w:val="Quiztrue"/>
      </w:pPr>
      <w:r>
        <w:rPr>
          <w:b/>
          <w:color w:val="126B70"/>
        </w:rPr>
        <w:t xml:space="preserve">V3  </w:t>
      </w:r>
      <w:r>
        <w:t>L'attività della materia radioattiva contenuta nel collo</w:t>
      </w:r>
    </w:p>
    <w:p w14:paraId="54844340" w14:textId="77777777" w:rsidR="006204B7" w:rsidRDefault="00000000">
      <w:pPr>
        <w:pStyle w:val="Source"/>
        <w:spacing w:after="140"/>
      </w:pPr>
      <w:r>
        <w:t xml:space="preserve">24_S7.pdf · p. 3  |  Spiegazione: </w:t>
      </w:r>
      <w:hyperlink w:anchor="a_B13">
        <w:r w:rsidR="006204B7">
          <w:rPr>
            <w:color w:val="126B70"/>
            <w:u w:val="single"/>
          </w:rPr>
          <w:t>B13</w:t>
        </w:r>
      </w:hyperlink>
    </w:p>
    <w:p w14:paraId="7114C8E9" w14:textId="77777777" w:rsidR="006204B7" w:rsidRDefault="00000000">
      <w:pPr>
        <w:pStyle w:val="Quizquestion"/>
      </w:pPr>
      <w:bookmarkStart w:id="1168" w:name="a_quiz_S7_042"/>
      <w:bookmarkEnd w:id="1168"/>
      <w:r>
        <w:rPr>
          <w:color w:val="126B70"/>
        </w:rPr>
        <w:t xml:space="preserve">S7-042  </w:t>
      </w:r>
      <w:r>
        <w:t>Quali informazioni fornisce l'etichetta di pericolo n. 7A?</w:t>
      </w:r>
    </w:p>
    <w:p w14:paraId="456C8A9B" w14:textId="77777777" w:rsidR="006204B7" w:rsidRDefault="00000000">
      <w:pPr>
        <w:pStyle w:val="Quiztrue"/>
      </w:pPr>
      <w:r>
        <w:rPr>
          <w:b/>
          <w:color w:val="126B70"/>
        </w:rPr>
        <w:t xml:space="preserve">V1  </w:t>
      </w:r>
      <w:r>
        <w:t>Il/I radionuclidi contenuto/i nel collo</w:t>
      </w:r>
    </w:p>
    <w:p w14:paraId="700E2ECD" w14:textId="77777777" w:rsidR="006204B7" w:rsidRDefault="00000000">
      <w:pPr>
        <w:pStyle w:val="Quiztrue"/>
      </w:pPr>
      <w:r>
        <w:rPr>
          <w:b/>
          <w:color w:val="126B70"/>
        </w:rPr>
        <w:t xml:space="preserve">V2  </w:t>
      </w:r>
      <w:r>
        <w:t>L'attività del contenuto radioattivo del collo</w:t>
      </w:r>
    </w:p>
    <w:p w14:paraId="6B266E26" w14:textId="77777777" w:rsidR="006204B7" w:rsidRDefault="00000000">
      <w:pPr>
        <w:pStyle w:val="Source"/>
        <w:spacing w:after="140"/>
      </w:pPr>
      <w:r>
        <w:t xml:space="preserve">24_S7.pdf · p. 3  |  Spiegazione: </w:t>
      </w:r>
      <w:hyperlink w:anchor="a_B13">
        <w:r w:rsidR="006204B7">
          <w:rPr>
            <w:color w:val="126B70"/>
            <w:u w:val="single"/>
          </w:rPr>
          <w:t>B13</w:t>
        </w:r>
      </w:hyperlink>
    </w:p>
    <w:p w14:paraId="3C5C956D" w14:textId="77777777" w:rsidR="006204B7" w:rsidRDefault="00000000">
      <w:pPr>
        <w:pStyle w:val="Quizquestion"/>
      </w:pPr>
      <w:bookmarkStart w:id="1169" w:name="a_quiz_S7_043"/>
      <w:bookmarkEnd w:id="1169"/>
      <w:r>
        <w:rPr>
          <w:color w:val="126B70"/>
        </w:rPr>
        <w:t xml:space="preserve">S7-043  </w:t>
      </w:r>
      <w:r>
        <w:t>Quali informazioni fornisce l'etichetta di pericolo n. 7B?</w:t>
      </w:r>
    </w:p>
    <w:p w14:paraId="46DD468C" w14:textId="77777777" w:rsidR="006204B7" w:rsidRDefault="00000000">
      <w:pPr>
        <w:pStyle w:val="Quiztrue"/>
      </w:pPr>
      <w:r>
        <w:rPr>
          <w:b/>
          <w:color w:val="126B70"/>
        </w:rPr>
        <w:t xml:space="preserve">V2  </w:t>
      </w:r>
      <w:r>
        <w:t>L'attività del contenuto radioattivo del collo</w:t>
      </w:r>
    </w:p>
    <w:p w14:paraId="31E83B6E" w14:textId="77777777" w:rsidR="006204B7" w:rsidRDefault="00000000">
      <w:pPr>
        <w:pStyle w:val="Quiztrue"/>
      </w:pPr>
      <w:r>
        <w:rPr>
          <w:b/>
          <w:color w:val="126B70"/>
        </w:rPr>
        <w:t xml:space="preserve">V3  </w:t>
      </w:r>
      <w:r>
        <w:t>L'Indice di Trasporto</w:t>
      </w:r>
    </w:p>
    <w:p w14:paraId="353CCB3F" w14:textId="77777777" w:rsidR="006204B7" w:rsidRDefault="00000000">
      <w:pPr>
        <w:pStyle w:val="Source"/>
        <w:spacing w:after="140"/>
      </w:pPr>
      <w:r>
        <w:t xml:space="preserve">24_S7.pdf · p. 3  |  Spiegazione: </w:t>
      </w:r>
      <w:hyperlink w:anchor="a_B13">
        <w:r w:rsidR="006204B7">
          <w:rPr>
            <w:color w:val="126B70"/>
            <w:u w:val="single"/>
          </w:rPr>
          <w:t>B13</w:t>
        </w:r>
      </w:hyperlink>
    </w:p>
    <w:p w14:paraId="784DF305" w14:textId="77777777" w:rsidR="006204B7" w:rsidRDefault="00000000">
      <w:pPr>
        <w:pStyle w:val="Quizquestion"/>
      </w:pPr>
      <w:bookmarkStart w:id="1170" w:name="a_quiz_S7_044"/>
      <w:bookmarkEnd w:id="1170"/>
      <w:r>
        <w:rPr>
          <w:color w:val="126B70"/>
        </w:rPr>
        <w:t xml:space="preserve">S7-044  </w:t>
      </w:r>
      <w:r>
        <w:t>Quali informazioni devono essere riportate sull'etichetta di pericolo n. 7C?</w:t>
      </w:r>
    </w:p>
    <w:p w14:paraId="6170FD6D" w14:textId="77777777" w:rsidR="006204B7" w:rsidRDefault="00000000">
      <w:pPr>
        <w:pStyle w:val="Quiztrue"/>
      </w:pPr>
      <w:r>
        <w:rPr>
          <w:b/>
          <w:color w:val="126B70"/>
        </w:rPr>
        <w:t xml:space="preserve">V2  </w:t>
      </w:r>
      <w:r>
        <w:t>Il valore dell'attività della materia radioattiva</w:t>
      </w:r>
    </w:p>
    <w:p w14:paraId="46B72D1E" w14:textId="77777777" w:rsidR="006204B7" w:rsidRDefault="00000000">
      <w:pPr>
        <w:pStyle w:val="Quiztrue"/>
      </w:pPr>
      <w:r>
        <w:rPr>
          <w:b/>
          <w:color w:val="126B70"/>
        </w:rPr>
        <w:t xml:space="preserve">V3  </w:t>
      </w:r>
      <w:r>
        <w:t>Il valore dell'indice di trasporto (IT)</w:t>
      </w:r>
    </w:p>
    <w:p w14:paraId="7C4AAEA9" w14:textId="77777777" w:rsidR="006204B7" w:rsidRDefault="00000000">
      <w:pPr>
        <w:pStyle w:val="Source"/>
        <w:spacing w:after="140"/>
      </w:pPr>
      <w:r>
        <w:t xml:space="preserve">24_S7.pdf · p. 3  |  Spiegazione: </w:t>
      </w:r>
      <w:hyperlink w:anchor="a_B13">
        <w:r w:rsidR="006204B7">
          <w:rPr>
            <w:color w:val="126B70"/>
            <w:u w:val="single"/>
          </w:rPr>
          <w:t>B13</w:t>
        </w:r>
      </w:hyperlink>
    </w:p>
    <w:p w14:paraId="581B96A2" w14:textId="77777777" w:rsidR="006204B7" w:rsidRDefault="00000000">
      <w:pPr>
        <w:pStyle w:val="Quizquestion"/>
      </w:pPr>
      <w:bookmarkStart w:id="1171" w:name="a_quiz_S7_045"/>
      <w:bookmarkEnd w:id="1171"/>
      <w:r>
        <w:rPr>
          <w:color w:val="126B70"/>
        </w:rPr>
        <w:t xml:space="preserve">S7-045  </w:t>
      </w:r>
      <w:r>
        <w:t>Quali informazioni fornisce l'etichetta di pericolo n. 7C?</w:t>
      </w:r>
    </w:p>
    <w:p w14:paraId="356EADD4" w14:textId="77777777" w:rsidR="006204B7" w:rsidRDefault="00000000">
      <w:pPr>
        <w:pStyle w:val="Quiztrue"/>
      </w:pPr>
      <w:r>
        <w:rPr>
          <w:b/>
          <w:color w:val="126B70"/>
        </w:rPr>
        <w:t xml:space="preserve">V2  </w:t>
      </w:r>
      <w:r>
        <w:t>L'attività del contenuto radioattivo del collo</w:t>
      </w:r>
    </w:p>
    <w:p w14:paraId="720F63D9" w14:textId="77777777" w:rsidR="006204B7" w:rsidRDefault="00000000">
      <w:pPr>
        <w:pStyle w:val="Source"/>
        <w:spacing w:after="140"/>
      </w:pPr>
      <w:r>
        <w:t xml:space="preserve">24_S7.pdf · p. 4  |  Spiegazione: </w:t>
      </w:r>
      <w:hyperlink w:anchor="a_B13">
        <w:r w:rsidR="006204B7">
          <w:rPr>
            <w:color w:val="126B70"/>
            <w:u w:val="single"/>
          </w:rPr>
          <w:t>B13</w:t>
        </w:r>
      </w:hyperlink>
    </w:p>
    <w:p w14:paraId="537660C2" w14:textId="77777777" w:rsidR="006204B7" w:rsidRDefault="00000000">
      <w:pPr>
        <w:pStyle w:val="Quizquestion"/>
      </w:pPr>
      <w:bookmarkStart w:id="1172" w:name="a_quiz_S7_046"/>
      <w:bookmarkEnd w:id="1172"/>
      <w:r>
        <w:rPr>
          <w:color w:val="126B70"/>
        </w:rPr>
        <w:t xml:space="preserve">S7-046  </w:t>
      </w:r>
      <w:r>
        <w:t>Quale etichetta deve essere apposta su di un collo trasportato in accordo speciale?</w:t>
      </w:r>
    </w:p>
    <w:p w14:paraId="7F6AE616" w14:textId="77777777" w:rsidR="006204B7" w:rsidRDefault="00000000">
      <w:pPr>
        <w:pStyle w:val="Quiztrue"/>
      </w:pPr>
      <w:r>
        <w:rPr>
          <w:b/>
          <w:color w:val="126B70"/>
        </w:rPr>
        <w:t xml:space="preserve">V2  </w:t>
      </w:r>
      <w:r>
        <w:t>Etichetta di pericolo n. 7C</w:t>
      </w:r>
    </w:p>
    <w:p w14:paraId="4309E49C" w14:textId="77777777" w:rsidR="006204B7" w:rsidRDefault="00000000">
      <w:pPr>
        <w:pStyle w:val="Source"/>
        <w:spacing w:after="140"/>
      </w:pPr>
      <w:r>
        <w:t xml:space="preserve">24_S7.pdf · p. 4  |  Spiegazione: </w:t>
      </w:r>
      <w:hyperlink w:anchor="a_B13">
        <w:r w:rsidR="006204B7">
          <w:rPr>
            <w:color w:val="126B70"/>
            <w:u w:val="single"/>
          </w:rPr>
          <w:t>B13</w:t>
        </w:r>
      </w:hyperlink>
    </w:p>
    <w:p w14:paraId="6D941002" w14:textId="77777777" w:rsidR="006204B7" w:rsidRDefault="00000000">
      <w:pPr>
        <w:pStyle w:val="Quizquestion"/>
      </w:pPr>
      <w:bookmarkStart w:id="1173" w:name="a_quiz_S7_047"/>
      <w:bookmarkEnd w:id="1173"/>
      <w:r>
        <w:rPr>
          <w:color w:val="126B70"/>
        </w:rPr>
        <w:t xml:space="preserve">S7-047  </w:t>
      </w:r>
      <w:r>
        <w:t>Indicare la/le etichetta/e da apporre su un collo contenente 0,1 g di nuclidi fsi sili e avente un rateo di dose superficiale di 1 mSv/h</w:t>
      </w:r>
    </w:p>
    <w:p w14:paraId="643706AC" w14:textId="77777777" w:rsidR="006204B7" w:rsidRDefault="00000000">
      <w:pPr>
        <w:pStyle w:val="Quiztrue"/>
      </w:pPr>
      <w:r>
        <w:rPr>
          <w:b/>
          <w:color w:val="126B70"/>
        </w:rPr>
        <w:t xml:space="preserve">V2  </w:t>
      </w:r>
      <w:r>
        <w:t>Etichetta di pericolo n. 7C</w:t>
      </w:r>
    </w:p>
    <w:p w14:paraId="2E07EEB2" w14:textId="77777777" w:rsidR="006204B7" w:rsidRDefault="00000000">
      <w:pPr>
        <w:pStyle w:val="Source"/>
        <w:spacing w:after="140"/>
      </w:pPr>
      <w:r>
        <w:t xml:space="preserve">24_S7.pdf · p. 4  |  Spiegazione: </w:t>
      </w:r>
      <w:hyperlink w:anchor="a_B13">
        <w:r w:rsidR="006204B7">
          <w:rPr>
            <w:color w:val="126B70"/>
            <w:u w:val="single"/>
          </w:rPr>
          <w:t>B13</w:t>
        </w:r>
      </w:hyperlink>
    </w:p>
    <w:p w14:paraId="015CDFF6" w14:textId="77777777" w:rsidR="006204B7" w:rsidRDefault="00000000">
      <w:pPr>
        <w:pStyle w:val="Quizquestion"/>
      </w:pPr>
      <w:bookmarkStart w:id="1174" w:name="a_quiz_S7_048"/>
      <w:bookmarkEnd w:id="1174"/>
      <w:r>
        <w:rPr>
          <w:color w:val="126B70"/>
        </w:rPr>
        <w:t xml:space="preserve">S7-048  </w:t>
      </w:r>
      <w:r>
        <w:t>Quale comportamento deve essere osservato dal personale addetto al maneggio/stivaggio di colli con etichetta di pericolo n. 7C e Indice di Trasporto = 9?</w:t>
      </w:r>
    </w:p>
    <w:p w14:paraId="630883CE" w14:textId="77777777" w:rsidR="006204B7" w:rsidRDefault="00000000">
      <w:pPr>
        <w:pStyle w:val="Quiztrue"/>
      </w:pPr>
      <w:r>
        <w:rPr>
          <w:b/>
          <w:color w:val="126B70"/>
        </w:rPr>
        <w:t xml:space="preserve">V1  </w:t>
      </w:r>
      <w:r>
        <w:t>Non far avvicinare estranei o persone non autorizzate</w:t>
      </w:r>
    </w:p>
    <w:p w14:paraId="58B572D1" w14:textId="77777777" w:rsidR="006204B7" w:rsidRDefault="00000000">
      <w:pPr>
        <w:pStyle w:val="Quiztrue"/>
      </w:pPr>
      <w:r>
        <w:rPr>
          <w:b/>
          <w:color w:val="126B70"/>
        </w:rPr>
        <w:t xml:space="preserve">V2  </w:t>
      </w:r>
      <w:r>
        <w:t>Sostare in prossimità del collo per il minor tempo possibile</w:t>
      </w:r>
    </w:p>
    <w:p w14:paraId="4402A054" w14:textId="77777777" w:rsidR="006204B7" w:rsidRDefault="00000000">
      <w:pPr>
        <w:pStyle w:val="Source"/>
        <w:spacing w:after="140"/>
      </w:pPr>
      <w:r>
        <w:t xml:space="preserve">24_S7.pdf · p. 4  |  Spiegazione: </w:t>
      </w:r>
      <w:hyperlink w:anchor="a_B13">
        <w:r w:rsidR="006204B7">
          <w:rPr>
            <w:color w:val="126B70"/>
            <w:u w:val="single"/>
          </w:rPr>
          <w:t>B13</w:t>
        </w:r>
      </w:hyperlink>
    </w:p>
    <w:p w14:paraId="33CD9FA4" w14:textId="77777777" w:rsidR="006204B7" w:rsidRDefault="00000000">
      <w:pPr>
        <w:pStyle w:val="Quizquestion"/>
      </w:pPr>
      <w:bookmarkStart w:id="1175" w:name="a_quiz_S7_049"/>
      <w:bookmarkEnd w:id="1175"/>
      <w:r>
        <w:rPr>
          <w:color w:val="126B70"/>
        </w:rPr>
        <w:t xml:space="preserve">S7-049  </w:t>
      </w:r>
      <w:r>
        <w:t>Un collo esente:</w:t>
      </w:r>
    </w:p>
    <w:p w14:paraId="72722A58" w14:textId="77777777" w:rsidR="006204B7" w:rsidRDefault="00000000">
      <w:pPr>
        <w:pStyle w:val="Quiztrue"/>
      </w:pPr>
      <w:r>
        <w:rPr>
          <w:b/>
          <w:color w:val="126B70"/>
        </w:rPr>
        <w:t xml:space="preserve">V1  </w:t>
      </w:r>
      <w:r>
        <w:t>E' un collo esentato da alcune disposizioni del RID/ADR/ADN</w:t>
      </w:r>
    </w:p>
    <w:p w14:paraId="20CF7505" w14:textId="77777777" w:rsidR="006204B7" w:rsidRDefault="00000000">
      <w:pPr>
        <w:pStyle w:val="Quiztrue"/>
      </w:pPr>
      <w:r>
        <w:rPr>
          <w:b/>
          <w:color w:val="126B70"/>
        </w:rPr>
        <w:t xml:space="preserve">V3  </w:t>
      </w:r>
      <w:r>
        <w:t>Può essere un imballaggio vuoto che ha contenuto in precedenza materia radioattiva se la sua contaminazione interna è inferiore a un certo valore</w:t>
      </w:r>
    </w:p>
    <w:p w14:paraId="51C90ED1" w14:textId="77777777" w:rsidR="006204B7" w:rsidRDefault="00000000">
      <w:pPr>
        <w:pStyle w:val="Source"/>
        <w:spacing w:after="140"/>
      </w:pPr>
      <w:r>
        <w:t xml:space="preserve">24_S7.pdf · p. 4  |  Spiegazione: </w:t>
      </w:r>
      <w:hyperlink w:anchor="a_B13">
        <w:r w:rsidR="006204B7">
          <w:rPr>
            <w:color w:val="126B70"/>
            <w:u w:val="single"/>
          </w:rPr>
          <w:t>B13</w:t>
        </w:r>
      </w:hyperlink>
    </w:p>
    <w:p w14:paraId="294A4523" w14:textId="77777777" w:rsidR="006204B7" w:rsidRDefault="00000000">
      <w:pPr>
        <w:pStyle w:val="Quizquestion"/>
      </w:pPr>
      <w:bookmarkStart w:id="1176" w:name="a_quiz_S7_050"/>
      <w:bookmarkEnd w:id="1176"/>
      <w:r>
        <w:rPr>
          <w:color w:val="126B70"/>
        </w:rPr>
        <w:t xml:space="preserve">S7-050  </w:t>
      </w:r>
      <w:r>
        <w:t>A quale categoria di trasporto appartiene il N° ONU 2910 Materia radioattiva, collo esente - quantità limitata di materiale?</w:t>
      </w:r>
    </w:p>
    <w:p w14:paraId="214B280F" w14:textId="77777777" w:rsidR="006204B7" w:rsidRDefault="00000000">
      <w:pPr>
        <w:pStyle w:val="Quiztrue"/>
      </w:pPr>
      <w:r>
        <w:rPr>
          <w:b/>
          <w:color w:val="126B70"/>
        </w:rPr>
        <w:t xml:space="preserve">V2  </w:t>
      </w:r>
      <w:r>
        <w:t>Categoria di trasporto 4</w:t>
      </w:r>
    </w:p>
    <w:p w14:paraId="5B4C80D8" w14:textId="77777777" w:rsidR="006204B7" w:rsidRDefault="00000000">
      <w:pPr>
        <w:pStyle w:val="Source"/>
        <w:spacing w:after="140"/>
      </w:pPr>
      <w:r>
        <w:t xml:space="preserve">24_S7.pdf · p. 4  |  Spiegazione: </w:t>
      </w:r>
      <w:hyperlink w:anchor="a_B13">
        <w:r w:rsidR="006204B7">
          <w:rPr>
            <w:color w:val="126B70"/>
            <w:u w:val="single"/>
          </w:rPr>
          <w:t>B13</w:t>
        </w:r>
      </w:hyperlink>
    </w:p>
    <w:p w14:paraId="20F7BD8E" w14:textId="77777777" w:rsidR="006204B7" w:rsidRDefault="00000000">
      <w:pPr>
        <w:pStyle w:val="Quizquestion"/>
      </w:pPr>
      <w:bookmarkStart w:id="1177" w:name="a_quiz_S7_051"/>
      <w:bookmarkEnd w:id="1177"/>
      <w:r>
        <w:rPr>
          <w:color w:val="126B70"/>
        </w:rPr>
        <w:t xml:space="preserve">S7-051  </w:t>
      </w:r>
      <w:r>
        <w:t>Quali disposizioni si applicano alla materia radioattiva, collo esente classificato con il N° ONU 2911?</w:t>
      </w:r>
    </w:p>
    <w:p w14:paraId="5B2FB751" w14:textId="77777777" w:rsidR="006204B7" w:rsidRDefault="00000000">
      <w:pPr>
        <w:pStyle w:val="Quiztrue"/>
      </w:pPr>
      <w:r>
        <w:rPr>
          <w:b/>
          <w:color w:val="126B70"/>
        </w:rPr>
        <w:t xml:space="preserve">V3  </w:t>
      </w:r>
      <w:r>
        <w:t>La superficie esterna del collo deve riportare il numero ONU preceduto dalle lettere UN</w:t>
      </w:r>
    </w:p>
    <w:p w14:paraId="50988A3F" w14:textId="77777777" w:rsidR="006204B7" w:rsidRDefault="00000000">
      <w:pPr>
        <w:pStyle w:val="Source"/>
        <w:spacing w:after="140"/>
      </w:pPr>
      <w:r>
        <w:t xml:space="preserve">24_S7.pdf · p. 4  |  Spiegazione: </w:t>
      </w:r>
      <w:hyperlink w:anchor="a_B13">
        <w:r w:rsidR="006204B7">
          <w:rPr>
            <w:color w:val="126B70"/>
            <w:u w:val="single"/>
          </w:rPr>
          <w:t>B13</w:t>
        </w:r>
      </w:hyperlink>
    </w:p>
    <w:p w14:paraId="06FC7B57" w14:textId="77777777" w:rsidR="006204B7" w:rsidRDefault="00000000">
      <w:pPr>
        <w:pStyle w:val="Quizquestion"/>
      </w:pPr>
      <w:bookmarkStart w:id="1178" w:name="a_quiz_S7_052"/>
      <w:bookmarkEnd w:id="1178"/>
      <w:r>
        <w:rPr>
          <w:color w:val="126B70"/>
        </w:rPr>
        <w:t xml:space="preserve">S7-052  </w:t>
      </w:r>
      <w:r>
        <w:t>Gli imballaggi vuoti che hanno contenuto materie o oggetti radioattivi:</w:t>
      </w:r>
    </w:p>
    <w:p w14:paraId="1F147407" w14:textId="77777777" w:rsidR="006204B7" w:rsidRDefault="00000000">
      <w:pPr>
        <w:pStyle w:val="Quiztrue"/>
      </w:pPr>
      <w:r>
        <w:rPr>
          <w:b/>
          <w:color w:val="126B70"/>
        </w:rPr>
        <w:t xml:space="preserve">V1  </w:t>
      </w:r>
      <w:r>
        <w:t>Non devono mostrare le etichette affisse quando il collo era pieno quando la contaminazione interna è inferiore o uguale a 400 Bq/cm² per emettitori beta e gamma ed emettitori alfa di debole tossicità e inferiore o uguale a 40 Bq/cm² per tutti gli altri emettitori alfa</w:t>
      </w:r>
    </w:p>
    <w:p w14:paraId="6EB3E597" w14:textId="77777777" w:rsidR="006204B7" w:rsidRDefault="00000000">
      <w:pPr>
        <w:pStyle w:val="Quiztrue"/>
      </w:pPr>
      <w:r>
        <w:rPr>
          <w:b/>
          <w:color w:val="126B70"/>
        </w:rPr>
        <w:t xml:space="preserve">V2  </w:t>
      </w:r>
      <w:r>
        <w:t>Possono essere trasportati come colli esenti con N° ONU 2908 se la contaminazione interna è inferiore o uguale a 400 Bq/cm² per emettitori beta e gamma ed emettitori alfa di debole tossicità e inferiore o uguale a 40 Bq/cm2 per tutti gli altri emettitori alfa</w:t>
      </w:r>
    </w:p>
    <w:p w14:paraId="067BC2C7" w14:textId="77777777" w:rsidR="006204B7" w:rsidRDefault="00000000">
      <w:pPr>
        <w:pStyle w:val="Source"/>
        <w:spacing w:after="140"/>
      </w:pPr>
      <w:r>
        <w:t xml:space="preserve">24_S7.pdf · p. 4  |  Spiegazione: </w:t>
      </w:r>
      <w:hyperlink w:anchor="a_B13">
        <w:r w:rsidR="006204B7">
          <w:rPr>
            <w:color w:val="126B70"/>
            <w:u w:val="single"/>
          </w:rPr>
          <w:t>B13</w:t>
        </w:r>
      </w:hyperlink>
    </w:p>
    <w:p w14:paraId="54EBF594" w14:textId="77777777" w:rsidR="006204B7" w:rsidRDefault="00000000">
      <w:pPr>
        <w:pStyle w:val="Quizquestion"/>
      </w:pPr>
      <w:bookmarkStart w:id="1179" w:name="a_quiz_S7_053"/>
      <w:bookmarkEnd w:id="1179"/>
      <w:r>
        <w:rPr>
          <w:color w:val="126B70"/>
        </w:rPr>
        <w:t xml:space="preserve">S7-053  </w:t>
      </w:r>
      <w:r>
        <w:t>In quali condizioni può essere trasportato un imballaggio vuoto che ha contenuto in precedenza materie radioattive?</w:t>
      </w:r>
    </w:p>
    <w:p w14:paraId="7B390BD3" w14:textId="77777777" w:rsidR="006204B7" w:rsidRDefault="00000000">
      <w:pPr>
        <w:pStyle w:val="Quiztrue"/>
      </w:pPr>
      <w:r>
        <w:rPr>
          <w:b/>
          <w:color w:val="126B70"/>
        </w:rPr>
        <w:t xml:space="preserve">V3  </w:t>
      </w:r>
      <w:r>
        <w:t>Può essere trasportato, come collo esente, a condizione che la contaminazione non fissa interna sia inferiore o uguale a 400 Bq/cm² per emettitori beta e gamma ed emettitori alfa di debole tossicità e inferiore o uguale a 40 Bq/cm² per tutti gli altri emettitori alfa</w:t>
      </w:r>
    </w:p>
    <w:p w14:paraId="56878E6B" w14:textId="77777777" w:rsidR="006204B7" w:rsidRDefault="00000000">
      <w:pPr>
        <w:pStyle w:val="Source"/>
        <w:spacing w:after="140"/>
      </w:pPr>
      <w:r>
        <w:t xml:space="preserve">24_S7.pdf · p. 4  |  Spiegazione: </w:t>
      </w:r>
      <w:hyperlink w:anchor="a_B13">
        <w:r w:rsidR="006204B7">
          <w:rPr>
            <w:color w:val="126B70"/>
            <w:u w:val="single"/>
          </w:rPr>
          <w:t>B13</w:t>
        </w:r>
      </w:hyperlink>
    </w:p>
    <w:p w14:paraId="296F86F3" w14:textId="77777777" w:rsidR="006204B7" w:rsidRDefault="00000000">
      <w:pPr>
        <w:pStyle w:val="Quizquestion"/>
      </w:pPr>
      <w:bookmarkStart w:id="1180" w:name="a_quiz_S7_054"/>
      <w:bookmarkEnd w:id="1180"/>
      <w:r>
        <w:rPr>
          <w:color w:val="126B70"/>
        </w:rPr>
        <w:t xml:space="preserve">S7-054  </w:t>
      </w:r>
      <w:r>
        <w:t>Quali materie radioattive possono essere trasportate in esenzione da alcune disposizioni del RID/ADR/ADN?</w:t>
      </w:r>
    </w:p>
    <w:p w14:paraId="3698D738" w14:textId="77777777" w:rsidR="006204B7" w:rsidRDefault="00000000">
      <w:pPr>
        <w:pStyle w:val="Quiztrue"/>
      </w:pPr>
      <w:r>
        <w:rPr>
          <w:b/>
          <w:color w:val="126B70"/>
        </w:rPr>
        <w:t xml:space="preserve">V2  </w:t>
      </w:r>
      <w:r>
        <w:t>UN 2908 Materia radioattiva, collo esente - imballaggio vuoto</w:t>
      </w:r>
    </w:p>
    <w:p w14:paraId="20854900" w14:textId="77777777" w:rsidR="006204B7" w:rsidRDefault="00000000">
      <w:pPr>
        <w:pStyle w:val="Quiztrue"/>
      </w:pPr>
      <w:r>
        <w:rPr>
          <w:b/>
          <w:color w:val="126B70"/>
        </w:rPr>
        <w:t xml:space="preserve">V3  </w:t>
      </w:r>
      <w:r>
        <w:t>UN 2911 Materia radioattiva, collo esente - strumenti o articoli</w:t>
      </w:r>
    </w:p>
    <w:p w14:paraId="344E4DAE" w14:textId="77777777" w:rsidR="006204B7" w:rsidRDefault="00000000">
      <w:pPr>
        <w:pStyle w:val="Source"/>
        <w:spacing w:after="140"/>
      </w:pPr>
      <w:r>
        <w:t xml:space="preserve">24_S7.pdf · p. 4  |  Spiegazione: </w:t>
      </w:r>
      <w:hyperlink w:anchor="a_B13">
        <w:r w:rsidR="006204B7">
          <w:rPr>
            <w:color w:val="126B70"/>
            <w:u w:val="single"/>
          </w:rPr>
          <w:t>B13</w:t>
        </w:r>
      </w:hyperlink>
    </w:p>
    <w:p w14:paraId="3B06ED65" w14:textId="77777777" w:rsidR="006204B7" w:rsidRDefault="00000000">
      <w:pPr>
        <w:pStyle w:val="Quizquestion"/>
      </w:pPr>
      <w:bookmarkStart w:id="1181" w:name="a_quiz_S7_055"/>
      <w:bookmarkEnd w:id="1181"/>
      <w:r>
        <w:rPr>
          <w:color w:val="126B70"/>
        </w:rPr>
        <w:t xml:space="preserve">S7-055  </w:t>
      </w:r>
      <w:r>
        <w:t>Cosa si intende per sovrimballaggio nel caso di trasporto di materie della classe 7?</w:t>
      </w:r>
    </w:p>
    <w:p w14:paraId="13CE05B9" w14:textId="77777777" w:rsidR="006204B7" w:rsidRDefault="00000000">
      <w:pPr>
        <w:pStyle w:val="Quiztrue"/>
      </w:pPr>
      <w:r>
        <w:rPr>
          <w:b/>
          <w:color w:val="126B70"/>
        </w:rPr>
        <w:t xml:space="preserve">V2  </w:t>
      </w:r>
      <w:r>
        <w:t>Un involucro (ad esempio una scatola) usato da uno stesso speditore per riunire in una sola unità, di più facile manipolazione e stivaggio, due o più colli</w:t>
      </w:r>
    </w:p>
    <w:p w14:paraId="61BE4F5D" w14:textId="77777777" w:rsidR="006204B7" w:rsidRDefault="00000000">
      <w:pPr>
        <w:pStyle w:val="Source"/>
        <w:spacing w:after="140"/>
      </w:pPr>
      <w:r>
        <w:t xml:space="preserve">24_S7.pdf · p. 4  |  Spiegazione: </w:t>
      </w:r>
      <w:hyperlink w:anchor="a_B13">
        <w:r w:rsidR="006204B7">
          <w:rPr>
            <w:color w:val="126B70"/>
            <w:u w:val="single"/>
          </w:rPr>
          <w:t>B13</w:t>
        </w:r>
      </w:hyperlink>
    </w:p>
    <w:p w14:paraId="5CF795B9" w14:textId="77777777" w:rsidR="006204B7" w:rsidRDefault="00000000">
      <w:pPr>
        <w:pStyle w:val="Quizquestion"/>
      </w:pPr>
      <w:bookmarkStart w:id="1182" w:name="a_quiz_S7_056"/>
      <w:bookmarkEnd w:id="1182"/>
      <w:r>
        <w:rPr>
          <w:color w:val="126B70"/>
        </w:rPr>
        <w:t xml:space="preserve">S7-056  </w:t>
      </w:r>
      <w:r>
        <w:t>Cosa è il contenuto radioattivo di un imballaggio?</w:t>
      </w:r>
    </w:p>
    <w:p w14:paraId="2137CC7A" w14:textId="77777777" w:rsidR="006204B7" w:rsidRDefault="00000000">
      <w:pPr>
        <w:pStyle w:val="Quiztrue"/>
      </w:pPr>
      <w:r>
        <w:rPr>
          <w:b/>
          <w:color w:val="126B70"/>
        </w:rPr>
        <w:t xml:space="preserve">V2  </w:t>
      </w:r>
      <w:r>
        <w:t>La sorgente radioattiva contenuta nell'imballaggio</w:t>
      </w:r>
    </w:p>
    <w:p w14:paraId="74AC17DE" w14:textId="77777777" w:rsidR="006204B7" w:rsidRDefault="00000000">
      <w:pPr>
        <w:pStyle w:val="Quiztrue"/>
      </w:pPr>
      <w:r>
        <w:rPr>
          <w:b/>
          <w:color w:val="126B70"/>
        </w:rPr>
        <w:t xml:space="preserve">V3  </w:t>
      </w:r>
      <w:r>
        <w:t>Qualsiasi solido, liquido, gas contaminato che si trova nell'imballaggio</w:t>
      </w:r>
    </w:p>
    <w:p w14:paraId="091C9EA8" w14:textId="77777777" w:rsidR="006204B7" w:rsidRDefault="00000000">
      <w:pPr>
        <w:pStyle w:val="Source"/>
        <w:spacing w:after="140"/>
      </w:pPr>
      <w:r>
        <w:t xml:space="preserve">24_S7.pdf · p. 4  |  Spiegazione: </w:t>
      </w:r>
      <w:hyperlink w:anchor="a_B13">
        <w:r w:rsidR="006204B7">
          <w:rPr>
            <w:color w:val="126B70"/>
            <w:u w:val="single"/>
          </w:rPr>
          <w:t>B13</w:t>
        </w:r>
      </w:hyperlink>
    </w:p>
    <w:p w14:paraId="29FF4203" w14:textId="77777777" w:rsidR="006204B7" w:rsidRDefault="00000000">
      <w:pPr>
        <w:pStyle w:val="Quizquestion"/>
      </w:pPr>
      <w:bookmarkStart w:id="1183" w:name="a_quiz_S7_057"/>
      <w:bookmarkEnd w:id="1183"/>
      <w:r>
        <w:rPr>
          <w:color w:val="126B70"/>
        </w:rPr>
        <w:t xml:space="preserve">S7-057  </w:t>
      </w:r>
      <w:r>
        <w:t>Quali sono le caratteristiche principali dei colli per il trasporto di materie della classe 7?</w:t>
      </w:r>
    </w:p>
    <w:p w14:paraId="409442A9" w14:textId="77777777" w:rsidR="006204B7" w:rsidRDefault="00000000">
      <w:pPr>
        <w:pStyle w:val="Quiztrue"/>
      </w:pPr>
      <w:r>
        <w:rPr>
          <w:b/>
          <w:color w:val="126B70"/>
        </w:rPr>
        <w:t xml:space="preserve">V2  </w:t>
      </w:r>
      <w:r>
        <w:t>La minima dimensione esterna non deve essere inferiore a 10 cm per i colli di tipo A</w:t>
      </w:r>
    </w:p>
    <w:p w14:paraId="12CE1182" w14:textId="77777777" w:rsidR="006204B7" w:rsidRDefault="00000000">
      <w:pPr>
        <w:pStyle w:val="Quiztrue"/>
      </w:pPr>
      <w:r>
        <w:rPr>
          <w:b/>
          <w:color w:val="126B70"/>
        </w:rPr>
        <w:t xml:space="preserve">V3  </w:t>
      </w:r>
      <w:r>
        <w:t>Le superfici esterne devono essere realizzate in maniera da poter essere decontaminate facilmente</w:t>
      </w:r>
    </w:p>
    <w:p w14:paraId="06825FFA" w14:textId="77777777" w:rsidR="006204B7" w:rsidRDefault="00000000">
      <w:pPr>
        <w:pStyle w:val="Source"/>
        <w:spacing w:after="140"/>
      </w:pPr>
      <w:r>
        <w:t xml:space="preserve">24_S7.pdf · pp. 4, 5  |  Spiegazione: </w:t>
      </w:r>
      <w:hyperlink w:anchor="a_B13">
        <w:r w:rsidR="006204B7">
          <w:rPr>
            <w:color w:val="126B70"/>
            <w:u w:val="single"/>
          </w:rPr>
          <w:t>B13</w:t>
        </w:r>
      </w:hyperlink>
    </w:p>
    <w:p w14:paraId="52A8B2B1" w14:textId="77777777" w:rsidR="006204B7" w:rsidRDefault="00000000">
      <w:pPr>
        <w:pStyle w:val="Quizquestion"/>
      </w:pPr>
      <w:bookmarkStart w:id="1184" w:name="a_quiz_S7_058"/>
      <w:bookmarkEnd w:id="1184"/>
      <w:r>
        <w:rPr>
          <w:color w:val="126B70"/>
        </w:rPr>
        <w:t xml:space="preserve">S7-058  </w:t>
      </w:r>
      <w:r>
        <w:t>Quali tipi di collo sono utilizzati per il trasporto di materie della classe 7?</w:t>
      </w:r>
    </w:p>
    <w:p w14:paraId="2CDC04F9" w14:textId="77777777" w:rsidR="006204B7" w:rsidRDefault="00000000">
      <w:pPr>
        <w:pStyle w:val="Quiztrue"/>
      </w:pPr>
      <w:r>
        <w:rPr>
          <w:b/>
          <w:color w:val="126B70"/>
        </w:rPr>
        <w:t xml:space="preserve">V1  </w:t>
      </w:r>
      <w:r>
        <w:t>Collo di Tipo B(U)</w:t>
      </w:r>
    </w:p>
    <w:p w14:paraId="0FB781AD" w14:textId="77777777" w:rsidR="006204B7" w:rsidRDefault="00000000">
      <w:pPr>
        <w:pStyle w:val="Quiztrue"/>
      </w:pPr>
      <w:r>
        <w:rPr>
          <w:b/>
          <w:color w:val="126B70"/>
        </w:rPr>
        <w:t xml:space="preserve">V3  </w:t>
      </w:r>
      <w:r>
        <w:t>Collo Industriale di Tipo IP-1</w:t>
      </w:r>
    </w:p>
    <w:p w14:paraId="0DF68CB0" w14:textId="77777777" w:rsidR="006204B7" w:rsidRDefault="00000000">
      <w:pPr>
        <w:pStyle w:val="Source"/>
        <w:spacing w:after="140"/>
      </w:pPr>
      <w:r>
        <w:t xml:space="preserve">24_S7.pdf · p. 5  |  Spiegazione: </w:t>
      </w:r>
      <w:hyperlink w:anchor="a_B13">
        <w:r w:rsidR="006204B7">
          <w:rPr>
            <w:color w:val="126B70"/>
            <w:u w:val="single"/>
          </w:rPr>
          <w:t>B13</w:t>
        </w:r>
      </w:hyperlink>
    </w:p>
    <w:p w14:paraId="467FF050" w14:textId="77777777" w:rsidR="006204B7" w:rsidRDefault="00000000">
      <w:pPr>
        <w:pStyle w:val="Quizquestion"/>
      </w:pPr>
      <w:bookmarkStart w:id="1185" w:name="a_quiz_S7_059"/>
      <w:bookmarkEnd w:id="1185"/>
      <w:r>
        <w:rPr>
          <w:color w:val="126B70"/>
        </w:rPr>
        <w:t xml:space="preserve">S7-059  </w:t>
      </w:r>
      <w:r>
        <w:t>Quale tipo di imballaggio occorre per trasportare una sorgente di I-125 (Iodio-125), non sotto forma speciale, avente un'attività di 4 TBq?</w:t>
      </w:r>
    </w:p>
    <w:p w14:paraId="353305A1" w14:textId="77777777" w:rsidR="006204B7" w:rsidRDefault="00000000">
      <w:pPr>
        <w:pStyle w:val="Quiztrue"/>
      </w:pPr>
      <w:r>
        <w:rPr>
          <w:b/>
          <w:color w:val="126B70"/>
        </w:rPr>
        <w:t xml:space="preserve">V2  </w:t>
      </w:r>
      <w:r>
        <w:t>Collo di Tipo B</w:t>
      </w:r>
    </w:p>
    <w:p w14:paraId="016BBFCB" w14:textId="77777777" w:rsidR="006204B7" w:rsidRDefault="00000000">
      <w:pPr>
        <w:pStyle w:val="Source"/>
        <w:spacing w:after="140"/>
      </w:pPr>
      <w:r>
        <w:t xml:space="preserve">24_S7.pdf · p. 5  |  Spiegazione: </w:t>
      </w:r>
      <w:hyperlink w:anchor="a_B13">
        <w:r w:rsidR="006204B7">
          <w:rPr>
            <w:color w:val="126B70"/>
            <w:u w:val="single"/>
          </w:rPr>
          <w:t>B13</w:t>
        </w:r>
      </w:hyperlink>
    </w:p>
    <w:p w14:paraId="1DA97B1B" w14:textId="77777777" w:rsidR="006204B7" w:rsidRDefault="00000000">
      <w:pPr>
        <w:pStyle w:val="Quizquestion"/>
      </w:pPr>
      <w:bookmarkStart w:id="1186" w:name="a_quiz_S7_060"/>
      <w:bookmarkEnd w:id="1186"/>
      <w:r>
        <w:rPr>
          <w:color w:val="126B70"/>
        </w:rPr>
        <w:t xml:space="preserve">S7-060  </w:t>
      </w:r>
      <w:r>
        <w:t>Quale tipo di imballaggio occorre per trasportare una sorgente di Ir-192 (Iridio-192), sotto forma speciale, avente un'attività di 5 TBq?</w:t>
      </w:r>
    </w:p>
    <w:p w14:paraId="09E482AB" w14:textId="77777777" w:rsidR="006204B7" w:rsidRDefault="00000000">
      <w:pPr>
        <w:pStyle w:val="Quiztrue"/>
      </w:pPr>
      <w:r>
        <w:rPr>
          <w:b/>
          <w:color w:val="126B70"/>
        </w:rPr>
        <w:t xml:space="preserve">V2  </w:t>
      </w:r>
      <w:r>
        <w:t>Collo di Tipo B</w:t>
      </w:r>
    </w:p>
    <w:p w14:paraId="1E75A085" w14:textId="77777777" w:rsidR="006204B7" w:rsidRDefault="00000000">
      <w:pPr>
        <w:pStyle w:val="Source"/>
        <w:spacing w:after="140"/>
      </w:pPr>
      <w:r>
        <w:t xml:space="preserve">24_S7.pdf · p. 5  |  Spiegazione: </w:t>
      </w:r>
      <w:hyperlink w:anchor="a_B13">
        <w:r w:rsidR="006204B7">
          <w:rPr>
            <w:color w:val="126B70"/>
            <w:u w:val="single"/>
          </w:rPr>
          <w:t>B13</w:t>
        </w:r>
      </w:hyperlink>
    </w:p>
    <w:p w14:paraId="219BC79A" w14:textId="77777777" w:rsidR="006204B7" w:rsidRDefault="00000000">
      <w:pPr>
        <w:pStyle w:val="Quizquestion"/>
      </w:pPr>
      <w:bookmarkStart w:id="1187" w:name="a_quiz_S7_061"/>
      <w:bookmarkEnd w:id="1187"/>
      <w:r>
        <w:rPr>
          <w:color w:val="126B70"/>
        </w:rPr>
        <w:t xml:space="preserve">S7-061  </w:t>
      </w:r>
      <w:r>
        <w:t>Quale tipo di imballaggio occorre per trasportare una sorgente di Mo-99 (Molibdeno-99), non sotto forma speciale e non contenuta in apparecchi o oggetti, avente un'attività di 0,3 TBq?</w:t>
      </w:r>
    </w:p>
    <w:p w14:paraId="70452064" w14:textId="77777777" w:rsidR="006204B7" w:rsidRDefault="00000000">
      <w:pPr>
        <w:pStyle w:val="Quiztrue"/>
      </w:pPr>
      <w:r>
        <w:rPr>
          <w:b/>
          <w:color w:val="126B70"/>
        </w:rPr>
        <w:t xml:space="preserve">V1  </w:t>
      </w:r>
      <w:r>
        <w:t>Collo di Tipo A</w:t>
      </w:r>
    </w:p>
    <w:p w14:paraId="26F8A2CA" w14:textId="77777777" w:rsidR="006204B7" w:rsidRDefault="00000000">
      <w:pPr>
        <w:pStyle w:val="Source"/>
        <w:spacing w:after="140"/>
      </w:pPr>
      <w:r>
        <w:t xml:space="preserve">24_S7.pdf · p. 5  |  Spiegazione: </w:t>
      </w:r>
      <w:hyperlink w:anchor="a_B13">
        <w:r w:rsidR="006204B7">
          <w:rPr>
            <w:color w:val="126B70"/>
            <w:u w:val="single"/>
          </w:rPr>
          <w:t>B13</w:t>
        </w:r>
      </w:hyperlink>
    </w:p>
    <w:p w14:paraId="2B89E465" w14:textId="77777777" w:rsidR="006204B7" w:rsidRDefault="00000000">
      <w:pPr>
        <w:pStyle w:val="Quizquestion"/>
      </w:pPr>
      <w:bookmarkStart w:id="1188" w:name="a_quiz_S7_062"/>
      <w:bookmarkEnd w:id="1188"/>
      <w:r>
        <w:rPr>
          <w:color w:val="126B70"/>
        </w:rPr>
        <w:t xml:space="preserve">S7-062  </w:t>
      </w:r>
      <w:r>
        <w:t>Quale è l'attività massima di materia radioattiva, non sotto forma speciale, che può essere trasportata in un collo di Tipo A?</w:t>
      </w:r>
    </w:p>
    <w:p w14:paraId="640BB554" w14:textId="77777777" w:rsidR="006204B7" w:rsidRDefault="00000000">
      <w:pPr>
        <w:pStyle w:val="Quiztrue"/>
      </w:pPr>
      <w:r>
        <w:rPr>
          <w:b/>
          <w:color w:val="126B70"/>
        </w:rPr>
        <w:t xml:space="preserve">V2  </w:t>
      </w:r>
      <w:r>
        <w:t>A per ciascun radionuclide 2</w:t>
      </w:r>
    </w:p>
    <w:p w14:paraId="30385206" w14:textId="77777777" w:rsidR="006204B7" w:rsidRDefault="00000000">
      <w:pPr>
        <w:pStyle w:val="Source"/>
        <w:spacing w:after="140"/>
      </w:pPr>
      <w:r>
        <w:t xml:space="preserve">24_S7.pdf · p. 5  |  Spiegazione: </w:t>
      </w:r>
      <w:hyperlink w:anchor="a_B13">
        <w:r w:rsidR="006204B7">
          <w:rPr>
            <w:color w:val="126B70"/>
            <w:u w:val="single"/>
          </w:rPr>
          <w:t>B13</w:t>
        </w:r>
      </w:hyperlink>
    </w:p>
    <w:p w14:paraId="7BAF8957" w14:textId="77777777" w:rsidR="006204B7" w:rsidRDefault="00000000">
      <w:pPr>
        <w:pStyle w:val="Quizquestion"/>
      </w:pPr>
      <w:bookmarkStart w:id="1189" w:name="a_quiz_S7_063"/>
      <w:bookmarkEnd w:id="1189"/>
      <w:r>
        <w:rPr>
          <w:color w:val="126B70"/>
        </w:rPr>
        <w:t xml:space="preserve">S7-063  </w:t>
      </w:r>
      <w:r>
        <w:t>Quali requisiti sono caratteristici di un collo di Tipo A per il trasporto di materie radioattive solide?</w:t>
      </w:r>
    </w:p>
    <w:p w14:paraId="1834D4A8" w14:textId="77777777" w:rsidR="006204B7" w:rsidRDefault="00000000">
      <w:pPr>
        <w:pStyle w:val="Quiztrue"/>
      </w:pPr>
      <w:r>
        <w:rPr>
          <w:b/>
          <w:color w:val="126B70"/>
        </w:rPr>
        <w:t xml:space="preserve">V2  </w:t>
      </w:r>
      <w:r>
        <w:t>I componenti dell'imballaggio devono essere progettati tenendo conto di una variabilità della temperatura da - 40°C a +70°C</w:t>
      </w:r>
    </w:p>
    <w:p w14:paraId="3DCEE2DC" w14:textId="77777777" w:rsidR="006204B7" w:rsidRDefault="00000000">
      <w:pPr>
        <w:pStyle w:val="Quiztrue"/>
      </w:pPr>
      <w:r>
        <w:rPr>
          <w:b/>
          <w:color w:val="126B70"/>
        </w:rPr>
        <w:t xml:space="preserve">V3  </w:t>
      </w:r>
      <w:r>
        <w:t>La più piccola dimensione esterna deve essere non inferiore a 10 cm</w:t>
      </w:r>
    </w:p>
    <w:p w14:paraId="44E1E3BE" w14:textId="77777777" w:rsidR="006204B7" w:rsidRDefault="00000000">
      <w:pPr>
        <w:pStyle w:val="Source"/>
        <w:spacing w:after="140"/>
      </w:pPr>
      <w:r>
        <w:t xml:space="preserve">24_S7.pdf · p. 5  |  Spiegazione: </w:t>
      </w:r>
      <w:hyperlink w:anchor="a_B13">
        <w:r w:rsidR="006204B7">
          <w:rPr>
            <w:color w:val="126B70"/>
            <w:u w:val="single"/>
          </w:rPr>
          <w:t>B13</w:t>
        </w:r>
      </w:hyperlink>
    </w:p>
    <w:p w14:paraId="28EAD75A" w14:textId="77777777" w:rsidR="006204B7" w:rsidRDefault="00000000">
      <w:pPr>
        <w:pStyle w:val="Quizquestion"/>
      </w:pPr>
      <w:bookmarkStart w:id="1190" w:name="a_quiz_S7_064"/>
      <w:bookmarkEnd w:id="1190"/>
      <w:r>
        <w:rPr>
          <w:color w:val="126B70"/>
        </w:rPr>
        <w:t xml:space="preserve">S7-064  </w:t>
      </w:r>
      <w:r>
        <w:t>Un collo di Tipo A contenente materia radioattiva liquida deve essere:</w:t>
      </w:r>
    </w:p>
    <w:p w14:paraId="54545DAD" w14:textId="77777777" w:rsidR="006204B7" w:rsidRDefault="00000000">
      <w:pPr>
        <w:pStyle w:val="Quiztrue"/>
      </w:pPr>
      <w:r>
        <w:rPr>
          <w:b/>
          <w:color w:val="126B70"/>
        </w:rPr>
        <w:t xml:space="preserve">V1  </w:t>
      </w:r>
      <w:r>
        <w:t>Fornito di materiale assorbente sufficiente ad assorbire due volte il volume dei contenuti liquidi</w:t>
      </w:r>
    </w:p>
    <w:p w14:paraId="439AA8B6" w14:textId="77777777" w:rsidR="006204B7" w:rsidRDefault="00000000">
      <w:pPr>
        <w:pStyle w:val="Source"/>
        <w:spacing w:after="140"/>
      </w:pPr>
      <w:r>
        <w:t xml:space="preserve">24_S7.pdf · p. 5  |  Spiegazione: </w:t>
      </w:r>
      <w:hyperlink w:anchor="a_B13">
        <w:r w:rsidR="006204B7">
          <w:rPr>
            <w:color w:val="126B70"/>
            <w:u w:val="single"/>
          </w:rPr>
          <w:t>B13</w:t>
        </w:r>
      </w:hyperlink>
    </w:p>
    <w:p w14:paraId="1F47396B" w14:textId="77777777" w:rsidR="006204B7" w:rsidRDefault="00000000">
      <w:pPr>
        <w:pStyle w:val="Quizquestion"/>
      </w:pPr>
      <w:bookmarkStart w:id="1191" w:name="a_quiz_S7_065"/>
      <w:bookmarkEnd w:id="1191"/>
      <w:r>
        <w:rPr>
          <w:color w:val="126B70"/>
        </w:rPr>
        <w:t xml:space="preserve">S7-065  </w:t>
      </w:r>
      <w:r>
        <w:t>Un collo di Tipo A deve essere progettato in modo da impedire, al termine delle prove di qualificazione:</w:t>
      </w:r>
    </w:p>
    <w:p w14:paraId="0A72758C" w14:textId="77777777" w:rsidR="006204B7" w:rsidRDefault="00000000">
      <w:pPr>
        <w:pStyle w:val="Quiztrue"/>
      </w:pPr>
      <w:r>
        <w:rPr>
          <w:b/>
          <w:color w:val="126B70"/>
        </w:rPr>
        <w:t xml:space="preserve">V1  </w:t>
      </w:r>
      <w:r>
        <w:t>La perdita o dispersione del contenuto radioattivo</w:t>
      </w:r>
    </w:p>
    <w:p w14:paraId="64142DC2" w14:textId="77777777" w:rsidR="006204B7" w:rsidRDefault="00000000">
      <w:pPr>
        <w:pStyle w:val="Quiztrue"/>
      </w:pPr>
      <w:r>
        <w:rPr>
          <w:b/>
          <w:color w:val="126B70"/>
        </w:rPr>
        <w:t xml:space="preserve">V2  </w:t>
      </w:r>
      <w:r>
        <w:t>Un aumento superiore al 20% del rateo di dose su qualsiasi punto della superficie esterna del collo</w:t>
      </w:r>
    </w:p>
    <w:p w14:paraId="752C6AA0" w14:textId="77777777" w:rsidR="006204B7" w:rsidRDefault="00000000">
      <w:pPr>
        <w:pStyle w:val="Source"/>
        <w:spacing w:after="140"/>
      </w:pPr>
      <w:r>
        <w:t xml:space="preserve">24_S7.pdf · p. 5  |  Spiegazione: </w:t>
      </w:r>
      <w:hyperlink w:anchor="a_B13">
        <w:r w:rsidR="006204B7">
          <w:rPr>
            <w:color w:val="126B70"/>
            <w:u w:val="single"/>
          </w:rPr>
          <w:t>B13</w:t>
        </w:r>
      </w:hyperlink>
    </w:p>
    <w:p w14:paraId="440385B2" w14:textId="77777777" w:rsidR="006204B7" w:rsidRDefault="00000000">
      <w:pPr>
        <w:pStyle w:val="Quizquestion"/>
      </w:pPr>
      <w:bookmarkStart w:id="1192" w:name="a_quiz_S7_066"/>
      <w:bookmarkEnd w:id="1192"/>
      <w:r>
        <w:rPr>
          <w:color w:val="126B70"/>
        </w:rPr>
        <w:t xml:space="preserve">S7-066  </w:t>
      </w:r>
      <w:r>
        <w:t>A quali prove di qualificazione deve essere sottoposto un campione di un modello di collo di Tipo A per il trasporto di materie radioattive solide?</w:t>
      </w:r>
    </w:p>
    <w:p w14:paraId="562CC405" w14:textId="77777777" w:rsidR="006204B7" w:rsidRDefault="00000000">
      <w:pPr>
        <w:pStyle w:val="Quiztrue"/>
      </w:pPr>
      <w:r>
        <w:rPr>
          <w:b/>
          <w:color w:val="126B70"/>
        </w:rPr>
        <w:t xml:space="preserve">V1  </w:t>
      </w:r>
      <w:r>
        <w:t>Prova di aspersione d'acqua</w:t>
      </w:r>
    </w:p>
    <w:p w14:paraId="0E68E32A" w14:textId="77777777" w:rsidR="006204B7" w:rsidRDefault="00000000">
      <w:pPr>
        <w:pStyle w:val="Source"/>
        <w:spacing w:after="140"/>
      </w:pPr>
      <w:r>
        <w:t xml:space="preserve">24_S7.pdf · p. 5  |  Spiegazione: </w:t>
      </w:r>
      <w:hyperlink w:anchor="a_B13">
        <w:r w:rsidR="006204B7">
          <w:rPr>
            <w:color w:val="126B70"/>
            <w:u w:val="single"/>
          </w:rPr>
          <w:t>B13</w:t>
        </w:r>
      </w:hyperlink>
    </w:p>
    <w:p w14:paraId="68DF7296" w14:textId="77777777" w:rsidR="006204B7" w:rsidRDefault="00000000">
      <w:pPr>
        <w:pStyle w:val="Quizquestion"/>
      </w:pPr>
      <w:bookmarkStart w:id="1193" w:name="a_quiz_S7_067"/>
      <w:bookmarkEnd w:id="1193"/>
      <w:r>
        <w:rPr>
          <w:color w:val="126B70"/>
        </w:rPr>
        <w:t xml:space="preserve">S7-067  </w:t>
      </w:r>
      <w:r>
        <w:t>Indicare quale(i) prova(e) di qualificazione sono richieste per un modello di collo di Tipo A:</w:t>
      </w:r>
    </w:p>
    <w:p w14:paraId="5F3BC466" w14:textId="77777777" w:rsidR="006204B7" w:rsidRDefault="00000000">
      <w:pPr>
        <w:pStyle w:val="Quiztrue"/>
      </w:pPr>
      <w:r>
        <w:rPr>
          <w:b/>
          <w:color w:val="126B70"/>
        </w:rPr>
        <w:t xml:space="preserve">V2  </w:t>
      </w:r>
      <w:r>
        <w:t>Prova di penetrazione</w:t>
      </w:r>
    </w:p>
    <w:p w14:paraId="12EA6A14" w14:textId="77777777" w:rsidR="006204B7" w:rsidRDefault="00000000">
      <w:pPr>
        <w:pStyle w:val="Source"/>
        <w:spacing w:after="140"/>
      </w:pPr>
      <w:r>
        <w:t xml:space="preserve">24_S7.pdf · p. 5  |  Spiegazione: </w:t>
      </w:r>
      <w:hyperlink w:anchor="a_B13">
        <w:r w:rsidR="006204B7">
          <w:rPr>
            <w:color w:val="126B70"/>
            <w:u w:val="single"/>
          </w:rPr>
          <w:t>B13</w:t>
        </w:r>
      </w:hyperlink>
    </w:p>
    <w:p w14:paraId="45F43FC1" w14:textId="77777777" w:rsidR="006204B7" w:rsidRDefault="00000000">
      <w:pPr>
        <w:pStyle w:val="Quizquestion"/>
      </w:pPr>
      <w:bookmarkStart w:id="1194" w:name="a_quiz_S7_068"/>
      <w:bookmarkEnd w:id="1194"/>
      <w:r>
        <w:rPr>
          <w:color w:val="126B70"/>
        </w:rPr>
        <w:t xml:space="preserve">S7-068  </w:t>
      </w:r>
      <w:r>
        <w:t>A quale/i delle seguenti condizioni è possibile trasportare un collo di Tipo B(U) approvato dall'autorità competente di uno Stato che non è contraente del RID/ADR?</w:t>
      </w:r>
    </w:p>
    <w:p w14:paraId="463EBBAF" w14:textId="77777777" w:rsidR="006204B7" w:rsidRDefault="00000000">
      <w:pPr>
        <w:pStyle w:val="Quiztrue"/>
      </w:pPr>
      <w:r>
        <w:rPr>
          <w:b/>
          <w:color w:val="126B70"/>
        </w:rPr>
        <w:t xml:space="preserve">V1  </w:t>
      </w:r>
      <w:r>
        <w:t>Il collo deve essere accompagnato dal certificato, fornito dallo Stato non contraente, il quale attesti che il collo risponde alle prescrizioni tecniche del RID/ADR. Il certificato deve essere convalidato dal primo Stato contraente del RID/ADR toccato dal trasporto</w:t>
      </w:r>
    </w:p>
    <w:p w14:paraId="6FB309FA" w14:textId="77777777" w:rsidR="006204B7" w:rsidRDefault="00000000">
      <w:pPr>
        <w:pStyle w:val="Source"/>
        <w:spacing w:after="140"/>
      </w:pPr>
      <w:r>
        <w:t xml:space="preserve">24_S7.pdf · p. 5  |  Spiegazione: </w:t>
      </w:r>
      <w:hyperlink w:anchor="a_B13">
        <w:r w:rsidR="006204B7">
          <w:rPr>
            <w:color w:val="126B70"/>
            <w:u w:val="single"/>
          </w:rPr>
          <w:t>B13</w:t>
        </w:r>
      </w:hyperlink>
    </w:p>
    <w:p w14:paraId="4292C11E" w14:textId="77777777" w:rsidR="006204B7" w:rsidRDefault="00000000">
      <w:pPr>
        <w:pStyle w:val="Quizquestion"/>
      </w:pPr>
      <w:bookmarkStart w:id="1195" w:name="a_quiz_S7_069"/>
      <w:bookmarkEnd w:id="1195"/>
      <w:r>
        <w:rPr>
          <w:color w:val="126B70"/>
        </w:rPr>
        <w:t xml:space="preserve">S7-069  </w:t>
      </w:r>
      <w:r>
        <w:t>Il certificato di approvazione di modello di collo di Tipo B(U) non di tipo fissile:</w:t>
      </w:r>
    </w:p>
    <w:p w14:paraId="13077B23" w14:textId="77777777" w:rsidR="006204B7" w:rsidRDefault="00000000">
      <w:pPr>
        <w:pStyle w:val="Quiztrue"/>
      </w:pPr>
      <w:r>
        <w:rPr>
          <w:b/>
          <w:color w:val="126B70"/>
        </w:rPr>
        <w:t xml:space="preserve">V3  </w:t>
      </w:r>
      <w:r>
        <w:t>Specifica il contenuto radioattivo autorizzato per il modello di collo</w:t>
      </w:r>
    </w:p>
    <w:p w14:paraId="210B9C06" w14:textId="77777777" w:rsidR="006204B7" w:rsidRDefault="00000000">
      <w:pPr>
        <w:pStyle w:val="Source"/>
        <w:spacing w:after="140"/>
      </w:pPr>
      <w:r>
        <w:t xml:space="preserve">24_S7.pdf · p. 5  |  Spiegazione: </w:t>
      </w:r>
      <w:hyperlink w:anchor="a_B13">
        <w:r w:rsidR="006204B7">
          <w:rPr>
            <w:color w:val="126B70"/>
            <w:u w:val="single"/>
          </w:rPr>
          <w:t>B13</w:t>
        </w:r>
      </w:hyperlink>
    </w:p>
    <w:p w14:paraId="556D4F65" w14:textId="77777777" w:rsidR="006204B7" w:rsidRDefault="00000000">
      <w:pPr>
        <w:pStyle w:val="Quizquestion"/>
      </w:pPr>
      <w:bookmarkStart w:id="1196" w:name="a_quiz_S7_070"/>
      <w:bookmarkEnd w:id="1196"/>
      <w:r>
        <w:rPr>
          <w:color w:val="126B70"/>
        </w:rPr>
        <w:t xml:space="preserve">S7-070  </w:t>
      </w:r>
      <w:r>
        <w:t>La pressione massima di esercizio in condizioni normali per un collo di Tipo B(U) deve essere:</w:t>
      </w:r>
    </w:p>
    <w:p w14:paraId="5D8BBEE4" w14:textId="77777777" w:rsidR="006204B7" w:rsidRDefault="00000000">
      <w:pPr>
        <w:pStyle w:val="Quiztrue"/>
      </w:pPr>
      <w:r>
        <w:rPr>
          <w:b/>
          <w:color w:val="126B70"/>
        </w:rPr>
        <w:t xml:space="preserve">V2  </w:t>
      </w:r>
      <w:r>
        <w:t>Non superiore a una pressione manometrica di 700 kPa</w:t>
      </w:r>
    </w:p>
    <w:p w14:paraId="55270B91" w14:textId="77777777" w:rsidR="006204B7" w:rsidRDefault="00000000">
      <w:pPr>
        <w:pStyle w:val="Source"/>
        <w:spacing w:after="140"/>
      </w:pPr>
      <w:r>
        <w:t xml:space="preserve">24_S7.pdf · pp. 5, 6  |  Spiegazione: </w:t>
      </w:r>
      <w:hyperlink w:anchor="a_B13">
        <w:r w:rsidR="006204B7">
          <w:rPr>
            <w:color w:val="126B70"/>
            <w:u w:val="single"/>
          </w:rPr>
          <w:t>B13</w:t>
        </w:r>
      </w:hyperlink>
    </w:p>
    <w:p w14:paraId="55F3923D" w14:textId="77777777" w:rsidR="006204B7" w:rsidRDefault="00000000">
      <w:pPr>
        <w:pStyle w:val="Quizquestion"/>
      </w:pPr>
      <w:bookmarkStart w:id="1197" w:name="a_quiz_S7_071"/>
      <w:bookmarkEnd w:id="1197"/>
      <w:r>
        <w:rPr>
          <w:color w:val="126B70"/>
        </w:rPr>
        <w:t xml:space="preserve">S7-071  </w:t>
      </w:r>
      <w:r>
        <w:t>È possibile trasportare una sorgente di Co-60 (Cobalto-60) sotto forma speciale con attività di 5 TBq in un collo di Tipo B(U) certificato per trasportare solo sorgenti di Ir-192 (Iridio-192) sotto forma speciale fino a una attività massima di 10 TBq?</w:t>
      </w:r>
    </w:p>
    <w:p w14:paraId="7C3E22D2" w14:textId="77777777" w:rsidR="006204B7" w:rsidRDefault="00000000">
      <w:pPr>
        <w:pStyle w:val="Quiztrue"/>
      </w:pPr>
      <w:r>
        <w:rPr>
          <w:b/>
          <w:color w:val="126B70"/>
        </w:rPr>
        <w:t xml:space="preserve">V1  </w:t>
      </w:r>
      <w:r>
        <w:t>No</w:t>
      </w:r>
    </w:p>
    <w:p w14:paraId="76CACB5F" w14:textId="77777777" w:rsidR="006204B7" w:rsidRDefault="00000000">
      <w:pPr>
        <w:pStyle w:val="Source"/>
        <w:spacing w:after="140"/>
      </w:pPr>
      <w:r>
        <w:t xml:space="preserve">24_S7.pdf · p. 6  |  Spiegazione: </w:t>
      </w:r>
      <w:hyperlink w:anchor="a_B13">
        <w:r w:rsidR="006204B7">
          <w:rPr>
            <w:color w:val="126B70"/>
            <w:u w:val="single"/>
          </w:rPr>
          <w:t>B13</w:t>
        </w:r>
      </w:hyperlink>
    </w:p>
    <w:p w14:paraId="5CE8E9BB" w14:textId="77777777" w:rsidR="006204B7" w:rsidRDefault="00000000">
      <w:pPr>
        <w:pStyle w:val="Quizquestion"/>
      </w:pPr>
      <w:bookmarkStart w:id="1198" w:name="a_quiz_S7_072"/>
      <w:bookmarkEnd w:id="1198"/>
      <w:r>
        <w:rPr>
          <w:color w:val="126B70"/>
        </w:rPr>
        <w:t xml:space="preserve">S7-072  </w:t>
      </w:r>
      <w:r>
        <w:t>Quale è l'attività massima di materia radioattiva che può essere trasportata in un collo di Tipo B(U)?</w:t>
      </w:r>
    </w:p>
    <w:p w14:paraId="6E5B8C43" w14:textId="77777777" w:rsidR="006204B7" w:rsidRDefault="00000000">
      <w:pPr>
        <w:pStyle w:val="Quiztrue"/>
      </w:pPr>
      <w:r>
        <w:rPr>
          <w:b/>
          <w:color w:val="126B70"/>
        </w:rPr>
        <w:t xml:space="preserve">V3  </w:t>
      </w:r>
      <w:r>
        <w:t>Attività non superiore a quella autorizzata dal certificato di approvazione del modello di collo</w:t>
      </w:r>
    </w:p>
    <w:p w14:paraId="4920E4AB" w14:textId="77777777" w:rsidR="006204B7" w:rsidRDefault="00000000">
      <w:pPr>
        <w:pStyle w:val="Source"/>
        <w:spacing w:after="140"/>
      </w:pPr>
      <w:r>
        <w:t xml:space="preserve">24_S7.pdf · p. 6  |  Spiegazione: </w:t>
      </w:r>
      <w:hyperlink w:anchor="a_B13">
        <w:r w:rsidR="006204B7">
          <w:rPr>
            <w:color w:val="126B70"/>
            <w:u w:val="single"/>
          </w:rPr>
          <w:t>B13</w:t>
        </w:r>
      </w:hyperlink>
    </w:p>
    <w:p w14:paraId="0DF1578E" w14:textId="77777777" w:rsidR="006204B7" w:rsidRDefault="00000000">
      <w:pPr>
        <w:pStyle w:val="Quizquestion"/>
      </w:pPr>
      <w:bookmarkStart w:id="1199" w:name="a_quiz_S7_073"/>
      <w:bookmarkEnd w:id="1199"/>
      <w:r>
        <w:rPr>
          <w:color w:val="126B70"/>
        </w:rPr>
        <w:t xml:space="preserve">S7-073  </w:t>
      </w:r>
      <w:r>
        <w:t>Quali marcature, impresse in modo leggibile e durevole, devono essere presenti sulla superficie esterna di un collo di Tipo B(U)?</w:t>
      </w:r>
    </w:p>
    <w:p w14:paraId="7EB8977B" w14:textId="77777777" w:rsidR="006204B7" w:rsidRDefault="00000000">
      <w:pPr>
        <w:pStyle w:val="Quiztrue"/>
      </w:pPr>
      <w:r>
        <w:rPr>
          <w:b/>
          <w:color w:val="126B70"/>
        </w:rPr>
        <w:t xml:space="preserve">V1  </w:t>
      </w:r>
      <w:r>
        <w:t>Il marchio di identificazione attribuito al modello di collo dall'autorità competente</w:t>
      </w:r>
    </w:p>
    <w:p w14:paraId="0A985308" w14:textId="77777777" w:rsidR="006204B7" w:rsidRDefault="00000000">
      <w:pPr>
        <w:pStyle w:val="Quiztrue"/>
      </w:pPr>
      <w:r>
        <w:rPr>
          <w:b/>
          <w:color w:val="126B70"/>
        </w:rPr>
        <w:t xml:space="preserve">V2  </w:t>
      </w:r>
      <w:r>
        <w:t>Il simbolo del trifoglio resistente al fuoco e all'acqua</w:t>
      </w:r>
    </w:p>
    <w:p w14:paraId="10B60B70" w14:textId="77777777" w:rsidR="006204B7" w:rsidRDefault="00000000">
      <w:pPr>
        <w:pStyle w:val="Source"/>
        <w:spacing w:after="140"/>
      </w:pPr>
      <w:r>
        <w:t xml:space="preserve">24_S7.pdf · p. 6  |  Spiegazione: </w:t>
      </w:r>
      <w:hyperlink w:anchor="a_B13">
        <w:r w:rsidR="006204B7">
          <w:rPr>
            <w:color w:val="126B70"/>
            <w:u w:val="single"/>
          </w:rPr>
          <w:t>B13</w:t>
        </w:r>
      </w:hyperlink>
    </w:p>
    <w:p w14:paraId="32E17DA3" w14:textId="77777777" w:rsidR="006204B7" w:rsidRDefault="00000000">
      <w:pPr>
        <w:pStyle w:val="Quizquestion"/>
      </w:pPr>
      <w:bookmarkStart w:id="1200" w:name="a_quiz_S7_074"/>
      <w:bookmarkEnd w:id="1200"/>
      <w:r>
        <w:rPr>
          <w:color w:val="126B70"/>
        </w:rPr>
        <w:t xml:space="preserve">S7-074  </w:t>
      </w:r>
      <w:r>
        <w:t>Quale è l'attività massima che può essere trasportata in un collo di Tipo C?</w:t>
      </w:r>
    </w:p>
    <w:p w14:paraId="0F9DA7AA" w14:textId="77777777" w:rsidR="006204B7" w:rsidRDefault="00000000">
      <w:pPr>
        <w:pStyle w:val="Quiztrue"/>
      </w:pPr>
      <w:r>
        <w:rPr>
          <w:b/>
          <w:color w:val="126B70"/>
        </w:rPr>
        <w:t xml:space="preserve">V3  </w:t>
      </w:r>
      <w:r>
        <w:t>L'attività autorizzata dal certificato di approvazione del modello di collo</w:t>
      </w:r>
    </w:p>
    <w:p w14:paraId="2E35E93E" w14:textId="77777777" w:rsidR="006204B7" w:rsidRDefault="00000000">
      <w:pPr>
        <w:pStyle w:val="Source"/>
        <w:spacing w:after="140"/>
      </w:pPr>
      <w:r>
        <w:t xml:space="preserve">24_S7.pdf · p. 6  |  Spiegazione: </w:t>
      </w:r>
      <w:hyperlink w:anchor="a_B13">
        <w:r w:rsidR="006204B7">
          <w:rPr>
            <w:color w:val="126B70"/>
            <w:u w:val="single"/>
          </w:rPr>
          <w:t>B13</w:t>
        </w:r>
      </w:hyperlink>
    </w:p>
    <w:p w14:paraId="6541CA1C" w14:textId="77777777" w:rsidR="006204B7" w:rsidRDefault="00000000">
      <w:pPr>
        <w:pStyle w:val="Quizquestion"/>
      </w:pPr>
      <w:bookmarkStart w:id="1201" w:name="a_quiz_S7_075"/>
      <w:bookmarkEnd w:id="1201"/>
      <w:r>
        <w:rPr>
          <w:color w:val="126B70"/>
        </w:rPr>
        <w:t xml:space="preserve">S7-075  </w:t>
      </w:r>
      <w:r>
        <w:t>Quale è l'attività massima che può essere trasportata in un collo per materie fissili di Tipo AF?</w:t>
      </w:r>
    </w:p>
    <w:p w14:paraId="27F3852A" w14:textId="77777777" w:rsidR="006204B7" w:rsidRDefault="00000000">
      <w:pPr>
        <w:pStyle w:val="Quiztrue"/>
      </w:pPr>
      <w:r>
        <w:rPr>
          <w:b/>
          <w:color w:val="126B70"/>
        </w:rPr>
        <w:t xml:space="preserve">V1  </w:t>
      </w:r>
      <w:r>
        <w:t>A se le materie fissili sono sotto forma speciale 1</w:t>
      </w:r>
    </w:p>
    <w:p w14:paraId="444872CD" w14:textId="77777777" w:rsidR="006204B7" w:rsidRDefault="00000000">
      <w:pPr>
        <w:pStyle w:val="Quiztrue"/>
      </w:pPr>
      <w:r>
        <w:rPr>
          <w:b/>
          <w:color w:val="126B70"/>
        </w:rPr>
        <w:t xml:space="preserve">V2  </w:t>
      </w:r>
      <w:r>
        <w:t>A se le materie fissili non sono sotto forma speciale 2</w:t>
      </w:r>
    </w:p>
    <w:p w14:paraId="2A68F472" w14:textId="77777777" w:rsidR="006204B7" w:rsidRDefault="00000000">
      <w:pPr>
        <w:pStyle w:val="Source"/>
        <w:spacing w:after="140"/>
      </w:pPr>
      <w:r>
        <w:t xml:space="preserve">24_S7.pdf · p. 6  |  Spiegazione: </w:t>
      </w:r>
      <w:hyperlink w:anchor="a_B13">
        <w:r w:rsidR="006204B7">
          <w:rPr>
            <w:color w:val="126B70"/>
            <w:u w:val="single"/>
          </w:rPr>
          <w:t>B13</w:t>
        </w:r>
      </w:hyperlink>
    </w:p>
    <w:p w14:paraId="17768851" w14:textId="77777777" w:rsidR="006204B7" w:rsidRDefault="00000000">
      <w:pPr>
        <w:pStyle w:val="Quizquestion"/>
      </w:pPr>
      <w:bookmarkStart w:id="1202" w:name="a_quiz_S7_076"/>
      <w:bookmarkEnd w:id="1202"/>
      <w:r>
        <w:rPr>
          <w:color w:val="126B70"/>
        </w:rPr>
        <w:t xml:space="preserve">S7-076  </w:t>
      </w:r>
      <w:r>
        <w:t>Quale è la quantità massima di materia fissile che può essere trasportata in un imballaggio di tipo B(U)F?</w:t>
      </w:r>
    </w:p>
    <w:p w14:paraId="3958492B" w14:textId="77777777" w:rsidR="006204B7" w:rsidRDefault="00000000">
      <w:pPr>
        <w:pStyle w:val="Quiztrue"/>
      </w:pPr>
      <w:r>
        <w:rPr>
          <w:b/>
          <w:color w:val="126B70"/>
        </w:rPr>
        <w:t xml:space="preserve">V3  </w:t>
      </w:r>
      <w:r>
        <w:t>La quantità specificata nel certificato di approvazione del modello di collo</w:t>
      </w:r>
    </w:p>
    <w:p w14:paraId="0AFBC3E0" w14:textId="77777777" w:rsidR="006204B7" w:rsidRDefault="00000000">
      <w:pPr>
        <w:pStyle w:val="Source"/>
        <w:spacing w:after="140"/>
      </w:pPr>
      <w:r>
        <w:t xml:space="preserve">24_S7.pdf · p. 6  |  Spiegazione: </w:t>
      </w:r>
      <w:hyperlink w:anchor="a_B13">
        <w:r w:rsidR="006204B7">
          <w:rPr>
            <w:color w:val="126B70"/>
            <w:u w:val="single"/>
          </w:rPr>
          <w:t>B13</w:t>
        </w:r>
      </w:hyperlink>
    </w:p>
    <w:p w14:paraId="77962643" w14:textId="77777777" w:rsidR="006204B7" w:rsidRDefault="00000000">
      <w:pPr>
        <w:pStyle w:val="Quizquestion"/>
      </w:pPr>
      <w:bookmarkStart w:id="1203" w:name="a_quiz_S7_077"/>
      <w:bookmarkEnd w:id="1203"/>
      <w:r>
        <w:rPr>
          <w:color w:val="126B70"/>
        </w:rPr>
        <w:t xml:space="preserve">S7-077  </w:t>
      </w:r>
      <w:r>
        <w:t>Quali marchi identificano un modello di collo per il trasporto di materie radioattive e fissili non esenti approvato dall'autorità competente dell'Austria?</w:t>
      </w:r>
    </w:p>
    <w:p w14:paraId="5646D9E4" w14:textId="77777777" w:rsidR="006204B7" w:rsidRDefault="00000000">
      <w:pPr>
        <w:pStyle w:val="Quiztrue"/>
      </w:pPr>
      <w:r>
        <w:rPr>
          <w:b/>
          <w:color w:val="126B70"/>
        </w:rPr>
        <w:t xml:space="preserve">V1  </w:t>
      </w:r>
      <w:r>
        <w:t>A/132/B(M)F</w:t>
      </w:r>
    </w:p>
    <w:p w14:paraId="7721DBE9" w14:textId="77777777" w:rsidR="006204B7" w:rsidRDefault="00000000">
      <w:pPr>
        <w:pStyle w:val="Quiztrue"/>
      </w:pPr>
      <w:r>
        <w:rPr>
          <w:b/>
          <w:color w:val="126B70"/>
        </w:rPr>
        <w:t xml:space="preserve">V3  </w:t>
      </w:r>
      <w:r>
        <w:t>A/139/B(U)F</w:t>
      </w:r>
    </w:p>
    <w:p w14:paraId="68FE82E9" w14:textId="77777777" w:rsidR="006204B7" w:rsidRDefault="00000000">
      <w:pPr>
        <w:pStyle w:val="Source"/>
        <w:spacing w:after="140"/>
      </w:pPr>
      <w:r>
        <w:t xml:space="preserve">24_S7.pdf · p. 6  |  Spiegazione: </w:t>
      </w:r>
      <w:hyperlink w:anchor="a_B13">
        <w:r w:rsidR="006204B7">
          <w:rPr>
            <w:color w:val="126B70"/>
            <w:u w:val="single"/>
          </w:rPr>
          <w:t>B13</w:t>
        </w:r>
      </w:hyperlink>
    </w:p>
    <w:p w14:paraId="06F11BDC" w14:textId="77777777" w:rsidR="006204B7" w:rsidRDefault="00000000">
      <w:pPr>
        <w:pStyle w:val="Quizquestion"/>
      </w:pPr>
      <w:bookmarkStart w:id="1204" w:name="a_quiz_S7_078"/>
      <w:bookmarkEnd w:id="1204"/>
      <w:r>
        <w:rPr>
          <w:color w:val="126B70"/>
        </w:rPr>
        <w:t xml:space="preserve">S7-078  </w:t>
      </w:r>
      <w:r>
        <w:t>Quale delle seguenti definizioni indica un imballaggio per materie radioattive?</w:t>
      </w:r>
    </w:p>
    <w:p w14:paraId="6AC67A05" w14:textId="77777777" w:rsidR="006204B7" w:rsidRDefault="00000000">
      <w:pPr>
        <w:pStyle w:val="Quiztrue"/>
      </w:pPr>
      <w:r>
        <w:rPr>
          <w:b/>
          <w:color w:val="126B70"/>
        </w:rPr>
        <w:t xml:space="preserve">V1  </w:t>
      </w:r>
      <w:r>
        <w:t>Un 'insieme di componenti necessari a svolgere la funzione di contenimento della materia radioattiva e altre funzioni di sicurezza</w:t>
      </w:r>
    </w:p>
    <w:p w14:paraId="5B440D5F" w14:textId="77777777" w:rsidR="006204B7" w:rsidRDefault="00000000">
      <w:pPr>
        <w:pStyle w:val="Source"/>
        <w:spacing w:after="140"/>
      </w:pPr>
      <w:r>
        <w:t xml:space="preserve">24_S7.pdf · p. 6  |  Spiegazione: </w:t>
      </w:r>
      <w:hyperlink w:anchor="a_B13">
        <w:r w:rsidR="006204B7">
          <w:rPr>
            <w:color w:val="126B70"/>
            <w:u w:val="single"/>
          </w:rPr>
          <w:t>B13</w:t>
        </w:r>
      </w:hyperlink>
    </w:p>
    <w:p w14:paraId="5CC1E394" w14:textId="77777777" w:rsidR="006204B7" w:rsidRDefault="00000000">
      <w:pPr>
        <w:pStyle w:val="Quizquestion"/>
      </w:pPr>
      <w:bookmarkStart w:id="1205" w:name="a_quiz_S7_079"/>
      <w:bookmarkEnd w:id="1205"/>
      <w:r>
        <w:rPr>
          <w:color w:val="126B70"/>
        </w:rPr>
        <w:t xml:space="preserve">S7-079  </w:t>
      </w:r>
      <w:r>
        <w:t>Indicare gli imballaggi usati per il trasporto di materie della classe 7</w:t>
      </w:r>
    </w:p>
    <w:p w14:paraId="15449E74" w14:textId="77777777" w:rsidR="006204B7" w:rsidRDefault="00000000">
      <w:pPr>
        <w:pStyle w:val="Quiztrue"/>
      </w:pPr>
      <w:r>
        <w:rPr>
          <w:b/>
          <w:color w:val="126B70"/>
        </w:rPr>
        <w:t xml:space="preserve">V1  </w:t>
      </w:r>
      <w:r>
        <w:t>Imballaggio di Tipo A</w:t>
      </w:r>
    </w:p>
    <w:p w14:paraId="047F7B05" w14:textId="77777777" w:rsidR="006204B7" w:rsidRDefault="00000000">
      <w:pPr>
        <w:pStyle w:val="Quiztrue"/>
      </w:pPr>
      <w:r>
        <w:rPr>
          <w:b/>
          <w:color w:val="126B70"/>
        </w:rPr>
        <w:t xml:space="preserve">V2  </w:t>
      </w:r>
      <w:r>
        <w:t>Imballaggio di Tipo B</w:t>
      </w:r>
    </w:p>
    <w:p w14:paraId="299F2F1B" w14:textId="77777777" w:rsidR="006204B7" w:rsidRDefault="00000000">
      <w:pPr>
        <w:pStyle w:val="Source"/>
        <w:spacing w:after="140"/>
      </w:pPr>
      <w:r>
        <w:t xml:space="preserve">24_S7.pdf · p. 6  |  Spiegazione: </w:t>
      </w:r>
      <w:hyperlink w:anchor="a_B13">
        <w:r w:rsidR="006204B7">
          <w:rPr>
            <w:color w:val="126B70"/>
            <w:u w:val="single"/>
          </w:rPr>
          <w:t>B13</w:t>
        </w:r>
      </w:hyperlink>
    </w:p>
    <w:p w14:paraId="5ADEF2CD" w14:textId="77777777" w:rsidR="006204B7" w:rsidRDefault="00000000">
      <w:pPr>
        <w:pStyle w:val="Quizquestion"/>
      </w:pPr>
      <w:bookmarkStart w:id="1206" w:name="a_quiz_S7_080"/>
      <w:bookmarkEnd w:id="1206"/>
      <w:r>
        <w:rPr>
          <w:color w:val="126B70"/>
        </w:rPr>
        <w:t xml:space="preserve">S7-080  </w:t>
      </w:r>
      <w:r>
        <w:t>Quali requisiti devono essere soddisfatti da un collo di Tipo A?</w:t>
      </w:r>
    </w:p>
    <w:p w14:paraId="36159411" w14:textId="77777777" w:rsidR="006204B7" w:rsidRDefault="00000000">
      <w:pPr>
        <w:pStyle w:val="Quiztrue"/>
      </w:pPr>
      <w:r>
        <w:rPr>
          <w:b/>
          <w:color w:val="126B70"/>
        </w:rPr>
        <w:t xml:space="preserve">V2  </w:t>
      </w:r>
      <w:r>
        <w:t>Il sistema di contenimento deve trattenere il contenuto radioattivo in caso di una riduzione della pressione ambiente fino a 60 kPa</w:t>
      </w:r>
    </w:p>
    <w:p w14:paraId="74DE11BC" w14:textId="77777777" w:rsidR="006204B7" w:rsidRDefault="00000000">
      <w:pPr>
        <w:pStyle w:val="Quiztrue"/>
      </w:pPr>
      <w:r>
        <w:rPr>
          <w:b/>
          <w:color w:val="126B70"/>
        </w:rPr>
        <w:t xml:space="preserve">V3  </w:t>
      </w:r>
      <w:r>
        <w:t>La più piccola dimensione esterna deve essere non inferiore a 10 cm</w:t>
      </w:r>
    </w:p>
    <w:p w14:paraId="065B5708" w14:textId="77777777" w:rsidR="006204B7" w:rsidRDefault="00000000">
      <w:pPr>
        <w:pStyle w:val="Source"/>
        <w:spacing w:after="140"/>
      </w:pPr>
      <w:r>
        <w:t xml:space="preserve">24_S7.pdf · p. 6  |  Spiegazione: </w:t>
      </w:r>
      <w:hyperlink w:anchor="a_B13">
        <w:r w:rsidR="006204B7">
          <w:rPr>
            <w:color w:val="126B70"/>
            <w:u w:val="single"/>
          </w:rPr>
          <w:t>B13</w:t>
        </w:r>
      </w:hyperlink>
    </w:p>
    <w:p w14:paraId="79267996" w14:textId="77777777" w:rsidR="006204B7" w:rsidRDefault="00000000">
      <w:pPr>
        <w:pStyle w:val="Quizquestion"/>
      </w:pPr>
      <w:bookmarkStart w:id="1207" w:name="a_quiz_S7_081"/>
      <w:bookmarkEnd w:id="1207"/>
      <w:r>
        <w:rPr>
          <w:color w:val="126B70"/>
        </w:rPr>
        <w:t xml:space="preserve">S7-081  </w:t>
      </w:r>
      <w:r>
        <w:t>Cosa si intende per trasporto in uso esclusivo?</w:t>
      </w:r>
    </w:p>
    <w:p w14:paraId="54136BB9" w14:textId="77777777" w:rsidR="006204B7" w:rsidRDefault="00000000">
      <w:pPr>
        <w:pStyle w:val="Quiztrue"/>
      </w:pPr>
      <w:r>
        <w:rPr>
          <w:b/>
          <w:color w:val="126B70"/>
        </w:rPr>
        <w:t xml:space="preserve">V2  </w:t>
      </w:r>
      <w:r>
        <w:t>L'uso di un grande container da parte di un solo speditore per il quale tutte le operazioni di trasporto sono eseguite secondo le indicazioni dello speditore o del destinatario</w:t>
      </w:r>
    </w:p>
    <w:p w14:paraId="08187858" w14:textId="77777777" w:rsidR="006204B7" w:rsidRDefault="00000000">
      <w:pPr>
        <w:pStyle w:val="Quiztrue"/>
      </w:pPr>
      <w:r>
        <w:rPr>
          <w:b/>
          <w:color w:val="126B70"/>
        </w:rPr>
        <w:t xml:space="preserve">V3  </w:t>
      </w:r>
      <w:r>
        <w:t>L'uso di un veicolo/carro da parte di un solo speditore per il quale tutte le operazioni di trasporto sono eseguite secondo le indicazioni dello speditore o del destinatario</w:t>
      </w:r>
    </w:p>
    <w:p w14:paraId="2DCD7D2B" w14:textId="77777777" w:rsidR="006204B7" w:rsidRDefault="00000000">
      <w:pPr>
        <w:pStyle w:val="Source"/>
        <w:spacing w:after="140"/>
      </w:pPr>
      <w:r>
        <w:t xml:space="preserve">24_S7.pdf · p. 6  |  Spiegazione: </w:t>
      </w:r>
      <w:hyperlink w:anchor="a_B13">
        <w:r w:rsidR="006204B7">
          <w:rPr>
            <w:color w:val="126B70"/>
            <w:u w:val="single"/>
          </w:rPr>
          <w:t>B13</w:t>
        </w:r>
      </w:hyperlink>
    </w:p>
    <w:p w14:paraId="3F47B31D" w14:textId="77777777" w:rsidR="006204B7" w:rsidRDefault="00000000">
      <w:pPr>
        <w:pStyle w:val="Quizquestion"/>
      </w:pPr>
      <w:bookmarkStart w:id="1208" w:name="a_quiz_S7_082"/>
      <w:bookmarkEnd w:id="1208"/>
      <w:r>
        <w:rPr>
          <w:color w:val="126B70"/>
        </w:rPr>
        <w:t xml:space="preserve">S7-082  </w:t>
      </w:r>
      <w:r>
        <w:t>In quali casi un collo deve essere trasportato in uso esclusivo?</w:t>
      </w:r>
    </w:p>
    <w:p w14:paraId="3CAF26DE" w14:textId="77777777" w:rsidR="006204B7" w:rsidRDefault="00000000">
      <w:pPr>
        <w:pStyle w:val="Quiztrue"/>
      </w:pPr>
      <w:r>
        <w:rPr>
          <w:b/>
          <w:color w:val="126B70"/>
        </w:rPr>
        <w:t xml:space="preserve">V2  </w:t>
      </w:r>
      <w:r>
        <w:t>Quando il rateo di dose sulla superficie esterna del collo è maggiore di 2 mSv/h</w:t>
      </w:r>
    </w:p>
    <w:p w14:paraId="2672E97E" w14:textId="77777777" w:rsidR="006204B7" w:rsidRDefault="00000000">
      <w:pPr>
        <w:pStyle w:val="Quiztrue"/>
      </w:pPr>
      <w:r>
        <w:rPr>
          <w:b/>
          <w:color w:val="126B70"/>
        </w:rPr>
        <w:t xml:space="preserve">V3  </w:t>
      </w:r>
      <w:r>
        <w:t>Quando l'indice di trasporto (IT) del collo è maggiore di 10</w:t>
      </w:r>
    </w:p>
    <w:p w14:paraId="21744E42" w14:textId="77777777" w:rsidR="006204B7" w:rsidRDefault="00000000">
      <w:pPr>
        <w:pStyle w:val="Source"/>
        <w:spacing w:after="140"/>
      </w:pPr>
      <w:r>
        <w:t xml:space="preserve">24_S7.pdf · p. 6  |  Spiegazione: </w:t>
      </w:r>
      <w:hyperlink w:anchor="a_B13">
        <w:r w:rsidR="006204B7">
          <w:rPr>
            <w:color w:val="126B70"/>
            <w:u w:val="single"/>
          </w:rPr>
          <w:t>B13</w:t>
        </w:r>
      </w:hyperlink>
    </w:p>
    <w:p w14:paraId="05EAF865" w14:textId="77777777" w:rsidR="006204B7" w:rsidRDefault="00000000">
      <w:pPr>
        <w:pStyle w:val="Quizquestion"/>
      </w:pPr>
      <w:bookmarkStart w:id="1209" w:name="a_quiz_S7_083"/>
      <w:bookmarkEnd w:id="1209"/>
      <w:r>
        <w:rPr>
          <w:color w:val="126B70"/>
        </w:rPr>
        <w:t xml:space="preserve">S7-083  </w:t>
      </w:r>
      <w:r>
        <w:t>Quale imballaggio deve essere utilizzato per il trasporto in uso esclusivo di materia radioattiva classificata come Materia radioattiva di debole attività specifica (LSA-III), non fissile o fissile esente?</w:t>
      </w:r>
    </w:p>
    <w:p w14:paraId="2247F9EF" w14:textId="77777777" w:rsidR="006204B7" w:rsidRDefault="00000000">
      <w:pPr>
        <w:pStyle w:val="Quiztrue"/>
      </w:pPr>
      <w:r>
        <w:rPr>
          <w:b/>
          <w:color w:val="126B70"/>
        </w:rPr>
        <w:t xml:space="preserve">V3  </w:t>
      </w:r>
      <w:r>
        <w:t>Collo industriale di Tipo IP-2</w:t>
      </w:r>
    </w:p>
    <w:p w14:paraId="3E4C04FD" w14:textId="77777777" w:rsidR="006204B7" w:rsidRDefault="00000000">
      <w:pPr>
        <w:pStyle w:val="Source"/>
        <w:spacing w:after="140"/>
      </w:pPr>
      <w:r>
        <w:t xml:space="preserve">24_S7.pdf · pp. 6, 7  |  Spiegazione: </w:t>
      </w:r>
      <w:hyperlink w:anchor="a_B13">
        <w:r w:rsidR="006204B7">
          <w:rPr>
            <w:color w:val="126B70"/>
            <w:u w:val="single"/>
          </w:rPr>
          <w:t>B13</w:t>
        </w:r>
      </w:hyperlink>
    </w:p>
    <w:p w14:paraId="05683C79" w14:textId="77777777" w:rsidR="006204B7" w:rsidRDefault="00000000">
      <w:pPr>
        <w:pStyle w:val="Quizquestion"/>
      </w:pPr>
      <w:bookmarkStart w:id="1210" w:name="a_quiz_S7_084"/>
      <w:bookmarkEnd w:id="1210"/>
      <w:r>
        <w:rPr>
          <w:color w:val="126B70"/>
        </w:rPr>
        <w:t xml:space="preserve">S7-084  </w:t>
      </w:r>
      <w:r>
        <w:t>Quali condizioni rendono necessario il trasporto di materie radioattive e/o fissili in uso esclusivo?</w:t>
      </w:r>
    </w:p>
    <w:p w14:paraId="0AE4AA47" w14:textId="77777777" w:rsidR="006204B7" w:rsidRDefault="00000000">
      <w:pPr>
        <w:pStyle w:val="Quiztrue"/>
      </w:pPr>
      <w:r>
        <w:rPr>
          <w:b/>
          <w:color w:val="126B70"/>
        </w:rPr>
        <w:t xml:space="preserve">V2  </w:t>
      </w:r>
      <w:r>
        <w:t>Rateo di dose in ogni punto della superficie esterna di un collo o di un sovrimballaggio superiore a 2 mSv/h</w:t>
      </w:r>
    </w:p>
    <w:p w14:paraId="016521BD" w14:textId="77777777" w:rsidR="006204B7" w:rsidRDefault="00000000">
      <w:pPr>
        <w:pStyle w:val="Quiztrue"/>
      </w:pPr>
      <w:r>
        <w:rPr>
          <w:b/>
          <w:color w:val="126B70"/>
        </w:rPr>
        <w:t xml:space="preserve">V3  </w:t>
      </w:r>
      <w:r>
        <w:t>Spedizione di colli di tipo fissile quando la somma degli Indici di Sicurezza per la Criticità (CSI) è maggiore di 50</w:t>
      </w:r>
    </w:p>
    <w:p w14:paraId="1FCC0F20" w14:textId="77777777" w:rsidR="006204B7" w:rsidRDefault="00000000">
      <w:pPr>
        <w:pStyle w:val="Source"/>
        <w:spacing w:after="140"/>
      </w:pPr>
      <w:r>
        <w:t xml:space="preserve">24_S7.pdf · p. 7  |  Spiegazione: </w:t>
      </w:r>
      <w:hyperlink w:anchor="a_B13">
        <w:r w:rsidR="006204B7">
          <w:rPr>
            <w:color w:val="126B70"/>
            <w:u w:val="single"/>
          </w:rPr>
          <w:t>B13</w:t>
        </w:r>
      </w:hyperlink>
    </w:p>
    <w:p w14:paraId="726D12B1" w14:textId="77777777" w:rsidR="006204B7" w:rsidRDefault="00000000">
      <w:pPr>
        <w:pStyle w:val="Quizquestion"/>
      </w:pPr>
      <w:bookmarkStart w:id="1211" w:name="a_quiz_S7_085"/>
      <w:bookmarkEnd w:id="1211"/>
      <w:r>
        <w:rPr>
          <w:color w:val="126B70"/>
        </w:rPr>
        <w:t xml:space="preserve">S7-085  </w:t>
      </w:r>
      <w:r>
        <w:t>Cosa si intende per spedizione in accordo speciale?</w:t>
      </w:r>
    </w:p>
    <w:p w14:paraId="5D73145C" w14:textId="77777777" w:rsidR="006204B7" w:rsidRDefault="00000000">
      <w:pPr>
        <w:pStyle w:val="Quiztrue"/>
      </w:pPr>
      <w:r>
        <w:rPr>
          <w:b/>
          <w:color w:val="126B70"/>
        </w:rPr>
        <w:t xml:space="preserve">V1  </w:t>
      </w:r>
      <w:r>
        <w:t>Una spedizione che non soddisfa tutti i requisiti del RID/ADR, ma che può essere effettuata attraverso metodi alternativi o altre disposizioni tali da soddisfare i requisiti del RID/ADR, sulla base di quanto stabilito nel certificato di approvazione della spedizione emesso dall'autorità competente</w:t>
      </w:r>
    </w:p>
    <w:p w14:paraId="22E0FFFD" w14:textId="77777777" w:rsidR="006204B7" w:rsidRDefault="00000000">
      <w:pPr>
        <w:pStyle w:val="Quiztrue"/>
      </w:pPr>
      <w:r>
        <w:rPr>
          <w:b/>
          <w:color w:val="126B70"/>
        </w:rPr>
        <w:t xml:space="preserve">V2  </w:t>
      </w:r>
      <w:r>
        <w:t>Una spedizione che può avvenire solo a seguito dell'approvazione, da parte dell'autorità competente, di un insieme di disposizioni atte ad assicurare un elevato livello di sicurezza del trasporto</w:t>
      </w:r>
    </w:p>
    <w:p w14:paraId="2CC95C56" w14:textId="77777777" w:rsidR="006204B7" w:rsidRDefault="00000000">
      <w:pPr>
        <w:pStyle w:val="Source"/>
        <w:spacing w:after="140"/>
      </w:pPr>
      <w:r>
        <w:t xml:space="preserve">24_S7.pdf · p. 7  |  Spiegazione: </w:t>
      </w:r>
      <w:hyperlink w:anchor="a_B13">
        <w:r w:rsidR="006204B7">
          <w:rPr>
            <w:color w:val="126B70"/>
            <w:u w:val="single"/>
          </w:rPr>
          <w:t>B13</w:t>
        </w:r>
      </w:hyperlink>
    </w:p>
    <w:p w14:paraId="43E81766" w14:textId="77777777" w:rsidR="006204B7" w:rsidRDefault="00000000">
      <w:pPr>
        <w:pStyle w:val="Quizquestion"/>
      </w:pPr>
      <w:bookmarkStart w:id="1212" w:name="a_quiz_S7_086"/>
      <w:bookmarkEnd w:id="1212"/>
      <w:r>
        <w:rPr>
          <w:color w:val="126B70"/>
        </w:rPr>
        <w:t xml:space="preserve">S7-086  </w:t>
      </w:r>
      <w:r>
        <w:t>Cosa si intende per approvazione multilaterale di una spedizione internazionale?</w:t>
      </w:r>
    </w:p>
    <w:p w14:paraId="39D67AD3" w14:textId="77777777" w:rsidR="006204B7" w:rsidRDefault="00000000">
      <w:pPr>
        <w:pStyle w:val="Quiztrue"/>
      </w:pPr>
      <w:r>
        <w:rPr>
          <w:b/>
          <w:color w:val="126B70"/>
        </w:rPr>
        <w:t xml:space="preserve">V2  </w:t>
      </w:r>
      <w:r>
        <w:t>Approvazione dell'autorità competente sia del Paese di origine della spedizione sia dei Paesi attraverso i quali o nei quali la spedizione deve essere trasportata</w:t>
      </w:r>
    </w:p>
    <w:p w14:paraId="7432B12A" w14:textId="77777777" w:rsidR="006204B7" w:rsidRDefault="00000000">
      <w:pPr>
        <w:pStyle w:val="Source"/>
        <w:spacing w:after="140"/>
      </w:pPr>
      <w:r>
        <w:t xml:space="preserve">24_S7.pdf · p. 7  |  Spiegazione: </w:t>
      </w:r>
      <w:hyperlink w:anchor="a_B13">
        <w:r w:rsidR="006204B7">
          <w:rPr>
            <w:color w:val="126B70"/>
            <w:u w:val="single"/>
          </w:rPr>
          <w:t>B13</w:t>
        </w:r>
      </w:hyperlink>
    </w:p>
    <w:p w14:paraId="57C38128" w14:textId="77777777" w:rsidR="006204B7" w:rsidRDefault="00000000">
      <w:pPr>
        <w:pStyle w:val="Quizquestion"/>
      </w:pPr>
      <w:bookmarkStart w:id="1213" w:name="a_quiz_S7_087"/>
      <w:bookmarkEnd w:id="1213"/>
      <w:r>
        <w:rPr>
          <w:color w:val="126B70"/>
        </w:rPr>
        <w:t xml:space="preserve">S7-087  </w:t>
      </w:r>
      <w:r>
        <w:t>Cosa si intende per materia radioattiva sotto forma speciale?</w:t>
      </w:r>
    </w:p>
    <w:p w14:paraId="023EC0C3" w14:textId="77777777" w:rsidR="006204B7" w:rsidRDefault="00000000">
      <w:pPr>
        <w:pStyle w:val="Quiztrue"/>
      </w:pPr>
      <w:r>
        <w:rPr>
          <w:b/>
          <w:color w:val="126B70"/>
        </w:rPr>
        <w:t xml:space="preserve">V2  </w:t>
      </w:r>
      <w:r>
        <w:t>Una materia radioattiva solida che non si disperde</w:t>
      </w:r>
    </w:p>
    <w:p w14:paraId="3C75BB87" w14:textId="77777777" w:rsidR="006204B7" w:rsidRDefault="00000000">
      <w:pPr>
        <w:pStyle w:val="Quiztrue"/>
      </w:pPr>
      <w:r>
        <w:rPr>
          <w:b/>
          <w:color w:val="126B70"/>
        </w:rPr>
        <w:t xml:space="preserve">V3  </w:t>
      </w:r>
      <w:r>
        <w:t>Una capsula sigillata contenente una materia radioattiva</w:t>
      </w:r>
    </w:p>
    <w:p w14:paraId="0BA7F6DA" w14:textId="77777777" w:rsidR="006204B7" w:rsidRDefault="00000000">
      <w:pPr>
        <w:pStyle w:val="Source"/>
        <w:spacing w:after="140"/>
      </w:pPr>
      <w:r>
        <w:t xml:space="preserve">24_S7.pdf · p. 7  |  Spiegazione: </w:t>
      </w:r>
      <w:hyperlink w:anchor="a_B13">
        <w:r w:rsidR="006204B7">
          <w:rPr>
            <w:color w:val="126B70"/>
            <w:u w:val="single"/>
          </w:rPr>
          <w:t>B13</w:t>
        </w:r>
      </w:hyperlink>
    </w:p>
    <w:p w14:paraId="45B5B447" w14:textId="77777777" w:rsidR="006204B7" w:rsidRDefault="00000000">
      <w:pPr>
        <w:pStyle w:val="Quizquestion"/>
      </w:pPr>
      <w:bookmarkStart w:id="1214" w:name="a_quiz_S7_088"/>
      <w:bookmarkEnd w:id="1214"/>
      <w:r>
        <w:rPr>
          <w:color w:val="126B70"/>
        </w:rPr>
        <w:t xml:space="preserve">S7-088  </w:t>
      </w:r>
      <w:r>
        <w:t>Cosa si intende per modello?</w:t>
      </w:r>
    </w:p>
    <w:p w14:paraId="66D1F2A3" w14:textId="77777777" w:rsidR="006204B7" w:rsidRDefault="00000000">
      <w:pPr>
        <w:pStyle w:val="Quiztrue"/>
      </w:pPr>
      <w:r>
        <w:rPr>
          <w:b/>
          <w:color w:val="126B70"/>
        </w:rPr>
        <w:t xml:space="preserve">V2  </w:t>
      </w:r>
      <w:r>
        <w:t>La descrizione di un collo che permette di identificare un manufatto con precisione</w:t>
      </w:r>
    </w:p>
    <w:p w14:paraId="1F56582B" w14:textId="77777777" w:rsidR="006204B7" w:rsidRDefault="00000000">
      <w:pPr>
        <w:pStyle w:val="Quiztrue"/>
      </w:pPr>
      <w:r>
        <w:rPr>
          <w:b/>
          <w:color w:val="126B70"/>
        </w:rPr>
        <w:t xml:space="preserve">V3  </w:t>
      </w:r>
      <w:r>
        <w:t>La descrizione di una materia radioattiva sotto forma speciale</w:t>
      </w:r>
    </w:p>
    <w:p w14:paraId="4E813440" w14:textId="77777777" w:rsidR="006204B7" w:rsidRDefault="00000000">
      <w:pPr>
        <w:pStyle w:val="Source"/>
        <w:spacing w:after="140"/>
      </w:pPr>
      <w:r>
        <w:t xml:space="preserve">24_S7.pdf · p. 7  |  Spiegazione: </w:t>
      </w:r>
      <w:hyperlink w:anchor="a_B13">
        <w:r w:rsidR="006204B7">
          <w:rPr>
            <w:color w:val="126B70"/>
            <w:u w:val="single"/>
          </w:rPr>
          <w:t>B13</w:t>
        </w:r>
      </w:hyperlink>
    </w:p>
    <w:p w14:paraId="4DBE51CB" w14:textId="77777777" w:rsidR="006204B7" w:rsidRDefault="00000000">
      <w:pPr>
        <w:pStyle w:val="Quizquestion"/>
      </w:pPr>
      <w:bookmarkStart w:id="1215" w:name="a_quiz_S7_089"/>
      <w:bookmarkEnd w:id="1215"/>
      <w:r>
        <w:rPr>
          <w:color w:val="126B70"/>
        </w:rPr>
        <w:t xml:space="preserve">S7-089  </w:t>
      </w:r>
      <w:r>
        <w:t>Quale modello di collo richiede l'approvazione unilaterale dell'autorità competente?</w:t>
      </w:r>
    </w:p>
    <w:p w14:paraId="1954AAB8" w14:textId="77777777" w:rsidR="006204B7" w:rsidRDefault="00000000">
      <w:pPr>
        <w:pStyle w:val="Quiztrue"/>
      </w:pPr>
      <w:r>
        <w:rPr>
          <w:b/>
          <w:color w:val="126B70"/>
        </w:rPr>
        <w:t xml:space="preserve">V2  </w:t>
      </w:r>
      <w:r>
        <w:t>Modello di collo di Tipo B(U)</w:t>
      </w:r>
    </w:p>
    <w:p w14:paraId="602623BE" w14:textId="77777777" w:rsidR="006204B7" w:rsidRDefault="00000000">
      <w:pPr>
        <w:pStyle w:val="Source"/>
        <w:spacing w:after="140"/>
      </w:pPr>
      <w:r>
        <w:t xml:space="preserve">24_S7.pdf · p. 7  |  Spiegazione: </w:t>
      </w:r>
      <w:hyperlink w:anchor="a_B13">
        <w:r w:rsidR="006204B7">
          <w:rPr>
            <w:color w:val="126B70"/>
            <w:u w:val="single"/>
          </w:rPr>
          <w:t>B13</w:t>
        </w:r>
      </w:hyperlink>
    </w:p>
    <w:p w14:paraId="32361421" w14:textId="77777777" w:rsidR="006204B7" w:rsidRDefault="00000000">
      <w:pPr>
        <w:pStyle w:val="Quizquestion"/>
      </w:pPr>
      <w:bookmarkStart w:id="1216" w:name="a_quiz_S7_090"/>
      <w:bookmarkEnd w:id="1216"/>
      <w:r>
        <w:rPr>
          <w:color w:val="126B70"/>
        </w:rPr>
        <w:t xml:space="preserve">S7-090  </w:t>
      </w:r>
      <w:r>
        <w:t>Un collo contenente materia radioattiva liquida deve prevedere uno spazio vuoto per:</w:t>
      </w:r>
    </w:p>
    <w:p w14:paraId="5FAF033D" w14:textId="77777777" w:rsidR="006204B7" w:rsidRDefault="00000000">
      <w:pPr>
        <w:pStyle w:val="Quiztrue"/>
      </w:pPr>
      <w:r>
        <w:rPr>
          <w:b/>
          <w:color w:val="126B70"/>
        </w:rPr>
        <w:t xml:space="preserve">V3  </w:t>
      </w:r>
      <w:r>
        <w:t>Tenere conto delle variazioni di volume legate all'aumento di temperatura del contenuto</w:t>
      </w:r>
    </w:p>
    <w:p w14:paraId="581C1F6A" w14:textId="77777777" w:rsidR="006204B7" w:rsidRDefault="00000000">
      <w:pPr>
        <w:pStyle w:val="Source"/>
        <w:spacing w:after="140"/>
      </w:pPr>
      <w:r>
        <w:t xml:space="preserve">24_S7.pdf · p. 7  |  Spiegazione: </w:t>
      </w:r>
      <w:hyperlink w:anchor="a_B13">
        <w:r w:rsidR="006204B7">
          <w:rPr>
            <w:color w:val="126B70"/>
            <w:u w:val="single"/>
          </w:rPr>
          <w:t>B13</w:t>
        </w:r>
      </w:hyperlink>
    </w:p>
    <w:p w14:paraId="49EE00B2" w14:textId="77777777" w:rsidR="006204B7" w:rsidRDefault="00000000">
      <w:pPr>
        <w:pStyle w:val="Quizquestion"/>
      </w:pPr>
      <w:bookmarkStart w:id="1217" w:name="a_quiz_S7_091"/>
      <w:bookmarkEnd w:id="1217"/>
      <w:r>
        <w:rPr>
          <w:color w:val="126B70"/>
        </w:rPr>
        <w:t xml:space="preserve">S7-091  </w:t>
      </w:r>
      <w:r>
        <w:t>Quali iscrizioni devono essere apposte sui colli usati per le materie radioattive della classe 7?</w:t>
      </w:r>
    </w:p>
    <w:p w14:paraId="4A9D88AD" w14:textId="77777777" w:rsidR="006204B7" w:rsidRDefault="00000000">
      <w:pPr>
        <w:pStyle w:val="Quiztrue"/>
      </w:pPr>
      <w:r>
        <w:rPr>
          <w:b/>
          <w:color w:val="126B70"/>
        </w:rPr>
        <w:t xml:space="preserve">V1  </w:t>
      </w:r>
      <w:r>
        <w:t>I colli, ad esclusione dei colli esenti, devono riportare in maniera chiara e durevole il numero ONU preceduto dalle lettere UN e la denominazione ufficiale di trasporto</w:t>
      </w:r>
    </w:p>
    <w:p w14:paraId="189130CA" w14:textId="77777777" w:rsidR="006204B7" w:rsidRDefault="00000000">
      <w:pPr>
        <w:pStyle w:val="Quiztrue"/>
      </w:pPr>
      <w:r>
        <w:rPr>
          <w:b/>
          <w:color w:val="126B70"/>
        </w:rPr>
        <w:t xml:space="preserve">V2  </w:t>
      </w:r>
      <w:r>
        <w:t>I colli, con massa lorda superiore a 50 kg, devono riportare l’indicazione della massa lorda ammissibile scritta in maniera leggibile e durevole</w:t>
      </w:r>
    </w:p>
    <w:p w14:paraId="150963FE" w14:textId="77777777" w:rsidR="006204B7" w:rsidRDefault="00000000">
      <w:pPr>
        <w:pStyle w:val="Source"/>
        <w:spacing w:after="140"/>
      </w:pPr>
      <w:r>
        <w:t xml:space="preserve">24_S7.pdf · p. 7  |  Spiegazione: </w:t>
      </w:r>
      <w:hyperlink w:anchor="a_B13">
        <w:r w:rsidR="006204B7">
          <w:rPr>
            <w:color w:val="126B70"/>
            <w:u w:val="single"/>
          </w:rPr>
          <w:t>B13</w:t>
        </w:r>
      </w:hyperlink>
    </w:p>
    <w:p w14:paraId="244DBA00" w14:textId="77777777" w:rsidR="006204B7" w:rsidRDefault="00000000">
      <w:pPr>
        <w:pStyle w:val="Quizquestion"/>
      </w:pPr>
      <w:bookmarkStart w:id="1218" w:name="a_quiz_S7_092"/>
      <w:bookmarkEnd w:id="1218"/>
      <w:r>
        <w:rPr>
          <w:color w:val="126B70"/>
        </w:rPr>
        <w:t xml:space="preserve">S7-092  </w:t>
      </w:r>
      <w:r>
        <w:t>Quali iscrizioni o etichette devono essere presenti sull’esterno dei colli usati per il trasporto di materie o oggetti della classe 7, ad eccezione dei colli esenti?</w:t>
      </w:r>
    </w:p>
    <w:p w14:paraId="54E56AB7" w14:textId="77777777" w:rsidR="006204B7" w:rsidRDefault="00000000">
      <w:pPr>
        <w:pStyle w:val="Quiztrue"/>
      </w:pPr>
      <w:r>
        <w:rPr>
          <w:b/>
          <w:color w:val="126B70"/>
        </w:rPr>
        <w:t xml:space="preserve">V1  </w:t>
      </w:r>
      <w:r>
        <w:t>Almeno due etichette di pericolo n. 7A, 7B o 7C prescritte per la materia o oggetto contenuto nell’imballaggio</w:t>
      </w:r>
    </w:p>
    <w:p w14:paraId="003BCAB9" w14:textId="77777777" w:rsidR="006204B7" w:rsidRDefault="00000000">
      <w:pPr>
        <w:pStyle w:val="Quiztrue"/>
      </w:pPr>
      <w:r>
        <w:rPr>
          <w:b/>
          <w:color w:val="126B70"/>
        </w:rPr>
        <w:t xml:space="preserve">V3  </w:t>
      </w:r>
      <w:r>
        <w:t>Oltre alle etichette di pericolo n. 7A, 7B o 7C anche il numero ONU preceduto dalle lettere UN e la denominazione ufficiale di trasporto del materiale o oggetto</w:t>
      </w:r>
    </w:p>
    <w:p w14:paraId="10DCBF53" w14:textId="77777777" w:rsidR="006204B7" w:rsidRDefault="00000000">
      <w:pPr>
        <w:pStyle w:val="Source"/>
        <w:spacing w:after="140"/>
      </w:pPr>
      <w:r>
        <w:t xml:space="preserve">24_S7.pdf · p. 7  |  Spiegazione: </w:t>
      </w:r>
      <w:hyperlink w:anchor="a_B13">
        <w:r w:rsidR="006204B7">
          <w:rPr>
            <w:color w:val="126B70"/>
            <w:u w:val="single"/>
          </w:rPr>
          <w:t>B13</w:t>
        </w:r>
      </w:hyperlink>
    </w:p>
    <w:p w14:paraId="7FA49BC1" w14:textId="77777777" w:rsidR="006204B7" w:rsidRDefault="00000000">
      <w:pPr>
        <w:pStyle w:val="Quizquestion"/>
      </w:pPr>
      <w:bookmarkStart w:id="1219" w:name="a_quiz_S7_093"/>
      <w:bookmarkEnd w:id="1219"/>
      <w:r>
        <w:rPr>
          <w:color w:val="126B70"/>
        </w:rPr>
        <w:t xml:space="preserve">S7-093  </w:t>
      </w:r>
      <w:r>
        <w:t>Indicare le marcature corrette per un collo di materie della classe 7</w:t>
      </w:r>
    </w:p>
    <w:p w14:paraId="68F84A0E" w14:textId="77777777" w:rsidR="006204B7" w:rsidRDefault="00000000">
      <w:pPr>
        <w:pStyle w:val="Quiztrue"/>
      </w:pPr>
      <w:r>
        <w:rPr>
          <w:b/>
          <w:color w:val="126B70"/>
        </w:rPr>
        <w:t xml:space="preserve">V2  </w:t>
      </w:r>
      <w:r>
        <w:t>Marcatura TIPO A se è conforme al modello di collo di tipo A</w:t>
      </w:r>
    </w:p>
    <w:p w14:paraId="183DF2C0" w14:textId="77777777" w:rsidR="006204B7" w:rsidRDefault="00000000">
      <w:pPr>
        <w:pStyle w:val="Quiztrue"/>
      </w:pPr>
      <w:r>
        <w:rPr>
          <w:b/>
          <w:color w:val="126B70"/>
        </w:rPr>
        <w:t xml:space="preserve">V3  </w:t>
      </w:r>
      <w:r>
        <w:t>Marcatura TIPO B(U) o TIPO B(M) se è conforme a un modello di collo approvato dall’autorità competente</w:t>
      </w:r>
    </w:p>
    <w:p w14:paraId="1B96664D" w14:textId="77777777" w:rsidR="006204B7" w:rsidRDefault="00000000">
      <w:pPr>
        <w:pStyle w:val="Source"/>
        <w:spacing w:after="140"/>
      </w:pPr>
      <w:r>
        <w:t xml:space="preserve">24_S7.pdf · p. 7  |  Spiegazione: </w:t>
      </w:r>
      <w:hyperlink w:anchor="a_B13">
        <w:r w:rsidR="006204B7">
          <w:rPr>
            <w:color w:val="126B70"/>
            <w:u w:val="single"/>
          </w:rPr>
          <w:t>B13</w:t>
        </w:r>
      </w:hyperlink>
    </w:p>
    <w:p w14:paraId="73DF5470" w14:textId="77777777" w:rsidR="006204B7" w:rsidRDefault="00000000">
      <w:pPr>
        <w:pStyle w:val="Quizquestion"/>
      </w:pPr>
      <w:bookmarkStart w:id="1220" w:name="a_quiz_S7_094"/>
      <w:bookmarkEnd w:id="1220"/>
      <w:r>
        <w:rPr>
          <w:color w:val="126B70"/>
        </w:rPr>
        <w:t xml:space="preserve">S7-094  </w:t>
      </w:r>
      <w:r>
        <w:t>Quale certificato di approvazione dell'autorità competente è identificato dal codice S?</w:t>
      </w:r>
    </w:p>
    <w:p w14:paraId="59B73CEE" w14:textId="77777777" w:rsidR="006204B7" w:rsidRDefault="00000000">
      <w:pPr>
        <w:pStyle w:val="Quiztrue"/>
      </w:pPr>
      <w:r>
        <w:rPr>
          <w:b/>
          <w:color w:val="126B70"/>
        </w:rPr>
        <w:t xml:space="preserve">V1  </w:t>
      </w:r>
      <w:r>
        <w:t>Certificato di approvazione di materia radioattiva sotto forma speciale</w:t>
      </w:r>
    </w:p>
    <w:p w14:paraId="65A95432" w14:textId="77777777" w:rsidR="006204B7" w:rsidRDefault="00000000">
      <w:pPr>
        <w:pStyle w:val="Source"/>
        <w:spacing w:after="140"/>
      </w:pPr>
      <w:r>
        <w:t xml:space="preserve">24_S7.pdf · p. 7  |  Spiegazione: </w:t>
      </w:r>
      <w:hyperlink w:anchor="a_B13">
        <w:r w:rsidR="006204B7">
          <w:rPr>
            <w:color w:val="126B70"/>
            <w:u w:val="single"/>
          </w:rPr>
          <w:t>B13</w:t>
        </w:r>
      </w:hyperlink>
    </w:p>
    <w:p w14:paraId="2C0FE4EC" w14:textId="77777777" w:rsidR="006204B7" w:rsidRDefault="00000000">
      <w:pPr>
        <w:pStyle w:val="Quizquestion"/>
      </w:pPr>
      <w:bookmarkStart w:id="1221" w:name="a_quiz_S7_095"/>
      <w:bookmarkEnd w:id="1221"/>
      <w:r>
        <w:rPr>
          <w:color w:val="126B70"/>
        </w:rPr>
        <w:t xml:space="preserve">S7-095  </w:t>
      </w:r>
      <w:r>
        <w:t>Quale certificato di approvazione dell'autorità competente è identificato dal codice X?</w:t>
      </w:r>
    </w:p>
    <w:p w14:paraId="78CDF4A4" w14:textId="77777777" w:rsidR="006204B7" w:rsidRDefault="00000000">
      <w:pPr>
        <w:pStyle w:val="Quiztrue"/>
      </w:pPr>
      <w:r>
        <w:rPr>
          <w:b/>
          <w:color w:val="126B70"/>
        </w:rPr>
        <w:t xml:space="preserve">V2  </w:t>
      </w:r>
      <w:r>
        <w:t>Certificato di approvazione di spedizione in accordo speciale</w:t>
      </w:r>
    </w:p>
    <w:p w14:paraId="102F3FA7" w14:textId="77777777" w:rsidR="006204B7" w:rsidRDefault="00000000">
      <w:pPr>
        <w:pStyle w:val="Source"/>
        <w:spacing w:after="140"/>
      </w:pPr>
      <w:r>
        <w:t xml:space="preserve">24_S7.pdf · p. 7  |  Spiegazione: </w:t>
      </w:r>
      <w:hyperlink w:anchor="a_B13">
        <w:r w:rsidR="006204B7">
          <w:rPr>
            <w:color w:val="126B70"/>
            <w:u w:val="single"/>
          </w:rPr>
          <w:t>B13</w:t>
        </w:r>
      </w:hyperlink>
    </w:p>
    <w:p w14:paraId="7FA997BF" w14:textId="77777777" w:rsidR="006204B7" w:rsidRDefault="00000000">
      <w:pPr>
        <w:pStyle w:val="Quizquestion"/>
      </w:pPr>
      <w:bookmarkStart w:id="1222" w:name="a_quiz_S7_096"/>
      <w:bookmarkEnd w:id="1222"/>
      <w:r>
        <w:rPr>
          <w:color w:val="126B70"/>
        </w:rPr>
        <w:t xml:space="preserve">S7-096  </w:t>
      </w:r>
      <w:r>
        <w:t>In caso di trasporto internazionale di colli che richiedono l’approvazione multilaterale delle Autorità competenti, di tre diversi Paesi interessati dal trasporto, il numero ONU da usare per la spedizione deve essere:</w:t>
      </w:r>
    </w:p>
    <w:p w14:paraId="282F6F6D" w14:textId="77777777" w:rsidR="006204B7" w:rsidRDefault="00000000">
      <w:pPr>
        <w:pStyle w:val="Quiztrue"/>
      </w:pPr>
      <w:r>
        <w:rPr>
          <w:b/>
          <w:color w:val="126B70"/>
        </w:rPr>
        <w:t xml:space="preserve">V1  </w:t>
      </w:r>
      <w:r>
        <w:t>Conforme a quello stabilito nel certificato del Paese di origine della spedizione</w:t>
      </w:r>
    </w:p>
    <w:p w14:paraId="3ED277F2" w14:textId="77777777" w:rsidR="006204B7" w:rsidRDefault="00000000">
      <w:pPr>
        <w:pStyle w:val="Source"/>
        <w:spacing w:after="140"/>
      </w:pPr>
      <w:r>
        <w:t xml:space="preserve">24_S7.pdf · p. 7  |  Spiegazione: </w:t>
      </w:r>
      <w:hyperlink w:anchor="a_B13">
        <w:r w:rsidR="006204B7">
          <w:rPr>
            <w:color w:val="126B70"/>
            <w:u w:val="single"/>
          </w:rPr>
          <w:t>B13</w:t>
        </w:r>
      </w:hyperlink>
    </w:p>
    <w:p w14:paraId="2B506677" w14:textId="77777777" w:rsidR="006204B7" w:rsidRDefault="00000000">
      <w:pPr>
        <w:pStyle w:val="Quizquestion"/>
      </w:pPr>
      <w:bookmarkStart w:id="1223" w:name="a_quiz_S7_097"/>
      <w:bookmarkEnd w:id="1223"/>
      <w:r>
        <w:rPr>
          <w:color w:val="126B70"/>
        </w:rPr>
        <w:t xml:space="preserve">S7-097  </w:t>
      </w:r>
      <w:r>
        <w:t>In quali casi lo speditore deve inviare notifica all’autorità competente di ogni Paese attraverso il quale o nel quale la spedizione è trasportata?</w:t>
      </w:r>
    </w:p>
    <w:p w14:paraId="4677BE1E" w14:textId="77777777" w:rsidR="006204B7" w:rsidRDefault="00000000">
      <w:pPr>
        <w:pStyle w:val="Quiztrue"/>
      </w:pPr>
      <w:r>
        <w:rPr>
          <w:b/>
          <w:color w:val="126B70"/>
        </w:rPr>
        <w:t xml:space="preserve">V2  </w:t>
      </w:r>
      <w:r>
        <w:t>Spedizione di colli di Tipo B(U), contenenti materie radioattive con un’attività superiore a 3000 A o 3000 A 1 2 oppure 1000 TBq, qualunque sia il valore più basso</w:t>
      </w:r>
    </w:p>
    <w:p w14:paraId="7AC56B66" w14:textId="77777777" w:rsidR="006204B7" w:rsidRDefault="00000000">
      <w:pPr>
        <w:pStyle w:val="Quiztrue"/>
      </w:pPr>
      <w:r>
        <w:rPr>
          <w:b/>
          <w:color w:val="126B70"/>
        </w:rPr>
        <w:t xml:space="preserve">V3  </w:t>
      </w:r>
      <w:r>
        <w:t>Spedizione in accordo speciale</w:t>
      </w:r>
    </w:p>
    <w:p w14:paraId="02B6147B" w14:textId="77777777" w:rsidR="006204B7" w:rsidRDefault="00000000">
      <w:pPr>
        <w:pStyle w:val="Source"/>
        <w:spacing w:after="140"/>
      </w:pPr>
      <w:r>
        <w:t xml:space="preserve">24_S7.pdf · p. 8  |  Spiegazione: </w:t>
      </w:r>
      <w:hyperlink w:anchor="a_B13">
        <w:r w:rsidR="006204B7">
          <w:rPr>
            <w:color w:val="126B70"/>
            <w:u w:val="single"/>
          </w:rPr>
          <w:t>B13</w:t>
        </w:r>
      </w:hyperlink>
    </w:p>
    <w:p w14:paraId="1E3C5FDE" w14:textId="77777777" w:rsidR="006204B7" w:rsidRDefault="00000000">
      <w:pPr>
        <w:pStyle w:val="Quizquestion"/>
      </w:pPr>
      <w:bookmarkStart w:id="1224" w:name="a_quiz_S7_098"/>
      <w:bookmarkEnd w:id="1224"/>
      <w:r>
        <w:rPr>
          <w:color w:val="126B70"/>
        </w:rPr>
        <w:t xml:space="preserve">S7-098  </w:t>
      </w:r>
      <w:r>
        <w:t>Quali sono le categorie di classificazione dei colli indicate in modo corretto?</w:t>
      </w:r>
    </w:p>
    <w:p w14:paraId="0D368F6F" w14:textId="77777777" w:rsidR="006204B7" w:rsidRDefault="00000000">
      <w:pPr>
        <w:pStyle w:val="Quiztrue"/>
      </w:pPr>
      <w:r>
        <w:rPr>
          <w:b/>
          <w:color w:val="126B70"/>
        </w:rPr>
        <w:t xml:space="preserve">V1  </w:t>
      </w:r>
      <w:r>
        <w:t>Categoria I-BIANCA, quando il rateo di dose sulla superficie esterna del collo è inferiore a 0,005 mSv/h</w:t>
      </w:r>
    </w:p>
    <w:p w14:paraId="01296042" w14:textId="77777777" w:rsidR="006204B7" w:rsidRDefault="00000000">
      <w:pPr>
        <w:pStyle w:val="Source"/>
        <w:spacing w:after="140"/>
      </w:pPr>
      <w:r>
        <w:t xml:space="preserve">24_S7.pdf · p. 8  |  Spiegazione: </w:t>
      </w:r>
      <w:hyperlink w:anchor="a_B13">
        <w:r w:rsidR="006204B7">
          <w:rPr>
            <w:color w:val="126B70"/>
            <w:u w:val="single"/>
          </w:rPr>
          <w:t>B13</w:t>
        </w:r>
      </w:hyperlink>
    </w:p>
    <w:p w14:paraId="2B5E69AB" w14:textId="77777777" w:rsidR="006204B7" w:rsidRDefault="00000000">
      <w:pPr>
        <w:pStyle w:val="Quizquestion"/>
      </w:pPr>
      <w:bookmarkStart w:id="1225" w:name="a_quiz_S7_099"/>
      <w:bookmarkEnd w:id="1225"/>
      <w:r>
        <w:rPr>
          <w:color w:val="126B70"/>
        </w:rPr>
        <w:t xml:space="preserve">S7-099  </w:t>
      </w:r>
      <w:r>
        <w:t>Quali delle seguenti categorie assegnate a un collo sono corrette?</w:t>
      </w:r>
    </w:p>
    <w:p w14:paraId="6008869C" w14:textId="77777777" w:rsidR="006204B7" w:rsidRDefault="00000000">
      <w:pPr>
        <w:pStyle w:val="Quiztrue"/>
      </w:pPr>
      <w:r>
        <w:rPr>
          <w:b/>
          <w:color w:val="126B70"/>
        </w:rPr>
        <w:t xml:space="preserve">V2  </w:t>
      </w:r>
      <w:r>
        <w:t>Categoria II-GIALLA se in qualsiasi punto della superficie esterna del collo il rateo di dose è minore di 0,5 mSv/h</w:t>
      </w:r>
    </w:p>
    <w:p w14:paraId="4220EA92" w14:textId="77777777" w:rsidR="006204B7" w:rsidRDefault="00000000">
      <w:pPr>
        <w:pStyle w:val="Quiztrue"/>
      </w:pPr>
      <w:r>
        <w:rPr>
          <w:b/>
          <w:color w:val="126B70"/>
        </w:rPr>
        <w:t xml:space="preserve">V3  </w:t>
      </w:r>
      <w:r>
        <w:t>Categoria III-GIALLA se in qualsiasi punto della superficie esterna del collo il rateo di dose è superiore a 0,5 mSv/h, ma inferiore a 2 mSv/h</w:t>
      </w:r>
    </w:p>
    <w:p w14:paraId="03D3C7BF" w14:textId="77777777" w:rsidR="006204B7" w:rsidRDefault="00000000">
      <w:pPr>
        <w:pStyle w:val="Source"/>
        <w:spacing w:after="140"/>
      </w:pPr>
      <w:r>
        <w:t xml:space="preserve">24_S7.pdf · p. 8  |  Spiegazione: </w:t>
      </w:r>
      <w:hyperlink w:anchor="a_B13">
        <w:r w:rsidR="006204B7">
          <w:rPr>
            <w:color w:val="126B70"/>
            <w:u w:val="single"/>
          </w:rPr>
          <w:t>B13</w:t>
        </w:r>
      </w:hyperlink>
    </w:p>
    <w:p w14:paraId="6EA2A2A8" w14:textId="77777777" w:rsidR="006204B7" w:rsidRDefault="00000000">
      <w:pPr>
        <w:pStyle w:val="Quizquestion"/>
      </w:pPr>
      <w:bookmarkStart w:id="1226" w:name="a_quiz_S7_100"/>
      <w:bookmarkEnd w:id="1226"/>
      <w:r>
        <w:rPr>
          <w:color w:val="126B70"/>
        </w:rPr>
        <w:t xml:space="preserve">S7-100  </w:t>
      </w:r>
      <w:r>
        <w:t>Quali elementi devono essere considerati per assegnare la categoria II-GIALLA o III-GIALLA a un imballaggio contenente materie radioattive?</w:t>
      </w:r>
    </w:p>
    <w:p w14:paraId="7046F0AD" w14:textId="77777777" w:rsidR="006204B7" w:rsidRDefault="00000000">
      <w:pPr>
        <w:pStyle w:val="Quiztrue"/>
      </w:pPr>
      <w:r>
        <w:rPr>
          <w:b/>
          <w:color w:val="126B70"/>
        </w:rPr>
        <w:t xml:space="preserve">V3  </w:t>
      </w:r>
      <w:r>
        <w:t>Sia il valore dell'indice di trasporto (IT) che il rateo di dose superficiale</w:t>
      </w:r>
    </w:p>
    <w:p w14:paraId="6C8C218B" w14:textId="77777777" w:rsidR="006204B7" w:rsidRDefault="00000000">
      <w:pPr>
        <w:pStyle w:val="Source"/>
        <w:spacing w:after="140"/>
      </w:pPr>
      <w:r>
        <w:t xml:space="preserve">24_S7.pdf · p. 8  |  Spiegazione: </w:t>
      </w:r>
      <w:hyperlink w:anchor="a_B13">
        <w:r w:rsidR="006204B7">
          <w:rPr>
            <w:color w:val="126B70"/>
            <w:u w:val="single"/>
          </w:rPr>
          <w:t>B13</w:t>
        </w:r>
      </w:hyperlink>
    </w:p>
    <w:p w14:paraId="56EFC5B5" w14:textId="77777777" w:rsidR="006204B7" w:rsidRDefault="00000000">
      <w:pPr>
        <w:pStyle w:val="Quizquestion"/>
      </w:pPr>
      <w:bookmarkStart w:id="1227" w:name="a_quiz_S7_101"/>
      <w:bookmarkEnd w:id="1227"/>
      <w:r>
        <w:rPr>
          <w:color w:val="126B70"/>
        </w:rPr>
        <w:t xml:space="preserve">S7-101  </w:t>
      </w:r>
      <w:r>
        <w:t>A quale distanza, dai colli di categoria I-BIANCA, devono essere sistemate pellicole fotografci he non sviluppate e sacchi postali caricati in uno stesso veicolo?</w:t>
      </w:r>
    </w:p>
    <w:p w14:paraId="4780A677" w14:textId="77777777" w:rsidR="006204B7" w:rsidRDefault="00000000">
      <w:pPr>
        <w:pStyle w:val="Quiztrue"/>
      </w:pPr>
      <w:r>
        <w:rPr>
          <w:b/>
          <w:color w:val="126B70"/>
        </w:rPr>
        <w:t xml:space="preserve">V3  </w:t>
      </w:r>
      <w:r>
        <w:t>Non è necessario adottare particolari distanze di separazione tenuto conto del basso valore del rateo di dose sulla superficie dei colli</w:t>
      </w:r>
    </w:p>
    <w:p w14:paraId="2D7F0AC8" w14:textId="77777777" w:rsidR="006204B7" w:rsidRDefault="00000000">
      <w:pPr>
        <w:pStyle w:val="Source"/>
        <w:spacing w:after="140"/>
      </w:pPr>
      <w:r>
        <w:t xml:space="preserve">24_S7.pdf · p. 8  |  Spiegazione: </w:t>
      </w:r>
      <w:hyperlink w:anchor="a_B13">
        <w:r w:rsidR="006204B7">
          <w:rPr>
            <w:color w:val="126B70"/>
            <w:u w:val="single"/>
          </w:rPr>
          <w:t>B13</w:t>
        </w:r>
      </w:hyperlink>
    </w:p>
    <w:p w14:paraId="7DCD758A" w14:textId="77777777" w:rsidR="006204B7" w:rsidRDefault="00000000">
      <w:pPr>
        <w:pStyle w:val="Quizquestion"/>
      </w:pPr>
      <w:bookmarkStart w:id="1228" w:name="a_quiz_S7_102"/>
      <w:bookmarkEnd w:id="1228"/>
      <w:r>
        <w:rPr>
          <w:color w:val="126B70"/>
        </w:rPr>
        <w:t xml:space="preserve">S7-102  </w:t>
      </w:r>
      <w:r>
        <w:t>Indicare l’etichettatura corretta da apporre sulla superficie esterna di un collo classificato con N° ONU 3332 e appartenente alla categoria II-GIALLA:</w:t>
      </w:r>
    </w:p>
    <w:p w14:paraId="4E233BFF" w14:textId="77777777" w:rsidR="006204B7" w:rsidRDefault="00000000">
      <w:pPr>
        <w:pStyle w:val="Quiztrue"/>
      </w:pPr>
      <w:r>
        <w:rPr>
          <w:b/>
          <w:color w:val="126B70"/>
        </w:rPr>
        <w:t xml:space="preserve">V2  </w:t>
      </w:r>
      <w:r>
        <w:t>etichetta di pericolo n. 7B</w:t>
      </w:r>
    </w:p>
    <w:p w14:paraId="38C1920F" w14:textId="77777777" w:rsidR="006204B7" w:rsidRDefault="00000000">
      <w:pPr>
        <w:pStyle w:val="Source"/>
        <w:spacing w:after="140"/>
      </w:pPr>
      <w:r>
        <w:t xml:space="preserve">24_S7.pdf · p. 8  |  Spiegazione: </w:t>
      </w:r>
      <w:hyperlink w:anchor="a_B13">
        <w:r w:rsidR="006204B7">
          <w:rPr>
            <w:color w:val="126B70"/>
            <w:u w:val="single"/>
          </w:rPr>
          <w:t>B13</w:t>
        </w:r>
      </w:hyperlink>
    </w:p>
    <w:p w14:paraId="750D1CEB" w14:textId="77777777" w:rsidR="006204B7" w:rsidRDefault="00000000">
      <w:pPr>
        <w:pStyle w:val="Quizquestion"/>
      </w:pPr>
      <w:bookmarkStart w:id="1229" w:name="a_quiz_S7_103"/>
      <w:bookmarkEnd w:id="1229"/>
      <w:r>
        <w:rPr>
          <w:color w:val="126B70"/>
        </w:rPr>
        <w:t xml:space="preserve">S7-103  </w:t>
      </w:r>
      <w:r>
        <w:t>Indicare l’etichettatura corretta da apporre sulla superficie esterna di un collo classificato con N° ONU 3328 e appartenente alla categoria III-GIALLA:</w:t>
      </w:r>
    </w:p>
    <w:p w14:paraId="131B4A8D" w14:textId="77777777" w:rsidR="006204B7" w:rsidRDefault="00000000">
      <w:pPr>
        <w:pStyle w:val="Quiztrue"/>
      </w:pPr>
      <w:r>
        <w:rPr>
          <w:b/>
          <w:color w:val="126B70"/>
        </w:rPr>
        <w:t xml:space="preserve">V3  </w:t>
      </w:r>
      <w:r>
        <w:t>etichetta di pericolo n. 7C + etichetta di pericolo n. 7E</w:t>
      </w:r>
    </w:p>
    <w:p w14:paraId="1907BB59" w14:textId="77777777" w:rsidR="006204B7" w:rsidRDefault="00000000">
      <w:pPr>
        <w:pStyle w:val="Source"/>
        <w:spacing w:after="140"/>
      </w:pPr>
      <w:r>
        <w:t xml:space="preserve">24_S7.pdf · p. 8  |  Spiegazione: </w:t>
      </w:r>
      <w:hyperlink w:anchor="a_B13">
        <w:r w:rsidR="006204B7">
          <w:rPr>
            <w:color w:val="126B70"/>
            <w:u w:val="single"/>
          </w:rPr>
          <w:t>B13</w:t>
        </w:r>
      </w:hyperlink>
    </w:p>
    <w:p w14:paraId="58AAFAAE" w14:textId="77777777" w:rsidR="006204B7" w:rsidRDefault="00000000">
      <w:pPr>
        <w:pStyle w:val="Quizquestion"/>
      </w:pPr>
      <w:bookmarkStart w:id="1230" w:name="a_quiz_S7_104"/>
      <w:bookmarkEnd w:id="1230"/>
      <w:r>
        <w:rPr>
          <w:color w:val="126B70"/>
        </w:rPr>
        <w:t xml:space="preserve">S7-104  </w:t>
      </w:r>
      <w:r>
        <w:t>Quali elementi devono essere considerati per un corretto stivaggio di un collo di Tipo B(U) contenente sorgenti di Co-60 (Cobalto-60) con attività pari a 2000 TBq, temperatura superficiale di 50°C e appartenente alla categoria III-GIALLA?</w:t>
      </w:r>
    </w:p>
    <w:p w14:paraId="325FCBA4" w14:textId="77777777" w:rsidR="006204B7" w:rsidRDefault="00000000">
      <w:pPr>
        <w:pStyle w:val="Quiztrue"/>
      </w:pPr>
      <w:r>
        <w:rPr>
          <w:b/>
          <w:color w:val="126B70"/>
        </w:rPr>
        <w:t xml:space="preserve">V1  </w:t>
      </w:r>
      <w:r>
        <w:t>Il flusso termico superficiale medio del collo se superiore a 15 W/m²</w:t>
      </w:r>
    </w:p>
    <w:p w14:paraId="201411AC" w14:textId="77777777" w:rsidR="006204B7" w:rsidRDefault="00000000">
      <w:pPr>
        <w:pStyle w:val="Quiztrue"/>
      </w:pPr>
      <w:r>
        <w:rPr>
          <w:b/>
          <w:color w:val="126B70"/>
        </w:rPr>
        <w:t xml:space="preserve">V3  </w:t>
      </w:r>
      <w:r>
        <w:t>L'indice di trasporto (IT) per distanziare il più possibile il collo dalle aree occupate dalle persone</w:t>
      </w:r>
    </w:p>
    <w:p w14:paraId="3CF6A4B6" w14:textId="77777777" w:rsidR="006204B7" w:rsidRDefault="00000000">
      <w:pPr>
        <w:pStyle w:val="Source"/>
        <w:spacing w:after="140"/>
      </w:pPr>
      <w:r>
        <w:t xml:space="preserve">24_S7.pdf · p. 8  |  Spiegazione: </w:t>
      </w:r>
      <w:hyperlink w:anchor="a_B13">
        <w:r w:rsidR="006204B7">
          <w:rPr>
            <w:color w:val="126B70"/>
            <w:u w:val="single"/>
          </w:rPr>
          <w:t>B13</w:t>
        </w:r>
      </w:hyperlink>
    </w:p>
    <w:p w14:paraId="5D19C0EB" w14:textId="77777777" w:rsidR="006204B7" w:rsidRDefault="00000000">
      <w:pPr>
        <w:pStyle w:val="Quizquestion"/>
      </w:pPr>
      <w:bookmarkStart w:id="1231" w:name="a_quiz_S7_105"/>
      <w:bookmarkEnd w:id="1231"/>
      <w:r>
        <w:rPr>
          <w:color w:val="126B70"/>
        </w:rPr>
        <w:t xml:space="preserve">S7-105  </w:t>
      </w:r>
      <w:r>
        <w:t>Quando si deve classificare un collo o un sovrimballaggio nella categoria III-GIALLA (etichetta di pericolo n. 7C)?</w:t>
      </w:r>
    </w:p>
    <w:p w14:paraId="400AD94D" w14:textId="77777777" w:rsidR="006204B7" w:rsidRDefault="00000000">
      <w:pPr>
        <w:pStyle w:val="Quiztrue"/>
      </w:pPr>
      <w:r>
        <w:rPr>
          <w:b/>
          <w:color w:val="126B70"/>
        </w:rPr>
        <w:t xml:space="preserve">V1  </w:t>
      </w:r>
      <w:r>
        <w:t>Quando il collo o il sovrimballaggio è trasportato in accordo speciale</w:t>
      </w:r>
    </w:p>
    <w:p w14:paraId="7B3F4852" w14:textId="77777777" w:rsidR="006204B7" w:rsidRDefault="00000000">
      <w:pPr>
        <w:pStyle w:val="Quiztrue"/>
      </w:pPr>
      <w:r>
        <w:rPr>
          <w:b/>
          <w:color w:val="126B70"/>
        </w:rPr>
        <w:t xml:space="preserve">V3  </w:t>
      </w:r>
      <w:r>
        <w:t>Quando l'Indice di Trasporto del collo o del sovrimballaggio è superiore a 1</w:t>
      </w:r>
    </w:p>
    <w:p w14:paraId="45C65A77" w14:textId="77777777" w:rsidR="006204B7" w:rsidRDefault="00000000">
      <w:pPr>
        <w:pStyle w:val="Source"/>
        <w:spacing w:after="140"/>
      </w:pPr>
      <w:r>
        <w:t xml:space="preserve">24_S7.pdf · p. 8  |  Spiegazione: </w:t>
      </w:r>
      <w:hyperlink w:anchor="a_B13">
        <w:r w:rsidR="006204B7">
          <w:rPr>
            <w:color w:val="126B70"/>
            <w:u w:val="single"/>
          </w:rPr>
          <w:t>B13</w:t>
        </w:r>
      </w:hyperlink>
    </w:p>
    <w:p w14:paraId="658957A0" w14:textId="77777777" w:rsidR="006204B7" w:rsidRDefault="00000000">
      <w:pPr>
        <w:pStyle w:val="Quizquestion"/>
      </w:pPr>
      <w:bookmarkStart w:id="1232" w:name="a_quiz_S7_106"/>
      <w:bookmarkEnd w:id="1232"/>
      <w:r>
        <w:rPr>
          <w:color w:val="126B70"/>
        </w:rPr>
        <w:t xml:space="preserve">S7-106  </w:t>
      </w:r>
      <w:r>
        <w:t>È permesso il carico in comune di colli con etichetta di pericolo n. 7A e colli con etichetta di pericolo n. 1?</w:t>
      </w:r>
    </w:p>
    <w:p w14:paraId="60F39181" w14:textId="77777777" w:rsidR="006204B7" w:rsidRDefault="00000000">
      <w:pPr>
        <w:pStyle w:val="Quiztrue"/>
      </w:pPr>
      <w:r>
        <w:rPr>
          <w:b/>
          <w:color w:val="126B70"/>
        </w:rPr>
        <w:t xml:space="preserve">V1  </w:t>
      </w:r>
      <w:r>
        <w:t>No</w:t>
      </w:r>
    </w:p>
    <w:p w14:paraId="7B21EFC8" w14:textId="77777777" w:rsidR="006204B7" w:rsidRDefault="00000000">
      <w:pPr>
        <w:pStyle w:val="Source"/>
        <w:spacing w:after="140"/>
      </w:pPr>
      <w:r>
        <w:t xml:space="preserve">24_S7.pdf · p. 8  |  Spiegazione: </w:t>
      </w:r>
      <w:hyperlink w:anchor="a_B13">
        <w:r w:rsidR="006204B7">
          <w:rPr>
            <w:color w:val="126B70"/>
            <w:u w:val="single"/>
          </w:rPr>
          <w:t>B13</w:t>
        </w:r>
      </w:hyperlink>
    </w:p>
    <w:p w14:paraId="5FF8B767" w14:textId="77777777" w:rsidR="006204B7" w:rsidRDefault="00000000">
      <w:pPr>
        <w:pStyle w:val="Quizquestion"/>
      </w:pPr>
      <w:bookmarkStart w:id="1233" w:name="a_quiz_S7_107"/>
      <w:bookmarkEnd w:id="1233"/>
      <w:r>
        <w:rPr>
          <w:color w:val="126B70"/>
        </w:rPr>
        <w:t xml:space="preserve">S7-107  </w:t>
      </w:r>
      <w:r>
        <w:t>È permesso il carico in comune di colli con etichetta di pericolo n. 7A e colli con etichetta di pericolo n. 8?</w:t>
      </w:r>
    </w:p>
    <w:p w14:paraId="63A0CC0C" w14:textId="77777777" w:rsidR="006204B7" w:rsidRDefault="00000000">
      <w:pPr>
        <w:pStyle w:val="Quiztrue"/>
      </w:pPr>
      <w:r>
        <w:rPr>
          <w:b/>
          <w:color w:val="126B70"/>
        </w:rPr>
        <w:t xml:space="preserve">V2  </w:t>
      </w:r>
      <w:r>
        <w:t>Sì</w:t>
      </w:r>
    </w:p>
    <w:p w14:paraId="2AC0DC33" w14:textId="77777777" w:rsidR="006204B7" w:rsidRDefault="00000000">
      <w:pPr>
        <w:pStyle w:val="Source"/>
        <w:spacing w:after="140"/>
      </w:pPr>
      <w:r>
        <w:t xml:space="preserve">24_S7.pdf · p. 8  |  Spiegazione: </w:t>
      </w:r>
      <w:hyperlink w:anchor="a_B13">
        <w:r w:rsidR="006204B7">
          <w:rPr>
            <w:color w:val="126B70"/>
            <w:u w:val="single"/>
          </w:rPr>
          <w:t>B13</w:t>
        </w:r>
      </w:hyperlink>
    </w:p>
    <w:p w14:paraId="43CC6353" w14:textId="77777777" w:rsidR="006204B7" w:rsidRDefault="00000000">
      <w:pPr>
        <w:pStyle w:val="Quizquestion"/>
      </w:pPr>
      <w:bookmarkStart w:id="1234" w:name="a_quiz_S7_108"/>
      <w:bookmarkEnd w:id="1234"/>
      <w:r>
        <w:rPr>
          <w:color w:val="126B70"/>
        </w:rPr>
        <w:t xml:space="preserve">S7-108  </w:t>
      </w:r>
      <w:r>
        <w:t>Come deve essere segnalato un container per trasporto, in uso non esclusivo, di colli contenenti materie radioattive, non fsi sili o fissili esenti?</w:t>
      </w:r>
    </w:p>
    <w:p w14:paraId="130B35FB" w14:textId="77777777" w:rsidR="006204B7" w:rsidRDefault="00000000">
      <w:pPr>
        <w:pStyle w:val="Quiztrue"/>
      </w:pPr>
      <w:r>
        <w:rPr>
          <w:b/>
          <w:color w:val="126B70"/>
        </w:rPr>
        <w:t xml:space="preserve">V1  </w:t>
      </w:r>
      <w:r>
        <w:t>Con etichette di pericolo n. 7A o 7B o 7C (ingrandite a 250 mm) su ogni lato del container</w:t>
      </w:r>
    </w:p>
    <w:p w14:paraId="302294F5" w14:textId="77777777" w:rsidR="006204B7" w:rsidRDefault="00000000">
      <w:pPr>
        <w:pStyle w:val="Quiztrue"/>
      </w:pPr>
      <w:r>
        <w:rPr>
          <w:b/>
          <w:color w:val="126B70"/>
        </w:rPr>
        <w:t xml:space="preserve">V2  </w:t>
      </w:r>
      <w:r>
        <w:t>Con una etichetta di pericolo n. 7A o 7B o 7C (100 mm) + una placca (grande etichetta di pericolo) modello n. 7D su ogni lato del container</w:t>
      </w:r>
    </w:p>
    <w:p w14:paraId="39B94C60" w14:textId="77777777" w:rsidR="006204B7" w:rsidRDefault="00000000">
      <w:pPr>
        <w:pStyle w:val="Source"/>
        <w:spacing w:after="140"/>
      </w:pPr>
      <w:r>
        <w:t xml:space="preserve">24_S7.pdf · p. 8  |  Spiegazione: </w:t>
      </w:r>
      <w:hyperlink w:anchor="a_B13">
        <w:r w:rsidR="006204B7">
          <w:rPr>
            <w:color w:val="126B70"/>
            <w:u w:val="single"/>
          </w:rPr>
          <w:t>B13</w:t>
        </w:r>
      </w:hyperlink>
    </w:p>
    <w:p w14:paraId="14B3E2C2" w14:textId="77777777" w:rsidR="006204B7" w:rsidRDefault="00000000">
      <w:pPr>
        <w:pStyle w:val="Quizquestion"/>
      </w:pPr>
      <w:bookmarkStart w:id="1235" w:name="a_quiz_S7_109"/>
      <w:bookmarkEnd w:id="1235"/>
      <w:r>
        <w:rPr>
          <w:color w:val="126B70"/>
        </w:rPr>
        <w:t xml:space="preserve">S7-109  </w:t>
      </w:r>
      <w:r>
        <w:t>Un collo, contenente una materia radioattiva, di massa lorda superiore a 50 kg deve essere marcato sulla superficie esterna con:</w:t>
      </w:r>
    </w:p>
    <w:p w14:paraId="540EE4D2" w14:textId="77777777" w:rsidR="006204B7" w:rsidRDefault="00000000">
      <w:pPr>
        <w:pStyle w:val="Quiztrue"/>
      </w:pPr>
      <w:r>
        <w:rPr>
          <w:b/>
          <w:color w:val="126B70"/>
        </w:rPr>
        <w:t xml:space="preserve">V3  </w:t>
      </w:r>
      <w:r>
        <w:t>La sua massa lorda</w:t>
      </w:r>
    </w:p>
    <w:p w14:paraId="5A6D3CE8" w14:textId="77777777" w:rsidR="006204B7" w:rsidRDefault="00000000">
      <w:pPr>
        <w:pStyle w:val="Source"/>
        <w:spacing w:after="140"/>
      </w:pPr>
      <w:r>
        <w:t xml:space="preserve">24_S7.pdf · pp. 8, 9  |  Spiegazione: </w:t>
      </w:r>
      <w:hyperlink w:anchor="a_B13">
        <w:r w:rsidR="006204B7">
          <w:rPr>
            <w:color w:val="126B70"/>
            <w:u w:val="single"/>
          </w:rPr>
          <w:t>B13</w:t>
        </w:r>
      </w:hyperlink>
    </w:p>
    <w:p w14:paraId="2BC66A59" w14:textId="77777777" w:rsidR="006204B7" w:rsidRDefault="00000000">
      <w:pPr>
        <w:pStyle w:val="Quizquestion"/>
      </w:pPr>
      <w:bookmarkStart w:id="1236" w:name="a_quiz_S7_110"/>
      <w:bookmarkEnd w:id="1236"/>
      <w:r>
        <w:rPr>
          <w:color w:val="126B70"/>
        </w:rPr>
        <w:t xml:space="preserve">S7-110  </w:t>
      </w:r>
      <w:r>
        <w:t>Che significato ha il numero di identificazione del pericolo 70?</w:t>
      </w:r>
    </w:p>
    <w:p w14:paraId="75EA988B" w14:textId="77777777" w:rsidR="006204B7" w:rsidRDefault="00000000">
      <w:pPr>
        <w:pStyle w:val="Quiztrue"/>
      </w:pPr>
      <w:r>
        <w:rPr>
          <w:b/>
          <w:color w:val="126B70"/>
        </w:rPr>
        <w:t xml:space="preserve">V1  </w:t>
      </w:r>
      <w:r>
        <w:t>Materia radioattiva</w:t>
      </w:r>
    </w:p>
    <w:p w14:paraId="43EAFFE3" w14:textId="77777777" w:rsidR="006204B7" w:rsidRDefault="00000000">
      <w:pPr>
        <w:pStyle w:val="Source"/>
        <w:spacing w:after="140"/>
      </w:pPr>
      <w:r>
        <w:t xml:space="preserve">24_S7.pdf · p. 9  |  Spiegazione: </w:t>
      </w:r>
      <w:hyperlink w:anchor="a_B13">
        <w:r w:rsidR="006204B7">
          <w:rPr>
            <w:color w:val="126B70"/>
            <w:u w:val="single"/>
          </w:rPr>
          <w:t>B13</w:t>
        </w:r>
      </w:hyperlink>
    </w:p>
    <w:p w14:paraId="296776D1" w14:textId="77777777" w:rsidR="006204B7" w:rsidRDefault="00000000">
      <w:pPr>
        <w:pStyle w:val="Quizquestion"/>
      </w:pPr>
      <w:bookmarkStart w:id="1237" w:name="a_quiz_S7_111"/>
      <w:bookmarkEnd w:id="1237"/>
      <w:r>
        <w:rPr>
          <w:color w:val="126B70"/>
        </w:rPr>
        <w:t xml:space="preserve">S7-111  </w:t>
      </w:r>
      <w:r>
        <w:t>Quale è il significato del numero di identificazione del pericolo 768?</w:t>
      </w:r>
    </w:p>
    <w:p w14:paraId="0145F11E" w14:textId="77777777" w:rsidR="006204B7" w:rsidRDefault="00000000">
      <w:pPr>
        <w:pStyle w:val="Quiztrue"/>
      </w:pPr>
      <w:r>
        <w:rPr>
          <w:b/>
          <w:color w:val="126B70"/>
        </w:rPr>
        <w:t xml:space="preserve">V1  </w:t>
      </w:r>
      <w:r>
        <w:t>Materia radioattiva, tossica, corrosiva</w:t>
      </w:r>
    </w:p>
    <w:p w14:paraId="733FC06C" w14:textId="77777777" w:rsidR="006204B7" w:rsidRDefault="00000000">
      <w:pPr>
        <w:pStyle w:val="Source"/>
        <w:spacing w:after="140"/>
      </w:pPr>
      <w:r>
        <w:t xml:space="preserve">24_S7.pdf · p. 9  |  Spiegazione: </w:t>
      </w:r>
      <w:hyperlink w:anchor="a_B13">
        <w:r w:rsidR="006204B7">
          <w:rPr>
            <w:color w:val="126B70"/>
            <w:u w:val="single"/>
          </w:rPr>
          <w:t>B13</w:t>
        </w:r>
      </w:hyperlink>
    </w:p>
    <w:p w14:paraId="6FC5D5BC" w14:textId="77777777" w:rsidR="006204B7" w:rsidRDefault="00000000">
      <w:pPr>
        <w:pStyle w:val="Quizquestion"/>
      </w:pPr>
      <w:bookmarkStart w:id="1238" w:name="a_quiz_S7_112"/>
      <w:bookmarkEnd w:id="1238"/>
      <w:r>
        <w:rPr>
          <w:color w:val="126B70"/>
        </w:rPr>
        <w:t xml:space="preserve">S7-112  </w:t>
      </w:r>
      <w:r>
        <w:t>Quale numero di identificazione del pericolo si riferisce a una materia radioattiva e corrosiva?</w:t>
      </w:r>
    </w:p>
    <w:p w14:paraId="13A58543" w14:textId="77777777" w:rsidR="006204B7" w:rsidRDefault="00000000">
      <w:pPr>
        <w:pStyle w:val="Quiztrue"/>
      </w:pPr>
      <w:r>
        <w:rPr>
          <w:b/>
          <w:color w:val="126B70"/>
        </w:rPr>
        <w:t xml:space="preserve">V2  </w:t>
      </w:r>
      <w:r>
        <w:t>78</w:t>
      </w:r>
    </w:p>
    <w:p w14:paraId="4FF60779" w14:textId="77777777" w:rsidR="006204B7" w:rsidRDefault="00000000">
      <w:pPr>
        <w:pStyle w:val="Source"/>
        <w:spacing w:after="140"/>
      </w:pPr>
      <w:r>
        <w:t xml:space="preserve">24_S7.pdf · p. 9  |  Spiegazione: </w:t>
      </w:r>
      <w:hyperlink w:anchor="a_B13">
        <w:r w:rsidR="006204B7">
          <w:rPr>
            <w:color w:val="126B70"/>
            <w:u w:val="single"/>
          </w:rPr>
          <w:t>B13</w:t>
        </w:r>
      </w:hyperlink>
    </w:p>
    <w:p w14:paraId="2C898646" w14:textId="77777777" w:rsidR="006204B7" w:rsidRDefault="00000000">
      <w:pPr>
        <w:pStyle w:val="Quizquestion"/>
      </w:pPr>
      <w:bookmarkStart w:id="1239" w:name="a_quiz_S7_113"/>
      <w:bookmarkEnd w:id="1239"/>
      <w:r>
        <w:rPr>
          <w:color w:val="126B70"/>
        </w:rPr>
        <w:t xml:space="preserve">S7-113  </w:t>
      </w:r>
      <w:r>
        <w:t>Quali materie radioattive possono essere classificate come materia di debole attività specifica LSA- I?</w:t>
      </w:r>
    </w:p>
    <w:p w14:paraId="32F0F2B0" w14:textId="77777777" w:rsidR="006204B7" w:rsidRDefault="00000000">
      <w:pPr>
        <w:pStyle w:val="Quiztrue"/>
      </w:pPr>
      <w:r>
        <w:rPr>
          <w:b/>
          <w:color w:val="126B70"/>
        </w:rPr>
        <w:t xml:space="preserve">V2  </w:t>
      </w:r>
      <w:r>
        <w:t>Materia radioattiva per la quale il valore di A è illimitato 2</w:t>
      </w:r>
    </w:p>
    <w:p w14:paraId="609B19CF" w14:textId="77777777" w:rsidR="006204B7" w:rsidRDefault="00000000">
      <w:pPr>
        <w:pStyle w:val="Quiztrue"/>
      </w:pPr>
      <w:r>
        <w:rPr>
          <w:b/>
          <w:color w:val="126B70"/>
        </w:rPr>
        <w:t xml:space="preserve">V3  </w:t>
      </w:r>
      <w:r>
        <w:t>Uranio naturale in forma solida non irraggiato</w:t>
      </w:r>
    </w:p>
    <w:p w14:paraId="393A0C2A" w14:textId="77777777" w:rsidR="006204B7" w:rsidRDefault="00000000">
      <w:pPr>
        <w:pStyle w:val="Source"/>
        <w:spacing w:after="140"/>
      </w:pPr>
      <w:r>
        <w:t xml:space="preserve">24_S7.pdf · p. 9  |  Spiegazione: </w:t>
      </w:r>
      <w:hyperlink w:anchor="a_B13">
        <w:r w:rsidR="006204B7">
          <w:rPr>
            <w:color w:val="126B70"/>
            <w:u w:val="single"/>
          </w:rPr>
          <w:t>B13</w:t>
        </w:r>
      </w:hyperlink>
    </w:p>
    <w:p w14:paraId="02F18BAA" w14:textId="77777777" w:rsidR="006204B7" w:rsidRDefault="00000000">
      <w:pPr>
        <w:pStyle w:val="Quizquestion"/>
      </w:pPr>
      <w:bookmarkStart w:id="1240" w:name="a_quiz_S7_114"/>
      <w:bookmarkEnd w:id="1240"/>
      <w:r>
        <w:rPr>
          <w:color w:val="126B70"/>
        </w:rPr>
        <w:t xml:space="preserve">S7-114  </w:t>
      </w:r>
      <w:r>
        <w:t>Quale tra le seguenti materie radioattive è anche materia fissile?</w:t>
      </w:r>
    </w:p>
    <w:p w14:paraId="0787BB86" w14:textId="77777777" w:rsidR="006204B7" w:rsidRDefault="00000000">
      <w:pPr>
        <w:pStyle w:val="Quiztrue"/>
      </w:pPr>
      <w:r>
        <w:rPr>
          <w:b/>
          <w:color w:val="126B70"/>
        </w:rPr>
        <w:t xml:space="preserve">V3  </w:t>
      </w:r>
      <w:r>
        <w:t>Uranio-235</w:t>
      </w:r>
    </w:p>
    <w:p w14:paraId="7D31B116" w14:textId="77777777" w:rsidR="006204B7" w:rsidRDefault="00000000">
      <w:pPr>
        <w:pStyle w:val="Source"/>
        <w:spacing w:after="140"/>
      </w:pPr>
      <w:r>
        <w:t xml:space="preserve">24_S7.pdf · p. 9  |  Spiegazione: </w:t>
      </w:r>
      <w:hyperlink w:anchor="a_B13">
        <w:r w:rsidR="006204B7">
          <w:rPr>
            <w:color w:val="126B70"/>
            <w:u w:val="single"/>
          </w:rPr>
          <w:t>B13</w:t>
        </w:r>
      </w:hyperlink>
    </w:p>
    <w:p w14:paraId="76638CAB" w14:textId="77777777" w:rsidR="006204B7" w:rsidRDefault="00000000">
      <w:pPr>
        <w:pStyle w:val="Quizquestion"/>
      </w:pPr>
      <w:bookmarkStart w:id="1241" w:name="a_quiz_S7_115"/>
      <w:bookmarkEnd w:id="1241"/>
      <w:r>
        <w:rPr>
          <w:color w:val="126B70"/>
        </w:rPr>
        <w:t xml:space="preserve">S7-115  </w:t>
      </w:r>
      <w:r>
        <w:t>La classificazione come fissile esente, per i colli contenenti radionuclidi fissili, è soddisfatta quando:</w:t>
      </w:r>
    </w:p>
    <w:p w14:paraId="64187E92" w14:textId="77777777" w:rsidR="006204B7" w:rsidRDefault="00000000">
      <w:pPr>
        <w:pStyle w:val="Quiztrue"/>
      </w:pPr>
      <w:r>
        <w:rPr>
          <w:b/>
          <w:color w:val="126B70"/>
        </w:rPr>
        <w:t xml:space="preserve">V1  </w:t>
      </w:r>
      <w:r>
        <w:t>la quantità di nuclidi fissili contenuta nel collo è inferiore a 2 grammi</w:t>
      </w:r>
    </w:p>
    <w:p w14:paraId="1ABC8A06" w14:textId="77777777" w:rsidR="006204B7" w:rsidRDefault="00000000">
      <w:pPr>
        <w:pStyle w:val="Quiztrue"/>
      </w:pPr>
      <w:r>
        <w:rPr>
          <w:b/>
          <w:color w:val="126B70"/>
        </w:rPr>
        <w:t xml:space="preserve">V3  </w:t>
      </w:r>
      <w:r>
        <w:t>la quantità di uranio, con arricchimento in uranio-235 inferiore al 5% contenuta nel collo, è inferiore a 3,5 grammi</w:t>
      </w:r>
    </w:p>
    <w:p w14:paraId="4E07B9A2" w14:textId="77777777" w:rsidR="006204B7" w:rsidRDefault="00000000">
      <w:pPr>
        <w:pStyle w:val="Source"/>
        <w:spacing w:after="140"/>
      </w:pPr>
      <w:r>
        <w:t xml:space="preserve">24_S7.pdf · p. 9  |  Spiegazione: </w:t>
      </w:r>
      <w:hyperlink w:anchor="a_B13">
        <w:r w:rsidR="006204B7">
          <w:rPr>
            <w:color w:val="126B70"/>
            <w:u w:val="single"/>
          </w:rPr>
          <w:t>B13</w:t>
        </w:r>
      </w:hyperlink>
    </w:p>
    <w:p w14:paraId="19695133" w14:textId="77777777" w:rsidR="006204B7" w:rsidRDefault="00000000">
      <w:pPr>
        <w:pStyle w:val="Quizquestion"/>
      </w:pPr>
      <w:bookmarkStart w:id="1242" w:name="a_quiz_S7_116"/>
      <w:bookmarkEnd w:id="1242"/>
      <w:r>
        <w:rPr>
          <w:color w:val="126B70"/>
        </w:rPr>
        <w:t xml:space="preserve">S7-116  </w:t>
      </w:r>
      <w:r>
        <w:t>Quale approvazione è richiesta per i modelli di collo di tipo fissile (F), quando il collo è trasportato in o attraverso paesi diversi da quello che ha emesso il certificato di approvazione?</w:t>
      </w:r>
    </w:p>
    <w:p w14:paraId="785CC0BB" w14:textId="77777777" w:rsidR="006204B7" w:rsidRDefault="00000000">
      <w:pPr>
        <w:pStyle w:val="Quiztrue"/>
      </w:pPr>
      <w:r>
        <w:rPr>
          <w:b/>
          <w:color w:val="126B70"/>
        </w:rPr>
        <w:t xml:space="preserve">V1  </w:t>
      </w:r>
      <w:r>
        <w:t>Approvazione multilaterale dei paesi attraversati e di quello di destinazione</w:t>
      </w:r>
    </w:p>
    <w:p w14:paraId="195AB069" w14:textId="77777777" w:rsidR="006204B7" w:rsidRDefault="00000000">
      <w:pPr>
        <w:pStyle w:val="Source"/>
        <w:spacing w:after="140"/>
      </w:pPr>
      <w:r>
        <w:t xml:space="preserve">24_S7.pdf · p. 9  |  Spiegazione: </w:t>
      </w:r>
      <w:hyperlink w:anchor="a_B13">
        <w:r w:rsidR="006204B7">
          <w:rPr>
            <w:color w:val="126B70"/>
            <w:u w:val="single"/>
          </w:rPr>
          <w:t>B13</w:t>
        </w:r>
      </w:hyperlink>
    </w:p>
    <w:p w14:paraId="472E63F7" w14:textId="77777777" w:rsidR="006204B7" w:rsidRDefault="00000000">
      <w:pPr>
        <w:pStyle w:val="Quizquestion"/>
      </w:pPr>
      <w:bookmarkStart w:id="1243" w:name="a_quiz_S7_117"/>
      <w:bookmarkEnd w:id="1243"/>
      <w:r>
        <w:rPr>
          <w:color w:val="126B70"/>
        </w:rPr>
        <w:t xml:space="preserve">S7-117  </w:t>
      </w:r>
      <w:r>
        <w:t>Quale requisito consente a un oggetto manufatto, nel quale l'unica materia radioattiva è uranio naturale non irraggiato, di essere classificato come collo esente con N° ONU 2909?</w:t>
      </w:r>
    </w:p>
    <w:p w14:paraId="59BDE0EE" w14:textId="77777777" w:rsidR="006204B7" w:rsidRDefault="00000000">
      <w:pPr>
        <w:pStyle w:val="Quiztrue"/>
      </w:pPr>
      <w:r>
        <w:rPr>
          <w:b/>
          <w:color w:val="126B70"/>
        </w:rPr>
        <w:t xml:space="preserve">V3  </w:t>
      </w:r>
      <w:r>
        <w:t>Superficie esterna dell'uranio naturale non irraggiato protetta da un rivestimento inattivo di metallo o di altro materiale resistente</w:t>
      </w:r>
    </w:p>
    <w:p w14:paraId="646B015F" w14:textId="77777777" w:rsidR="006204B7" w:rsidRDefault="00000000">
      <w:pPr>
        <w:pStyle w:val="Source"/>
        <w:spacing w:after="140"/>
      </w:pPr>
      <w:r>
        <w:t xml:space="preserve">24_S7.pdf · p. 9  |  Spiegazione: </w:t>
      </w:r>
      <w:hyperlink w:anchor="a_B13">
        <w:r w:rsidR="006204B7">
          <w:rPr>
            <w:color w:val="126B70"/>
            <w:u w:val="single"/>
          </w:rPr>
          <w:t>B13</w:t>
        </w:r>
      </w:hyperlink>
    </w:p>
    <w:p w14:paraId="78207D77" w14:textId="77777777" w:rsidR="006204B7" w:rsidRDefault="00000000">
      <w:pPr>
        <w:pStyle w:val="Quizquestion"/>
      </w:pPr>
      <w:bookmarkStart w:id="1244" w:name="a_quiz_S7_118"/>
      <w:bookmarkEnd w:id="1244"/>
      <w:r>
        <w:rPr>
          <w:color w:val="126B70"/>
        </w:rPr>
        <w:t xml:space="preserve">S7-118  </w:t>
      </w:r>
      <w:r>
        <w:t>Quali disposizioni sono applicabili al trasporto in colli esenti di apparecchi o oggetti contenenti materie radioattive in forma speciale?</w:t>
      </w:r>
    </w:p>
    <w:p w14:paraId="117A23E9" w14:textId="77777777" w:rsidR="006204B7" w:rsidRDefault="00000000">
      <w:pPr>
        <w:pStyle w:val="Quiztrue"/>
      </w:pPr>
      <w:r>
        <w:rPr>
          <w:b/>
          <w:color w:val="126B70"/>
        </w:rPr>
        <w:t xml:space="preserve">V1  </w:t>
      </w:r>
      <w:r>
        <w:t>L’attività per collo deve essere inferiore ad A 1</w:t>
      </w:r>
    </w:p>
    <w:p w14:paraId="15C067DB" w14:textId="77777777" w:rsidR="006204B7" w:rsidRDefault="00000000">
      <w:pPr>
        <w:pStyle w:val="Quiztrue"/>
      </w:pPr>
      <w:r>
        <w:rPr>
          <w:b/>
          <w:color w:val="126B70"/>
        </w:rPr>
        <w:t xml:space="preserve">V3  </w:t>
      </w:r>
      <w:r>
        <w:t>Ogni apparecchio o oggetto (ad eccezione degli orologi o dei dispositivi radioluminescenti) deve riportare l'indicazione RADIOATTIVO sulla superficie esterna</w:t>
      </w:r>
    </w:p>
    <w:p w14:paraId="115CF79B" w14:textId="77777777" w:rsidR="006204B7" w:rsidRDefault="00000000">
      <w:pPr>
        <w:pStyle w:val="Source"/>
        <w:spacing w:after="140"/>
      </w:pPr>
      <w:r>
        <w:t xml:space="preserve">24_S7.pdf · p. 9  |  Spiegazione: </w:t>
      </w:r>
      <w:hyperlink w:anchor="a_B13">
        <w:r w:rsidR="006204B7">
          <w:rPr>
            <w:color w:val="126B70"/>
            <w:u w:val="single"/>
          </w:rPr>
          <w:t>B13</w:t>
        </w:r>
      </w:hyperlink>
    </w:p>
    <w:p w14:paraId="3693ADE1" w14:textId="77777777" w:rsidR="006204B7" w:rsidRDefault="00000000">
      <w:pPr>
        <w:pStyle w:val="Quizquestion"/>
      </w:pPr>
      <w:bookmarkStart w:id="1245" w:name="a_quiz_S7_119"/>
      <w:bookmarkEnd w:id="1245"/>
      <w:r>
        <w:rPr>
          <w:color w:val="126B70"/>
        </w:rPr>
        <w:t xml:space="preserve">S7-119  </w:t>
      </w:r>
      <w:r>
        <w:t>Chi è responsabile della conservazione delle registrazioni della formazione del personale addetto al trasporto di materie della classe 7?</w:t>
      </w:r>
    </w:p>
    <w:p w14:paraId="5A826FE5" w14:textId="77777777" w:rsidR="006204B7" w:rsidRDefault="00000000">
      <w:pPr>
        <w:pStyle w:val="Quiztrue"/>
      </w:pPr>
      <w:r>
        <w:rPr>
          <w:b/>
          <w:color w:val="126B70"/>
        </w:rPr>
        <w:t xml:space="preserve">V2  </w:t>
      </w:r>
      <w:r>
        <w:t>Il datore di lavoro</w:t>
      </w:r>
    </w:p>
    <w:p w14:paraId="590B9841" w14:textId="77777777" w:rsidR="006204B7" w:rsidRDefault="00000000">
      <w:pPr>
        <w:pStyle w:val="Source"/>
        <w:spacing w:after="140"/>
      </w:pPr>
      <w:r>
        <w:t xml:space="preserve">24_S7.pdf · p. 9  |  Spiegazione: </w:t>
      </w:r>
      <w:hyperlink w:anchor="a_B13">
        <w:r w:rsidR="006204B7">
          <w:rPr>
            <w:color w:val="126B70"/>
            <w:u w:val="single"/>
          </w:rPr>
          <w:t>B13</w:t>
        </w:r>
      </w:hyperlink>
    </w:p>
    <w:p w14:paraId="2CDCDD51" w14:textId="77777777" w:rsidR="006204B7" w:rsidRDefault="00000000">
      <w:pPr>
        <w:pStyle w:val="Quizquestion"/>
      </w:pPr>
      <w:bookmarkStart w:id="1246" w:name="a_quiz_S7_120"/>
      <w:bookmarkEnd w:id="1246"/>
      <w:r>
        <w:rPr>
          <w:color w:val="126B70"/>
        </w:rPr>
        <w:t xml:space="preserve">S7-120  </w:t>
      </w:r>
      <w:r>
        <w:t>Quali informazioni deve contenere il documento di trasporto per materie radioattive trasportate in colli esenti?</w:t>
      </w:r>
    </w:p>
    <w:p w14:paraId="30232EE3" w14:textId="77777777" w:rsidR="006204B7" w:rsidRDefault="00000000">
      <w:pPr>
        <w:pStyle w:val="Quiztrue"/>
      </w:pPr>
      <w:r>
        <w:rPr>
          <w:b/>
          <w:color w:val="126B70"/>
        </w:rPr>
        <w:t xml:space="preserve">V1  </w:t>
      </w:r>
      <w:r>
        <w:t>Il numero ONU del materiale preceduto dalle lettere UN, la denominazione ufficiale di trasporto e il numero della classe 7</w:t>
      </w:r>
    </w:p>
    <w:p w14:paraId="50CA98B9" w14:textId="77777777" w:rsidR="006204B7" w:rsidRDefault="00000000">
      <w:pPr>
        <w:pStyle w:val="Quiztrue"/>
      </w:pPr>
      <w:r>
        <w:rPr>
          <w:b/>
          <w:color w:val="126B70"/>
        </w:rPr>
        <w:t xml:space="preserve">V3  </w:t>
      </w:r>
      <w:r>
        <w:t>Per esempio: UN 2911 Materia radioattiva, collo esente - strumenti o articoli, 7</w:t>
      </w:r>
    </w:p>
    <w:p w14:paraId="0751DE62" w14:textId="77777777" w:rsidR="006204B7" w:rsidRDefault="00000000">
      <w:pPr>
        <w:pStyle w:val="Source"/>
        <w:spacing w:after="140"/>
      </w:pPr>
      <w:r>
        <w:t xml:space="preserve">24_S7.pdf · p. 9  |  Spiegazione: </w:t>
      </w:r>
      <w:hyperlink w:anchor="a_B13">
        <w:r w:rsidR="006204B7">
          <w:rPr>
            <w:color w:val="126B70"/>
            <w:u w:val="single"/>
          </w:rPr>
          <w:t>B13</w:t>
        </w:r>
      </w:hyperlink>
    </w:p>
    <w:p w14:paraId="6ACCFBAA" w14:textId="77777777" w:rsidR="006204B7" w:rsidRDefault="00000000">
      <w:pPr>
        <w:pStyle w:val="Quizquestion"/>
      </w:pPr>
      <w:bookmarkStart w:id="1247" w:name="a_quiz_S7_121"/>
      <w:bookmarkEnd w:id="1247"/>
      <w:r>
        <w:rPr>
          <w:color w:val="126B70"/>
        </w:rPr>
        <w:t xml:space="preserve">S7-121  </w:t>
      </w:r>
      <w:r>
        <w:t>Quali informazioni devono essere riportate nel documento di trasporto di un collo contenente materia radioattiva?</w:t>
      </w:r>
    </w:p>
    <w:p w14:paraId="54DF8D16" w14:textId="77777777" w:rsidR="006204B7" w:rsidRDefault="00000000">
      <w:pPr>
        <w:pStyle w:val="Quiztrue"/>
      </w:pPr>
      <w:r>
        <w:rPr>
          <w:b/>
          <w:color w:val="126B70"/>
        </w:rPr>
        <w:t xml:space="preserve">V1  </w:t>
      </w:r>
      <w:r>
        <w:t>Il nome o il simbolo di ciascun radionuclide trasportato o in caso di miscele di radionuclidi una lista dei nuclidi più restrittivi</w:t>
      </w:r>
    </w:p>
    <w:p w14:paraId="1F34673A" w14:textId="77777777" w:rsidR="006204B7" w:rsidRDefault="00000000">
      <w:pPr>
        <w:pStyle w:val="Quiztrue"/>
      </w:pPr>
      <w:r>
        <w:rPr>
          <w:b/>
          <w:color w:val="126B70"/>
        </w:rPr>
        <w:t xml:space="preserve">V2  </w:t>
      </w:r>
      <w:r>
        <w:t>La categoria del collo, se il collo non è un collo esente</w:t>
      </w:r>
    </w:p>
    <w:p w14:paraId="3868D491" w14:textId="77777777" w:rsidR="006204B7" w:rsidRDefault="00000000">
      <w:pPr>
        <w:pStyle w:val="Source"/>
        <w:spacing w:after="140"/>
      </w:pPr>
      <w:r>
        <w:t xml:space="preserve">24_S7.pdf · p. 9  |  Spiegazione: </w:t>
      </w:r>
      <w:hyperlink w:anchor="a_B13">
        <w:r w:rsidR="006204B7">
          <w:rPr>
            <w:color w:val="126B70"/>
            <w:u w:val="single"/>
          </w:rPr>
          <w:t>B13</w:t>
        </w:r>
      </w:hyperlink>
    </w:p>
    <w:p w14:paraId="28AF96DE" w14:textId="77777777" w:rsidR="006204B7" w:rsidRDefault="00000000">
      <w:pPr>
        <w:pStyle w:val="Quizquestion"/>
      </w:pPr>
      <w:bookmarkStart w:id="1248" w:name="a_quiz_S7_122"/>
      <w:bookmarkEnd w:id="1248"/>
      <w:r>
        <w:rPr>
          <w:color w:val="126B70"/>
        </w:rPr>
        <w:t xml:space="preserve">S7-122  </w:t>
      </w:r>
      <w:r>
        <w:t>Quali informazioni, da allegare al documento di trasporto, devono essere fornite dallo speditore al trasportatore in caso di trasporto di materia radioattiva in un collo, non collo esente?</w:t>
      </w:r>
    </w:p>
    <w:p w14:paraId="733B9478" w14:textId="77777777" w:rsidR="006204B7" w:rsidRDefault="00000000">
      <w:pPr>
        <w:pStyle w:val="Quiztrue"/>
      </w:pPr>
      <w:r>
        <w:rPr>
          <w:b/>
          <w:color w:val="126B70"/>
        </w:rPr>
        <w:t xml:space="preserve">V1  </w:t>
      </w:r>
      <w:r>
        <w:t>Dichiarazione contenente le disposizioni da prendere in caso di emergenza tenuto conto della natura della spedizione</w:t>
      </w:r>
    </w:p>
    <w:p w14:paraId="4FBBA6EB" w14:textId="77777777" w:rsidR="006204B7" w:rsidRDefault="00000000">
      <w:pPr>
        <w:pStyle w:val="Quiztrue"/>
      </w:pPr>
      <w:r>
        <w:rPr>
          <w:b/>
          <w:color w:val="126B70"/>
        </w:rPr>
        <w:t xml:space="preserve">V3  </w:t>
      </w:r>
      <w:r>
        <w:t>Dichiarazione contenente le misure supplementari per il carico, lo stivaggio, il trasporto, la movimentazione e lo scarico del collo</w:t>
      </w:r>
    </w:p>
    <w:p w14:paraId="6CFF71CA" w14:textId="77777777" w:rsidR="006204B7" w:rsidRDefault="00000000">
      <w:pPr>
        <w:pStyle w:val="Source"/>
        <w:spacing w:after="140"/>
      </w:pPr>
      <w:r>
        <w:t xml:space="preserve">24_S7.pdf · p. 10  |  Spiegazione: </w:t>
      </w:r>
      <w:hyperlink w:anchor="a_B13">
        <w:r w:rsidR="006204B7">
          <w:rPr>
            <w:color w:val="126B70"/>
            <w:u w:val="single"/>
          </w:rPr>
          <w:t>B13</w:t>
        </w:r>
      </w:hyperlink>
    </w:p>
    <w:p w14:paraId="1EBD4C38" w14:textId="77777777" w:rsidR="006204B7" w:rsidRDefault="00000000">
      <w:pPr>
        <w:pStyle w:val="Quizquestion"/>
      </w:pPr>
      <w:bookmarkStart w:id="1249" w:name="a_quiz_S7_123"/>
      <w:bookmarkEnd w:id="1249"/>
      <w:r>
        <w:rPr>
          <w:color w:val="126B70"/>
        </w:rPr>
        <w:t xml:space="preserve">S7-123  </w:t>
      </w:r>
      <w:r>
        <w:t>Quali informazioni, di un collo classificato N° ONU 2915 Materia radioattiva, collo di Tipo A, non in forma speciale, non fissile o fissile esente, devono essere contenute nel documento di trasporto?</w:t>
      </w:r>
    </w:p>
    <w:p w14:paraId="5F21C14E" w14:textId="77777777" w:rsidR="006204B7" w:rsidRDefault="00000000">
      <w:pPr>
        <w:pStyle w:val="Quiztrue"/>
      </w:pPr>
      <w:r>
        <w:rPr>
          <w:b/>
          <w:color w:val="126B70"/>
        </w:rPr>
        <w:t xml:space="preserve">V1  </w:t>
      </w:r>
      <w:r>
        <w:t>La descrizione dello stato fisico e chimico del materiale</w:t>
      </w:r>
    </w:p>
    <w:p w14:paraId="2D01B9AF" w14:textId="77777777" w:rsidR="006204B7" w:rsidRDefault="00000000">
      <w:pPr>
        <w:pStyle w:val="Quiztrue"/>
      </w:pPr>
      <w:r>
        <w:rPr>
          <w:b/>
          <w:color w:val="126B70"/>
        </w:rPr>
        <w:t xml:space="preserve">V3  </w:t>
      </w:r>
      <w:r>
        <w:t>L'indice di trasporto (IT) se il collo appartiene alla categoria II-GIALLA e III-GIALLA</w:t>
      </w:r>
    </w:p>
    <w:p w14:paraId="363D3B14" w14:textId="77777777" w:rsidR="006204B7" w:rsidRDefault="00000000">
      <w:pPr>
        <w:pStyle w:val="Source"/>
        <w:spacing w:after="140"/>
      </w:pPr>
      <w:r>
        <w:t xml:space="preserve">24_S7.pdf · p. 10  |  Spiegazione: </w:t>
      </w:r>
      <w:hyperlink w:anchor="a_B13">
        <w:r w:rsidR="006204B7">
          <w:rPr>
            <w:color w:val="126B70"/>
            <w:u w:val="single"/>
          </w:rPr>
          <w:t>B13</w:t>
        </w:r>
      </w:hyperlink>
    </w:p>
    <w:p w14:paraId="66103333" w14:textId="77777777" w:rsidR="006204B7" w:rsidRDefault="00000000">
      <w:pPr>
        <w:pStyle w:val="Quizquestion"/>
      </w:pPr>
      <w:bookmarkStart w:id="1250" w:name="a_quiz_S7_124"/>
      <w:bookmarkEnd w:id="1250"/>
      <w:r>
        <w:rPr>
          <w:color w:val="126B70"/>
        </w:rPr>
        <w:t xml:space="preserve">S7-124  </w:t>
      </w:r>
      <w:r>
        <w:t>Quali informazioni deve contenere il documento di trasporto per materie radioattive trasportate in colli diversi dai colli esenti?</w:t>
      </w:r>
    </w:p>
    <w:p w14:paraId="16890991" w14:textId="77777777" w:rsidR="006204B7" w:rsidRDefault="00000000">
      <w:pPr>
        <w:pStyle w:val="Quiztrue"/>
      </w:pPr>
      <w:r>
        <w:rPr>
          <w:b/>
          <w:color w:val="126B70"/>
        </w:rPr>
        <w:t xml:space="preserve">V2  </w:t>
      </w:r>
      <w:r>
        <w:t>Per esempio: UN 2916 Materia radioattiva, collo di tipo B(U), non fissile o fissile esente, 7</w:t>
      </w:r>
    </w:p>
    <w:p w14:paraId="2240B195" w14:textId="77777777" w:rsidR="006204B7" w:rsidRDefault="00000000">
      <w:pPr>
        <w:pStyle w:val="Source"/>
        <w:spacing w:after="140"/>
      </w:pPr>
      <w:r>
        <w:t xml:space="preserve">24_S7.pdf · p. 10  |  Spiegazione: </w:t>
      </w:r>
      <w:hyperlink w:anchor="a_B13">
        <w:r w:rsidR="006204B7">
          <w:rPr>
            <w:color w:val="126B70"/>
            <w:u w:val="single"/>
          </w:rPr>
          <w:t>B13</w:t>
        </w:r>
      </w:hyperlink>
    </w:p>
    <w:p w14:paraId="26E9538F" w14:textId="77777777" w:rsidR="006204B7" w:rsidRDefault="00000000">
      <w:pPr>
        <w:pStyle w:val="Quizquestion"/>
      </w:pPr>
      <w:bookmarkStart w:id="1251" w:name="a_quiz_S7_125"/>
      <w:bookmarkEnd w:id="1251"/>
      <w:r>
        <w:rPr>
          <w:color w:val="126B70"/>
        </w:rPr>
        <w:t xml:space="preserve">S7-125  </w:t>
      </w:r>
      <w:r>
        <w:t>Quale rischio potrebbe essere associato alla manipolazione di colli contaminati sulla superfci ie esterna?</w:t>
      </w:r>
    </w:p>
    <w:p w14:paraId="603751CA" w14:textId="77777777" w:rsidR="006204B7" w:rsidRDefault="00000000">
      <w:pPr>
        <w:pStyle w:val="Quiztrue"/>
      </w:pPr>
      <w:r>
        <w:rPr>
          <w:b/>
          <w:color w:val="126B70"/>
        </w:rPr>
        <w:t xml:space="preserve">V1  </w:t>
      </w:r>
      <w:r>
        <w:t>Contaminazione delle mani</w:t>
      </w:r>
    </w:p>
    <w:p w14:paraId="45499F1B" w14:textId="77777777" w:rsidR="006204B7" w:rsidRDefault="00000000">
      <w:pPr>
        <w:pStyle w:val="Source"/>
        <w:spacing w:after="140"/>
      </w:pPr>
      <w:r>
        <w:t xml:space="preserve">24_S7.pdf · p. 10  |  Spiegazione: </w:t>
      </w:r>
      <w:hyperlink w:anchor="a_B13">
        <w:r w:rsidR="006204B7">
          <w:rPr>
            <w:color w:val="126B70"/>
            <w:u w:val="single"/>
          </w:rPr>
          <w:t>B13</w:t>
        </w:r>
      </w:hyperlink>
    </w:p>
    <w:p w14:paraId="346997CA" w14:textId="77777777" w:rsidR="006204B7" w:rsidRDefault="00000000">
      <w:pPr>
        <w:pStyle w:val="Quizquestion"/>
      </w:pPr>
      <w:bookmarkStart w:id="1252" w:name="a_quiz_S7_126"/>
      <w:bookmarkEnd w:id="1252"/>
      <w:r>
        <w:rPr>
          <w:color w:val="126B70"/>
        </w:rPr>
        <w:t xml:space="preserve">S7-126  </w:t>
      </w:r>
      <w:r>
        <w:t>Quali azioni devono essere messe in atto in caso di perdita o danneggiamento di un collo contenente materia radioattiva?</w:t>
      </w:r>
    </w:p>
    <w:p w14:paraId="51F0F713" w14:textId="77777777" w:rsidR="006204B7" w:rsidRDefault="00000000">
      <w:pPr>
        <w:pStyle w:val="Quiztrue"/>
      </w:pPr>
      <w:r>
        <w:rPr>
          <w:b/>
          <w:color w:val="126B70"/>
        </w:rPr>
        <w:t xml:space="preserve">V1  </w:t>
      </w:r>
      <w:r>
        <w:t>L'accesso al collo deve essere limitato esclusivamente a personale autorizzato</w:t>
      </w:r>
    </w:p>
    <w:p w14:paraId="244373D0" w14:textId="77777777" w:rsidR="006204B7" w:rsidRDefault="00000000">
      <w:pPr>
        <w:pStyle w:val="Quiztrue"/>
      </w:pPr>
      <w:r>
        <w:rPr>
          <w:b/>
          <w:color w:val="126B70"/>
        </w:rPr>
        <w:t xml:space="preserve">V3  </w:t>
      </w:r>
      <w:r>
        <w:t>Una persona qualificata deve, non appena possibile, valutare l'estensione della contaminazione e misurare il rateo di dose del collo</w:t>
      </w:r>
    </w:p>
    <w:p w14:paraId="4ABEB938" w14:textId="77777777" w:rsidR="006204B7" w:rsidRDefault="00000000">
      <w:pPr>
        <w:pStyle w:val="Source"/>
        <w:spacing w:after="140"/>
      </w:pPr>
      <w:r>
        <w:t xml:space="preserve">24_S7.pdf · p. 10  |  Spiegazione: </w:t>
      </w:r>
      <w:hyperlink w:anchor="a_B13">
        <w:r w:rsidR="006204B7">
          <w:rPr>
            <w:color w:val="126B70"/>
            <w:u w:val="single"/>
          </w:rPr>
          <w:t>B13</w:t>
        </w:r>
      </w:hyperlink>
    </w:p>
    <w:p w14:paraId="11D47E33" w14:textId="77777777" w:rsidR="006204B7" w:rsidRDefault="00000000">
      <w:pPr>
        <w:pStyle w:val="Quizquestion"/>
      </w:pPr>
      <w:bookmarkStart w:id="1253" w:name="a_quiz_S7_127"/>
      <w:bookmarkEnd w:id="1253"/>
      <w:r>
        <w:rPr>
          <w:color w:val="126B70"/>
        </w:rPr>
        <w:t xml:space="preserve">S7-127  </w:t>
      </w:r>
      <w:r>
        <w:t>Quali rischi possono essere associati al trasporto di materie radioattive e fissili classificati con il N° ONU 3328?</w:t>
      </w:r>
    </w:p>
    <w:p w14:paraId="1FFA30BD" w14:textId="77777777" w:rsidR="006204B7" w:rsidRDefault="00000000">
      <w:pPr>
        <w:pStyle w:val="Quiztrue"/>
      </w:pPr>
      <w:r>
        <w:rPr>
          <w:b/>
          <w:color w:val="126B70"/>
        </w:rPr>
        <w:t xml:space="preserve">V2  </w:t>
      </w:r>
      <w:r>
        <w:t>Incidente di criticità dovuto alle proprietà fissili della materia</w:t>
      </w:r>
    </w:p>
    <w:p w14:paraId="5C2C7DB4" w14:textId="77777777" w:rsidR="006204B7" w:rsidRDefault="00000000">
      <w:pPr>
        <w:pStyle w:val="Quiztrue"/>
      </w:pPr>
      <w:r>
        <w:rPr>
          <w:b/>
          <w:color w:val="126B70"/>
        </w:rPr>
        <w:t xml:space="preserve">V3  </w:t>
      </w:r>
      <w:r>
        <w:t>Irraggiamento esterno dovuto alla radioattività della materia</w:t>
      </w:r>
    </w:p>
    <w:p w14:paraId="31DF4153" w14:textId="77777777" w:rsidR="006204B7" w:rsidRDefault="00000000">
      <w:pPr>
        <w:pStyle w:val="Source"/>
        <w:spacing w:after="140"/>
      </w:pPr>
      <w:r>
        <w:t xml:space="preserve">24_S7.pdf · p. 10  |  Spiegazione: </w:t>
      </w:r>
      <w:hyperlink w:anchor="a_B13">
        <w:r w:rsidR="006204B7">
          <w:rPr>
            <w:color w:val="126B70"/>
            <w:u w:val="single"/>
          </w:rPr>
          <w:t>B13</w:t>
        </w:r>
      </w:hyperlink>
    </w:p>
    <w:p w14:paraId="5CD9EC4F" w14:textId="77777777" w:rsidR="006204B7" w:rsidRDefault="00000000">
      <w:pPr>
        <w:pStyle w:val="Quizquestion"/>
      </w:pPr>
      <w:bookmarkStart w:id="1254" w:name="a_quiz_S7_128"/>
      <w:bookmarkEnd w:id="1254"/>
      <w:r>
        <w:rPr>
          <w:color w:val="126B70"/>
        </w:rPr>
        <w:t xml:space="preserve">S7-128  </w:t>
      </w:r>
      <w:r>
        <w:t>Con quale frequenza deve essere verificato il livello di contaminazione dei veicoli/carri ed equipaggiamenti regolarmente usati per il trasporto di materie radioattive?</w:t>
      </w:r>
    </w:p>
    <w:p w14:paraId="2F4B86C4" w14:textId="77777777" w:rsidR="006204B7" w:rsidRDefault="00000000">
      <w:pPr>
        <w:pStyle w:val="Quiztrue"/>
      </w:pPr>
      <w:r>
        <w:rPr>
          <w:b/>
          <w:color w:val="126B70"/>
        </w:rPr>
        <w:t xml:space="preserve">V2  </w:t>
      </w:r>
      <w:r>
        <w:t>Con una frequenza legata alla probabilità di avere una contaminazione e al numero dei trasporti di materia radioattiva</w:t>
      </w:r>
    </w:p>
    <w:p w14:paraId="7F7DCE89" w14:textId="77777777" w:rsidR="006204B7" w:rsidRDefault="00000000">
      <w:pPr>
        <w:pStyle w:val="Source"/>
        <w:spacing w:after="140"/>
      </w:pPr>
      <w:r>
        <w:t xml:space="preserve">24_S7.pdf · p. 10  |  Spiegazione: </w:t>
      </w:r>
      <w:hyperlink w:anchor="a_B13">
        <w:r w:rsidR="006204B7">
          <w:rPr>
            <w:color w:val="126B70"/>
            <w:u w:val="single"/>
          </w:rPr>
          <w:t>B13</w:t>
        </w:r>
      </w:hyperlink>
    </w:p>
    <w:p w14:paraId="18696CF6" w14:textId="77777777" w:rsidR="006204B7" w:rsidRDefault="00000000">
      <w:pPr>
        <w:pStyle w:val="Quizquestion"/>
      </w:pPr>
      <w:bookmarkStart w:id="1255" w:name="a_quiz_S7_129"/>
      <w:bookmarkEnd w:id="1255"/>
      <w:r>
        <w:rPr>
          <w:color w:val="126B70"/>
        </w:rPr>
        <w:t xml:space="preserve">S7-129  </w:t>
      </w:r>
      <w:r>
        <w:t>I veicoli/carri adibiti al trasporto di materie radioattive in colli:</w:t>
      </w:r>
    </w:p>
    <w:p w14:paraId="1F85D157" w14:textId="77777777" w:rsidR="006204B7" w:rsidRDefault="00000000">
      <w:pPr>
        <w:pStyle w:val="Quiztrue"/>
      </w:pPr>
      <w:r>
        <w:rPr>
          <w:b/>
          <w:color w:val="126B70"/>
        </w:rPr>
        <w:t xml:space="preserve">V1  </w:t>
      </w:r>
      <w:r>
        <w:t>devono essere controllati periodicamente per verificare la presenza di contaminazione nel vano di carico</w:t>
      </w:r>
    </w:p>
    <w:p w14:paraId="6BBCC461" w14:textId="77777777" w:rsidR="006204B7" w:rsidRDefault="00000000">
      <w:pPr>
        <w:pStyle w:val="Quiztrue"/>
      </w:pPr>
      <w:r>
        <w:rPr>
          <w:b/>
          <w:color w:val="126B70"/>
        </w:rPr>
        <w:t xml:space="preserve">V2  </w:t>
      </w:r>
      <w:r>
        <w:t>devono essere decontaminati in caso di incidente con fuoriuscita di materie radioattive, da una persona qualificata</w:t>
      </w:r>
    </w:p>
    <w:p w14:paraId="43C6ABE8" w14:textId="77777777" w:rsidR="006204B7" w:rsidRDefault="00000000">
      <w:pPr>
        <w:pStyle w:val="Source"/>
        <w:spacing w:after="140"/>
      </w:pPr>
      <w:r>
        <w:t xml:space="preserve">24_S7.pdf · p. 10  |  Spiegazione: </w:t>
      </w:r>
      <w:hyperlink w:anchor="a_B13">
        <w:r w:rsidR="006204B7">
          <w:rPr>
            <w:color w:val="126B70"/>
            <w:u w:val="single"/>
          </w:rPr>
          <w:t>B13</w:t>
        </w:r>
      </w:hyperlink>
    </w:p>
    <w:p w14:paraId="37BDC810" w14:textId="77777777" w:rsidR="006204B7" w:rsidRDefault="00000000">
      <w:pPr>
        <w:pStyle w:val="Quizquestion"/>
      </w:pPr>
      <w:bookmarkStart w:id="1256" w:name="a_quiz_S7_130"/>
      <w:bookmarkEnd w:id="1256"/>
      <w:r>
        <w:rPr>
          <w:color w:val="126B70"/>
        </w:rPr>
        <w:t xml:space="preserve">S7-130  </w:t>
      </w:r>
      <w:r>
        <w:t>Chi deve informare lo speditore/mittente nel caso di non conformità relativa al superamento dei limiti del rateo di dose o di contaminazione superficiale del collo specificati nel RID/ADR durante il trasporto di materie radioattive?</w:t>
      </w:r>
    </w:p>
    <w:p w14:paraId="06B0CD0E" w14:textId="77777777" w:rsidR="006204B7" w:rsidRDefault="00000000">
      <w:pPr>
        <w:pStyle w:val="Quiztrue"/>
      </w:pPr>
      <w:r>
        <w:rPr>
          <w:b/>
          <w:color w:val="126B70"/>
        </w:rPr>
        <w:t xml:space="preserve">V1  </w:t>
      </w:r>
      <w:r>
        <w:t>Il destinatario se la non conformità è constatata al ricevimento</w:t>
      </w:r>
    </w:p>
    <w:p w14:paraId="47B75140" w14:textId="77777777" w:rsidR="006204B7" w:rsidRDefault="00000000">
      <w:pPr>
        <w:pStyle w:val="Quiztrue"/>
      </w:pPr>
      <w:r>
        <w:rPr>
          <w:b/>
          <w:color w:val="126B70"/>
        </w:rPr>
        <w:t xml:space="preserve">V2  </w:t>
      </w:r>
      <w:r>
        <w:t>Il trasportatore se la non conformità è constatata durante il trasporto</w:t>
      </w:r>
    </w:p>
    <w:p w14:paraId="5EB4E2CF" w14:textId="77777777" w:rsidR="006204B7" w:rsidRDefault="00000000">
      <w:pPr>
        <w:pStyle w:val="Source"/>
        <w:spacing w:after="140"/>
      </w:pPr>
      <w:r>
        <w:t xml:space="preserve">24_S7.pdf · p. 10  |  Spiegazione: </w:t>
      </w:r>
      <w:hyperlink w:anchor="a_B13">
        <w:r w:rsidR="006204B7">
          <w:rPr>
            <w:color w:val="126B70"/>
            <w:u w:val="single"/>
          </w:rPr>
          <w:t>B13</w:t>
        </w:r>
      </w:hyperlink>
    </w:p>
    <w:p w14:paraId="5C6E01E1" w14:textId="77777777" w:rsidR="006204B7" w:rsidRDefault="00000000">
      <w:pPr>
        <w:pStyle w:val="Quizquestion"/>
      </w:pPr>
      <w:bookmarkStart w:id="1257" w:name="a_quiz_S7_131"/>
      <w:bookmarkEnd w:id="1257"/>
      <w:r>
        <w:rPr>
          <w:color w:val="126B70"/>
        </w:rPr>
        <w:t xml:space="preserve">S7-131  </w:t>
      </w:r>
      <w:r>
        <w:t>Quale è il significato del numero di identificazione del pericolo “78”?</w:t>
      </w:r>
    </w:p>
    <w:p w14:paraId="034AF70C" w14:textId="77777777" w:rsidR="006204B7" w:rsidRDefault="00000000">
      <w:pPr>
        <w:pStyle w:val="Quiztrue"/>
      </w:pPr>
      <w:r>
        <w:rPr>
          <w:b/>
          <w:color w:val="126B70"/>
        </w:rPr>
        <w:t xml:space="preserve">V1  </w:t>
      </w:r>
      <w:r>
        <w:t>Materia radioattiva, corrosiva</w:t>
      </w:r>
    </w:p>
    <w:p w14:paraId="6DF446D2" w14:textId="77777777" w:rsidR="006204B7" w:rsidRDefault="00000000">
      <w:pPr>
        <w:pStyle w:val="Source"/>
        <w:spacing w:after="140"/>
      </w:pPr>
      <w:r>
        <w:t xml:space="preserve">24_S7.pdf · p. 10  |  Spiegazione: </w:t>
      </w:r>
      <w:hyperlink w:anchor="a_B13">
        <w:r w:rsidR="006204B7">
          <w:rPr>
            <w:color w:val="126B70"/>
            <w:u w:val="single"/>
          </w:rPr>
          <w:t>B13</w:t>
        </w:r>
      </w:hyperlink>
    </w:p>
    <w:p w14:paraId="4F4DE0B9" w14:textId="77777777" w:rsidR="006204B7" w:rsidRDefault="00000000">
      <w:pPr>
        <w:pStyle w:val="Titolo1"/>
        <w:pageBreakBefore/>
      </w:pPr>
      <w:bookmarkStart w:id="1258" w:name="a_mod_S7_MS"/>
      <w:r>
        <w:t>S7-MS  /  Specializzazione classe 7 – radioattivi</w:t>
      </w:r>
      <w:bookmarkEnd w:id="1258"/>
    </w:p>
    <w:p w14:paraId="79B3027A" w14:textId="77777777" w:rsidR="006204B7" w:rsidRDefault="00000000">
      <w:pPr>
        <w:pStyle w:val="Kicker"/>
      </w:pPr>
      <w:r>
        <w:t>STRADALE (MS)</w:t>
      </w:r>
    </w:p>
    <w:p w14:paraId="63730A63" w14:textId="77777777" w:rsidR="006204B7" w:rsidRDefault="00000000">
      <w:pPr>
        <w:pStyle w:val="Small"/>
      </w:pPr>
      <w:r>
        <w:t>29 domande · 40 affermazioni V</w:t>
      </w:r>
    </w:p>
    <w:p w14:paraId="4F6272C6" w14:textId="77777777" w:rsidR="006204B7" w:rsidRDefault="00000000">
      <w:pPr>
        <w:pStyle w:val="Small"/>
      </w:pPr>
      <w:r>
        <w:t xml:space="preserve">Ripasso ragionato: </w:t>
      </w:r>
      <w:hyperlink w:anchor="a_B13">
        <w:r w:rsidR="006204B7">
          <w:rPr>
            <w:color w:val="126B70"/>
            <w:u w:val="single"/>
          </w:rPr>
          <w:t>B13</w:t>
        </w:r>
      </w:hyperlink>
      <w:r>
        <w:t xml:space="preserve"> · </w:t>
      </w:r>
      <w:hyperlink w:anchor="a_B08">
        <w:r w:rsidR="006204B7">
          <w:rPr>
            <w:color w:val="126B70"/>
            <w:u w:val="single"/>
          </w:rPr>
          <w:t>B08</w:t>
        </w:r>
      </w:hyperlink>
    </w:p>
    <w:p w14:paraId="0ED9E49C" w14:textId="77777777" w:rsidR="006204B7" w:rsidRDefault="00000000">
      <w:pPr>
        <w:pStyle w:val="Source"/>
      </w:pPr>
      <w:r>
        <w:t>Fonte del modulo: 25_S7-MS.pdf. I numeri V1–V3 sono le posizioni originali delle alternative.</w:t>
      </w:r>
    </w:p>
    <w:p w14:paraId="5823DD82" w14:textId="77777777" w:rsidR="006204B7" w:rsidRDefault="00000000">
      <w:pPr>
        <w:pStyle w:val="Quizquestion"/>
      </w:pPr>
      <w:bookmarkStart w:id="1259" w:name="a_quiz_S7_801"/>
      <w:bookmarkEnd w:id="1259"/>
      <w:r>
        <w:rPr>
          <w:color w:val="126B70"/>
        </w:rPr>
        <w:t xml:space="preserve">S7-801  </w:t>
      </w:r>
      <w:r>
        <w:t>Quale(i) corso(i) di formazione deve aver frequentato il conducente di un veicolo che trasporta colli contenenti materie radioattive classificate con N° ONU 3328?</w:t>
      </w:r>
    </w:p>
    <w:p w14:paraId="72F59DD7" w14:textId="77777777" w:rsidR="006204B7" w:rsidRDefault="00000000">
      <w:pPr>
        <w:pStyle w:val="Quiztrue"/>
      </w:pPr>
      <w:r>
        <w:rPr>
          <w:b/>
          <w:color w:val="126B70"/>
        </w:rPr>
        <w:t xml:space="preserve">V1  </w:t>
      </w:r>
      <w:r>
        <w:t>Corso di base + corso di specializzazione per il trasporto di materie radioattive della classe 7</w:t>
      </w:r>
    </w:p>
    <w:p w14:paraId="53B5243C" w14:textId="77777777" w:rsidR="006204B7" w:rsidRDefault="00000000">
      <w:pPr>
        <w:pStyle w:val="Source"/>
        <w:spacing w:after="140"/>
      </w:pPr>
      <w:r>
        <w:t xml:space="preserve">25_S7-MS.pdf · p. 1  |  Spiegazione: </w:t>
      </w:r>
      <w:hyperlink w:anchor="a_B13">
        <w:r w:rsidR="006204B7">
          <w:rPr>
            <w:color w:val="126B70"/>
            <w:u w:val="single"/>
          </w:rPr>
          <w:t>B13</w:t>
        </w:r>
      </w:hyperlink>
      <w:r>
        <w:t xml:space="preserve"> · </w:t>
      </w:r>
      <w:hyperlink w:anchor="a_B08">
        <w:r w:rsidR="006204B7">
          <w:rPr>
            <w:color w:val="126B70"/>
            <w:u w:val="single"/>
          </w:rPr>
          <w:t>B08</w:t>
        </w:r>
      </w:hyperlink>
    </w:p>
    <w:p w14:paraId="673BF79F" w14:textId="77777777" w:rsidR="006204B7" w:rsidRDefault="00000000">
      <w:pPr>
        <w:pStyle w:val="Quizquestion"/>
      </w:pPr>
      <w:bookmarkStart w:id="1260" w:name="a_quiz_S7_802"/>
      <w:bookmarkEnd w:id="1260"/>
      <w:r>
        <w:rPr>
          <w:color w:val="126B70"/>
        </w:rPr>
        <w:t xml:space="preserve">S7-802  </w:t>
      </w:r>
      <w:r>
        <w:t>Quale(i) corso(i) di formazione deve aver frequentato il conducente di un veicolo che trasporta materie radioattive classificate con N° ONU 2919?</w:t>
      </w:r>
    </w:p>
    <w:p w14:paraId="02978933" w14:textId="77777777" w:rsidR="006204B7" w:rsidRDefault="00000000">
      <w:pPr>
        <w:pStyle w:val="Quiztrue"/>
      </w:pPr>
      <w:r>
        <w:rPr>
          <w:b/>
          <w:color w:val="126B70"/>
        </w:rPr>
        <w:t xml:space="preserve">V2  </w:t>
      </w:r>
      <w:r>
        <w:t>Corso di base + corso di specializzazione per materie radioattive della classe 7</w:t>
      </w:r>
    </w:p>
    <w:p w14:paraId="0A77155D" w14:textId="77777777" w:rsidR="006204B7" w:rsidRDefault="00000000">
      <w:pPr>
        <w:pStyle w:val="Source"/>
        <w:spacing w:after="140"/>
      </w:pPr>
      <w:r>
        <w:t xml:space="preserve">25_S7-MS.pdf · p. 1  |  Spiegazione: </w:t>
      </w:r>
      <w:hyperlink w:anchor="a_B13">
        <w:r w:rsidR="006204B7">
          <w:rPr>
            <w:color w:val="126B70"/>
            <w:u w:val="single"/>
          </w:rPr>
          <w:t>B13</w:t>
        </w:r>
      </w:hyperlink>
      <w:r>
        <w:t xml:space="preserve"> · </w:t>
      </w:r>
      <w:hyperlink w:anchor="a_B08">
        <w:r w:rsidR="006204B7">
          <w:rPr>
            <w:color w:val="126B70"/>
            <w:u w:val="single"/>
          </w:rPr>
          <w:t>B08</w:t>
        </w:r>
      </w:hyperlink>
    </w:p>
    <w:p w14:paraId="157B4E3B" w14:textId="77777777" w:rsidR="006204B7" w:rsidRDefault="00000000">
      <w:pPr>
        <w:pStyle w:val="Quizquestion"/>
      </w:pPr>
      <w:bookmarkStart w:id="1261" w:name="a_quiz_S7_803"/>
      <w:bookmarkEnd w:id="1261"/>
      <w:r>
        <w:rPr>
          <w:color w:val="126B70"/>
        </w:rPr>
        <w:t xml:space="preserve">S7-803  </w:t>
      </w:r>
      <w:r>
        <w:t>È necessario il certificato di formazione professionale ADR (CFP) per il conducente di un veicolo che trasporta solamente colli classificati con N° ONU 2908, 2909, 2910 e 2911?</w:t>
      </w:r>
    </w:p>
    <w:p w14:paraId="3674F5CE" w14:textId="77777777" w:rsidR="006204B7" w:rsidRDefault="00000000">
      <w:pPr>
        <w:pStyle w:val="Quiztrue"/>
      </w:pPr>
      <w:r>
        <w:rPr>
          <w:b/>
          <w:color w:val="126B70"/>
        </w:rPr>
        <w:t xml:space="preserve">V1  </w:t>
      </w:r>
      <w:r>
        <w:t>No</w:t>
      </w:r>
    </w:p>
    <w:p w14:paraId="4006BC43" w14:textId="77777777" w:rsidR="006204B7" w:rsidRDefault="00000000">
      <w:pPr>
        <w:pStyle w:val="Source"/>
        <w:spacing w:after="140"/>
      </w:pPr>
      <w:r>
        <w:t xml:space="preserve">25_S7-MS.pdf · p. 1  |  Spiegazione: </w:t>
      </w:r>
      <w:hyperlink w:anchor="a_B13">
        <w:r w:rsidR="006204B7">
          <w:rPr>
            <w:color w:val="126B70"/>
            <w:u w:val="single"/>
          </w:rPr>
          <w:t>B13</w:t>
        </w:r>
      </w:hyperlink>
      <w:r>
        <w:t xml:space="preserve"> · </w:t>
      </w:r>
      <w:hyperlink w:anchor="a_B08">
        <w:r w:rsidR="006204B7">
          <w:rPr>
            <w:color w:val="126B70"/>
            <w:u w:val="single"/>
          </w:rPr>
          <w:t>B08</w:t>
        </w:r>
      </w:hyperlink>
    </w:p>
    <w:p w14:paraId="5D711F05" w14:textId="77777777" w:rsidR="006204B7" w:rsidRDefault="00000000">
      <w:pPr>
        <w:pStyle w:val="Quizquestion"/>
      </w:pPr>
      <w:bookmarkStart w:id="1262" w:name="a_quiz_S7_804"/>
      <w:bookmarkEnd w:id="1262"/>
      <w:r>
        <w:rPr>
          <w:color w:val="126B70"/>
        </w:rPr>
        <w:t xml:space="preserve">S7-804  </w:t>
      </w:r>
      <w:r>
        <w:t>Il certificato di formazione professionale ADR (CFP) con specializzazione radioattivi è obbligatorio:</w:t>
      </w:r>
    </w:p>
    <w:p w14:paraId="57BFE3FF" w14:textId="77777777" w:rsidR="006204B7" w:rsidRDefault="00000000">
      <w:pPr>
        <w:pStyle w:val="Quiztrue"/>
      </w:pPr>
      <w:r>
        <w:rPr>
          <w:b/>
          <w:color w:val="126B70"/>
        </w:rPr>
        <w:t xml:space="preserve">V3  </w:t>
      </w:r>
      <w:r>
        <w:t>Per la guida di veicoli che trasportano materie radioattive ad eccezione di quelli che trasportano solo colli esenti o solo colli di Tipo A in numero minore di 10 e con somma degli Indici di trasporto (IT) sul veicolo minore di 3</w:t>
      </w:r>
    </w:p>
    <w:p w14:paraId="779A9E07" w14:textId="77777777" w:rsidR="006204B7" w:rsidRDefault="00000000">
      <w:pPr>
        <w:pStyle w:val="Source"/>
        <w:spacing w:after="140"/>
      </w:pPr>
      <w:r>
        <w:t xml:space="preserve">25_S7-MS.pdf · p. 1  |  Spiegazione: </w:t>
      </w:r>
      <w:hyperlink w:anchor="a_B13">
        <w:r w:rsidR="006204B7">
          <w:rPr>
            <w:color w:val="126B70"/>
            <w:u w:val="single"/>
          </w:rPr>
          <w:t>B13</w:t>
        </w:r>
      </w:hyperlink>
      <w:r>
        <w:t xml:space="preserve"> · </w:t>
      </w:r>
      <w:hyperlink w:anchor="a_B08">
        <w:r w:rsidR="006204B7">
          <w:rPr>
            <w:color w:val="126B70"/>
            <w:u w:val="single"/>
          </w:rPr>
          <w:t>B08</w:t>
        </w:r>
      </w:hyperlink>
    </w:p>
    <w:p w14:paraId="01AD5E12" w14:textId="77777777" w:rsidR="006204B7" w:rsidRDefault="00000000">
      <w:pPr>
        <w:pStyle w:val="Quizquestion"/>
      </w:pPr>
      <w:bookmarkStart w:id="1263" w:name="a_quiz_S7_805"/>
      <w:bookmarkEnd w:id="1263"/>
      <w:r>
        <w:rPr>
          <w:color w:val="126B70"/>
        </w:rPr>
        <w:t xml:space="preserve">S7-805  </w:t>
      </w:r>
      <w:r>
        <w:t>Per quali materie radioattive è richiesto il certificato di formazione professionale ADR (CFP) per il conducente del veicolo:</w:t>
      </w:r>
    </w:p>
    <w:p w14:paraId="72FE7ED3" w14:textId="77777777" w:rsidR="006204B7" w:rsidRDefault="00000000">
      <w:pPr>
        <w:pStyle w:val="Quiztrue"/>
      </w:pPr>
      <w:r>
        <w:rPr>
          <w:b/>
          <w:color w:val="126B70"/>
        </w:rPr>
        <w:t xml:space="preserve">V2  </w:t>
      </w:r>
      <w:r>
        <w:t>Materie radioattive classificate con N° ONU 2916 o 3328</w:t>
      </w:r>
    </w:p>
    <w:p w14:paraId="28545DE4" w14:textId="77777777" w:rsidR="006204B7" w:rsidRDefault="00000000">
      <w:pPr>
        <w:pStyle w:val="Source"/>
        <w:spacing w:after="140"/>
      </w:pPr>
      <w:r>
        <w:t xml:space="preserve">25_S7-MS.pdf · p. 1  |  Spiegazione: </w:t>
      </w:r>
      <w:hyperlink w:anchor="a_B13">
        <w:r w:rsidR="006204B7">
          <w:rPr>
            <w:color w:val="126B70"/>
            <w:u w:val="single"/>
          </w:rPr>
          <w:t>B13</w:t>
        </w:r>
      </w:hyperlink>
      <w:r>
        <w:t xml:space="preserve"> · </w:t>
      </w:r>
      <w:hyperlink w:anchor="a_B08">
        <w:r w:rsidR="006204B7">
          <w:rPr>
            <w:color w:val="126B70"/>
            <w:u w:val="single"/>
          </w:rPr>
          <w:t>B08</w:t>
        </w:r>
      </w:hyperlink>
    </w:p>
    <w:p w14:paraId="47A2BA56" w14:textId="77777777" w:rsidR="006204B7" w:rsidRDefault="00000000">
      <w:pPr>
        <w:pStyle w:val="Quizquestion"/>
      </w:pPr>
      <w:bookmarkStart w:id="1264" w:name="a_quiz_S7_806"/>
      <w:bookmarkEnd w:id="1264"/>
      <w:r>
        <w:rPr>
          <w:color w:val="126B70"/>
        </w:rPr>
        <w:t xml:space="preserve">S7-806  </w:t>
      </w:r>
      <w:r>
        <w:t>Quali obblighi ha il conducente di un veicolo con a bordo colli di materie radioattive con N° ONU 2916?</w:t>
      </w:r>
    </w:p>
    <w:p w14:paraId="48D34C29" w14:textId="77777777" w:rsidR="006204B7" w:rsidRDefault="00000000">
      <w:pPr>
        <w:pStyle w:val="Quiztrue"/>
      </w:pPr>
      <w:r>
        <w:rPr>
          <w:b/>
          <w:color w:val="126B70"/>
        </w:rPr>
        <w:t xml:space="preserve">V1  </w:t>
      </w:r>
      <w:r>
        <w:t>Essere in possesso del certificato di formazione professionale ADR (CFP)</w:t>
      </w:r>
    </w:p>
    <w:p w14:paraId="6D1D8F58" w14:textId="77777777" w:rsidR="006204B7" w:rsidRDefault="00000000">
      <w:pPr>
        <w:pStyle w:val="Quiztrue"/>
      </w:pPr>
      <w:r>
        <w:rPr>
          <w:b/>
          <w:color w:val="126B70"/>
        </w:rPr>
        <w:t xml:space="preserve">V2  </w:t>
      </w:r>
      <w:r>
        <w:t>Frequentare il corso di formazione di base più il corso di specializzazione per la classe 7</w:t>
      </w:r>
    </w:p>
    <w:p w14:paraId="221103A1" w14:textId="77777777" w:rsidR="006204B7" w:rsidRDefault="00000000">
      <w:pPr>
        <w:pStyle w:val="Source"/>
        <w:spacing w:after="140"/>
      </w:pPr>
      <w:r>
        <w:t xml:space="preserve">25_S7-MS.pdf · p. 1  |  Spiegazione: </w:t>
      </w:r>
      <w:hyperlink w:anchor="a_B13">
        <w:r w:rsidR="006204B7">
          <w:rPr>
            <w:color w:val="126B70"/>
            <w:u w:val="single"/>
          </w:rPr>
          <w:t>B13</w:t>
        </w:r>
      </w:hyperlink>
      <w:r>
        <w:t xml:space="preserve"> · </w:t>
      </w:r>
      <w:hyperlink w:anchor="a_B08">
        <w:r w:rsidR="006204B7">
          <w:rPr>
            <w:color w:val="126B70"/>
            <w:u w:val="single"/>
          </w:rPr>
          <w:t>B08</w:t>
        </w:r>
      </w:hyperlink>
    </w:p>
    <w:p w14:paraId="01C4F742" w14:textId="77777777" w:rsidR="006204B7" w:rsidRDefault="00000000">
      <w:pPr>
        <w:pStyle w:val="Quizquestion"/>
      </w:pPr>
      <w:bookmarkStart w:id="1265" w:name="a_quiz_S7_807"/>
      <w:bookmarkEnd w:id="1265"/>
      <w:r>
        <w:rPr>
          <w:color w:val="126B70"/>
        </w:rPr>
        <w:t xml:space="preserve">S7-807  </w:t>
      </w:r>
      <w:r>
        <w:t>Quali persone possono trovarsi a bordo di un veicolo che trasporta colli con etichette delle categorie II-GIALLA e III-GIALLA?</w:t>
      </w:r>
    </w:p>
    <w:p w14:paraId="7C4E4231" w14:textId="77777777" w:rsidR="006204B7" w:rsidRDefault="00000000">
      <w:pPr>
        <w:pStyle w:val="Quiztrue"/>
      </w:pPr>
      <w:r>
        <w:rPr>
          <w:b/>
          <w:color w:val="126B70"/>
        </w:rPr>
        <w:t xml:space="preserve">V1  </w:t>
      </w:r>
      <w:r>
        <w:t>Il conducente e membri dell'equipaggio</w:t>
      </w:r>
    </w:p>
    <w:p w14:paraId="614E39E0" w14:textId="77777777" w:rsidR="006204B7" w:rsidRDefault="00000000">
      <w:pPr>
        <w:pStyle w:val="Source"/>
        <w:spacing w:after="140"/>
      </w:pPr>
      <w:r>
        <w:t xml:space="preserve">25_S7-MS.pdf · p. 1  |  Spiegazione: </w:t>
      </w:r>
      <w:hyperlink w:anchor="a_B13">
        <w:r w:rsidR="006204B7">
          <w:rPr>
            <w:color w:val="126B70"/>
            <w:u w:val="single"/>
          </w:rPr>
          <w:t>B13</w:t>
        </w:r>
      </w:hyperlink>
      <w:r>
        <w:t xml:space="preserve"> · </w:t>
      </w:r>
      <w:hyperlink w:anchor="a_B08">
        <w:r w:rsidR="006204B7">
          <w:rPr>
            <w:color w:val="126B70"/>
            <w:u w:val="single"/>
          </w:rPr>
          <w:t>B08</w:t>
        </w:r>
      </w:hyperlink>
    </w:p>
    <w:p w14:paraId="110F42AF" w14:textId="77777777" w:rsidR="006204B7" w:rsidRDefault="00000000">
      <w:pPr>
        <w:pStyle w:val="Quizquestion"/>
      </w:pPr>
      <w:bookmarkStart w:id="1266" w:name="a_quiz_S7_808"/>
      <w:bookmarkEnd w:id="1266"/>
      <w:r>
        <w:rPr>
          <w:color w:val="126B70"/>
        </w:rPr>
        <w:t xml:space="preserve">S7-808  </w:t>
      </w:r>
      <w:r>
        <w:t>Quale tipo di documento deve essere in possesso del conducente di un veicolo che trasporta materie radioattive classificate con i N° ONU 2916 o 3328?</w:t>
      </w:r>
    </w:p>
    <w:p w14:paraId="117DF42A" w14:textId="77777777" w:rsidR="006204B7" w:rsidRDefault="00000000">
      <w:pPr>
        <w:pStyle w:val="Quiztrue"/>
      </w:pPr>
      <w:r>
        <w:rPr>
          <w:b/>
          <w:color w:val="126B70"/>
        </w:rPr>
        <w:t xml:space="preserve">V1  </w:t>
      </w:r>
      <w:r>
        <w:t>Il certificato di formazione professionale ADR (CFP)</w:t>
      </w:r>
    </w:p>
    <w:p w14:paraId="280CB8C4" w14:textId="77777777" w:rsidR="006204B7" w:rsidRDefault="00000000">
      <w:pPr>
        <w:pStyle w:val="Quiztrue"/>
      </w:pPr>
      <w:r>
        <w:rPr>
          <w:b/>
          <w:color w:val="126B70"/>
        </w:rPr>
        <w:t xml:space="preserve">V3  </w:t>
      </w:r>
      <w:r>
        <w:t>Un documento identificativo comprensivo di fotografia come richiesto dalle disposizioni concernenti la security</w:t>
      </w:r>
    </w:p>
    <w:p w14:paraId="0B18F1F3" w14:textId="77777777" w:rsidR="006204B7" w:rsidRDefault="00000000">
      <w:pPr>
        <w:pStyle w:val="Source"/>
        <w:spacing w:after="140"/>
      </w:pPr>
      <w:r>
        <w:t xml:space="preserve">25_S7-MS.pdf · p. 1  |  Spiegazione: </w:t>
      </w:r>
      <w:hyperlink w:anchor="a_B13">
        <w:r w:rsidR="006204B7">
          <w:rPr>
            <w:color w:val="126B70"/>
            <w:u w:val="single"/>
          </w:rPr>
          <w:t>B13</w:t>
        </w:r>
      </w:hyperlink>
      <w:r>
        <w:t xml:space="preserve"> · </w:t>
      </w:r>
      <w:hyperlink w:anchor="a_B08">
        <w:r w:rsidR="006204B7">
          <w:rPr>
            <w:color w:val="126B70"/>
            <w:u w:val="single"/>
          </w:rPr>
          <w:t>B08</w:t>
        </w:r>
      </w:hyperlink>
    </w:p>
    <w:p w14:paraId="5706BA56" w14:textId="77777777" w:rsidR="006204B7" w:rsidRDefault="00000000">
      <w:pPr>
        <w:pStyle w:val="Quizquestion"/>
      </w:pPr>
      <w:bookmarkStart w:id="1267" w:name="a_quiz_S7_809"/>
      <w:bookmarkEnd w:id="1267"/>
      <w:r>
        <w:rPr>
          <w:color w:val="126B70"/>
        </w:rPr>
        <w:t xml:space="preserve">S7-809  </w:t>
      </w:r>
      <w:r>
        <w:t>Quale tipo di documento deve avere il conducente di un veicolo che trasporta materia radioattiva classificata con il N° ONU 2909?</w:t>
      </w:r>
    </w:p>
    <w:p w14:paraId="382764E3" w14:textId="77777777" w:rsidR="006204B7" w:rsidRDefault="00000000">
      <w:pPr>
        <w:pStyle w:val="Quiztrue"/>
      </w:pPr>
      <w:r>
        <w:rPr>
          <w:b/>
          <w:color w:val="126B70"/>
        </w:rPr>
        <w:t xml:space="preserve">V3  </w:t>
      </w:r>
      <w:r>
        <w:t>Non ha necessità di avere il certificato di formazione professionale ADR (CFP)</w:t>
      </w:r>
    </w:p>
    <w:p w14:paraId="5A5624AA" w14:textId="77777777" w:rsidR="006204B7" w:rsidRDefault="00000000">
      <w:pPr>
        <w:pStyle w:val="Source"/>
        <w:spacing w:after="140"/>
      </w:pPr>
      <w:r>
        <w:t xml:space="preserve">25_S7-MS.pdf · p. 1  |  Spiegazione: </w:t>
      </w:r>
      <w:hyperlink w:anchor="a_B13">
        <w:r w:rsidR="006204B7">
          <w:rPr>
            <w:color w:val="126B70"/>
            <w:u w:val="single"/>
          </w:rPr>
          <w:t>B13</w:t>
        </w:r>
      </w:hyperlink>
      <w:r>
        <w:t xml:space="preserve"> · </w:t>
      </w:r>
      <w:hyperlink w:anchor="a_B08">
        <w:r w:rsidR="006204B7">
          <w:rPr>
            <w:color w:val="126B70"/>
            <w:u w:val="single"/>
          </w:rPr>
          <w:t>B08</w:t>
        </w:r>
      </w:hyperlink>
    </w:p>
    <w:p w14:paraId="35C9838C" w14:textId="77777777" w:rsidR="006204B7" w:rsidRDefault="00000000">
      <w:pPr>
        <w:pStyle w:val="Quizquestion"/>
      </w:pPr>
      <w:bookmarkStart w:id="1268" w:name="a_quiz_S7_810"/>
      <w:bookmarkEnd w:id="1268"/>
      <w:r>
        <w:rPr>
          <w:color w:val="126B70"/>
        </w:rPr>
        <w:t xml:space="preserve">S7-810  </w:t>
      </w:r>
      <w:r>
        <w:t>Quali documenti devono essere a bordo dell'unità di trasporto durante un trasporto di materie radioattive in colli?</w:t>
      </w:r>
    </w:p>
    <w:p w14:paraId="0EC85A05" w14:textId="77777777" w:rsidR="006204B7" w:rsidRDefault="00000000">
      <w:pPr>
        <w:pStyle w:val="Quiztrue"/>
      </w:pPr>
      <w:r>
        <w:rPr>
          <w:b/>
          <w:color w:val="126B70"/>
        </w:rPr>
        <w:t xml:space="preserve">V1  </w:t>
      </w:r>
      <w:r>
        <w:t>Il documento di trasporto</w:t>
      </w:r>
    </w:p>
    <w:p w14:paraId="37322239" w14:textId="77777777" w:rsidR="006204B7" w:rsidRDefault="00000000">
      <w:pPr>
        <w:pStyle w:val="Quiztrue"/>
      </w:pPr>
      <w:r>
        <w:rPr>
          <w:b/>
          <w:color w:val="126B70"/>
        </w:rPr>
        <w:t xml:space="preserve">V3  </w:t>
      </w:r>
      <w:r>
        <w:t>Una dichiarazione contenente le misure supplementari per il carico, lo stivaggio e lo scarico fornite dallo speditore o una dichiarazione che tali misure non sono necessarie</w:t>
      </w:r>
    </w:p>
    <w:p w14:paraId="1957A539" w14:textId="77777777" w:rsidR="006204B7" w:rsidRDefault="00000000">
      <w:pPr>
        <w:pStyle w:val="Source"/>
        <w:spacing w:after="140"/>
      </w:pPr>
      <w:r>
        <w:t xml:space="preserve">25_S7-MS.pdf · p. 1  |  Spiegazione: </w:t>
      </w:r>
      <w:hyperlink w:anchor="a_B13">
        <w:r w:rsidR="006204B7">
          <w:rPr>
            <w:color w:val="126B70"/>
            <w:u w:val="single"/>
          </w:rPr>
          <w:t>B13</w:t>
        </w:r>
      </w:hyperlink>
      <w:r>
        <w:t xml:space="preserve"> · </w:t>
      </w:r>
      <w:hyperlink w:anchor="a_B08">
        <w:r w:rsidR="006204B7">
          <w:rPr>
            <w:color w:val="126B70"/>
            <w:u w:val="single"/>
          </w:rPr>
          <w:t>B08</w:t>
        </w:r>
      </w:hyperlink>
    </w:p>
    <w:p w14:paraId="526A3E3E" w14:textId="77777777" w:rsidR="006204B7" w:rsidRDefault="00000000">
      <w:pPr>
        <w:pStyle w:val="Quizquestion"/>
      </w:pPr>
      <w:bookmarkStart w:id="1269" w:name="a_quiz_S7_811"/>
      <w:bookmarkEnd w:id="1269"/>
      <w:r>
        <w:rPr>
          <w:color w:val="126B70"/>
        </w:rPr>
        <w:t xml:space="preserve">S7-811  </w:t>
      </w:r>
      <w:r>
        <w:t>Dove vanno stivati, all'interno del compartimento di carico del veicolo, i colli delle categorie II- GIALLA e III-GIALLA?</w:t>
      </w:r>
    </w:p>
    <w:p w14:paraId="50E2B5C0" w14:textId="77777777" w:rsidR="006204B7" w:rsidRDefault="00000000">
      <w:pPr>
        <w:pStyle w:val="Quiztrue"/>
      </w:pPr>
      <w:r>
        <w:rPr>
          <w:b/>
          <w:color w:val="126B70"/>
        </w:rPr>
        <w:t xml:space="preserve">V1  </w:t>
      </w:r>
      <w:r>
        <w:t>Il più lontano possibile da pellicole o lastre fotografiche non sviluppate</w:t>
      </w:r>
    </w:p>
    <w:p w14:paraId="24636FCD" w14:textId="77777777" w:rsidR="006204B7" w:rsidRDefault="00000000">
      <w:pPr>
        <w:pStyle w:val="Quiztrue"/>
      </w:pPr>
      <w:r>
        <w:rPr>
          <w:b/>
          <w:color w:val="126B70"/>
        </w:rPr>
        <w:t xml:space="preserve">V2  </w:t>
      </w:r>
      <w:r>
        <w:t>Il più lontano possibile dalla cabina di guida</w:t>
      </w:r>
    </w:p>
    <w:p w14:paraId="15C4D847" w14:textId="77777777" w:rsidR="006204B7" w:rsidRDefault="00000000">
      <w:pPr>
        <w:pStyle w:val="Source"/>
        <w:spacing w:after="140"/>
      </w:pPr>
      <w:r>
        <w:t xml:space="preserve">25_S7-MS.pdf · p. 1  |  Spiegazione: </w:t>
      </w:r>
      <w:hyperlink w:anchor="a_B13">
        <w:r w:rsidR="006204B7">
          <w:rPr>
            <w:color w:val="126B70"/>
            <w:u w:val="single"/>
          </w:rPr>
          <w:t>B13</w:t>
        </w:r>
      </w:hyperlink>
      <w:r>
        <w:t xml:space="preserve"> · </w:t>
      </w:r>
      <w:hyperlink w:anchor="a_B08">
        <w:r w:rsidR="006204B7">
          <w:rPr>
            <w:color w:val="126B70"/>
            <w:u w:val="single"/>
          </w:rPr>
          <w:t>B08</w:t>
        </w:r>
      </w:hyperlink>
    </w:p>
    <w:p w14:paraId="3BA9D63D" w14:textId="77777777" w:rsidR="006204B7" w:rsidRDefault="00000000">
      <w:pPr>
        <w:pStyle w:val="Quizquestion"/>
      </w:pPr>
      <w:bookmarkStart w:id="1270" w:name="a_quiz_S7_812"/>
      <w:bookmarkEnd w:id="1270"/>
      <w:r>
        <w:rPr>
          <w:color w:val="126B70"/>
        </w:rPr>
        <w:t xml:space="preserve">S7-812  </w:t>
      </w:r>
      <w:r>
        <w:t>Quale delle seguenti azioni riduce la dose al conducente di un veicolo che trasporta colli di categoria II-GIALLA e III-GIALLA?</w:t>
      </w:r>
    </w:p>
    <w:p w14:paraId="7D8CAFB5" w14:textId="77777777" w:rsidR="006204B7" w:rsidRDefault="00000000">
      <w:pPr>
        <w:pStyle w:val="Quiztrue"/>
      </w:pPr>
      <w:r>
        <w:rPr>
          <w:b/>
          <w:color w:val="126B70"/>
        </w:rPr>
        <w:t xml:space="preserve">V2  </w:t>
      </w:r>
      <w:r>
        <w:t>Riduzione del tempo per il carico e lo scarico dei colli</w:t>
      </w:r>
    </w:p>
    <w:p w14:paraId="193DB2E2" w14:textId="77777777" w:rsidR="006204B7" w:rsidRDefault="00000000">
      <w:pPr>
        <w:pStyle w:val="Quiztrue"/>
      </w:pPr>
      <w:r>
        <w:rPr>
          <w:b/>
          <w:color w:val="126B70"/>
        </w:rPr>
        <w:t xml:space="preserve">V3  </w:t>
      </w:r>
      <w:r>
        <w:t>Stivaggio dei colli di categoria III-GIALLA nella zona del vano di carico più lontana dalla cabina di guida del veicolo</w:t>
      </w:r>
    </w:p>
    <w:p w14:paraId="6F0452F4" w14:textId="77777777" w:rsidR="006204B7" w:rsidRDefault="00000000">
      <w:pPr>
        <w:pStyle w:val="Source"/>
        <w:spacing w:after="140"/>
      </w:pPr>
      <w:r>
        <w:t xml:space="preserve">25_S7-MS.pdf · pp. 1, 2  |  Spiegazione: </w:t>
      </w:r>
      <w:hyperlink w:anchor="a_B13">
        <w:r w:rsidR="006204B7">
          <w:rPr>
            <w:color w:val="126B70"/>
            <w:u w:val="single"/>
          </w:rPr>
          <w:t>B13</w:t>
        </w:r>
      </w:hyperlink>
      <w:r>
        <w:t xml:space="preserve"> · </w:t>
      </w:r>
      <w:hyperlink w:anchor="a_B08">
        <w:r w:rsidR="006204B7">
          <w:rPr>
            <w:color w:val="126B70"/>
            <w:u w:val="single"/>
          </w:rPr>
          <w:t>B08</w:t>
        </w:r>
      </w:hyperlink>
    </w:p>
    <w:p w14:paraId="13EF4617" w14:textId="77777777" w:rsidR="006204B7" w:rsidRDefault="00000000">
      <w:pPr>
        <w:pStyle w:val="Quizquestion"/>
      </w:pPr>
      <w:bookmarkStart w:id="1271" w:name="a_quiz_S7_813"/>
      <w:bookmarkEnd w:id="1271"/>
      <w:r>
        <w:rPr>
          <w:color w:val="126B70"/>
        </w:rPr>
        <w:t xml:space="preserve">S7-813  </w:t>
      </w:r>
      <w:r>
        <w:t>Come deve essere segnalato un veicolo per trasporto, in uso non esclusivo, di colli diversi dai colli esenti?</w:t>
      </w:r>
    </w:p>
    <w:p w14:paraId="5D60A61D" w14:textId="77777777" w:rsidR="006204B7" w:rsidRDefault="00000000">
      <w:pPr>
        <w:pStyle w:val="Quiztrue"/>
      </w:pPr>
      <w:r>
        <w:rPr>
          <w:b/>
          <w:color w:val="126B70"/>
        </w:rPr>
        <w:t xml:space="preserve">V2  </w:t>
      </w:r>
      <w:r>
        <w:t>Con due pannelli di segnalazione arancio senza numeri (uno ant. e uno post.), e con placche (grandi etichette di pericolo) modello n. 7D apposte sui due lati e posteriormente</w:t>
      </w:r>
    </w:p>
    <w:p w14:paraId="5FD1847E" w14:textId="77777777" w:rsidR="006204B7" w:rsidRDefault="00000000">
      <w:pPr>
        <w:pStyle w:val="Source"/>
        <w:spacing w:after="140"/>
      </w:pPr>
      <w:r>
        <w:t xml:space="preserve">25_S7-MS.pdf · p. 2  |  Spiegazione: </w:t>
      </w:r>
      <w:hyperlink w:anchor="a_B13">
        <w:r w:rsidR="006204B7">
          <w:rPr>
            <w:color w:val="126B70"/>
            <w:u w:val="single"/>
          </w:rPr>
          <w:t>B13</w:t>
        </w:r>
      </w:hyperlink>
      <w:r>
        <w:t xml:space="preserve"> · </w:t>
      </w:r>
      <w:hyperlink w:anchor="a_B08">
        <w:r w:rsidR="006204B7">
          <w:rPr>
            <w:color w:val="126B70"/>
            <w:u w:val="single"/>
          </w:rPr>
          <w:t>B08</w:t>
        </w:r>
      </w:hyperlink>
    </w:p>
    <w:p w14:paraId="03D4CD70" w14:textId="77777777" w:rsidR="006204B7" w:rsidRDefault="00000000">
      <w:pPr>
        <w:pStyle w:val="Quizquestion"/>
      </w:pPr>
      <w:bookmarkStart w:id="1272" w:name="a_quiz_S7_814"/>
      <w:bookmarkEnd w:id="1272"/>
      <w:r>
        <w:rPr>
          <w:color w:val="126B70"/>
        </w:rPr>
        <w:t xml:space="preserve">S7-814  </w:t>
      </w:r>
      <w:r>
        <w:t>Le segnalazioni e l'etichettatura delle unità di trasporto contenenti materie della classe 7, ad eccezione di quelle che trasportano solo colli esenti</w:t>
      </w:r>
    </w:p>
    <w:p w14:paraId="15D9F83D" w14:textId="77777777" w:rsidR="006204B7" w:rsidRDefault="00000000">
      <w:pPr>
        <w:pStyle w:val="Quiztrue"/>
      </w:pPr>
      <w:r>
        <w:rPr>
          <w:b/>
          <w:color w:val="126B70"/>
        </w:rPr>
        <w:t xml:space="preserve">V1  </w:t>
      </w:r>
      <w:r>
        <w:t>Prevedono l'utilizzo degli stessi pannelli di segnalazione arancio (300 x 400 mm) prescritti dall'ADR per le altre classi di pericolo</w:t>
      </w:r>
    </w:p>
    <w:p w14:paraId="6614F8A0" w14:textId="77777777" w:rsidR="006204B7" w:rsidRDefault="00000000">
      <w:pPr>
        <w:pStyle w:val="Quiztrue"/>
      </w:pPr>
      <w:r>
        <w:rPr>
          <w:b/>
          <w:color w:val="126B70"/>
        </w:rPr>
        <w:t xml:space="preserve">V2  </w:t>
      </w:r>
      <w:r>
        <w:t>Prevedono l'utilizzo di placche (grandi etichette di pericolo) modello n. 7D</w:t>
      </w:r>
    </w:p>
    <w:p w14:paraId="4D93025E" w14:textId="77777777" w:rsidR="006204B7" w:rsidRDefault="00000000">
      <w:pPr>
        <w:pStyle w:val="Source"/>
        <w:spacing w:after="140"/>
      </w:pPr>
      <w:r>
        <w:t xml:space="preserve">25_S7-MS.pdf · p. 2  |  Spiegazione: </w:t>
      </w:r>
      <w:hyperlink w:anchor="a_B13">
        <w:r w:rsidR="006204B7">
          <w:rPr>
            <w:color w:val="126B70"/>
            <w:u w:val="single"/>
          </w:rPr>
          <w:t>B13</w:t>
        </w:r>
      </w:hyperlink>
      <w:r>
        <w:t xml:space="preserve"> · </w:t>
      </w:r>
      <w:hyperlink w:anchor="a_B08">
        <w:r w:rsidR="006204B7">
          <w:rPr>
            <w:color w:val="126B70"/>
            <w:u w:val="single"/>
          </w:rPr>
          <w:t>B08</w:t>
        </w:r>
      </w:hyperlink>
    </w:p>
    <w:p w14:paraId="1BCEADBD" w14:textId="77777777" w:rsidR="006204B7" w:rsidRDefault="00000000">
      <w:pPr>
        <w:pStyle w:val="Quizquestion"/>
      </w:pPr>
      <w:bookmarkStart w:id="1273" w:name="a_quiz_S7_815"/>
      <w:bookmarkEnd w:id="1273"/>
      <w:r>
        <w:rPr>
          <w:color w:val="126B70"/>
        </w:rPr>
        <w:t xml:space="preserve">S7-815  </w:t>
      </w:r>
      <w:r>
        <w:t>Le unità di trasporto con a bordo solo colli esenti:</w:t>
      </w:r>
    </w:p>
    <w:p w14:paraId="62EBDA1D" w14:textId="77777777" w:rsidR="006204B7" w:rsidRDefault="00000000">
      <w:pPr>
        <w:pStyle w:val="Quiztrue"/>
      </w:pPr>
      <w:r>
        <w:rPr>
          <w:b/>
          <w:color w:val="126B70"/>
        </w:rPr>
        <w:t xml:space="preserve">V2  </w:t>
      </w:r>
      <w:r>
        <w:t>Non devono essere segnalate né con pannelli arancio né con le placche (grandi etichette di pericolo) modello n. 7D</w:t>
      </w:r>
    </w:p>
    <w:p w14:paraId="0D1B7C0E" w14:textId="77777777" w:rsidR="006204B7" w:rsidRDefault="00000000">
      <w:pPr>
        <w:pStyle w:val="Quiztrue"/>
      </w:pPr>
      <w:r>
        <w:rPr>
          <w:b/>
          <w:color w:val="126B70"/>
        </w:rPr>
        <w:t xml:space="preserve">V3  </w:t>
      </w:r>
      <w:r>
        <w:t>Possono essere guidate da conducenti che non sono in possesso del certificato di formazione professionale ADR (CFP)</w:t>
      </w:r>
    </w:p>
    <w:p w14:paraId="7272DFAD" w14:textId="77777777" w:rsidR="006204B7" w:rsidRDefault="00000000">
      <w:pPr>
        <w:pStyle w:val="Source"/>
        <w:spacing w:after="140"/>
      </w:pPr>
      <w:r>
        <w:t xml:space="preserve">25_S7-MS.pdf · p. 2  |  Spiegazione: </w:t>
      </w:r>
      <w:hyperlink w:anchor="a_B13">
        <w:r w:rsidR="006204B7">
          <w:rPr>
            <w:color w:val="126B70"/>
            <w:u w:val="single"/>
          </w:rPr>
          <w:t>B13</w:t>
        </w:r>
      </w:hyperlink>
      <w:r>
        <w:t xml:space="preserve"> · </w:t>
      </w:r>
      <w:hyperlink w:anchor="a_B08">
        <w:r w:rsidR="006204B7">
          <w:rPr>
            <w:color w:val="126B70"/>
            <w:u w:val="single"/>
          </w:rPr>
          <w:t>B08</w:t>
        </w:r>
      </w:hyperlink>
    </w:p>
    <w:p w14:paraId="3BFBF1B3" w14:textId="77777777" w:rsidR="006204B7" w:rsidRDefault="00000000">
      <w:pPr>
        <w:pStyle w:val="Quizquestion"/>
      </w:pPr>
      <w:bookmarkStart w:id="1274" w:name="a_quiz_S7_816"/>
      <w:bookmarkEnd w:id="1274"/>
      <w:r>
        <w:rPr>
          <w:color w:val="126B70"/>
        </w:rPr>
        <w:t xml:space="preserve">S7-816  </w:t>
      </w:r>
      <w:r>
        <w:t>Quali segnalazioni devono essere presenti sul veicolo che trasporta una materia radioattiva classificata con N° ONU 2910?</w:t>
      </w:r>
    </w:p>
    <w:p w14:paraId="4B7431A0" w14:textId="77777777" w:rsidR="006204B7" w:rsidRDefault="00000000">
      <w:pPr>
        <w:pStyle w:val="Quiztrue"/>
      </w:pPr>
      <w:r>
        <w:rPr>
          <w:b/>
          <w:color w:val="126B70"/>
        </w:rPr>
        <w:t xml:space="preserve">V1  </w:t>
      </w:r>
      <w:r>
        <w:t>Nessun pannello arancio o placca (grande etichetta di pericolo) modello n. 7D</w:t>
      </w:r>
    </w:p>
    <w:p w14:paraId="43A0998C" w14:textId="77777777" w:rsidR="006204B7" w:rsidRDefault="00000000">
      <w:pPr>
        <w:pStyle w:val="Source"/>
        <w:spacing w:after="140"/>
      </w:pPr>
      <w:r>
        <w:t xml:space="preserve">25_S7-MS.pdf · p. 2  |  Spiegazione: </w:t>
      </w:r>
      <w:hyperlink w:anchor="a_B13">
        <w:r w:rsidR="006204B7">
          <w:rPr>
            <w:color w:val="126B70"/>
            <w:u w:val="single"/>
          </w:rPr>
          <w:t>B13</w:t>
        </w:r>
      </w:hyperlink>
      <w:r>
        <w:t xml:space="preserve"> · </w:t>
      </w:r>
      <w:hyperlink w:anchor="a_B08">
        <w:r w:rsidR="006204B7">
          <w:rPr>
            <w:color w:val="126B70"/>
            <w:u w:val="single"/>
          </w:rPr>
          <w:t>B08</w:t>
        </w:r>
      </w:hyperlink>
    </w:p>
    <w:p w14:paraId="032F6236" w14:textId="77777777" w:rsidR="006204B7" w:rsidRDefault="00000000">
      <w:pPr>
        <w:pStyle w:val="Quizquestion"/>
      </w:pPr>
      <w:bookmarkStart w:id="1275" w:name="a_quiz_S7_817"/>
      <w:bookmarkEnd w:id="1275"/>
      <w:r>
        <w:rPr>
          <w:color w:val="126B70"/>
        </w:rPr>
        <w:t xml:space="preserve">S7-817  </w:t>
      </w:r>
      <w:r>
        <w:t>Quali segnalazioni devono essere presenti sul veicolo stradale che trasporta una materia radioattiva classificata con N° ONU 2916?</w:t>
      </w:r>
    </w:p>
    <w:p w14:paraId="4BD756A2" w14:textId="77777777" w:rsidR="006204B7" w:rsidRDefault="00000000">
      <w:pPr>
        <w:pStyle w:val="Quiztrue"/>
      </w:pPr>
      <w:r>
        <w:rPr>
          <w:b/>
          <w:color w:val="126B70"/>
        </w:rPr>
        <w:t xml:space="preserve">V3  </w:t>
      </w:r>
      <w:r>
        <w:t>Pannello di segnalazione arancio + placca (grande etichetta di pericolo) modello n. 7D</w:t>
      </w:r>
    </w:p>
    <w:p w14:paraId="1F23545B" w14:textId="77777777" w:rsidR="006204B7" w:rsidRDefault="00000000">
      <w:pPr>
        <w:pStyle w:val="Source"/>
        <w:spacing w:after="140"/>
      </w:pPr>
      <w:r>
        <w:t xml:space="preserve">25_S7-MS.pdf · p. 2  |  Spiegazione: </w:t>
      </w:r>
      <w:hyperlink w:anchor="a_B13">
        <w:r w:rsidR="006204B7">
          <w:rPr>
            <w:color w:val="126B70"/>
            <w:u w:val="single"/>
          </w:rPr>
          <w:t>B13</w:t>
        </w:r>
      </w:hyperlink>
      <w:r>
        <w:t xml:space="preserve"> · </w:t>
      </w:r>
      <w:hyperlink w:anchor="a_B08">
        <w:r w:rsidR="006204B7">
          <w:rPr>
            <w:color w:val="126B70"/>
            <w:u w:val="single"/>
          </w:rPr>
          <w:t>B08</w:t>
        </w:r>
      </w:hyperlink>
    </w:p>
    <w:p w14:paraId="2967E6D3" w14:textId="77777777" w:rsidR="006204B7" w:rsidRDefault="00000000">
      <w:pPr>
        <w:pStyle w:val="Quizquestion"/>
      </w:pPr>
      <w:bookmarkStart w:id="1276" w:name="a_quiz_S7_818"/>
      <w:bookmarkEnd w:id="1276"/>
      <w:r>
        <w:rPr>
          <w:color w:val="126B70"/>
        </w:rPr>
        <w:t xml:space="preserve">S7-818  </w:t>
      </w:r>
      <w:r>
        <w:t>Quali segnalazioni devono presentare i veicoli che trasportano colli diversi dai colli esenti di materie radioattive?</w:t>
      </w:r>
    </w:p>
    <w:p w14:paraId="120EF63C" w14:textId="77777777" w:rsidR="006204B7" w:rsidRDefault="00000000">
      <w:pPr>
        <w:pStyle w:val="Quiztrue"/>
      </w:pPr>
      <w:r>
        <w:rPr>
          <w:b/>
          <w:color w:val="126B70"/>
        </w:rPr>
        <w:t xml:space="preserve">V3  </w:t>
      </w:r>
      <w:r>
        <w:t>Placca (grande etichetta di pericolo) modello n. 7D applicata sui lati e posteriormente</w:t>
      </w:r>
    </w:p>
    <w:p w14:paraId="63091D82" w14:textId="77777777" w:rsidR="006204B7" w:rsidRDefault="00000000">
      <w:pPr>
        <w:pStyle w:val="Source"/>
        <w:spacing w:after="140"/>
      </w:pPr>
      <w:r>
        <w:t xml:space="preserve">25_S7-MS.pdf · p. 2  |  Spiegazione: </w:t>
      </w:r>
      <w:hyperlink w:anchor="a_B13">
        <w:r w:rsidR="006204B7">
          <w:rPr>
            <w:color w:val="126B70"/>
            <w:u w:val="single"/>
          </w:rPr>
          <w:t>B13</w:t>
        </w:r>
      </w:hyperlink>
      <w:r>
        <w:t xml:space="preserve"> · </w:t>
      </w:r>
      <w:hyperlink w:anchor="a_B08">
        <w:r w:rsidR="006204B7">
          <w:rPr>
            <w:color w:val="126B70"/>
            <w:u w:val="single"/>
          </w:rPr>
          <w:t>B08</w:t>
        </w:r>
      </w:hyperlink>
    </w:p>
    <w:p w14:paraId="6FBDE987" w14:textId="77777777" w:rsidR="006204B7" w:rsidRDefault="00000000">
      <w:pPr>
        <w:pStyle w:val="Quizquestion"/>
      </w:pPr>
      <w:bookmarkStart w:id="1277" w:name="a_quiz_S7_819"/>
      <w:bookmarkEnd w:id="1277"/>
      <w:r>
        <w:rPr>
          <w:color w:val="126B70"/>
        </w:rPr>
        <w:t xml:space="preserve">S7-819  </w:t>
      </w:r>
      <w:r>
        <w:t>Su quali parti del veicolo stradale devono essere apposte le placche (grandi etichette di pericolo) modello n. 7D per spedizioni di colli di materie radioattive classificate con il N° ONU 2910?</w:t>
      </w:r>
    </w:p>
    <w:p w14:paraId="63B4D00F" w14:textId="77777777" w:rsidR="006204B7" w:rsidRDefault="00000000">
      <w:pPr>
        <w:pStyle w:val="Quiztrue"/>
      </w:pPr>
      <w:r>
        <w:rPr>
          <w:b/>
          <w:color w:val="126B70"/>
        </w:rPr>
        <w:t xml:space="preserve">V1  </w:t>
      </w:r>
      <w:r>
        <w:t>Su nessuna parte del veicolo in quanto non necessarie</w:t>
      </w:r>
    </w:p>
    <w:p w14:paraId="2A9EBE92" w14:textId="77777777" w:rsidR="006204B7" w:rsidRDefault="00000000">
      <w:pPr>
        <w:pStyle w:val="Source"/>
        <w:spacing w:after="140"/>
      </w:pPr>
      <w:r>
        <w:t xml:space="preserve">25_S7-MS.pdf · p. 2  |  Spiegazione: </w:t>
      </w:r>
      <w:hyperlink w:anchor="a_B13">
        <w:r w:rsidR="006204B7">
          <w:rPr>
            <w:color w:val="126B70"/>
            <w:u w:val="single"/>
          </w:rPr>
          <w:t>B13</w:t>
        </w:r>
      </w:hyperlink>
      <w:r>
        <w:t xml:space="preserve"> · </w:t>
      </w:r>
      <w:hyperlink w:anchor="a_B08">
        <w:r w:rsidR="006204B7">
          <w:rPr>
            <w:color w:val="126B70"/>
            <w:u w:val="single"/>
          </w:rPr>
          <w:t>B08</w:t>
        </w:r>
      </w:hyperlink>
    </w:p>
    <w:p w14:paraId="2701A8D4" w14:textId="77777777" w:rsidR="006204B7" w:rsidRDefault="00000000">
      <w:pPr>
        <w:pStyle w:val="Quizquestion"/>
      </w:pPr>
      <w:bookmarkStart w:id="1278" w:name="a_quiz_S7_820"/>
      <w:bookmarkEnd w:id="1278"/>
      <w:r>
        <w:rPr>
          <w:color w:val="126B70"/>
        </w:rPr>
        <w:t xml:space="preserve">S7-820  </w:t>
      </w:r>
      <w:r>
        <w:t>Su quali parti del veicolo stradale devono essere apposte le placche (grandi etichette di pericolo) modello n. 7D per spedizioni di colli di materie radioattive classificate con il N° ONU 2916?</w:t>
      </w:r>
    </w:p>
    <w:p w14:paraId="05B692ED" w14:textId="77777777" w:rsidR="006204B7" w:rsidRDefault="00000000">
      <w:pPr>
        <w:pStyle w:val="Quiztrue"/>
      </w:pPr>
      <w:r>
        <w:rPr>
          <w:b/>
          <w:color w:val="126B70"/>
        </w:rPr>
        <w:t xml:space="preserve">V3  </w:t>
      </w:r>
      <w:r>
        <w:t>Sulle due pareti laterali e sulla parete posteriore del veicolo</w:t>
      </w:r>
    </w:p>
    <w:p w14:paraId="482F53A2" w14:textId="77777777" w:rsidR="006204B7" w:rsidRDefault="00000000">
      <w:pPr>
        <w:pStyle w:val="Source"/>
        <w:spacing w:after="140"/>
      </w:pPr>
      <w:r>
        <w:t xml:space="preserve">25_S7-MS.pdf · p. 2  |  Spiegazione: </w:t>
      </w:r>
      <w:hyperlink w:anchor="a_B13">
        <w:r w:rsidR="006204B7">
          <w:rPr>
            <w:color w:val="126B70"/>
            <w:u w:val="single"/>
          </w:rPr>
          <w:t>B13</w:t>
        </w:r>
      </w:hyperlink>
      <w:r>
        <w:t xml:space="preserve"> · </w:t>
      </w:r>
      <w:hyperlink w:anchor="a_B08">
        <w:r w:rsidR="006204B7">
          <w:rPr>
            <w:color w:val="126B70"/>
            <w:u w:val="single"/>
          </w:rPr>
          <w:t>B08</w:t>
        </w:r>
      </w:hyperlink>
    </w:p>
    <w:p w14:paraId="5AA836E8" w14:textId="77777777" w:rsidR="006204B7" w:rsidRDefault="00000000">
      <w:pPr>
        <w:pStyle w:val="Quizquestion"/>
      </w:pPr>
      <w:bookmarkStart w:id="1279" w:name="a_quiz_S7_821"/>
      <w:bookmarkEnd w:id="1279"/>
      <w:r>
        <w:rPr>
          <w:color w:val="126B70"/>
        </w:rPr>
        <w:t xml:space="preserve">S7-821  </w:t>
      </w:r>
      <w:r>
        <w:t>I pannelli di segnalazione arancio installati:</w:t>
      </w:r>
    </w:p>
    <w:p w14:paraId="024F3FF2" w14:textId="77777777" w:rsidR="006204B7" w:rsidRDefault="00000000">
      <w:pPr>
        <w:pStyle w:val="Quiztrue"/>
      </w:pPr>
      <w:r>
        <w:rPr>
          <w:b/>
          <w:color w:val="126B70"/>
        </w:rPr>
        <w:t xml:space="preserve">V1  </w:t>
      </w:r>
      <w:r>
        <w:t>Sui veicoli che trasportano colli radioattivi devono riportare sia il numero di identificazione del pericolo ed anche il numero ONU in caso di trasporto in uso esclusivo di un solo numero ONU</w:t>
      </w:r>
    </w:p>
    <w:p w14:paraId="3554DC57" w14:textId="77777777" w:rsidR="006204B7" w:rsidRDefault="00000000">
      <w:pPr>
        <w:pStyle w:val="Quiztrue"/>
      </w:pPr>
      <w:r>
        <w:rPr>
          <w:b/>
          <w:color w:val="126B70"/>
        </w:rPr>
        <w:t xml:space="preserve">V2  </w:t>
      </w:r>
      <w:r>
        <w:t>Sui veicoli-cisterna che trasportano materie radioattive devono riportare sia il numero di identificazione del pericolo sia il numero ONU</w:t>
      </w:r>
    </w:p>
    <w:p w14:paraId="1395BCA5" w14:textId="77777777" w:rsidR="006204B7" w:rsidRDefault="00000000">
      <w:pPr>
        <w:pStyle w:val="Source"/>
        <w:spacing w:after="140"/>
      </w:pPr>
      <w:r>
        <w:t xml:space="preserve">25_S7-MS.pdf · p. 2  |  Spiegazione: </w:t>
      </w:r>
      <w:hyperlink w:anchor="a_B13">
        <w:r w:rsidR="006204B7">
          <w:rPr>
            <w:color w:val="126B70"/>
            <w:u w:val="single"/>
          </w:rPr>
          <w:t>B13</w:t>
        </w:r>
      </w:hyperlink>
      <w:r>
        <w:t xml:space="preserve"> · </w:t>
      </w:r>
      <w:hyperlink w:anchor="a_B08">
        <w:r w:rsidR="006204B7">
          <w:rPr>
            <w:color w:val="126B70"/>
            <w:u w:val="single"/>
          </w:rPr>
          <w:t>B08</w:t>
        </w:r>
      </w:hyperlink>
    </w:p>
    <w:p w14:paraId="7272B18C" w14:textId="77777777" w:rsidR="006204B7" w:rsidRDefault="00000000">
      <w:pPr>
        <w:pStyle w:val="Quizquestion"/>
      </w:pPr>
      <w:bookmarkStart w:id="1280" w:name="a_quiz_S7_822"/>
      <w:bookmarkEnd w:id="1280"/>
      <w:r>
        <w:rPr>
          <w:color w:val="126B70"/>
        </w:rPr>
        <w:t xml:space="preserve">S7-822  </w:t>
      </w:r>
      <w:r>
        <w:t>L'etichettatura dei colli di materie della classe 7 ADR:</w:t>
      </w:r>
    </w:p>
    <w:p w14:paraId="35123D20" w14:textId="77777777" w:rsidR="006204B7" w:rsidRDefault="00000000">
      <w:pPr>
        <w:pStyle w:val="Quiztrue"/>
      </w:pPr>
      <w:r>
        <w:rPr>
          <w:b/>
          <w:color w:val="126B70"/>
        </w:rPr>
        <w:t xml:space="preserve">V2  </w:t>
      </w:r>
      <w:r>
        <w:t>Deve essere effettuata dallo speditore</w:t>
      </w:r>
    </w:p>
    <w:p w14:paraId="17BFB272" w14:textId="77777777" w:rsidR="006204B7" w:rsidRDefault="00000000">
      <w:pPr>
        <w:pStyle w:val="Source"/>
        <w:spacing w:after="140"/>
      </w:pPr>
      <w:r>
        <w:t xml:space="preserve">25_S7-MS.pdf · p. 2  |  Spiegazione: </w:t>
      </w:r>
      <w:hyperlink w:anchor="a_B13">
        <w:r w:rsidR="006204B7">
          <w:rPr>
            <w:color w:val="126B70"/>
            <w:u w:val="single"/>
          </w:rPr>
          <w:t>B13</w:t>
        </w:r>
      </w:hyperlink>
      <w:r>
        <w:t xml:space="preserve"> · </w:t>
      </w:r>
      <w:hyperlink w:anchor="a_B08">
        <w:r w:rsidR="006204B7">
          <w:rPr>
            <w:color w:val="126B70"/>
            <w:u w:val="single"/>
          </w:rPr>
          <w:t>B08</w:t>
        </w:r>
      </w:hyperlink>
    </w:p>
    <w:p w14:paraId="302D6D45" w14:textId="77777777" w:rsidR="006204B7" w:rsidRDefault="00000000">
      <w:pPr>
        <w:pStyle w:val="Quizquestion"/>
      </w:pPr>
      <w:bookmarkStart w:id="1281" w:name="a_quiz_S7_823"/>
      <w:bookmarkEnd w:id="1281"/>
      <w:r>
        <w:rPr>
          <w:color w:val="126B70"/>
        </w:rPr>
        <w:t xml:space="preserve">S7-823  </w:t>
      </w:r>
      <w:r>
        <w:t>Quale è il codice di restrizione in galleria per la materia radioattiva N° ONU 2916?</w:t>
      </w:r>
    </w:p>
    <w:p w14:paraId="59C5D033" w14:textId="77777777" w:rsidR="006204B7" w:rsidRDefault="00000000">
      <w:pPr>
        <w:pStyle w:val="Quiztrue"/>
      </w:pPr>
      <w:r>
        <w:rPr>
          <w:b/>
          <w:color w:val="126B70"/>
        </w:rPr>
        <w:t xml:space="preserve">V2  </w:t>
      </w:r>
      <w:r>
        <w:t>Codice di restrizione (E)</w:t>
      </w:r>
    </w:p>
    <w:p w14:paraId="14D11018" w14:textId="77777777" w:rsidR="006204B7" w:rsidRDefault="00000000">
      <w:pPr>
        <w:pStyle w:val="Source"/>
        <w:spacing w:after="140"/>
      </w:pPr>
      <w:r>
        <w:t xml:space="preserve">25_S7-MS.pdf · p. 2  |  Spiegazione: </w:t>
      </w:r>
      <w:hyperlink w:anchor="a_B13">
        <w:r w:rsidR="006204B7">
          <w:rPr>
            <w:color w:val="126B70"/>
            <w:u w:val="single"/>
          </w:rPr>
          <w:t>B13</w:t>
        </w:r>
      </w:hyperlink>
      <w:r>
        <w:t xml:space="preserve"> · </w:t>
      </w:r>
      <w:hyperlink w:anchor="a_B08">
        <w:r w:rsidR="006204B7">
          <w:rPr>
            <w:color w:val="126B70"/>
            <w:u w:val="single"/>
          </w:rPr>
          <w:t>B08</w:t>
        </w:r>
      </w:hyperlink>
    </w:p>
    <w:p w14:paraId="33631AD9" w14:textId="77777777" w:rsidR="006204B7" w:rsidRDefault="00000000">
      <w:pPr>
        <w:pStyle w:val="Quizquestion"/>
      </w:pPr>
      <w:bookmarkStart w:id="1282" w:name="a_quiz_S7_824"/>
      <w:bookmarkEnd w:id="1282"/>
      <w:r>
        <w:rPr>
          <w:color w:val="126B70"/>
        </w:rPr>
        <w:t xml:space="preserve">S7-824  </w:t>
      </w:r>
      <w:r>
        <w:t>Quali equipaggiamenti devono essere a bordo delle unità di trasporto stradali per materie della classe 7, esclusi i colli esenti?</w:t>
      </w:r>
    </w:p>
    <w:p w14:paraId="7C09BE29" w14:textId="77777777" w:rsidR="006204B7" w:rsidRDefault="00000000">
      <w:pPr>
        <w:pStyle w:val="Quiztrue"/>
      </w:pPr>
      <w:r>
        <w:rPr>
          <w:b/>
          <w:color w:val="126B70"/>
        </w:rPr>
        <w:t xml:space="preserve">V1  </w:t>
      </w:r>
      <w:r>
        <w:t>Almeno un ceppo di dimensioni adeguate alla massa del veicolo e al diametro delle ruote</w:t>
      </w:r>
    </w:p>
    <w:p w14:paraId="1CD1281A" w14:textId="77777777" w:rsidR="006204B7" w:rsidRDefault="00000000">
      <w:pPr>
        <w:pStyle w:val="Quiztrue"/>
      </w:pPr>
      <w:r>
        <w:rPr>
          <w:b/>
          <w:color w:val="126B70"/>
        </w:rPr>
        <w:t xml:space="preserve">V2  </w:t>
      </w:r>
      <w:r>
        <w:t>Due segnali di avvertimento autoportanti</w:t>
      </w:r>
    </w:p>
    <w:p w14:paraId="1EFC3501" w14:textId="77777777" w:rsidR="006204B7" w:rsidRDefault="00000000">
      <w:pPr>
        <w:pStyle w:val="Source"/>
        <w:spacing w:after="140"/>
      </w:pPr>
      <w:r>
        <w:t xml:space="preserve">25_S7-MS.pdf · pp. 2, 3  |  Spiegazione: </w:t>
      </w:r>
      <w:hyperlink w:anchor="a_B13">
        <w:r w:rsidR="006204B7">
          <w:rPr>
            <w:color w:val="126B70"/>
            <w:u w:val="single"/>
          </w:rPr>
          <w:t>B13</w:t>
        </w:r>
      </w:hyperlink>
      <w:r>
        <w:t xml:space="preserve"> · </w:t>
      </w:r>
      <w:hyperlink w:anchor="a_B08">
        <w:r w:rsidR="006204B7">
          <w:rPr>
            <w:color w:val="126B70"/>
            <w:u w:val="single"/>
          </w:rPr>
          <w:t>B08</w:t>
        </w:r>
      </w:hyperlink>
    </w:p>
    <w:p w14:paraId="4C8A2CBF" w14:textId="77777777" w:rsidR="006204B7" w:rsidRDefault="00000000">
      <w:pPr>
        <w:pStyle w:val="Quizquestion"/>
      </w:pPr>
      <w:bookmarkStart w:id="1283" w:name="a_quiz_S7_825"/>
      <w:bookmarkEnd w:id="1283"/>
      <w:r>
        <w:rPr>
          <w:color w:val="126B70"/>
        </w:rPr>
        <w:t xml:space="preserve">S7-825  </w:t>
      </w:r>
      <w:r>
        <w:t>Quali informazioni deve contenere la dichiarazione che lo speditore deve allegare al documento di trasporto per misure da prendere, se del caso, da parte del trasportatore per il trasporto di colli diversi dai colli esenti?</w:t>
      </w:r>
    </w:p>
    <w:p w14:paraId="6BE37CDE" w14:textId="77777777" w:rsidR="006204B7" w:rsidRDefault="00000000">
      <w:pPr>
        <w:pStyle w:val="Quiztrue"/>
      </w:pPr>
      <w:r>
        <w:rPr>
          <w:b/>
          <w:color w:val="126B70"/>
        </w:rPr>
        <w:t xml:space="preserve">V2  </w:t>
      </w:r>
      <w:r>
        <w:t>Le disposizioni da prendere in caso di emergenza, tenuto conto del tipo di spedizione</w:t>
      </w:r>
    </w:p>
    <w:p w14:paraId="113A368E" w14:textId="77777777" w:rsidR="006204B7" w:rsidRDefault="00000000">
      <w:pPr>
        <w:pStyle w:val="Quiztrue"/>
      </w:pPr>
      <w:r>
        <w:rPr>
          <w:b/>
          <w:color w:val="126B70"/>
        </w:rPr>
        <w:t xml:space="preserve">V3  </w:t>
      </w:r>
      <w:r>
        <w:t>Le restrizioni riguardanti il modo di trasporto o il veicolo ed eventualmente le istruzioni per l'itinerario</w:t>
      </w:r>
    </w:p>
    <w:p w14:paraId="014B9A44" w14:textId="77777777" w:rsidR="006204B7" w:rsidRDefault="00000000">
      <w:pPr>
        <w:pStyle w:val="Source"/>
        <w:spacing w:after="140"/>
      </w:pPr>
      <w:r>
        <w:t xml:space="preserve">25_S7-MS.pdf · p. 3  |  Spiegazione: </w:t>
      </w:r>
      <w:hyperlink w:anchor="a_B13">
        <w:r w:rsidR="006204B7">
          <w:rPr>
            <w:color w:val="126B70"/>
            <w:u w:val="single"/>
          </w:rPr>
          <w:t>B13</w:t>
        </w:r>
      </w:hyperlink>
      <w:r>
        <w:t xml:space="preserve"> · </w:t>
      </w:r>
      <w:hyperlink w:anchor="a_B08">
        <w:r w:rsidR="006204B7">
          <w:rPr>
            <w:color w:val="126B70"/>
            <w:u w:val="single"/>
          </w:rPr>
          <w:t>B08</w:t>
        </w:r>
      </w:hyperlink>
    </w:p>
    <w:p w14:paraId="4C69CA6A" w14:textId="77777777" w:rsidR="006204B7" w:rsidRDefault="00000000">
      <w:pPr>
        <w:pStyle w:val="Quizquestion"/>
      </w:pPr>
      <w:bookmarkStart w:id="1284" w:name="a_quiz_S7_826"/>
      <w:bookmarkEnd w:id="1284"/>
      <w:r>
        <w:rPr>
          <w:color w:val="126B70"/>
        </w:rPr>
        <w:t xml:space="preserve">S7-826  </w:t>
      </w:r>
      <w:r>
        <w:t>Quali istruzioni scritte devono trovarsi all'interno della cabina di un veicolo che trasporta soltanto materie radioattive classificate con i N° ONU 2908, 2909, 2910 e 2911?</w:t>
      </w:r>
    </w:p>
    <w:p w14:paraId="118728B1" w14:textId="77777777" w:rsidR="006204B7" w:rsidRDefault="00000000">
      <w:pPr>
        <w:pStyle w:val="Quiztrue"/>
      </w:pPr>
      <w:r>
        <w:rPr>
          <w:b/>
          <w:color w:val="126B70"/>
        </w:rPr>
        <w:t xml:space="preserve">V3  </w:t>
      </w:r>
      <w:r>
        <w:t>Nessuna istruzione scritta</w:t>
      </w:r>
    </w:p>
    <w:p w14:paraId="0930C7A0" w14:textId="77777777" w:rsidR="006204B7" w:rsidRDefault="00000000">
      <w:pPr>
        <w:pStyle w:val="Source"/>
        <w:spacing w:after="140"/>
      </w:pPr>
      <w:r>
        <w:t xml:space="preserve">25_S7-MS.pdf · p. 3  |  Spiegazione: </w:t>
      </w:r>
      <w:hyperlink w:anchor="a_B13">
        <w:r w:rsidR="006204B7">
          <w:rPr>
            <w:color w:val="126B70"/>
            <w:u w:val="single"/>
          </w:rPr>
          <w:t>B13</w:t>
        </w:r>
      </w:hyperlink>
      <w:r>
        <w:t xml:space="preserve"> · </w:t>
      </w:r>
      <w:hyperlink w:anchor="a_B08">
        <w:r w:rsidR="006204B7">
          <w:rPr>
            <w:color w:val="126B70"/>
            <w:u w:val="single"/>
          </w:rPr>
          <w:t>B08</w:t>
        </w:r>
      </w:hyperlink>
    </w:p>
    <w:p w14:paraId="2F66F6E1" w14:textId="77777777" w:rsidR="006204B7" w:rsidRDefault="00000000">
      <w:pPr>
        <w:pStyle w:val="Quizquestion"/>
      </w:pPr>
      <w:bookmarkStart w:id="1285" w:name="a_quiz_S7_827"/>
      <w:bookmarkEnd w:id="1285"/>
      <w:r>
        <w:rPr>
          <w:color w:val="126B70"/>
        </w:rPr>
        <w:t xml:space="preserve">S7-827  </w:t>
      </w:r>
      <w:r>
        <w:t>Quali sono i criteri di perdita di prodotto per incidenti in corso di trasporto, che coinvolgono materiali della classe 7, per i quali il trasportatore ha l'obbligo di redigere una "relazione di incidente"?</w:t>
      </w:r>
    </w:p>
    <w:p w14:paraId="1C19E098" w14:textId="77777777" w:rsidR="006204B7" w:rsidRDefault="00000000">
      <w:pPr>
        <w:pStyle w:val="Quiztrue"/>
      </w:pPr>
      <w:r>
        <w:rPr>
          <w:b/>
          <w:color w:val="126B70"/>
        </w:rPr>
        <w:t xml:space="preserve">V2  </w:t>
      </w:r>
      <w:r>
        <w:t>Rilascio di materie radioattive all'esterno dei colli</w:t>
      </w:r>
    </w:p>
    <w:p w14:paraId="27C9EC4E" w14:textId="77777777" w:rsidR="006204B7" w:rsidRDefault="00000000">
      <w:pPr>
        <w:pStyle w:val="Quiztrue"/>
      </w:pPr>
      <w:r>
        <w:rPr>
          <w:b/>
          <w:color w:val="126B70"/>
        </w:rPr>
        <w:t xml:space="preserve">V3  </w:t>
      </w:r>
      <w:r>
        <w:t>Significativa degradazione di una qualunque funzione di sicurezza del collo</w:t>
      </w:r>
    </w:p>
    <w:p w14:paraId="087B31F3" w14:textId="77777777" w:rsidR="006204B7" w:rsidRDefault="00000000">
      <w:pPr>
        <w:pStyle w:val="Source"/>
        <w:spacing w:after="140"/>
      </w:pPr>
      <w:r>
        <w:t xml:space="preserve">25_S7-MS.pdf · p. 3  |  Spiegazione: </w:t>
      </w:r>
      <w:hyperlink w:anchor="a_B13">
        <w:r w:rsidR="006204B7">
          <w:rPr>
            <w:color w:val="126B70"/>
            <w:u w:val="single"/>
          </w:rPr>
          <w:t>B13</w:t>
        </w:r>
      </w:hyperlink>
      <w:r>
        <w:t xml:space="preserve"> · </w:t>
      </w:r>
      <w:hyperlink w:anchor="a_B08">
        <w:r w:rsidR="006204B7">
          <w:rPr>
            <w:color w:val="126B70"/>
            <w:u w:val="single"/>
          </w:rPr>
          <w:t>B08</w:t>
        </w:r>
      </w:hyperlink>
    </w:p>
    <w:p w14:paraId="7937E0EF" w14:textId="77777777" w:rsidR="006204B7" w:rsidRDefault="00000000">
      <w:pPr>
        <w:pStyle w:val="Quizquestion"/>
      </w:pPr>
      <w:bookmarkStart w:id="1286" w:name="a_quiz_S7_828"/>
      <w:bookmarkEnd w:id="1286"/>
      <w:r>
        <w:rPr>
          <w:color w:val="126B70"/>
        </w:rPr>
        <w:t xml:space="preserve">S7-828  </w:t>
      </w:r>
      <w:r>
        <w:t>Quale tipo di collo deve essere usato per il trasporto di un oggetto superficialmente contaminato SCO-III?</w:t>
      </w:r>
    </w:p>
    <w:p w14:paraId="6FBD30B9" w14:textId="77777777" w:rsidR="006204B7" w:rsidRDefault="00000000">
      <w:pPr>
        <w:pStyle w:val="Quiztrue"/>
      </w:pPr>
      <w:r>
        <w:rPr>
          <w:b/>
          <w:color w:val="126B70"/>
        </w:rPr>
        <w:t xml:space="preserve">V3  </w:t>
      </w:r>
      <w:r>
        <w:t>Nessuno, può essere trasportato senza imballaggio</w:t>
      </w:r>
    </w:p>
    <w:p w14:paraId="48032BCF" w14:textId="77777777" w:rsidR="006204B7" w:rsidRDefault="00000000">
      <w:pPr>
        <w:pStyle w:val="Source"/>
        <w:spacing w:after="140"/>
      </w:pPr>
      <w:r>
        <w:t xml:space="preserve">25_S7-MS.pdf · p. 3  |  Spiegazione: </w:t>
      </w:r>
      <w:hyperlink w:anchor="a_B13">
        <w:r w:rsidR="006204B7">
          <w:rPr>
            <w:color w:val="126B70"/>
            <w:u w:val="single"/>
          </w:rPr>
          <w:t>B13</w:t>
        </w:r>
      </w:hyperlink>
      <w:r>
        <w:t xml:space="preserve"> · </w:t>
      </w:r>
      <w:hyperlink w:anchor="a_B08">
        <w:r w:rsidR="006204B7">
          <w:rPr>
            <w:color w:val="126B70"/>
            <w:u w:val="single"/>
          </w:rPr>
          <w:t>B08</w:t>
        </w:r>
      </w:hyperlink>
    </w:p>
    <w:p w14:paraId="3CB46EC1" w14:textId="77777777" w:rsidR="006204B7" w:rsidRDefault="00000000">
      <w:pPr>
        <w:pStyle w:val="Quizquestion"/>
      </w:pPr>
      <w:bookmarkStart w:id="1287" w:name="a_quiz_S7_829"/>
      <w:bookmarkEnd w:id="1287"/>
      <w:r>
        <w:rPr>
          <w:color w:val="126B70"/>
        </w:rPr>
        <w:t xml:space="preserve">S7-829  </w:t>
      </w:r>
      <w:r>
        <w:t>E’ necessaria l’approvazione dell’autorità Competente per la spedizione di un oggetto superficialmente contaminato SCO-III?</w:t>
      </w:r>
    </w:p>
    <w:p w14:paraId="7109B1AF" w14:textId="77777777" w:rsidR="006204B7" w:rsidRDefault="00000000">
      <w:pPr>
        <w:pStyle w:val="Quiztrue"/>
      </w:pPr>
      <w:r>
        <w:rPr>
          <w:b/>
          <w:color w:val="126B70"/>
        </w:rPr>
        <w:t xml:space="preserve">V1  </w:t>
      </w:r>
      <w:r>
        <w:t>Sì</w:t>
      </w:r>
    </w:p>
    <w:p w14:paraId="1BF28308" w14:textId="77777777" w:rsidR="006204B7" w:rsidRDefault="00000000">
      <w:pPr>
        <w:pStyle w:val="Source"/>
        <w:spacing w:after="140"/>
      </w:pPr>
      <w:r>
        <w:t xml:space="preserve">25_S7-MS.pdf · p. 3  |  Spiegazione: </w:t>
      </w:r>
      <w:hyperlink w:anchor="a_B13">
        <w:r w:rsidR="006204B7">
          <w:rPr>
            <w:color w:val="126B70"/>
            <w:u w:val="single"/>
          </w:rPr>
          <w:t>B13</w:t>
        </w:r>
      </w:hyperlink>
      <w:r>
        <w:t xml:space="preserve"> · </w:t>
      </w:r>
      <w:hyperlink w:anchor="a_B08">
        <w:r w:rsidR="006204B7">
          <w:rPr>
            <w:color w:val="126B70"/>
            <w:u w:val="single"/>
          </w:rPr>
          <w:t>B08</w:t>
        </w:r>
      </w:hyperlink>
    </w:p>
    <w:p w14:paraId="41999882" w14:textId="77777777" w:rsidR="006204B7" w:rsidRDefault="00000000">
      <w:pPr>
        <w:pStyle w:val="Titolo1"/>
        <w:pageBreakBefore/>
      </w:pPr>
      <w:bookmarkStart w:id="1288" w:name="a_mod_SP"/>
      <w:r>
        <w:t>SP  /  Specializzazione prodotti petroliferi</w:t>
      </w:r>
      <w:bookmarkEnd w:id="1288"/>
    </w:p>
    <w:p w14:paraId="3C7C7B75" w14:textId="77777777" w:rsidR="006204B7" w:rsidRDefault="00000000">
      <w:pPr>
        <w:pStyle w:val="Kicker"/>
      </w:pPr>
      <w:r>
        <w:t>SEZIONE COMUNE</w:t>
      </w:r>
    </w:p>
    <w:p w14:paraId="0E99153E" w14:textId="77777777" w:rsidR="006204B7" w:rsidRDefault="00000000">
      <w:pPr>
        <w:pStyle w:val="Small"/>
      </w:pPr>
      <w:r>
        <w:t>25 domande · 33 affermazioni V</w:t>
      </w:r>
    </w:p>
    <w:p w14:paraId="21D0A7EB" w14:textId="77777777" w:rsidR="006204B7" w:rsidRDefault="00000000">
      <w:pPr>
        <w:pStyle w:val="Small"/>
      </w:pPr>
      <w:r>
        <w:t xml:space="preserve">Ripasso ragionato: </w:t>
      </w:r>
      <w:hyperlink w:anchor="a_B14">
        <w:r w:rsidR="006204B7">
          <w:rPr>
            <w:color w:val="126B70"/>
            <w:u w:val="single"/>
          </w:rPr>
          <w:t>B14</w:t>
        </w:r>
      </w:hyperlink>
    </w:p>
    <w:p w14:paraId="5CC6A548" w14:textId="77777777" w:rsidR="006204B7" w:rsidRDefault="00000000">
      <w:pPr>
        <w:pStyle w:val="Source"/>
      </w:pPr>
      <w:r>
        <w:t>Fonte del modulo: 26_SP.pdf. I numeri V1–V3 sono le posizioni originali delle alternative.</w:t>
      </w:r>
    </w:p>
    <w:p w14:paraId="4BBF9CDD" w14:textId="77777777" w:rsidR="006204B7" w:rsidRDefault="00000000">
      <w:pPr>
        <w:pStyle w:val="Quizquestion"/>
      </w:pPr>
      <w:bookmarkStart w:id="1289" w:name="a_quiz_SP_001"/>
      <w:bookmarkEnd w:id="1289"/>
      <w:r>
        <w:rPr>
          <w:color w:val="126B70"/>
        </w:rPr>
        <w:t xml:space="preserve">SP-001  </w:t>
      </w:r>
      <w:r>
        <w:t>Il carburante diesel o gasolio e l'olio da riscaldamento leggero:</w:t>
      </w:r>
    </w:p>
    <w:p w14:paraId="10F19EBC" w14:textId="77777777" w:rsidR="006204B7" w:rsidRDefault="00000000">
      <w:pPr>
        <w:pStyle w:val="Quiztrue"/>
      </w:pPr>
      <w:r>
        <w:rPr>
          <w:b/>
          <w:color w:val="126B70"/>
        </w:rPr>
        <w:t xml:space="preserve">V3  </w:t>
      </w:r>
      <w:r>
        <w:t>pur avendo una temperatura di infiammabilità generalmente superiore a 60°C ma non superiore a 100°C, sono classificati tra le materie della classe 3</w:t>
      </w:r>
    </w:p>
    <w:p w14:paraId="20633A9C" w14:textId="77777777" w:rsidR="006204B7" w:rsidRDefault="00000000">
      <w:pPr>
        <w:pStyle w:val="Source"/>
        <w:spacing w:after="140"/>
      </w:pPr>
      <w:r>
        <w:t xml:space="preserve">26_SP.pdf · p. 1  |  Spiegazione: </w:t>
      </w:r>
      <w:hyperlink w:anchor="a_B14">
        <w:r w:rsidR="006204B7">
          <w:rPr>
            <w:color w:val="126B70"/>
            <w:u w:val="single"/>
          </w:rPr>
          <w:t>B14</w:t>
        </w:r>
      </w:hyperlink>
    </w:p>
    <w:p w14:paraId="19CC41E0" w14:textId="77777777" w:rsidR="006204B7" w:rsidRDefault="00000000">
      <w:pPr>
        <w:pStyle w:val="Quizquestion"/>
      </w:pPr>
      <w:bookmarkStart w:id="1290" w:name="a_quiz_SP_002"/>
      <w:bookmarkEnd w:id="1290"/>
      <w:r>
        <w:rPr>
          <w:color w:val="126B70"/>
        </w:rPr>
        <w:t xml:space="preserve">SP-002  </w:t>
      </w:r>
      <w:r>
        <w:t>La benzina:</w:t>
      </w:r>
    </w:p>
    <w:p w14:paraId="4C07E1A0" w14:textId="77777777" w:rsidR="006204B7" w:rsidRDefault="00000000">
      <w:pPr>
        <w:pStyle w:val="Quiztrue"/>
      </w:pPr>
      <w:r>
        <w:rPr>
          <w:b/>
          <w:color w:val="126B70"/>
        </w:rPr>
        <w:t xml:space="preserve">V2  </w:t>
      </w:r>
      <w:r>
        <w:t>ha una temperatura di infiammabilità inferiore a 23°C</w:t>
      </w:r>
    </w:p>
    <w:p w14:paraId="65679A41" w14:textId="77777777" w:rsidR="006204B7" w:rsidRDefault="00000000">
      <w:pPr>
        <w:pStyle w:val="Quiztrue"/>
      </w:pPr>
      <w:r>
        <w:rPr>
          <w:b/>
          <w:color w:val="126B70"/>
        </w:rPr>
        <w:t xml:space="preserve">V3  </w:t>
      </w:r>
      <w:r>
        <w:t>è assegnata alla classe 3 in quanto ha a 50°C una pressione di vapore (tensione di vapore) non superiore a 300 kPa (3 bar), è liquida secondo 1.2.1 punto a)</w:t>
      </w:r>
    </w:p>
    <w:p w14:paraId="5295955D" w14:textId="77777777" w:rsidR="006204B7" w:rsidRDefault="00000000">
      <w:pPr>
        <w:pStyle w:val="Source"/>
        <w:spacing w:after="140"/>
      </w:pPr>
      <w:r>
        <w:t xml:space="preserve">26_SP.pdf · p. 1  |  Spiegazione: </w:t>
      </w:r>
      <w:hyperlink w:anchor="a_B14">
        <w:r w:rsidR="006204B7">
          <w:rPr>
            <w:color w:val="126B70"/>
            <w:u w:val="single"/>
          </w:rPr>
          <w:t>B14</w:t>
        </w:r>
      </w:hyperlink>
    </w:p>
    <w:p w14:paraId="4F900440" w14:textId="77777777" w:rsidR="006204B7" w:rsidRDefault="00000000">
      <w:pPr>
        <w:pStyle w:val="Quizquestion"/>
      </w:pPr>
      <w:bookmarkStart w:id="1291" w:name="a_quiz_SP_003"/>
      <w:bookmarkEnd w:id="1291"/>
      <w:r>
        <w:rPr>
          <w:color w:val="126B70"/>
        </w:rPr>
        <w:t xml:space="preserve">SP-003  </w:t>
      </w:r>
      <w:r>
        <w:t>A quale categoria di trasporto appartengono i seguenti prodotti petroliferi della classe 3?</w:t>
      </w:r>
    </w:p>
    <w:p w14:paraId="62FFE191" w14:textId="77777777" w:rsidR="006204B7" w:rsidRDefault="00000000">
      <w:pPr>
        <w:pStyle w:val="Quiztrue"/>
      </w:pPr>
      <w:r>
        <w:rPr>
          <w:b/>
          <w:color w:val="126B70"/>
        </w:rPr>
        <w:t xml:space="preserve">V2  </w:t>
      </w:r>
      <w:r>
        <w:t>Il cherosene, alla categoria di trasporto 3</w:t>
      </w:r>
    </w:p>
    <w:p w14:paraId="0D7D5B1C" w14:textId="77777777" w:rsidR="006204B7" w:rsidRDefault="00000000">
      <w:pPr>
        <w:pStyle w:val="Source"/>
        <w:spacing w:after="140"/>
      </w:pPr>
      <w:r>
        <w:t xml:space="preserve">26_SP.pdf · p. 1  |  Spiegazione: </w:t>
      </w:r>
      <w:hyperlink w:anchor="a_B14">
        <w:r w:rsidR="006204B7">
          <w:rPr>
            <w:color w:val="126B70"/>
            <w:u w:val="single"/>
          </w:rPr>
          <w:t>B14</w:t>
        </w:r>
      </w:hyperlink>
    </w:p>
    <w:p w14:paraId="1D1CF613" w14:textId="77777777" w:rsidR="006204B7" w:rsidRDefault="00000000">
      <w:pPr>
        <w:pStyle w:val="Quizquestion"/>
      </w:pPr>
      <w:bookmarkStart w:id="1292" w:name="a_quiz_SP_004"/>
      <w:bookmarkEnd w:id="1292"/>
      <w:r>
        <w:rPr>
          <w:color w:val="126B70"/>
        </w:rPr>
        <w:t xml:space="preserve">SP-004  </w:t>
      </w:r>
      <w:r>
        <w:t>I seguenti trasporti di prodotti petroliferi in colli possono essere effettuati in regime di esenzione per unità di trasporto RID/ADR?</w:t>
      </w:r>
    </w:p>
    <w:p w14:paraId="7B18F384" w14:textId="77777777" w:rsidR="006204B7" w:rsidRDefault="00000000">
      <w:pPr>
        <w:pStyle w:val="Quiztrue"/>
      </w:pPr>
      <w:r>
        <w:rPr>
          <w:b/>
          <w:color w:val="126B70"/>
        </w:rPr>
        <w:t xml:space="preserve">V2  </w:t>
      </w:r>
      <w:r>
        <w:t>500 litri di gasolio e 500 litri di carburante diesel</w:t>
      </w:r>
    </w:p>
    <w:p w14:paraId="07430D23" w14:textId="77777777" w:rsidR="006204B7" w:rsidRDefault="00000000">
      <w:pPr>
        <w:pStyle w:val="Quiztrue"/>
      </w:pPr>
      <w:r>
        <w:rPr>
          <w:b/>
          <w:color w:val="126B70"/>
        </w:rPr>
        <w:t xml:space="preserve">V3  </w:t>
      </w:r>
      <w:r>
        <w:t>500 litri di gasolio e 500 litri di cherosene</w:t>
      </w:r>
    </w:p>
    <w:p w14:paraId="325BA6B2" w14:textId="77777777" w:rsidR="006204B7" w:rsidRDefault="00000000">
      <w:pPr>
        <w:pStyle w:val="Source"/>
        <w:spacing w:after="140"/>
      </w:pPr>
      <w:r>
        <w:t xml:space="preserve">26_SP.pdf · p. 1  |  Spiegazione: </w:t>
      </w:r>
      <w:hyperlink w:anchor="a_B14">
        <w:r w:rsidR="006204B7">
          <w:rPr>
            <w:color w:val="126B70"/>
            <w:u w:val="single"/>
          </w:rPr>
          <w:t>B14</w:t>
        </w:r>
      </w:hyperlink>
    </w:p>
    <w:p w14:paraId="0116D03D" w14:textId="77777777" w:rsidR="006204B7" w:rsidRDefault="00000000">
      <w:pPr>
        <w:pStyle w:val="Quizquestion"/>
      </w:pPr>
      <w:bookmarkStart w:id="1293" w:name="a_quiz_SP_005"/>
      <w:bookmarkEnd w:id="1293"/>
      <w:r>
        <w:rPr>
          <w:color w:val="126B70"/>
        </w:rPr>
        <w:t xml:space="preserve">SP-005  </w:t>
      </w:r>
      <w:r>
        <w:t>La quantità massima trasportabile in regime di esenzione per unità di trasporto:</w:t>
      </w:r>
    </w:p>
    <w:p w14:paraId="633F51E8" w14:textId="77777777" w:rsidR="006204B7" w:rsidRDefault="00000000">
      <w:pPr>
        <w:pStyle w:val="Quiztrue"/>
      </w:pPr>
      <w:r>
        <w:rPr>
          <w:b/>
          <w:color w:val="126B70"/>
        </w:rPr>
        <w:t xml:space="preserve">V2  </w:t>
      </w:r>
      <w:r>
        <w:t>è di 333 litri per Benzina</w:t>
      </w:r>
    </w:p>
    <w:p w14:paraId="0F360F65" w14:textId="77777777" w:rsidR="006204B7" w:rsidRDefault="00000000">
      <w:pPr>
        <w:pStyle w:val="Source"/>
        <w:spacing w:after="140"/>
      </w:pPr>
      <w:r>
        <w:t xml:space="preserve">26_SP.pdf · p. 1  |  Spiegazione: </w:t>
      </w:r>
      <w:hyperlink w:anchor="a_B14">
        <w:r w:rsidR="006204B7">
          <w:rPr>
            <w:color w:val="126B70"/>
            <w:u w:val="single"/>
          </w:rPr>
          <w:t>B14</w:t>
        </w:r>
      </w:hyperlink>
    </w:p>
    <w:p w14:paraId="27F95A07" w14:textId="77777777" w:rsidR="006204B7" w:rsidRDefault="00000000">
      <w:pPr>
        <w:pStyle w:val="Quizquestion"/>
      </w:pPr>
      <w:bookmarkStart w:id="1294" w:name="a_quiz_SP_006"/>
      <w:bookmarkEnd w:id="1294"/>
      <w:r>
        <w:rPr>
          <w:color w:val="126B70"/>
        </w:rPr>
        <w:t xml:space="preserve">SP-006  </w:t>
      </w:r>
      <w:r>
        <w:t>I seguenti trasporti del carburante diesel possono essere trasportati imballati in quantità limitata?</w:t>
      </w:r>
    </w:p>
    <w:p w14:paraId="23FF8B32" w14:textId="77777777" w:rsidR="006204B7" w:rsidRDefault="00000000">
      <w:pPr>
        <w:pStyle w:val="Quiztrue"/>
      </w:pPr>
      <w:r>
        <w:rPr>
          <w:b/>
          <w:color w:val="126B70"/>
        </w:rPr>
        <w:t xml:space="preserve">V1  </w:t>
      </w:r>
      <w:r>
        <w:t>10.000 litri confezionati in imballaggi combinati con imballaggio interno fino a 5 litri e peso lordo per ciascun collo fino a 30 kg</w:t>
      </w:r>
    </w:p>
    <w:p w14:paraId="1D8BD00A" w14:textId="77777777" w:rsidR="006204B7" w:rsidRDefault="00000000">
      <w:pPr>
        <w:pStyle w:val="Quiztrue"/>
      </w:pPr>
      <w:r>
        <w:rPr>
          <w:b/>
          <w:color w:val="126B70"/>
        </w:rPr>
        <w:t xml:space="preserve">V2  </w:t>
      </w:r>
      <w:r>
        <w:t>15.000 litri confezionati utilizzando imballaggi combinati con imballaggio interno contenenti fino a 5 litri, a loro volta contenuti in imballaggi esterni che non superino i 30 kg lordi complessivi per ciascun collo</w:t>
      </w:r>
    </w:p>
    <w:p w14:paraId="17B8BF11" w14:textId="77777777" w:rsidR="006204B7" w:rsidRDefault="00000000">
      <w:pPr>
        <w:pStyle w:val="Source"/>
        <w:spacing w:after="140"/>
      </w:pPr>
      <w:r>
        <w:t xml:space="preserve">26_SP.pdf · p. 1  |  Spiegazione: </w:t>
      </w:r>
      <w:hyperlink w:anchor="a_B14">
        <w:r w:rsidR="006204B7">
          <w:rPr>
            <w:color w:val="126B70"/>
            <w:u w:val="single"/>
          </w:rPr>
          <w:t>B14</w:t>
        </w:r>
      </w:hyperlink>
    </w:p>
    <w:p w14:paraId="2586A1D4" w14:textId="77777777" w:rsidR="006204B7" w:rsidRDefault="00000000">
      <w:pPr>
        <w:pStyle w:val="Quizquestion"/>
      </w:pPr>
      <w:bookmarkStart w:id="1295" w:name="a_quiz_SP_007"/>
      <w:bookmarkEnd w:id="1295"/>
      <w:r>
        <w:rPr>
          <w:color w:val="126B70"/>
        </w:rPr>
        <w:t xml:space="preserve">SP-007  </w:t>
      </w:r>
      <w:r>
        <w:t>I seguenti trasporti in colli di benzina possono essere trasportati imballati in quantità limitata?</w:t>
      </w:r>
    </w:p>
    <w:p w14:paraId="38FB13C3" w14:textId="77777777" w:rsidR="006204B7" w:rsidRDefault="00000000">
      <w:pPr>
        <w:pStyle w:val="Quizkey"/>
      </w:pPr>
      <w:r>
        <w:t>CHIAVE ORIGINALE F/F/F · Nessuna affermazione V.</w:t>
      </w:r>
    </w:p>
    <w:p w14:paraId="13320033" w14:textId="77777777" w:rsidR="006204B7" w:rsidRDefault="00000000">
      <w:pPr>
        <w:pStyle w:val="Quiznote"/>
      </w:pPr>
      <w:r>
        <w:rPr>
          <w:i/>
        </w:rPr>
        <w:t xml:space="preserve">Richiamo didattico: </w:t>
      </w:r>
      <w:r>
        <w:t>Per la benzina in quantità limitate controlla contenitore interno, imballaggio esterno, massa lorda e regime. La sola quantità totale di benzina non risolve il quesito.</w:t>
      </w:r>
    </w:p>
    <w:p w14:paraId="003E6EA3" w14:textId="77777777" w:rsidR="006204B7" w:rsidRDefault="00000000">
      <w:pPr>
        <w:pStyle w:val="Source"/>
        <w:spacing w:after="140"/>
      </w:pPr>
      <w:r>
        <w:t xml:space="preserve">26_SP.pdf · p. 1  |  Spiegazione: </w:t>
      </w:r>
      <w:hyperlink w:anchor="a_B14">
        <w:r w:rsidR="006204B7">
          <w:rPr>
            <w:color w:val="126B70"/>
            <w:u w:val="single"/>
          </w:rPr>
          <w:t>B14</w:t>
        </w:r>
      </w:hyperlink>
    </w:p>
    <w:p w14:paraId="762708FA" w14:textId="77777777" w:rsidR="006204B7" w:rsidRDefault="00000000">
      <w:pPr>
        <w:pStyle w:val="Quizquestion"/>
      </w:pPr>
      <w:bookmarkStart w:id="1296" w:name="a_quiz_SP_008"/>
      <w:bookmarkEnd w:id="1296"/>
      <w:r>
        <w:rPr>
          <w:color w:val="126B70"/>
        </w:rPr>
        <w:t xml:space="preserve">SP-008  </w:t>
      </w:r>
      <w:r>
        <w:t>Taniche di plastica, aventi capacità unitaria di 15 litri, devono essere spedite piene di benzina; è ammessa una spedizione osservando le disposizioni applicabili al trasporto di merci pericolose imballate in quantità limitata?</w:t>
      </w:r>
    </w:p>
    <w:p w14:paraId="52904DA4" w14:textId="77777777" w:rsidR="006204B7" w:rsidRDefault="00000000">
      <w:pPr>
        <w:pStyle w:val="Quiztrue"/>
      </w:pPr>
      <w:r>
        <w:rPr>
          <w:b/>
          <w:color w:val="126B70"/>
        </w:rPr>
        <w:t xml:space="preserve">V1  </w:t>
      </w:r>
      <w:r>
        <w:t>No</w:t>
      </w:r>
    </w:p>
    <w:p w14:paraId="04FF6752" w14:textId="77777777" w:rsidR="006204B7" w:rsidRDefault="00000000">
      <w:pPr>
        <w:pStyle w:val="Source"/>
        <w:spacing w:after="140"/>
      </w:pPr>
      <w:r>
        <w:t xml:space="preserve">26_SP.pdf · p. 1  |  Spiegazione: </w:t>
      </w:r>
      <w:hyperlink w:anchor="a_B14">
        <w:r w:rsidR="006204B7">
          <w:rPr>
            <w:color w:val="126B70"/>
            <w:u w:val="single"/>
          </w:rPr>
          <w:t>B14</w:t>
        </w:r>
      </w:hyperlink>
    </w:p>
    <w:p w14:paraId="552B66FD" w14:textId="77777777" w:rsidR="006204B7" w:rsidRDefault="00000000">
      <w:pPr>
        <w:pStyle w:val="Quizquestion"/>
      </w:pPr>
      <w:bookmarkStart w:id="1297" w:name="a_quiz_SP_009"/>
      <w:bookmarkEnd w:id="1297"/>
      <w:r>
        <w:rPr>
          <w:color w:val="126B70"/>
        </w:rPr>
        <w:t xml:space="preserve">SP-009  </w:t>
      </w:r>
      <w:r>
        <w:t>La benzina e il gasolio imballati insieme possono essere trasportati in quantità esenti:</w:t>
      </w:r>
    </w:p>
    <w:p w14:paraId="7D1AEC92" w14:textId="77777777" w:rsidR="006204B7" w:rsidRDefault="00000000">
      <w:pPr>
        <w:pStyle w:val="Quiztrue"/>
      </w:pPr>
      <w:r>
        <w:rPr>
          <w:b/>
          <w:color w:val="126B70"/>
        </w:rPr>
        <w:t xml:space="preserve">V1  </w:t>
      </w:r>
      <w:r>
        <w:t>se l'imballaggio interno non è superiore a 30 ml e nell'intero imballaggio esterno sono contenuti al massimo 500 ml</w:t>
      </w:r>
    </w:p>
    <w:p w14:paraId="0CF29620" w14:textId="77777777" w:rsidR="006204B7" w:rsidRDefault="00000000">
      <w:pPr>
        <w:pStyle w:val="Quiztrue"/>
      </w:pPr>
      <w:r>
        <w:rPr>
          <w:b/>
          <w:color w:val="126B70"/>
        </w:rPr>
        <w:t xml:space="preserve">V3  </w:t>
      </w:r>
      <w:r>
        <w:t>se sull'intero veicolo sono presenti non oltre 1000 colli e rispettano il codice assegnato</w:t>
      </w:r>
    </w:p>
    <w:p w14:paraId="5176117B" w14:textId="77777777" w:rsidR="006204B7" w:rsidRDefault="00000000">
      <w:pPr>
        <w:pStyle w:val="Source"/>
        <w:spacing w:after="140"/>
      </w:pPr>
      <w:r>
        <w:t xml:space="preserve">26_SP.pdf · p. 1  |  Spiegazione: </w:t>
      </w:r>
      <w:hyperlink w:anchor="a_B14">
        <w:r w:rsidR="006204B7">
          <w:rPr>
            <w:color w:val="126B70"/>
            <w:u w:val="single"/>
          </w:rPr>
          <w:t>B14</w:t>
        </w:r>
      </w:hyperlink>
    </w:p>
    <w:p w14:paraId="39897CF1" w14:textId="77777777" w:rsidR="006204B7" w:rsidRDefault="00000000">
      <w:pPr>
        <w:pStyle w:val="Quizquestion"/>
      </w:pPr>
      <w:bookmarkStart w:id="1298" w:name="a_quiz_SP_010"/>
      <w:bookmarkEnd w:id="1298"/>
      <w:r>
        <w:rPr>
          <w:color w:val="126B70"/>
        </w:rPr>
        <w:t xml:space="preserve">SP-010  </w:t>
      </w:r>
      <w:r>
        <w:t>La benzina può essere trasportata imballata in quantità esenti:</w:t>
      </w:r>
    </w:p>
    <w:p w14:paraId="6A8AFA8C" w14:textId="77777777" w:rsidR="006204B7" w:rsidRDefault="00000000">
      <w:pPr>
        <w:pStyle w:val="Quiztrue"/>
      </w:pPr>
      <w:r>
        <w:rPr>
          <w:b/>
          <w:color w:val="126B70"/>
        </w:rPr>
        <w:t xml:space="preserve">V2  </w:t>
      </w:r>
      <w:r>
        <w:t>se imballata in un triplo imballaggio</w:t>
      </w:r>
    </w:p>
    <w:p w14:paraId="70BAB442" w14:textId="77777777" w:rsidR="006204B7" w:rsidRDefault="00000000">
      <w:pPr>
        <w:pStyle w:val="Quiztrue"/>
      </w:pPr>
      <w:r>
        <w:rPr>
          <w:b/>
          <w:color w:val="126B70"/>
        </w:rPr>
        <w:t xml:space="preserve">V3  </w:t>
      </w:r>
      <w:r>
        <w:t>se l'imballaggio interno non è superiore a 30 ml e nell'intero imballaggio esterno sono contenuti al massimo 500 ml di benzina</w:t>
      </w:r>
    </w:p>
    <w:p w14:paraId="45A23B4B" w14:textId="77777777" w:rsidR="006204B7" w:rsidRDefault="00000000">
      <w:pPr>
        <w:pStyle w:val="Source"/>
        <w:spacing w:after="140"/>
      </w:pPr>
      <w:r>
        <w:t xml:space="preserve">26_SP.pdf · p. 1  |  Spiegazione: </w:t>
      </w:r>
      <w:hyperlink w:anchor="a_B14">
        <w:r w:rsidR="006204B7">
          <w:rPr>
            <w:color w:val="126B70"/>
            <w:u w:val="single"/>
          </w:rPr>
          <w:t>B14</w:t>
        </w:r>
      </w:hyperlink>
    </w:p>
    <w:p w14:paraId="7BC974B3" w14:textId="77777777" w:rsidR="006204B7" w:rsidRDefault="00000000">
      <w:pPr>
        <w:pStyle w:val="Quizquestion"/>
      </w:pPr>
      <w:bookmarkStart w:id="1299" w:name="a_quiz_SP_011"/>
      <w:bookmarkEnd w:id="1299"/>
      <w:r>
        <w:rPr>
          <w:color w:val="126B70"/>
        </w:rPr>
        <w:t xml:space="preserve">SP-011  </w:t>
      </w:r>
      <w:r>
        <w:t>La benzina, il cherosene e il gasolio imballati insieme possono essere trasportati in quantità esenti:</w:t>
      </w:r>
    </w:p>
    <w:p w14:paraId="7A8EE9AA" w14:textId="77777777" w:rsidR="006204B7" w:rsidRDefault="00000000">
      <w:pPr>
        <w:pStyle w:val="Quiztrue"/>
      </w:pPr>
      <w:r>
        <w:rPr>
          <w:b/>
          <w:color w:val="126B70"/>
        </w:rPr>
        <w:t xml:space="preserve">V1  </w:t>
      </w:r>
      <w:r>
        <w:t>quando la merce è accompagnata da documenti, almeno uno dei quali reca la dicitura "Merci pericolose in quantità esenti" e il numero dei colli</w:t>
      </w:r>
    </w:p>
    <w:p w14:paraId="57A71BAA" w14:textId="77777777" w:rsidR="006204B7" w:rsidRDefault="00000000">
      <w:pPr>
        <w:pStyle w:val="Quiztrue"/>
      </w:pPr>
      <w:r>
        <w:rPr>
          <w:b/>
          <w:color w:val="126B70"/>
        </w:rPr>
        <w:t xml:space="preserve">V3  </w:t>
      </w:r>
      <w:r>
        <w:t>se sullo specifico marchio compare il numero di modello di etichetta di pericolo modello n. 3</w:t>
      </w:r>
    </w:p>
    <w:p w14:paraId="40DD1ACE" w14:textId="77777777" w:rsidR="006204B7" w:rsidRDefault="00000000">
      <w:pPr>
        <w:pStyle w:val="Source"/>
        <w:spacing w:after="140"/>
      </w:pPr>
      <w:r>
        <w:t xml:space="preserve">26_SP.pdf · p. 1  |  Spiegazione: </w:t>
      </w:r>
      <w:hyperlink w:anchor="a_B14">
        <w:r w:rsidR="006204B7">
          <w:rPr>
            <w:color w:val="126B70"/>
            <w:u w:val="single"/>
          </w:rPr>
          <w:t>B14</w:t>
        </w:r>
      </w:hyperlink>
    </w:p>
    <w:p w14:paraId="7D5A26B3" w14:textId="77777777" w:rsidR="006204B7" w:rsidRDefault="00000000">
      <w:pPr>
        <w:pStyle w:val="Quizquestion"/>
      </w:pPr>
      <w:bookmarkStart w:id="1300" w:name="a_quiz_SP_012"/>
      <w:bookmarkEnd w:id="1300"/>
      <w:r>
        <w:rPr>
          <w:color w:val="126B70"/>
        </w:rPr>
        <w:t xml:space="preserve">SP-012  </w:t>
      </w:r>
      <w:r>
        <w:t>È ammessa una spedizione di Prodotti petroliferi, n.a.s. (gruppo di imballaggio II) imballati in fusti di acciaio?</w:t>
      </w:r>
    </w:p>
    <w:p w14:paraId="068BA761" w14:textId="77777777" w:rsidR="006204B7" w:rsidRDefault="00000000">
      <w:pPr>
        <w:pStyle w:val="Quiztrue"/>
      </w:pPr>
      <w:r>
        <w:rPr>
          <w:b/>
          <w:color w:val="126B70"/>
        </w:rPr>
        <w:t xml:space="preserve">V2  </w:t>
      </w:r>
      <w:r>
        <w:t>Sì</w:t>
      </w:r>
    </w:p>
    <w:p w14:paraId="36A0DB94" w14:textId="77777777" w:rsidR="006204B7" w:rsidRDefault="00000000">
      <w:pPr>
        <w:pStyle w:val="Source"/>
        <w:spacing w:after="140"/>
      </w:pPr>
      <w:r>
        <w:t xml:space="preserve">26_SP.pdf · pp. 1, 2  |  Spiegazione: </w:t>
      </w:r>
      <w:hyperlink w:anchor="a_B14">
        <w:r w:rsidR="006204B7">
          <w:rPr>
            <w:color w:val="126B70"/>
            <w:u w:val="single"/>
          </w:rPr>
          <w:t>B14</w:t>
        </w:r>
      </w:hyperlink>
    </w:p>
    <w:p w14:paraId="54147E1A" w14:textId="77777777" w:rsidR="006204B7" w:rsidRDefault="00000000">
      <w:pPr>
        <w:pStyle w:val="Quizquestion"/>
      </w:pPr>
      <w:bookmarkStart w:id="1301" w:name="a_quiz_SP_013"/>
      <w:bookmarkEnd w:id="1301"/>
      <w:r>
        <w:rPr>
          <w:color w:val="126B70"/>
        </w:rPr>
        <w:t xml:space="preserve">SP-013  </w:t>
      </w:r>
      <w:r>
        <w:t>I prodotti petroliferi della classe 3 possono essere trasportati in colli utilizzando:</w:t>
      </w:r>
    </w:p>
    <w:p w14:paraId="31369445" w14:textId="77777777" w:rsidR="006204B7" w:rsidRDefault="00000000">
      <w:pPr>
        <w:pStyle w:val="Quiztrue"/>
      </w:pPr>
      <w:r>
        <w:rPr>
          <w:b/>
          <w:color w:val="126B70"/>
        </w:rPr>
        <w:t xml:space="preserve">V2  </w:t>
      </w:r>
      <w:r>
        <w:t>fusti o taniche di acciaio, alluminio e, in certe condizioni, di plastica</w:t>
      </w:r>
    </w:p>
    <w:p w14:paraId="15E2F954" w14:textId="77777777" w:rsidR="006204B7" w:rsidRDefault="00000000">
      <w:pPr>
        <w:pStyle w:val="Quiztrue"/>
      </w:pPr>
      <w:r>
        <w:rPr>
          <w:b/>
          <w:color w:val="126B70"/>
        </w:rPr>
        <w:t xml:space="preserve">V3  </w:t>
      </w:r>
      <w:r>
        <w:t>imballaggi compositi con recipiente interno di plastica o di vetro</w:t>
      </w:r>
    </w:p>
    <w:p w14:paraId="3F83D253" w14:textId="77777777" w:rsidR="006204B7" w:rsidRDefault="00000000">
      <w:pPr>
        <w:pStyle w:val="Source"/>
        <w:spacing w:after="140"/>
      </w:pPr>
      <w:r>
        <w:t xml:space="preserve">26_SP.pdf · p. 2  |  Spiegazione: </w:t>
      </w:r>
      <w:hyperlink w:anchor="a_B14">
        <w:r w:rsidR="006204B7">
          <w:rPr>
            <w:color w:val="126B70"/>
            <w:u w:val="single"/>
          </w:rPr>
          <w:t>B14</w:t>
        </w:r>
      </w:hyperlink>
    </w:p>
    <w:p w14:paraId="3F288694" w14:textId="77777777" w:rsidR="006204B7" w:rsidRDefault="00000000">
      <w:pPr>
        <w:pStyle w:val="Quizquestion"/>
      </w:pPr>
      <w:bookmarkStart w:id="1302" w:name="a_quiz_SP_014"/>
      <w:bookmarkEnd w:id="1302"/>
      <w:r>
        <w:rPr>
          <w:color w:val="126B70"/>
        </w:rPr>
        <w:t xml:space="preserve">SP-014  </w:t>
      </w:r>
      <w:r>
        <w:t>Il carburante diesel può essere trasportato in colli utilizzando:</w:t>
      </w:r>
    </w:p>
    <w:p w14:paraId="10BFC019" w14:textId="77777777" w:rsidR="006204B7" w:rsidRDefault="00000000">
      <w:pPr>
        <w:pStyle w:val="Quiztrue"/>
      </w:pPr>
      <w:r>
        <w:rPr>
          <w:b/>
          <w:color w:val="126B70"/>
        </w:rPr>
        <w:t xml:space="preserve">V3  </w:t>
      </w:r>
      <w:r>
        <w:t>taniche di plastica 3H1 con contenuto massimo di 60 litri</w:t>
      </w:r>
    </w:p>
    <w:p w14:paraId="27393AE0" w14:textId="77777777" w:rsidR="006204B7" w:rsidRDefault="00000000">
      <w:pPr>
        <w:pStyle w:val="Source"/>
        <w:spacing w:after="140"/>
      </w:pPr>
      <w:r>
        <w:t xml:space="preserve">26_SP.pdf · p. 2  |  Spiegazione: </w:t>
      </w:r>
      <w:hyperlink w:anchor="a_B14">
        <w:r w:rsidR="006204B7">
          <w:rPr>
            <w:color w:val="126B70"/>
            <w:u w:val="single"/>
          </w:rPr>
          <w:t>B14</w:t>
        </w:r>
      </w:hyperlink>
    </w:p>
    <w:p w14:paraId="59947B44" w14:textId="77777777" w:rsidR="006204B7" w:rsidRDefault="00000000">
      <w:pPr>
        <w:pStyle w:val="Quizquestion"/>
      </w:pPr>
      <w:bookmarkStart w:id="1303" w:name="a_quiz_SP_015"/>
      <w:bookmarkEnd w:id="1303"/>
      <w:r>
        <w:rPr>
          <w:color w:val="126B70"/>
        </w:rPr>
        <w:t xml:space="preserve">SP-015  </w:t>
      </w:r>
      <w:r>
        <w:t>La benzina può essere trasportata in colli utilizzando:</w:t>
      </w:r>
    </w:p>
    <w:p w14:paraId="3049BC04" w14:textId="77777777" w:rsidR="006204B7" w:rsidRDefault="00000000">
      <w:pPr>
        <w:pStyle w:val="Quiztrue"/>
      </w:pPr>
      <w:r>
        <w:rPr>
          <w:b/>
          <w:color w:val="126B70"/>
        </w:rPr>
        <w:t xml:space="preserve">V1  </w:t>
      </w:r>
      <w:r>
        <w:t>fusti di acciaio 1A1 con contenuto massimo di 450 litri</w:t>
      </w:r>
    </w:p>
    <w:p w14:paraId="17BEB6E7" w14:textId="77777777" w:rsidR="006204B7" w:rsidRDefault="00000000">
      <w:pPr>
        <w:pStyle w:val="Source"/>
        <w:spacing w:after="140"/>
      </w:pPr>
      <w:r>
        <w:t xml:space="preserve">26_SP.pdf · p. 2  |  Spiegazione: </w:t>
      </w:r>
      <w:hyperlink w:anchor="a_B14">
        <w:r w:rsidR="006204B7">
          <w:rPr>
            <w:color w:val="126B70"/>
            <w:u w:val="single"/>
          </w:rPr>
          <w:t>B14</w:t>
        </w:r>
      </w:hyperlink>
    </w:p>
    <w:p w14:paraId="0A7B8068" w14:textId="77777777" w:rsidR="006204B7" w:rsidRDefault="00000000">
      <w:pPr>
        <w:pStyle w:val="Quizquestion"/>
      </w:pPr>
      <w:bookmarkStart w:id="1304" w:name="a_quiz_SP_016"/>
      <w:bookmarkEnd w:id="1304"/>
      <w:r>
        <w:rPr>
          <w:color w:val="126B70"/>
        </w:rPr>
        <w:t xml:space="preserve">SP-016  </w:t>
      </w:r>
      <w:r>
        <w:t>Quale tra i seguenti imballaggi può essere utilizzato per prodotti petroliferi liquidi?</w:t>
      </w:r>
    </w:p>
    <w:p w14:paraId="3EF9CA02" w14:textId="77777777" w:rsidR="006204B7" w:rsidRDefault="00000000">
      <w:pPr>
        <w:pStyle w:val="Quiztrue"/>
      </w:pPr>
      <w:r>
        <w:rPr>
          <w:b/>
          <w:color w:val="126B70"/>
        </w:rPr>
        <w:t xml:space="preserve">V1  </w:t>
      </w:r>
      <w:r>
        <w:t>Un imballaggio composito, costituito da un recipiente interno di plastica e un imballaggio esterno in metallo</w:t>
      </w:r>
    </w:p>
    <w:p w14:paraId="0FC7795C" w14:textId="77777777" w:rsidR="006204B7" w:rsidRDefault="00000000">
      <w:pPr>
        <w:pStyle w:val="Quiztrue"/>
      </w:pPr>
      <w:r>
        <w:rPr>
          <w:b/>
          <w:color w:val="126B70"/>
        </w:rPr>
        <w:t xml:space="preserve">V3  </w:t>
      </w:r>
      <w:r>
        <w:t>Una tanica metallica</w:t>
      </w:r>
    </w:p>
    <w:p w14:paraId="72876E99" w14:textId="77777777" w:rsidR="006204B7" w:rsidRDefault="00000000">
      <w:pPr>
        <w:pStyle w:val="Source"/>
        <w:spacing w:after="140"/>
      </w:pPr>
      <w:r>
        <w:t xml:space="preserve">26_SP.pdf · p. 2  |  Spiegazione: </w:t>
      </w:r>
      <w:hyperlink w:anchor="a_B14">
        <w:r w:rsidR="006204B7">
          <w:rPr>
            <w:color w:val="126B70"/>
            <w:u w:val="single"/>
          </w:rPr>
          <w:t>B14</w:t>
        </w:r>
      </w:hyperlink>
    </w:p>
    <w:p w14:paraId="50AADBEB" w14:textId="77777777" w:rsidR="006204B7" w:rsidRDefault="00000000">
      <w:pPr>
        <w:pStyle w:val="Quizquestion"/>
      </w:pPr>
      <w:bookmarkStart w:id="1305" w:name="a_quiz_SP_017"/>
      <w:bookmarkEnd w:id="1305"/>
      <w:r>
        <w:rPr>
          <w:color w:val="126B70"/>
        </w:rPr>
        <w:t xml:space="preserve">SP-017  </w:t>
      </w:r>
      <w:r>
        <w:t>Quale è l'iscrizione da porre sui fusti contenenti gasolio?</w:t>
      </w:r>
    </w:p>
    <w:p w14:paraId="45C3956C" w14:textId="77777777" w:rsidR="006204B7" w:rsidRDefault="00000000">
      <w:pPr>
        <w:pStyle w:val="Quiztrue"/>
      </w:pPr>
      <w:r>
        <w:rPr>
          <w:b/>
          <w:color w:val="126B70"/>
        </w:rPr>
        <w:t xml:space="preserve">V3  </w:t>
      </w:r>
      <w:r>
        <w:t>UN 1202</w:t>
      </w:r>
    </w:p>
    <w:p w14:paraId="7B481BE9" w14:textId="77777777" w:rsidR="006204B7" w:rsidRDefault="00000000">
      <w:pPr>
        <w:pStyle w:val="Source"/>
        <w:spacing w:after="140"/>
      </w:pPr>
      <w:r>
        <w:t xml:space="preserve">26_SP.pdf · p. 2  |  Spiegazione: </w:t>
      </w:r>
      <w:hyperlink w:anchor="a_B14">
        <w:r w:rsidR="006204B7">
          <w:rPr>
            <w:color w:val="126B70"/>
            <w:u w:val="single"/>
          </w:rPr>
          <w:t>B14</w:t>
        </w:r>
      </w:hyperlink>
    </w:p>
    <w:p w14:paraId="1863A505" w14:textId="77777777" w:rsidR="006204B7" w:rsidRDefault="00000000">
      <w:pPr>
        <w:pStyle w:val="Quizquestion"/>
      </w:pPr>
      <w:bookmarkStart w:id="1306" w:name="a_quiz_SP_018"/>
      <w:bookmarkEnd w:id="1306"/>
      <w:r>
        <w:rPr>
          <w:color w:val="126B70"/>
        </w:rPr>
        <w:t xml:space="preserve">SP-018  </w:t>
      </w:r>
      <w:r>
        <w:t>È obbligatorio adottare, attuare e seguire un piano di security per la spedizione di Carburante diesel in cisterne con capacità unitaria maggiore di 3000 litri?</w:t>
      </w:r>
    </w:p>
    <w:p w14:paraId="41BE6F88" w14:textId="77777777" w:rsidR="006204B7" w:rsidRDefault="00000000">
      <w:pPr>
        <w:pStyle w:val="Quiztrue"/>
      </w:pPr>
      <w:r>
        <w:rPr>
          <w:b/>
          <w:color w:val="126B70"/>
        </w:rPr>
        <w:t xml:space="preserve">V1  </w:t>
      </w:r>
      <w:r>
        <w:t>No</w:t>
      </w:r>
    </w:p>
    <w:p w14:paraId="41C98F85" w14:textId="77777777" w:rsidR="006204B7" w:rsidRDefault="00000000">
      <w:pPr>
        <w:pStyle w:val="Source"/>
        <w:spacing w:after="140"/>
      </w:pPr>
      <w:r>
        <w:t xml:space="preserve">26_SP.pdf · p. 2  |  Spiegazione: </w:t>
      </w:r>
      <w:hyperlink w:anchor="a_B14">
        <w:r w:rsidR="006204B7">
          <w:rPr>
            <w:color w:val="126B70"/>
            <w:u w:val="single"/>
          </w:rPr>
          <w:t>B14</w:t>
        </w:r>
      </w:hyperlink>
    </w:p>
    <w:p w14:paraId="6C93B65C" w14:textId="77777777" w:rsidR="006204B7" w:rsidRDefault="00000000">
      <w:pPr>
        <w:pStyle w:val="Quizquestion"/>
      </w:pPr>
      <w:bookmarkStart w:id="1307" w:name="a_quiz_SP_019"/>
      <w:bookmarkEnd w:id="1307"/>
      <w:r>
        <w:rPr>
          <w:color w:val="126B70"/>
        </w:rPr>
        <w:t xml:space="preserve">SP-019  </w:t>
      </w:r>
      <w:r>
        <w:t>È obbligatorio adottare, attuare e seguire un piano di security per la spedizione di Cherosene in cisterne con capacità unitaria maggiore di 3000 litri?</w:t>
      </w:r>
    </w:p>
    <w:p w14:paraId="79C7C77A" w14:textId="77777777" w:rsidR="006204B7" w:rsidRDefault="00000000">
      <w:pPr>
        <w:pStyle w:val="Quiztrue"/>
      </w:pPr>
      <w:r>
        <w:rPr>
          <w:b/>
          <w:color w:val="126B70"/>
        </w:rPr>
        <w:t xml:space="preserve">V1  </w:t>
      </w:r>
      <w:r>
        <w:t>No</w:t>
      </w:r>
    </w:p>
    <w:p w14:paraId="003C8E6F" w14:textId="77777777" w:rsidR="006204B7" w:rsidRDefault="00000000">
      <w:pPr>
        <w:pStyle w:val="Source"/>
        <w:spacing w:after="140"/>
      </w:pPr>
      <w:r>
        <w:t xml:space="preserve">26_SP.pdf · p. 2  |  Spiegazione: </w:t>
      </w:r>
      <w:hyperlink w:anchor="a_B14">
        <w:r w:rsidR="006204B7">
          <w:rPr>
            <w:color w:val="126B70"/>
            <w:u w:val="single"/>
          </w:rPr>
          <w:t>B14</w:t>
        </w:r>
      </w:hyperlink>
    </w:p>
    <w:p w14:paraId="2E30D639" w14:textId="77777777" w:rsidR="006204B7" w:rsidRDefault="00000000">
      <w:pPr>
        <w:pStyle w:val="Quizquestion"/>
      </w:pPr>
      <w:bookmarkStart w:id="1308" w:name="a_quiz_SP_020"/>
      <w:bookmarkEnd w:id="1308"/>
      <w:r>
        <w:rPr>
          <w:color w:val="126B70"/>
        </w:rPr>
        <w:t xml:space="preserve">SP-020  </w:t>
      </w:r>
      <w:r>
        <w:t>Le cisterne per i prodotti petroliferi possono avere nel codice cisterna la:</w:t>
      </w:r>
    </w:p>
    <w:p w14:paraId="22970E65" w14:textId="77777777" w:rsidR="006204B7" w:rsidRDefault="00000000">
      <w:pPr>
        <w:pStyle w:val="Quiztrue"/>
      </w:pPr>
      <w:r>
        <w:rPr>
          <w:b/>
          <w:color w:val="126B70"/>
        </w:rPr>
        <w:t xml:space="preserve">V2  </w:t>
      </w:r>
      <w:r>
        <w:t>lettera B</w:t>
      </w:r>
    </w:p>
    <w:p w14:paraId="180FF7B5" w14:textId="77777777" w:rsidR="006204B7" w:rsidRDefault="00000000">
      <w:pPr>
        <w:pStyle w:val="Quiztrue"/>
      </w:pPr>
      <w:r>
        <w:rPr>
          <w:b/>
          <w:color w:val="126B70"/>
        </w:rPr>
        <w:t xml:space="preserve">V3  </w:t>
      </w:r>
      <w:r>
        <w:t>lettera C</w:t>
      </w:r>
    </w:p>
    <w:p w14:paraId="379EAB61" w14:textId="77777777" w:rsidR="006204B7" w:rsidRDefault="00000000">
      <w:pPr>
        <w:pStyle w:val="Source"/>
        <w:spacing w:after="140"/>
      </w:pPr>
      <w:r>
        <w:t xml:space="preserve">26_SP.pdf · p. 2  |  Spiegazione: </w:t>
      </w:r>
      <w:hyperlink w:anchor="a_B14">
        <w:r w:rsidR="006204B7">
          <w:rPr>
            <w:color w:val="126B70"/>
            <w:u w:val="single"/>
          </w:rPr>
          <w:t>B14</w:t>
        </w:r>
      </w:hyperlink>
    </w:p>
    <w:p w14:paraId="5D216CCC" w14:textId="77777777" w:rsidR="006204B7" w:rsidRDefault="00000000">
      <w:pPr>
        <w:pStyle w:val="Quizquestion"/>
      </w:pPr>
      <w:bookmarkStart w:id="1309" w:name="a_quiz_SP_021"/>
      <w:bookmarkEnd w:id="1309"/>
      <w:r>
        <w:rPr>
          <w:color w:val="126B70"/>
        </w:rPr>
        <w:t xml:space="preserve">SP-021  </w:t>
      </w:r>
      <w:r>
        <w:t>Per i prodotti petroliferi possono essere utilizzate cisterne aventi i seguenti codici:</w:t>
      </w:r>
    </w:p>
    <w:p w14:paraId="6657AFAA" w14:textId="77777777" w:rsidR="006204B7" w:rsidRDefault="00000000">
      <w:pPr>
        <w:pStyle w:val="Quiztrue"/>
      </w:pPr>
      <w:r>
        <w:rPr>
          <w:b/>
          <w:color w:val="126B70"/>
        </w:rPr>
        <w:t xml:space="preserve">V1  </w:t>
      </w:r>
      <w:r>
        <w:t>L1.5BN</w:t>
      </w:r>
    </w:p>
    <w:p w14:paraId="4CFAF9A1" w14:textId="77777777" w:rsidR="006204B7" w:rsidRDefault="00000000">
      <w:pPr>
        <w:pStyle w:val="Quiztrue"/>
      </w:pPr>
      <w:r>
        <w:rPr>
          <w:b/>
          <w:color w:val="126B70"/>
        </w:rPr>
        <w:t xml:space="preserve">V2  </w:t>
      </w:r>
      <w:r>
        <w:t>L4BN</w:t>
      </w:r>
    </w:p>
    <w:p w14:paraId="53476C67" w14:textId="77777777" w:rsidR="006204B7" w:rsidRDefault="00000000">
      <w:pPr>
        <w:pStyle w:val="Source"/>
        <w:spacing w:after="140"/>
      </w:pPr>
      <w:r>
        <w:t xml:space="preserve">26_SP.pdf · p. 2  |  Spiegazione: </w:t>
      </w:r>
      <w:hyperlink w:anchor="a_B14">
        <w:r w:rsidR="006204B7">
          <w:rPr>
            <w:color w:val="126B70"/>
            <w:u w:val="single"/>
          </w:rPr>
          <w:t>B14</w:t>
        </w:r>
      </w:hyperlink>
    </w:p>
    <w:p w14:paraId="7616A03A" w14:textId="77777777" w:rsidR="006204B7" w:rsidRDefault="00000000">
      <w:pPr>
        <w:pStyle w:val="Quizquestion"/>
      </w:pPr>
      <w:bookmarkStart w:id="1310" w:name="a_quiz_SP_022"/>
      <w:bookmarkEnd w:id="1310"/>
      <w:r>
        <w:rPr>
          <w:color w:val="126B70"/>
        </w:rPr>
        <w:t xml:space="preserve">SP-022  </w:t>
      </w:r>
      <w:r>
        <w:t>Quale/i lettera/e potete trovare nel codice di classificazione di un carburante liquido avente numero di identificazione del pericolo 33?</w:t>
      </w:r>
    </w:p>
    <w:p w14:paraId="5D0DD817" w14:textId="77777777" w:rsidR="006204B7" w:rsidRDefault="00000000">
      <w:pPr>
        <w:pStyle w:val="Quiztrue"/>
      </w:pPr>
      <w:r>
        <w:rPr>
          <w:b/>
          <w:color w:val="126B70"/>
        </w:rPr>
        <w:t xml:space="preserve">V3  </w:t>
      </w:r>
      <w:r>
        <w:t>La lettera F</w:t>
      </w:r>
    </w:p>
    <w:p w14:paraId="7727D07B" w14:textId="77777777" w:rsidR="006204B7" w:rsidRDefault="00000000">
      <w:pPr>
        <w:pStyle w:val="Source"/>
        <w:spacing w:after="140"/>
      </w:pPr>
      <w:r>
        <w:t xml:space="preserve">26_SP.pdf · p. 2  |  Spiegazione: </w:t>
      </w:r>
      <w:hyperlink w:anchor="a_B14">
        <w:r w:rsidR="006204B7">
          <w:rPr>
            <w:color w:val="126B70"/>
            <w:u w:val="single"/>
          </w:rPr>
          <w:t>B14</w:t>
        </w:r>
      </w:hyperlink>
    </w:p>
    <w:p w14:paraId="4D75EEA0" w14:textId="77777777" w:rsidR="006204B7" w:rsidRDefault="00000000">
      <w:pPr>
        <w:pStyle w:val="Quizquestion"/>
      </w:pPr>
      <w:bookmarkStart w:id="1311" w:name="a_quiz_SP_023"/>
      <w:bookmarkEnd w:id="1311"/>
      <w:r>
        <w:rPr>
          <w:color w:val="126B70"/>
        </w:rPr>
        <w:t xml:space="preserve">SP-023  </w:t>
      </w:r>
      <w:r>
        <w:t>Il cherosene può essere imballato in comune con la benzina?</w:t>
      </w:r>
    </w:p>
    <w:p w14:paraId="4050585A" w14:textId="77777777" w:rsidR="006204B7" w:rsidRDefault="00000000">
      <w:pPr>
        <w:pStyle w:val="Quiztrue"/>
      </w:pPr>
      <w:r>
        <w:rPr>
          <w:b/>
          <w:color w:val="126B70"/>
        </w:rPr>
        <w:t xml:space="preserve">V1  </w:t>
      </w:r>
      <w:r>
        <w:t>Sì, purché ciascun imballaggio interno di cherosene non contenga più di 5 litri</w:t>
      </w:r>
    </w:p>
    <w:p w14:paraId="655A4192" w14:textId="77777777" w:rsidR="006204B7" w:rsidRDefault="00000000">
      <w:pPr>
        <w:pStyle w:val="Source"/>
        <w:spacing w:after="140"/>
      </w:pPr>
      <w:r>
        <w:t xml:space="preserve">26_SP.pdf · p. 2  |  Spiegazione: </w:t>
      </w:r>
      <w:hyperlink w:anchor="a_B14">
        <w:r w:rsidR="006204B7">
          <w:rPr>
            <w:color w:val="126B70"/>
            <w:u w:val="single"/>
          </w:rPr>
          <w:t>B14</w:t>
        </w:r>
      </w:hyperlink>
    </w:p>
    <w:p w14:paraId="529265D0" w14:textId="77777777" w:rsidR="006204B7" w:rsidRDefault="00000000">
      <w:pPr>
        <w:pStyle w:val="Quizquestion"/>
      </w:pPr>
      <w:bookmarkStart w:id="1312" w:name="a_quiz_SP_024"/>
      <w:bookmarkEnd w:id="1312"/>
      <w:r>
        <w:rPr>
          <w:color w:val="126B70"/>
        </w:rPr>
        <w:t xml:space="preserve">SP-024  </w:t>
      </w:r>
      <w:r>
        <w:t>Il trasporto di cherosene in IBC compositi di tipo 31HA2:</w:t>
      </w:r>
    </w:p>
    <w:p w14:paraId="5558CC5B" w14:textId="77777777" w:rsidR="006204B7" w:rsidRDefault="00000000">
      <w:pPr>
        <w:pStyle w:val="Quiztrue"/>
      </w:pPr>
      <w:r>
        <w:rPr>
          <w:b/>
          <w:color w:val="126B70"/>
        </w:rPr>
        <w:t xml:space="preserve">V3  </w:t>
      </w:r>
      <w:r>
        <w:t>è permesso solo se il trasporto avviene in veicoli chiusi/carri coperti o in container chiusi</w:t>
      </w:r>
    </w:p>
    <w:p w14:paraId="4AA49932" w14:textId="77777777" w:rsidR="006204B7" w:rsidRDefault="00000000">
      <w:pPr>
        <w:pStyle w:val="Source"/>
        <w:spacing w:after="140"/>
      </w:pPr>
      <w:r>
        <w:t xml:space="preserve">26_SP.pdf · p. 2  |  Spiegazione: </w:t>
      </w:r>
      <w:hyperlink w:anchor="a_B14">
        <w:r w:rsidR="006204B7">
          <w:rPr>
            <w:color w:val="126B70"/>
            <w:u w:val="single"/>
          </w:rPr>
          <w:t>B14</w:t>
        </w:r>
      </w:hyperlink>
    </w:p>
    <w:p w14:paraId="279600B6" w14:textId="77777777" w:rsidR="006204B7" w:rsidRDefault="00000000">
      <w:pPr>
        <w:pStyle w:val="Quizquestion"/>
      </w:pPr>
      <w:bookmarkStart w:id="1313" w:name="a_quiz_SP_025"/>
      <w:bookmarkEnd w:id="1313"/>
      <w:r>
        <w:rPr>
          <w:color w:val="126B70"/>
        </w:rPr>
        <w:t xml:space="preserve">SP-025  </w:t>
      </w:r>
      <w:r>
        <w:t>Nel documento di trasporto per i Prodotti petroliferi, n.a.s., la denominazione ufficiale di trasporto:</w:t>
      </w:r>
    </w:p>
    <w:p w14:paraId="40A60F06" w14:textId="77777777" w:rsidR="006204B7" w:rsidRDefault="00000000">
      <w:pPr>
        <w:pStyle w:val="Quizkey"/>
      </w:pPr>
      <w:r>
        <w:t>CHIAVE ORIGINALE F/F/F · Nessuna affermazione V.</w:t>
      </w:r>
    </w:p>
    <w:p w14:paraId="3D9B28E7" w14:textId="77777777" w:rsidR="006204B7" w:rsidRDefault="00000000">
      <w:pPr>
        <w:pStyle w:val="Quiznote"/>
      </w:pPr>
      <w:r>
        <w:rPr>
          <w:i/>
        </w:rPr>
        <w:t xml:space="preserve">Richiamo didattico: </w:t>
      </w:r>
      <w:r>
        <w:t>Per i prodotti petroliferi n.a.s. la denominazione ufficiale e il nome tecnico, quando prescritto, svolgono ruoli diversi rispetto al nome commerciale.</w:t>
      </w:r>
    </w:p>
    <w:p w14:paraId="047D09F4" w14:textId="77777777" w:rsidR="006204B7" w:rsidRDefault="00000000">
      <w:pPr>
        <w:pStyle w:val="Source"/>
        <w:spacing w:after="140"/>
      </w:pPr>
      <w:r>
        <w:t xml:space="preserve">26_SP.pdf · p. 2  |  Spiegazione: </w:t>
      </w:r>
      <w:hyperlink w:anchor="a_B14">
        <w:r w:rsidR="006204B7">
          <w:rPr>
            <w:color w:val="126B70"/>
            <w:u w:val="single"/>
          </w:rPr>
          <w:t>B14</w:t>
        </w:r>
      </w:hyperlink>
    </w:p>
    <w:p w14:paraId="4BF3758F" w14:textId="77777777" w:rsidR="006204B7" w:rsidRDefault="00000000">
      <w:pPr>
        <w:pStyle w:val="Titolo1"/>
        <w:pageBreakBefore/>
      </w:pPr>
      <w:bookmarkStart w:id="1314" w:name="a_mod_SP_MS"/>
      <w:r>
        <w:t>SP-MS  /  Specializzazione prodotti petroliferi</w:t>
      </w:r>
      <w:bookmarkEnd w:id="1314"/>
    </w:p>
    <w:p w14:paraId="55F1D753" w14:textId="77777777" w:rsidR="006204B7" w:rsidRDefault="00000000">
      <w:pPr>
        <w:pStyle w:val="Kicker"/>
      </w:pPr>
      <w:r>
        <w:t>STRADALE (MS)</w:t>
      </w:r>
    </w:p>
    <w:p w14:paraId="39DE65F7" w14:textId="77777777" w:rsidR="006204B7" w:rsidRDefault="00000000">
      <w:pPr>
        <w:pStyle w:val="Small"/>
      </w:pPr>
      <w:r>
        <w:t>16 domande · 32 affermazioni V</w:t>
      </w:r>
    </w:p>
    <w:p w14:paraId="23FA9444" w14:textId="77777777" w:rsidR="006204B7" w:rsidRDefault="00000000">
      <w:pPr>
        <w:pStyle w:val="Small"/>
      </w:pPr>
      <w:r>
        <w:t xml:space="preserve">Ripasso ragionato: </w:t>
      </w:r>
      <w:hyperlink w:anchor="a_B14">
        <w:r w:rsidR="006204B7">
          <w:rPr>
            <w:color w:val="126B70"/>
            <w:u w:val="single"/>
          </w:rPr>
          <w:t>B14</w:t>
        </w:r>
      </w:hyperlink>
      <w:r>
        <w:t xml:space="preserve"> · </w:t>
      </w:r>
      <w:hyperlink w:anchor="a_B08">
        <w:r w:rsidR="006204B7">
          <w:rPr>
            <w:color w:val="126B70"/>
            <w:u w:val="single"/>
          </w:rPr>
          <w:t>B08</w:t>
        </w:r>
      </w:hyperlink>
    </w:p>
    <w:p w14:paraId="5F16BEE1" w14:textId="77777777" w:rsidR="006204B7" w:rsidRDefault="00000000">
      <w:pPr>
        <w:pStyle w:val="Source"/>
      </w:pPr>
      <w:r>
        <w:t>Fonte del modulo: 27_SP-MS.pdf. I numeri V1–V3 sono le posizioni originali delle alternative.</w:t>
      </w:r>
    </w:p>
    <w:p w14:paraId="06A5B733" w14:textId="77777777" w:rsidR="006204B7" w:rsidRDefault="00000000">
      <w:pPr>
        <w:pStyle w:val="Quizquestion"/>
      </w:pPr>
      <w:bookmarkStart w:id="1315" w:name="a_quiz_SP_801"/>
      <w:bookmarkEnd w:id="1315"/>
      <w:r>
        <w:rPr>
          <w:color w:val="126B70"/>
        </w:rPr>
        <w:t xml:space="preserve">SP-801  </w:t>
      </w:r>
      <w:r>
        <w:t>Un veicolo nuovo adibito al trasporto in colli di prodotti petroliferi della classe 3 deve essere:</w:t>
      </w:r>
    </w:p>
    <w:p w14:paraId="1E71E3DD" w14:textId="77777777" w:rsidR="006204B7" w:rsidRDefault="00000000">
      <w:pPr>
        <w:pStyle w:val="Quizkey"/>
      </w:pPr>
      <w:r>
        <w:t>CHIAVE ORIGINALE F/F/F · Nessuna affermazione V.</w:t>
      </w:r>
    </w:p>
    <w:p w14:paraId="123F61F1" w14:textId="77777777" w:rsidR="006204B7" w:rsidRDefault="00000000">
      <w:pPr>
        <w:pStyle w:val="Quiznote"/>
      </w:pPr>
      <w:r>
        <w:rPr>
          <w:i/>
        </w:rPr>
        <w:t xml:space="preserve">Richiamo didattico: </w:t>
      </w:r>
      <w:r>
        <w:t>Un veicolo per colli va valutato come tale: l’impiego con prodotti petroliferi non lo trasforma automaticamente in un veicolo-cisterna soggetto alla relativa approvazione.</w:t>
      </w:r>
    </w:p>
    <w:p w14:paraId="249D070F" w14:textId="77777777" w:rsidR="006204B7" w:rsidRDefault="00000000">
      <w:pPr>
        <w:pStyle w:val="Source"/>
        <w:spacing w:after="140"/>
      </w:pPr>
      <w:r>
        <w:t xml:space="preserve">27_SP-MS.pdf · p. 1  |  Spiegazione: </w:t>
      </w:r>
      <w:hyperlink w:anchor="a_B14">
        <w:r w:rsidR="006204B7">
          <w:rPr>
            <w:color w:val="126B70"/>
            <w:u w:val="single"/>
          </w:rPr>
          <w:t>B14</w:t>
        </w:r>
      </w:hyperlink>
      <w:r>
        <w:t xml:space="preserve"> · </w:t>
      </w:r>
      <w:hyperlink w:anchor="a_B08">
        <w:r w:rsidR="006204B7">
          <w:rPr>
            <w:color w:val="126B70"/>
            <w:u w:val="single"/>
          </w:rPr>
          <w:t>B08</w:t>
        </w:r>
      </w:hyperlink>
    </w:p>
    <w:p w14:paraId="3724A03E" w14:textId="77777777" w:rsidR="006204B7" w:rsidRDefault="00000000">
      <w:pPr>
        <w:pStyle w:val="Quizquestion"/>
      </w:pPr>
      <w:bookmarkStart w:id="1316" w:name="a_quiz_SP_802"/>
      <w:bookmarkEnd w:id="1316"/>
      <w:r>
        <w:rPr>
          <w:color w:val="126B70"/>
        </w:rPr>
        <w:t xml:space="preserve">SP-802  </w:t>
      </w:r>
      <w:r>
        <w:t>La benzina deve essere trasportata imballata in quantità limitata su veicoli così contrassegnati:</w:t>
      </w:r>
    </w:p>
    <w:p w14:paraId="1324438B" w14:textId="77777777" w:rsidR="006204B7" w:rsidRDefault="00000000">
      <w:pPr>
        <w:pStyle w:val="Quiztrue"/>
      </w:pPr>
      <w:r>
        <w:rPr>
          <w:b/>
          <w:color w:val="126B70"/>
        </w:rPr>
        <w:t xml:space="preserve">V1  </w:t>
      </w:r>
      <w:r>
        <w:t>non è obbligatorio alcun contrassegno, se il veicolo ha una massa massima inferiore a 12 t</w:t>
      </w:r>
    </w:p>
    <w:p w14:paraId="713FD6E0" w14:textId="77777777" w:rsidR="006204B7" w:rsidRDefault="00000000">
      <w:pPr>
        <w:pStyle w:val="Quiztrue"/>
      </w:pPr>
      <w:r>
        <w:rPr>
          <w:b/>
          <w:color w:val="126B70"/>
        </w:rPr>
        <w:t xml:space="preserve">V2  </w:t>
      </w:r>
      <w:r>
        <w:t>in determinate condizioni, con lo speciale marchio posto davanti e dietro al veicolo</w:t>
      </w:r>
    </w:p>
    <w:p w14:paraId="39235619" w14:textId="77777777" w:rsidR="006204B7" w:rsidRDefault="00000000">
      <w:pPr>
        <w:pStyle w:val="Source"/>
        <w:spacing w:after="140"/>
      </w:pPr>
      <w:r>
        <w:t xml:space="preserve">27_SP-MS.pdf · p. 1  |  Spiegazione: </w:t>
      </w:r>
      <w:hyperlink w:anchor="a_B14">
        <w:r w:rsidR="006204B7">
          <w:rPr>
            <w:color w:val="126B70"/>
            <w:u w:val="single"/>
          </w:rPr>
          <w:t>B14</w:t>
        </w:r>
      </w:hyperlink>
      <w:r>
        <w:t xml:space="preserve"> · </w:t>
      </w:r>
      <w:hyperlink w:anchor="a_B08">
        <w:r w:rsidR="006204B7">
          <w:rPr>
            <w:color w:val="126B70"/>
            <w:u w:val="single"/>
          </w:rPr>
          <w:t>B08</w:t>
        </w:r>
      </w:hyperlink>
    </w:p>
    <w:p w14:paraId="1BAAC757" w14:textId="77777777" w:rsidR="006204B7" w:rsidRDefault="00000000">
      <w:pPr>
        <w:pStyle w:val="Quizquestion"/>
      </w:pPr>
      <w:bookmarkStart w:id="1317" w:name="a_quiz_SP_803"/>
      <w:bookmarkEnd w:id="1317"/>
      <w:r>
        <w:rPr>
          <w:color w:val="126B70"/>
        </w:rPr>
        <w:t xml:space="preserve">SP-803  </w:t>
      </w:r>
      <w:r>
        <w:t>Il trasporto in veicoli-cisterna, con cisterna fissa oppure smontabile, di prodotti petroliferi della classe 3:</w:t>
      </w:r>
    </w:p>
    <w:p w14:paraId="01AE084F" w14:textId="77777777" w:rsidR="006204B7" w:rsidRDefault="00000000">
      <w:pPr>
        <w:pStyle w:val="Quiztrue"/>
      </w:pPr>
      <w:r>
        <w:rPr>
          <w:b/>
          <w:color w:val="126B70"/>
        </w:rPr>
        <w:t xml:space="preserve">V2  </w:t>
      </w:r>
      <w:r>
        <w:t>è consentito solo quando nella colonna (12) della tabella A del capitolo 3.2 è previsto un codice cisterna</w:t>
      </w:r>
    </w:p>
    <w:p w14:paraId="0C817EEB" w14:textId="77777777" w:rsidR="006204B7" w:rsidRDefault="00000000">
      <w:pPr>
        <w:pStyle w:val="Source"/>
        <w:spacing w:after="140"/>
      </w:pPr>
      <w:r>
        <w:t xml:space="preserve">27_SP-MS.pdf · p. 1  |  Spiegazione: </w:t>
      </w:r>
      <w:hyperlink w:anchor="a_B14">
        <w:r w:rsidR="006204B7">
          <w:rPr>
            <w:color w:val="126B70"/>
            <w:u w:val="single"/>
          </w:rPr>
          <w:t>B14</w:t>
        </w:r>
      </w:hyperlink>
      <w:r>
        <w:t xml:space="preserve"> · </w:t>
      </w:r>
      <w:hyperlink w:anchor="a_B08">
        <w:r w:rsidR="006204B7">
          <w:rPr>
            <w:color w:val="126B70"/>
            <w:u w:val="single"/>
          </w:rPr>
          <w:t>B08</w:t>
        </w:r>
      </w:hyperlink>
    </w:p>
    <w:p w14:paraId="5EEEA409" w14:textId="77777777" w:rsidR="006204B7" w:rsidRDefault="00000000">
      <w:pPr>
        <w:pStyle w:val="Quizquestion"/>
      </w:pPr>
      <w:bookmarkStart w:id="1318" w:name="a_quiz_SP_804"/>
      <w:bookmarkEnd w:id="1318"/>
      <w:r>
        <w:rPr>
          <w:color w:val="126B70"/>
        </w:rPr>
        <w:t xml:space="preserve">SP-804  </w:t>
      </w:r>
      <w:r>
        <w:t>Un veicolo-cisterna adibito al trasporto di prodotti petroliferi della classe 3 deve essere:</w:t>
      </w:r>
    </w:p>
    <w:p w14:paraId="0417D39E" w14:textId="77777777" w:rsidR="006204B7" w:rsidRDefault="00000000">
      <w:pPr>
        <w:pStyle w:val="Quiztrue"/>
      </w:pPr>
      <w:r>
        <w:rPr>
          <w:b/>
          <w:color w:val="126B70"/>
        </w:rPr>
        <w:t xml:space="preserve">V1  </w:t>
      </w:r>
      <w:r>
        <w:t>di tipo FL oppure AT in relazione alle materie da trasportare</w:t>
      </w:r>
    </w:p>
    <w:p w14:paraId="211DFD3D" w14:textId="77777777" w:rsidR="006204B7" w:rsidRDefault="00000000">
      <w:pPr>
        <w:pStyle w:val="Quiztrue"/>
      </w:pPr>
      <w:r>
        <w:rPr>
          <w:b/>
          <w:color w:val="126B70"/>
        </w:rPr>
        <w:t xml:space="preserve">V3  </w:t>
      </w:r>
      <w:r>
        <w:t>munito di certificato di approvazione rilasciato dall'Autorità competente, per i trasporti internazionali</w:t>
      </w:r>
    </w:p>
    <w:p w14:paraId="1688C06A" w14:textId="77777777" w:rsidR="006204B7" w:rsidRDefault="00000000">
      <w:pPr>
        <w:pStyle w:val="Source"/>
        <w:spacing w:after="140"/>
      </w:pPr>
      <w:r>
        <w:t xml:space="preserve">27_SP-MS.pdf · p. 1  |  Spiegazione: </w:t>
      </w:r>
      <w:hyperlink w:anchor="a_B14">
        <w:r w:rsidR="006204B7">
          <w:rPr>
            <w:color w:val="126B70"/>
            <w:u w:val="single"/>
          </w:rPr>
          <w:t>B14</w:t>
        </w:r>
      </w:hyperlink>
      <w:r>
        <w:t xml:space="preserve"> · </w:t>
      </w:r>
      <w:hyperlink w:anchor="a_B08">
        <w:r w:rsidR="006204B7">
          <w:rPr>
            <w:color w:val="126B70"/>
            <w:u w:val="single"/>
          </w:rPr>
          <w:t>B08</w:t>
        </w:r>
      </w:hyperlink>
    </w:p>
    <w:p w14:paraId="174A5F47" w14:textId="77777777" w:rsidR="006204B7" w:rsidRDefault="00000000">
      <w:pPr>
        <w:pStyle w:val="Quizquestion"/>
      </w:pPr>
      <w:bookmarkStart w:id="1319" w:name="a_quiz_SP_805"/>
      <w:bookmarkEnd w:id="1319"/>
      <w:r>
        <w:rPr>
          <w:color w:val="126B70"/>
        </w:rPr>
        <w:t xml:space="preserve">SP-805  </w:t>
      </w:r>
      <w:r>
        <w:t>Un veicolo-cisterna adibito al trasporto di prodotti petroliferi della classe 3 deve essere:</w:t>
      </w:r>
    </w:p>
    <w:p w14:paraId="1B35E62F" w14:textId="77777777" w:rsidR="006204B7" w:rsidRDefault="00000000">
      <w:pPr>
        <w:pStyle w:val="Quiztrue"/>
      </w:pPr>
      <w:r>
        <w:rPr>
          <w:b/>
          <w:color w:val="126B70"/>
        </w:rPr>
        <w:t xml:space="preserve">V1  </w:t>
      </w:r>
      <w:r>
        <w:t>di tipo FL se trasporta materie identificate con UN 1203, UN 1223 e UN 1202 (punto di infiammabilità non superiore a 60°C)</w:t>
      </w:r>
    </w:p>
    <w:p w14:paraId="7DCC662C" w14:textId="77777777" w:rsidR="006204B7" w:rsidRDefault="00000000">
      <w:pPr>
        <w:pStyle w:val="Quiztrue"/>
      </w:pPr>
      <w:r>
        <w:rPr>
          <w:b/>
          <w:color w:val="126B70"/>
        </w:rPr>
        <w:t xml:space="preserve">V2  </w:t>
      </w:r>
      <w:r>
        <w:t>equipaggiato con impianto frenante antibloccaggio e rallentatore se la sua massa complessiva supera le 16 t</w:t>
      </w:r>
    </w:p>
    <w:p w14:paraId="2578A2AB" w14:textId="77777777" w:rsidR="006204B7" w:rsidRDefault="00000000">
      <w:pPr>
        <w:pStyle w:val="Source"/>
        <w:spacing w:after="140"/>
      </w:pPr>
      <w:r>
        <w:t xml:space="preserve">27_SP-MS.pdf · p. 1  |  Spiegazione: </w:t>
      </w:r>
      <w:hyperlink w:anchor="a_B14">
        <w:r w:rsidR="006204B7">
          <w:rPr>
            <w:color w:val="126B70"/>
            <w:u w:val="single"/>
          </w:rPr>
          <w:t>B14</w:t>
        </w:r>
      </w:hyperlink>
      <w:r>
        <w:t xml:space="preserve"> · </w:t>
      </w:r>
      <w:hyperlink w:anchor="a_B08">
        <w:r w:rsidR="006204B7">
          <w:rPr>
            <w:color w:val="126B70"/>
            <w:u w:val="single"/>
          </w:rPr>
          <w:t>B08</w:t>
        </w:r>
      </w:hyperlink>
    </w:p>
    <w:p w14:paraId="20053731" w14:textId="77777777" w:rsidR="006204B7" w:rsidRDefault="00000000">
      <w:pPr>
        <w:pStyle w:val="Quizquestion"/>
      </w:pPr>
      <w:bookmarkStart w:id="1320" w:name="a_quiz_SP_806"/>
      <w:bookmarkEnd w:id="1320"/>
      <w:r>
        <w:rPr>
          <w:color w:val="126B70"/>
        </w:rPr>
        <w:t xml:space="preserve">SP-806  </w:t>
      </w:r>
      <w:r>
        <w:t>I veicoli FL di massa complessiva superiore a 12 t trasportanti benzina, cherosene e/o gasolio devono essere obbligatoriamente equipaggiati anche con:</w:t>
      </w:r>
    </w:p>
    <w:p w14:paraId="032307B4" w14:textId="77777777" w:rsidR="006204B7" w:rsidRDefault="00000000">
      <w:pPr>
        <w:pStyle w:val="Quiztrue"/>
      </w:pPr>
      <w:r>
        <w:rPr>
          <w:b/>
          <w:color w:val="126B70"/>
        </w:rPr>
        <w:t xml:space="preserve">V1  </w:t>
      </w:r>
      <w:r>
        <w:t>Limitatore di velocità conforme al Regolamento ONU n° 89</w:t>
      </w:r>
    </w:p>
    <w:p w14:paraId="71EB4101" w14:textId="77777777" w:rsidR="006204B7" w:rsidRDefault="00000000">
      <w:pPr>
        <w:pStyle w:val="Quiztrue"/>
      </w:pPr>
      <w:r>
        <w:rPr>
          <w:b/>
          <w:color w:val="126B70"/>
        </w:rPr>
        <w:t xml:space="preserve">V3  </w:t>
      </w:r>
      <w:r>
        <w:t>Dispositivi di aggancio dei veicoli a motore e rimorchi per i veicoli costruiti dopo il 31/03/2018</w:t>
      </w:r>
    </w:p>
    <w:p w14:paraId="6929C18B" w14:textId="77777777" w:rsidR="006204B7" w:rsidRDefault="00000000">
      <w:pPr>
        <w:pStyle w:val="Source"/>
        <w:spacing w:after="140"/>
      </w:pPr>
      <w:r>
        <w:t xml:space="preserve">27_SP-MS.pdf · p. 1  |  Spiegazione: </w:t>
      </w:r>
      <w:hyperlink w:anchor="a_B14">
        <w:r w:rsidR="006204B7">
          <w:rPr>
            <w:color w:val="126B70"/>
            <w:u w:val="single"/>
          </w:rPr>
          <w:t>B14</w:t>
        </w:r>
      </w:hyperlink>
      <w:r>
        <w:t xml:space="preserve"> · </w:t>
      </w:r>
      <w:hyperlink w:anchor="a_B08">
        <w:r w:rsidR="006204B7">
          <w:rPr>
            <w:color w:val="126B70"/>
            <w:u w:val="single"/>
          </w:rPr>
          <w:t>B08</w:t>
        </w:r>
      </w:hyperlink>
    </w:p>
    <w:p w14:paraId="01F2DDEC" w14:textId="77777777" w:rsidR="006204B7" w:rsidRDefault="00000000">
      <w:pPr>
        <w:pStyle w:val="Quizquestion"/>
      </w:pPr>
      <w:bookmarkStart w:id="1321" w:name="a_quiz_SP_807"/>
      <w:bookmarkEnd w:id="1321"/>
      <w:r>
        <w:rPr>
          <w:color w:val="126B70"/>
        </w:rPr>
        <w:t xml:space="preserve">SP-807  </w:t>
      </w:r>
      <w:r>
        <w:t>Un veicolo-cisterna adibito al trasporto di prodotti petroliferi della classe 3 deve essere:</w:t>
      </w:r>
    </w:p>
    <w:p w14:paraId="5D3853D7" w14:textId="77777777" w:rsidR="006204B7" w:rsidRDefault="00000000">
      <w:pPr>
        <w:pStyle w:val="Quiztrue"/>
      </w:pPr>
      <w:r>
        <w:rPr>
          <w:b/>
          <w:color w:val="126B70"/>
        </w:rPr>
        <w:t xml:space="preserve">V1  </w:t>
      </w:r>
      <w:r>
        <w:t>equipaggiato con impianto frenante antibloccaggio e rallentatore se la sua massa complessiva supera le 16 t</w:t>
      </w:r>
    </w:p>
    <w:p w14:paraId="54F54648" w14:textId="77777777" w:rsidR="006204B7" w:rsidRDefault="00000000">
      <w:pPr>
        <w:pStyle w:val="Quiztrue"/>
      </w:pPr>
      <w:r>
        <w:rPr>
          <w:b/>
          <w:color w:val="126B70"/>
        </w:rPr>
        <w:t xml:space="preserve">V2  </w:t>
      </w:r>
      <w:r>
        <w:t>equipaggiato con limitatore di velocità se la sua massa complessiva a pieno carico supera di 12 t e se immatricolato dopo il 31 dicembre 1987</w:t>
      </w:r>
    </w:p>
    <w:p w14:paraId="60962D91" w14:textId="77777777" w:rsidR="006204B7" w:rsidRDefault="00000000">
      <w:pPr>
        <w:pStyle w:val="Quiztrue"/>
      </w:pPr>
      <w:r>
        <w:rPr>
          <w:b/>
          <w:color w:val="126B70"/>
        </w:rPr>
        <w:t xml:space="preserve">V3  </w:t>
      </w:r>
      <w:r>
        <w:t>munito di certificato di approvazione rilasciato dall'Autorità competente, per i trasporti internazionali</w:t>
      </w:r>
    </w:p>
    <w:p w14:paraId="7C5F05B7" w14:textId="77777777" w:rsidR="006204B7" w:rsidRDefault="00000000">
      <w:pPr>
        <w:pStyle w:val="Source"/>
        <w:spacing w:after="140"/>
      </w:pPr>
      <w:r>
        <w:t xml:space="preserve">27_SP-MS.pdf · p. 1  |  Spiegazione: </w:t>
      </w:r>
      <w:hyperlink w:anchor="a_B14">
        <w:r w:rsidR="006204B7">
          <w:rPr>
            <w:color w:val="126B70"/>
            <w:u w:val="single"/>
          </w:rPr>
          <w:t>B14</w:t>
        </w:r>
      </w:hyperlink>
      <w:r>
        <w:t xml:space="preserve"> · </w:t>
      </w:r>
      <w:hyperlink w:anchor="a_B08">
        <w:r w:rsidR="006204B7">
          <w:rPr>
            <w:color w:val="126B70"/>
            <w:u w:val="single"/>
          </w:rPr>
          <w:t>B08</w:t>
        </w:r>
      </w:hyperlink>
    </w:p>
    <w:p w14:paraId="646B28DA" w14:textId="77777777" w:rsidR="006204B7" w:rsidRDefault="00000000">
      <w:pPr>
        <w:pStyle w:val="Quizquestion"/>
      </w:pPr>
      <w:bookmarkStart w:id="1322" w:name="a_quiz_SP_808"/>
      <w:bookmarkEnd w:id="1322"/>
      <w:r>
        <w:rPr>
          <w:color w:val="126B70"/>
        </w:rPr>
        <w:t xml:space="preserve">SP-808  </w:t>
      </w:r>
      <w:r>
        <w:t>Un veicolo-cisterna adibito al trasporto internazionale di prodotti petroliferi della classe 3 deve essere:</w:t>
      </w:r>
    </w:p>
    <w:p w14:paraId="7E0B1845" w14:textId="77777777" w:rsidR="006204B7" w:rsidRDefault="00000000">
      <w:pPr>
        <w:pStyle w:val="Quiztrue"/>
      </w:pPr>
      <w:r>
        <w:rPr>
          <w:b/>
          <w:color w:val="126B70"/>
        </w:rPr>
        <w:t xml:space="preserve">V1  </w:t>
      </w:r>
      <w:r>
        <w:t>comunque, equipaggiato con impianto frenante conforme alle disposizioni dell'ADR</w:t>
      </w:r>
    </w:p>
    <w:p w14:paraId="0AAF108C" w14:textId="77777777" w:rsidR="006204B7" w:rsidRDefault="00000000">
      <w:pPr>
        <w:pStyle w:val="Quiztrue"/>
      </w:pPr>
      <w:r>
        <w:rPr>
          <w:b/>
          <w:color w:val="126B70"/>
        </w:rPr>
        <w:t xml:space="preserve">V2  </w:t>
      </w:r>
      <w:r>
        <w:t>di tipo FL se trasporta materie identificate con UN 1203, 1223 e 1268</w:t>
      </w:r>
    </w:p>
    <w:p w14:paraId="791A7989" w14:textId="77777777" w:rsidR="006204B7" w:rsidRDefault="00000000">
      <w:pPr>
        <w:pStyle w:val="Quiztrue"/>
      </w:pPr>
      <w:r>
        <w:rPr>
          <w:b/>
          <w:color w:val="126B70"/>
        </w:rPr>
        <w:t xml:space="preserve">V3  </w:t>
      </w:r>
      <w:r>
        <w:t>munito di certificato di approvazione rilasciato dall'Autorità competente</w:t>
      </w:r>
    </w:p>
    <w:p w14:paraId="07B58332" w14:textId="77777777" w:rsidR="006204B7" w:rsidRDefault="00000000">
      <w:pPr>
        <w:pStyle w:val="Source"/>
        <w:spacing w:after="140"/>
      </w:pPr>
      <w:r>
        <w:t xml:space="preserve">27_SP-MS.pdf · p. 1  |  Spiegazione: </w:t>
      </w:r>
      <w:hyperlink w:anchor="a_B14">
        <w:r w:rsidR="006204B7">
          <w:rPr>
            <w:color w:val="126B70"/>
            <w:u w:val="single"/>
          </w:rPr>
          <w:t>B14</w:t>
        </w:r>
      </w:hyperlink>
      <w:r>
        <w:t xml:space="preserve"> · </w:t>
      </w:r>
      <w:hyperlink w:anchor="a_B08">
        <w:r w:rsidR="006204B7">
          <w:rPr>
            <w:color w:val="126B70"/>
            <w:u w:val="single"/>
          </w:rPr>
          <w:t>B08</w:t>
        </w:r>
      </w:hyperlink>
    </w:p>
    <w:p w14:paraId="5976C38B" w14:textId="77777777" w:rsidR="006204B7" w:rsidRDefault="00000000">
      <w:pPr>
        <w:pStyle w:val="Quizquestion"/>
      </w:pPr>
      <w:bookmarkStart w:id="1323" w:name="a_quiz_SP_809"/>
      <w:bookmarkEnd w:id="1323"/>
      <w:r>
        <w:rPr>
          <w:color w:val="126B70"/>
        </w:rPr>
        <w:t xml:space="preserve">SP-809  </w:t>
      </w:r>
      <w:r>
        <w:t>Un'unità di trasporto costituita da trattore con semirimorchio cisterna a più scomparti per trasporto esclusivo di carburanti con UN 1202, 1203, 1223:</w:t>
      </w:r>
    </w:p>
    <w:p w14:paraId="3C38960B" w14:textId="77777777" w:rsidR="006204B7" w:rsidRDefault="00000000">
      <w:pPr>
        <w:pStyle w:val="Quiztrue"/>
      </w:pPr>
      <w:r>
        <w:rPr>
          <w:b/>
          <w:color w:val="126B70"/>
        </w:rPr>
        <w:t xml:space="preserve">V1  </w:t>
      </w:r>
      <w:r>
        <w:t>può avere in totale due pannelli di segnalazione arancio con numeri, uno anteriore e uno posteriore</w:t>
      </w:r>
    </w:p>
    <w:p w14:paraId="61E10913" w14:textId="77777777" w:rsidR="006204B7" w:rsidRDefault="00000000">
      <w:pPr>
        <w:pStyle w:val="Quiztrue"/>
      </w:pPr>
      <w:r>
        <w:rPr>
          <w:b/>
          <w:color w:val="126B70"/>
        </w:rPr>
        <w:t xml:space="preserve">V3  </w:t>
      </w:r>
      <w:r>
        <w:t>può essere sprovvista di pannelli di segnalazione arancio sui lati, se si sceglie la segnalazione della sola materia più pericolosa con due pannelli con numeri (uno anteriore uno posteriore)</w:t>
      </w:r>
    </w:p>
    <w:p w14:paraId="1125F905" w14:textId="77777777" w:rsidR="006204B7" w:rsidRDefault="00000000">
      <w:pPr>
        <w:pStyle w:val="Source"/>
        <w:spacing w:after="140"/>
      </w:pPr>
      <w:r>
        <w:t xml:space="preserve">27_SP-MS.pdf · p. 1  |  Spiegazione: </w:t>
      </w:r>
      <w:hyperlink w:anchor="a_B14">
        <w:r w:rsidR="006204B7">
          <w:rPr>
            <w:color w:val="126B70"/>
            <w:u w:val="single"/>
          </w:rPr>
          <w:t>B14</w:t>
        </w:r>
      </w:hyperlink>
      <w:r>
        <w:t xml:space="preserve"> · </w:t>
      </w:r>
      <w:hyperlink w:anchor="a_B08">
        <w:r w:rsidR="006204B7">
          <w:rPr>
            <w:color w:val="126B70"/>
            <w:u w:val="single"/>
          </w:rPr>
          <w:t>B08</w:t>
        </w:r>
      </w:hyperlink>
    </w:p>
    <w:p w14:paraId="78CEE37E" w14:textId="77777777" w:rsidR="006204B7" w:rsidRDefault="00000000">
      <w:pPr>
        <w:pStyle w:val="Quizquestion"/>
      </w:pPr>
      <w:bookmarkStart w:id="1324" w:name="a_quiz_SP_810"/>
      <w:bookmarkEnd w:id="1324"/>
      <w:r>
        <w:rPr>
          <w:color w:val="126B70"/>
        </w:rPr>
        <w:t xml:space="preserve">SP-810  </w:t>
      </w:r>
      <w:r>
        <w:t>Il trasporto in veicoli-cisterna, con cisterna fissa, di benzina è consentito:</w:t>
      </w:r>
    </w:p>
    <w:p w14:paraId="33FA5F32" w14:textId="77777777" w:rsidR="006204B7" w:rsidRDefault="00000000">
      <w:pPr>
        <w:pStyle w:val="Quiztrue"/>
      </w:pPr>
      <w:r>
        <w:rPr>
          <w:b/>
          <w:color w:val="126B70"/>
        </w:rPr>
        <w:t xml:space="preserve">V1  </w:t>
      </w:r>
      <w:r>
        <w:t>in base a quanto prescrive il 4.3.2.1</w:t>
      </w:r>
    </w:p>
    <w:p w14:paraId="2722D5E9" w14:textId="77777777" w:rsidR="006204B7" w:rsidRDefault="00000000">
      <w:pPr>
        <w:pStyle w:val="Source"/>
        <w:spacing w:after="140"/>
      </w:pPr>
      <w:r>
        <w:t xml:space="preserve">27_SP-MS.pdf · p. 1  |  Spiegazione: </w:t>
      </w:r>
      <w:hyperlink w:anchor="a_B14">
        <w:r w:rsidR="006204B7">
          <w:rPr>
            <w:color w:val="126B70"/>
            <w:u w:val="single"/>
          </w:rPr>
          <w:t>B14</w:t>
        </w:r>
      </w:hyperlink>
      <w:r>
        <w:t xml:space="preserve"> · </w:t>
      </w:r>
      <w:hyperlink w:anchor="a_B08">
        <w:r w:rsidR="006204B7">
          <w:rPr>
            <w:color w:val="126B70"/>
            <w:u w:val="single"/>
          </w:rPr>
          <w:t>B08</w:t>
        </w:r>
      </w:hyperlink>
    </w:p>
    <w:p w14:paraId="7E750FD3" w14:textId="77777777" w:rsidR="006204B7" w:rsidRDefault="00000000">
      <w:pPr>
        <w:pStyle w:val="Quizquestion"/>
      </w:pPr>
      <w:bookmarkStart w:id="1325" w:name="a_quiz_SP_811"/>
      <w:bookmarkEnd w:id="1325"/>
      <w:r>
        <w:rPr>
          <w:color w:val="126B70"/>
        </w:rPr>
        <w:t xml:space="preserve">SP-811  </w:t>
      </w:r>
      <w:r>
        <w:t>Il trasporto in veicoli-cisterna, con cisterna fissa, di carburante diesel:</w:t>
      </w:r>
    </w:p>
    <w:p w14:paraId="6BED1D17" w14:textId="77777777" w:rsidR="006204B7" w:rsidRDefault="00000000">
      <w:pPr>
        <w:pStyle w:val="Quiztrue"/>
      </w:pPr>
      <w:r>
        <w:rPr>
          <w:b/>
          <w:color w:val="126B70"/>
        </w:rPr>
        <w:t xml:space="preserve">V1  </w:t>
      </w:r>
      <w:r>
        <w:t>deve essere esplicitamente ammesso</w:t>
      </w:r>
    </w:p>
    <w:p w14:paraId="0281FCE9" w14:textId="77777777" w:rsidR="006204B7" w:rsidRDefault="00000000">
      <w:pPr>
        <w:pStyle w:val="Quiztrue"/>
      </w:pPr>
      <w:r>
        <w:rPr>
          <w:b/>
          <w:color w:val="126B70"/>
        </w:rPr>
        <w:t xml:space="preserve">V2  </w:t>
      </w:r>
      <w:r>
        <w:t>è consentito in base a quanto prescrive il 4.3.2.1</w:t>
      </w:r>
    </w:p>
    <w:p w14:paraId="4FD02C5E" w14:textId="77777777" w:rsidR="006204B7" w:rsidRDefault="00000000">
      <w:pPr>
        <w:pStyle w:val="Source"/>
        <w:spacing w:after="140"/>
      </w:pPr>
      <w:r>
        <w:t xml:space="preserve">27_SP-MS.pdf · p. 1  |  Spiegazione: </w:t>
      </w:r>
      <w:hyperlink w:anchor="a_B14">
        <w:r w:rsidR="006204B7">
          <w:rPr>
            <w:color w:val="126B70"/>
            <w:u w:val="single"/>
          </w:rPr>
          <w:t>B14</w:t>
        </w:r>
      </w:hyperlink>
      <w:r>
        <w:t xml:space="preserve"> · </w:t>
      </w:r>
      <w:hyperlink w:anchor="a_B08">
        <w:r w:rsidR="006204B7">
          <w:rPr>
            <w:color w:val="126B70"/>
            <w:u w:val="single"/>
          </w:rPr>
          <w:t>B08</w:t>
        </w:r>
      </w:hyperlink>
    </w:p>
    <w:p w14:paraId="0042F50F" w14:textId="77777777" w:rsidR="006204B7" w:rsidRDefault="00000000">
      <w:pPr>
        <w:pStyle w:val="Quizquestion"/>
      </w:pPr>
      <w:bookmarkStart w:id="1326" w:name="a_quiz_SP_812"/>
      <w:bookmarkEnd w:id="1326"/>
      <w:r>
        <w:rPr>
          <w:color w:val="126B70"/>
        </w:rPr>
        <w:t xml:space="preserve">SP-812  </w:t>
      </w:r>
      <w:r>
        <w:t>Il trasporto in veicoli-cisterna, con cisterna fissa, di cherosene è consentito:</w:t>
      </w:r>
    </w:p>
    <w:p w14:paraId="23C001F0" w14:textId="77777777" w:rsidR="006204B7" w:rsidRDefault="00000000">
      <w:pPr>
        <w:pStyle w:val="Quiztrue"/>
      </w:pPr>
      <w:r>
        <w:rPr>
          <w:b/>
          <w:color w:val="126B70"/>
        </w:rPr>
        <w:t xml:space="preserve">V1  </w:t>
      </w:r>
      <w:r>
        <w:t>in base a quanto prescrive il 4.3.2.1</w:t>
      </w:r>
    </w:p>
    <w:p w14:paraId="18172497" w14:textId="77777777" w:rsidR="006204B7" w:rsidRDefault="00000000">
      <w:pPr>
        <w:pStyle w:val="Quiztrue"/>
      </w:pPr>
      <w:r>
        <w:rPr>
          <w:b/>
          <w:color w:val="126B70"/>
        </w:rPr>
        <w:t xml:space="preserve">V3  </w:t>
      </w:r>
      <w:r>
        <w:t>solo se nella colonna (12) della tabella A del capitolo 3.2 è previsto un codice secondo 4.3.4.1.1</w:t>
      </w:r>
    </w:p>
    <w:p w14:paraId="4AE372E5" w14:textId="77777777" w:rsidR="006204B7" w:rsidRDefault="00000000">
      <w:pPr>
        <w:pStyle w:val="Source"/>
        <w:spacing w:after="140"/>
      </w:pPr>
      <w:r>
        <w:t xml:space="preserve">27_SP-MS.pdf · p. 1  |  Spiegazione: </w:t>
      </w:r>
      <w:hyperlink w:anchor="a_B14">
        <w:r w:rsidR="006204B7">
          <w:rPr>
            <w:color w:val="126B70"/>
            <w:u w:val="single"/>
          </w:rPr>
          <w:t>B14</w:t>
        </w:r>
      </w:hyperlink>
      <w:r>
        <w:t xml:space="preserve"> · </w:t>
      </w:r>
      <w:hyperlink w:anchor="a_B08">
        <w:r w:rsidR="006204B7">
          <w:rPr>
            <w:color w:val="126B70"/>
            <w:u w:val="single"/>
          </w:rPr>
          <w:t>B08</w:t>
        </w:r>
      </w:hyperlink>
    </w:p>
    <w:p w14:paraId="12BBA452" w14:textId="77777777" w:rsidR="006204B7" w:rsidRDefault="00000000">
      <w:pPr>
        <w:pStyle w:val="Quizquestion"/>
      </w:pPr>
      <w:bookmarkStart w:id="1327" w:name="a_quiz_SP_813"/>
      <w:bookmarkEnd w:id="1327"/>
      <w:r>
        <w:rPr>
          <w:color w:val="126B70"/>
        </w:rPr>
        <w:t xml:space="preserve">SP-813  </w:t>
      </w:r>
      <w:r>
        <w:t>Secondo le disposizioni relative alla security, un conducente che si presenti al carico di benzina con un veicolo-cisterna di capacità superiore a 3000 litri, deve:</w:t>
      </w:r>
    </w:p>
    <w:p w14:paraId="439B8B32" w14:textId="77777777" w:rsidR="006204B7" w:rsidRDefault="00000000">
      <w:pPr>
        <w:pStyle w:val="Quiztrue"/>
      </w:pPr>
      <w:r>
        <w:rPr>
          <w:b/>
          <w:color w:val="126B70"/>
        </w:rPr>
        <w:t xml:space="preserve">V1  </w:t>
      </w:r>
      <w:r>
        <w:t>ricevere una formazione supplementare che comprenda la consapevolezza dei piani di security</w:t>
      </w:r>
    </w:p>
    <w:p w14:paraId="4137D9DA" w14:textId="77777777" w:rsidR="006204B7" w:rsidRDefault="00000000">
      <w:pPr>
        <w:pStyle w:val="Quiztrue"/>
      </w:pPr>
      <w:r>
        <w:rPr>
          <w:b/>
          <w:color w:val="126B70"/>
        </w:rPr>
        <w:t xml:space="preserve">V2  </w:t>
      </w:r>
      <w:r>
        <w:t>ricevere una formazione supplementare che comprenda la natura dei rischi relativi alla security</w:t>
      </w:r>
    </w:p>
    <w:p w14:paraId="16AD4E20" w14:textId="77777777" w:rsidR="006204B7" w:rsidRDefault="00000000">
      <w:pPr>
        <w:pStyle w:val="Quiztrue"/>
      </w:pPr>
      <w:r>
        <w:rPr>
          <w:b/>
          <w:color w:val="126B70"/>
        </w:rPr>
        <w:t xml:space="preserve">V3  </w:t>
      </w:r>
      <w:r>
        <w:t>ricevere una formazione supplementare idonea secondo il paragrafo 1.10.2</w:t>
      </w:r>
    </w:p>
    <w:p w14:paraId="119AD182" w14:textId="77777777" w:rsidR="006204B7" w:rsidRDefault="00000000">
      <w:pPr>
        <w:pStyle w:val="Source"/>
        <w:spacing w:after="140"/>
      </w:pPr>
      <w:r>
        <w:t xml:space="preserve">27_SP-MS.pdf · pp. 1, 2  |  Spiegazione: </w:t>
      </w:r>
      <w:hyperlink w:anchor="a_B14">
        <w:r w:rsidR="006204B7">
          <w:rPr>
            <w:color w:val="126B70"/>
            <w:u w:val="single"/>
          </w:rPr>
          <w:t>B14</w:t>
        </w:r>
      </w:hyperlink>
      <w:r>
        <w:t xml:space="preserve"> · </w:t>
      </w:r>
      <w:hyperlink w:anchor="a_B08">
        <w:r w:rsidR="006204B7">
          <w:rPr>
            <w:color w:val="126B70"/>
            <w:u w:val="single"/>
          </w:rPr>
          <w:t>B08</w:t>
        </w:r>
      </w:hyperlink>
    </w:p>
    <w:p w14:paraId="7B641E52" w14:textId="77777777" w:rsidR="006204B7" w:rsidRDefault="00000000">
      <w:pPr>
        <w:pStyle w:val="Quizquestion"/>
      </w:pPr>
      <w:bookmarkStart w:id="1328" w:name="a_quiz_SP_814"/>
      <w:bookmarkEnd w:id="1328"/>
      <w:r>
        <w:rPr>
          <w:color w:val="126B70"/>
        </w:rPr>
        <w:t xml:space="preserve">SP-814  </w:t>
      </w:r>
      <w:r>
        <w:t>Il transito in galleria di veicoli trasportanti benzina è ammesso:</w:t>
      </w:r>
    </w:p>
    <w:p w14:paraId="4AEC3589" w14:textId="77777777" w:rsidR="006204B7" w:rsidRDefault="00000000">
      <w:pPr>
        <w:pStyle w:val="Quiztrue"/>
      </w:pPr>
      <w:r>
        <w:rPr>
          <w:b/>
          <w:color w:val="126B70"/>
        </w:rPr>
        <w:t xml:space="preserve">V1  </w:t>
      </w:r>
      <w:r>
        <w:t>nelle gallerie di Categoria C se trasportata in cisterne</w:t>
      </w:r>
    </w:p>
    <w:p w14:paraId="62CEAB73" w14:textId="77777777" w:rsidR="006204B7" w:rsidRDefault="00000000">
      <w:pPr>
        <w:pStyle w:val="Quiztrue"/>
      </w:pPr>
      <w:r>
        <w:rPr>
          <w:b/>
          <w:color w:val="126B70"/>
        </w:rPr>
        <w:t xml:space="preserve">V3  </w:t>
      </w:r>
      <w:r>
        <w:t>nelle gallerie di Categoria D se trasportata in colli</w:t>
      </w:r>
    </w:p>
    <w:p w14:paraId="2D943D16" w14:textId="77777777" w:rsidR="006204B7" w:rsidRDefault="00000000">
      <w:pPr>
        <w:pStyle w:val="Source"/>
        <w:spacing w:after="140"/>
      </w:pPr>
      <w:r>
        <w:t xml:space="preserve">27_SP-MS.pdf · p. 2  |  Spiegazione: </w:t>
      </w:r>
      <w:hyperlink w:anchor="a_B14">
        <w:r w:rsidR="006204B7">
          <w:rPr>
            <w:color w:val="126B70"/>
            <w:u w:val="single"/>
          </w:rPr>
          <w:t>B14</w:t>
        </w:r>
      </w:hyperlink>
      <w:r>
        <w:t xml:space="preserve"> · </w:t>
      </w:r>
      <w:hyperlink w:anchor="a_B08">
        <w:r w:rsidR="006204B7">
          <w:rPr>
            <w:color w:val="126B70"/>
            <w:u w:val="single"/>
          </w:rPr>
          <w:t>B08</w:t>
        </w:r>
      </w:hyperlink>
    </w:p>
    <w:p w14:paraId="2AF83475" w14:textId="77777777" w:rsidR="006204B7" w:rsidRDefault="00000000">
      <w:pPr>
        <w:pStyle w:val="Quizquestion"/>
      </w:pPr>
      <w:bookmarkStart w:id="1329" w:name="a_quiz_SP_815"/>
      <w:bookmarkEnd w:id="1329"/>
      <w:r>
        <w:rPr>
          <w:color w:val="126B70"/>
        </w:rPr>
        <w:t xml:space="preserve">SP-815  </w:t>
      </w:r>
      <w:r>
        <w:t>Un incendio di carburanti liquidi può essere spento:</w:t>
      </w:r>
    </w:p>
    <w:p w14:paraId="0F014094" w14:textId="77777777" w:rsidR="006204B7" w:rsidRDefault="00000000">
      <w:pPr>
        <w:pStyle w:val="Quiztrue"/>
      </w:pPr>
      <w:r>
        <w:rPr>
          <w:b/>
          <w:color w:val="126B70"/>
        </w:rPr>
        <w:t xml:space="preserve">V1  </w:t>
      </w:r>
      <w:r>
        <w:t>con estintore a CO (anidride carbonica o diossido di carbonio) 2</w:t>
      </w:r>
    </w:p>
    <w:p w14:paraId="3E171999" w14:textId="77777777" w:rsidR="006204B7" w:rsidRDefault="00000000">
      <w:pPr>
        <w:pStyle w:val="Quiztrue"/>
      </w:pPr>
      <w:r>
        <w:rPr>
          <w:b/>
          <w:color w:val="126B70"/>
        </w:rPr>
        <w:t xml:space="preserve">V2  </w:t>
      </w:r>
      <w:r>
        <w:t>con estintore a polvere polivalente per fuochi di tipo A, B, C oppure a schiuma</w:t>
      </w:r>
    </w:p>
    <w:p w14:paraId="173DE664" w14:textId="77777777" w:rsidR="006204B7" w:rsidRDefault="00000000">
      <w:pPr>
        <w:pStyle w:val="Quiztrue"/>
      </w:pPr>
      <w:r>
        <w:rPr>
          <w:b/>
          <w:color w:val="126B70"/>
        </w:rPr>
        <w:t xml:space="preserve">V3  </w:t>
      </w:r>
      <w:r>
        <w:t>dopo l'esaurimento degli estintori più idonei si può usare terra o sabbia</w:t>
      </w:r>
    </w:p>
    <w:p w14:paraId="3CBC3BB5" w14:textId="77777777" w:rsidR="006204B7" w:rsidRDefault="00000000">
      <w:pPr>
        <w:pStyle w:val="Source"/>
        <w:spacing w:after="140"/>
      </w:pPr>
      <w:r>
        <w:t xml:space="preserve">27_SP-MS.pdf · p. 2  |  Spiegazione: </w:t>
      </w:r>
      <w:hyperlink w:anchor="a_B14">
        <w:r w:rsidR="006204B7">
          <w:rPr>
            <w:color w:val="126B70"/>
            <w:u w:val="single"/>
          </w:rPr>
          <w:t>B14</w:t>
        </w:r>
      </w:hyperlink>
      <w:r>
        <w:t xml:space="preserve"> · </w:t>
      </w:r>
      <w:hyperlink w:anchor="a_B08">
        <w:r w:rsidR="006204B7">
          <w:rPr>
            <w:color w:val="126B70"/>
            <w:u w:val="single"/>
          </w:rPr>
          <w:t>B08</w:t>
        </w:r>
      </w:hyperlink>
    </w:p>
    <w:p w14:paraId="1C4B5D22" w14:textId="77777777" w:rsidR="006204B7" w:rsidRDefault="00000000">
      <w:pPr>
        <w:pStyle w:val="Quizquestion"/>
      </w:pPr>
      <w:bookmarkStart w:id="1330" w:name="a_quiz_SP_816"/>
      <w:bookmarkEnd w:id="1330"/>
      <w:r>
        <w:rPr>
          <w:color w:val="126B70"/>
        </w:rPr>
        <w:t xml:space="preserve">SP-816  </w:t>
      </w:r>
      <w:r>
        <w:t>I dispositivi per l'erogazione di additivi con cui è equipaggiato un veicolo-cisterna che trasporta benzina:</w:t>
      </w:r>
    </w:p>
    <w:p w14:paraId="124094AE" w14:textId="77777777" w:rsidR="006204B7" w:rsidRDefault="00000000">
      <w:pPr>
        <w:pStyle w:val="Quiztrue"/>
      </w:pPr>
      <w:r>
        <w:rPr>
          <w:b/>
          <w:color w:val="126B70"/>
        </w:rPr>
        <w:t xml:space="preserve">V2  </w:t>
      </w:r>
      <w:r>
        <w:t>comprendono mezzi di contenimento che fanno parte integrante del serbatoio o che vengono fissati in modo permanente all'esterno del veicolo-cisterna</w:t>
      </w:r>
    </w:p>
    <w:p w14:paraId="52949AF2" w14:textId="77777777" w:rsidR="006204B7" w:rsidRDefault="00000000">
      <w:pPr>
        <w:pStyle w:val="Quiztrue"/>
      </w:pPr>
      <w:r>
        <w:rPr>
          <w:b/>
          <w:color w:val="126B70"/>
        </w:rPr>
        <w:t xml:space="preserve">V3  </w:t>
      </w:r>
      <w:r>
        <w:t>possono essere muniti di connettori per il collegamento degli imballaggi. In questo caso, l'imballaggio stesso non viene considerato parte del dispositivo</w:t>
      </w:r>
    </w:p>
    <w:p w14:paraId="2A09178C" w14:textId="77777777" w:rsidR="006204B7" w:rsidRDefault="00000000">
      <w:pPr>
        <w:pStyle w:val="Source"/>
        <w:spacing w:after="140"/>
      </w:pPr>
      <w:r>
        <w:t xml:space="preserve">27_SP-MS.pdf · p. 2  |  Spiegazione: </w:t>
      </w:r>
      <w:hyperlink w:anchor="a_B14">
        <w:r w:rsidR="006204B7">
          <w:rPr>
            <w:color w:val="126B70"/>
            <w:u w:val="single"/>
          </w:rPr>
          <w:t>B14</w:t>
        </w:r>
      </w:hyperlink>
      <w:r>
        <w:t xml:space="preserve"> · </w:t>
      </w:r>
      <w:hyperlink w:anchor="a_B08">
        <w:r w:rsidR="006204B7">
          <w:rPr>
            <w:color w:val="126B70"/>
            <w:u w:val="single"/>
          </w:rPr>
          <w:t>B08</w:t>
        </w:r>
      </w:hyperlink>
    </w:p>
    <w:p w14:paraId="39D92356" w14:textId="77777777" w:rsidR="006204B7" w:rsidRDefault="00000000">
      <w:pPr>
        <w:pStyle w:val="Titolo1"/>
        <w:pageBreakBefore/>
      </w:pPr>
      <w:bookmarkStart w:id="1331" w:name="a_mod_SV"/>
      <w:r>
        <w:t>SV  /  Specializzazione classi varie</w:t>
      </w:r>
      <w:bookmarkEnd w:id="1331"/>
    </w:p>
    <w:p w14:paraId="5A2D6D09" w14:textId="77777777" w:rsidR="006204B7" w:rsidRDefault="00000000">
      <w:pPr>
        <w:pStyle w:val="Kicker"/>
      </w:pPr>
      <w:r>
        <w:t>SEZIONE COMUNE</w:t>
      </w:r>
    </w:p>
    <w:p w14:paraId="1BBCE776" w14:textId="77777777" w:rsidR="006204B7" w:rsidRDefault="00000000">
      <w:pPr>
        <w:pStyle w:val="Small"/>
      </w:pPr>
      <w:r>
        <w:t>198 domande · 244 affermazioni V</w:t>
      </w:r>
    </w:p>
    <w:p w14:paraId="390850A4" w14:textId="77777777" w:rsidR="006204B7" w:rsidRDefault="00000000">
      <w:pPr>
        <w:pStyle w:val="Small"/>
      </w:pPr>
      <w:r>
        <w:t xml:space="preserve">Ripasso ragionato: </w:t>
      </w:r>
      <w:hyperlink w:anchor="a_B14">
        <w:r w:rsidR="006204B7">
          <w:rPr>
            <w:color w:val="126B70"/>
            <w:u w:val="single"/>
          </w:rPr>
          <w:t>B14</w:t>
        </w:r>
      </w:hyperlink>
      <w:r>
        <w:t xml:space="preserve"> · </w:t>
      </w:r>
      <w:hyperlink w:anchor="a_B03">
        <w:r w:rsidR="006204B7">
          <w:rPr>
            <w:color w:val="126B70"/>
            <w:u w:val="single"/>
          </w:rPr>
          <w:t>B03</w:t>
        </w:r>
      </w:hyperlink>
    </w:p>
    <w:p w14:paraId="0F0A74F4" w14:textId="77777777" w:rsidR="006204B7" w:rsidRDefault="00000000">
      <w:pPr>
        <w:pStyle w:val="Source"/>
      </w:pPr>
      <w:r>
        <w:t>Fonte del modulo: 28_SV.pdf. I numeri V1–V3 sono le posizioni originali delle alternative.</w:t>
      </w:r>
    </w:p>
    <w:p w14:paraId="1F357229" w14:textId="77777777" w:rsidR="006204B7" w:rsidRDefault="00000000">
      <w:pPr>
        <w:pStyle w:val="Quizquestion"/>
      </w:pPr>
      <w:bookmarkStart w:id="1332" w:name="a_quiz_SV_001"/>
      <w:bookmarkEnd w:id="1332"/>
      <w:r>
        <w:rPr>
          <w:color w:val="126B70"/>
        </w:rPr>
        <w:t xml:space="preserve">SV-001  </w:t>
      </w:r>
      <w:r>
        <w:t>Come si determina la viscosità di una miscela soggetta alle disposizioni della classe 3 per essere assegnata al gruppo di imballaggio III?</w:t>
      </w:r>
    </w:p>
    <w:p w14:paraId="6069473D" w14:textId="77777777" w:rsidR="006204B7" w:rsidRDefault="00000000">
      <w:pPr>
        <w:pStyle w:val="Quiztrue"/>
      </w:pPr>
      <w:r>
        <w:rPr>
          <w:b/>
          <w:color w:val="126B70"/>
        </w:rPr>
        <w:t xml:space="preserve">V1  </w:t>
      </w:r>
      <w:r>
        <w:t>Deve essere determinata la viscosità cinematica</w:t>
      </w:r>
    </w:p>
    <w:p w14:paraId="41DEDFC7" w14:textId="77777777" w:rsidR="006204B7" w:rsidRDefault="00000000">
      <w:pPr>
        <w:pStyle w:val="Quiztrue"/>
      </w:pPr>
      <w:r>
        <w:rPr>
          <w:b/>
          <w:color w:val="126B70"/>
        </w:rPr>
        <w:t xml:space="preserve">V3  </w:t>
      </w:r>
      <w:r>
        <w:t>Si può, se necessario, determinare la viscosità cinematica mediante la viscosità dinamica</w:t>
      </w:r>
    </w:p>
    <w:p w14:paraId="1E3BAF5C" w14:textId="77777777" w:rsidR="006204B7" w:rsidRDefault="00000000">
      <w:pPr>
        <w:pStyle w:val="Source"/>
        <w:spacing w:after="140"/>
      </w:pPr>
      <w:r>
        <w:t xml:space="preserve">28_SV.pdf · p. 1  |  Spiegazione: </w:t>
      </w:r>
      <w:hyperlink w:anchor="a_B14">
        <w:r w:rsidR="006204B7">
          <w:rPr>
            <w:color w:val="126B70"/>
            <w:u w:val="single"/>
          </w:rPr>
          <w:t>B14</w:t>
        </w:r>
      </w:hyperlink>
      <w:r>
        <w:t xml:space="preserve"> · </w:t>
      </w:r>
      <w:hyperlink w:anchor="a_B03">
        <w:r w:rsidR="006204B7">
          <w:rPr>
            <w:color w:val="126B70"/>
            <w:u w:val="single"/>
          </w:rPr>
          <w:t>B03</w:t>
        </w:r>
      </w:hyperlink>
    </w:p>
    <w:p w14:paraId="72C31CA2" w14:textId="77777777" w:rsidR="006204B7" w:rsidRDefault="00000000">
      <w:pPr>
        <w:pStyle w:val="Quizquestion"/>
      </w:pPr>
      <w:bookmarkStart w:id="1333" w:name="a_quiz_SV_002"/>
      <w:bookmarkEnd w:id="1333"/>
      <w:r>
        <w:rPr>
          <w:color w:val="126B70"/>
        </w:rPr>
        <w:t xml:space="preserve">SV-002  </w:t>
      </w:r>
      <w:r>
        <w:t>Per essere assegnato al gruppo di imballaggio III, un liquido infiammabile viscoso:</w:t>
      </w:r>
    </w:p>
    <w:p w14:paraId="422E663E" w14:textId="77777777" w:rsidR="006204B7" w:rsidRDefault="00000000">
      <w:pPr>
        <w:pStyle w:val="Quizkey"/>
      </w:pPr>
      <w:r>
        <w:t>CHIAVE ORIGINALE F/F/F · Nessuna affermazione V.</w:t>
      </w:r>
    </w:p>
    <w:p w14:paraId="091527E0" w14:textId="77777777" w:rsidR="006204B7" w:rsidRDefault="00000000">
      <w:pPr>
        <w:pStyle w:val="Quiznote"/>
      </w:pPr>
      <w:r>
        <w:rPr>
          <w:i/>
        </w:rPr>
        <w:t xml:space="preserve">Richiamo didattico: </w:t>
      </w:r>
      <w:r>
        <w:t>L’assegnazione di un liquido viscoso al gruppo III richiede condizioni cumulative. Viscosità, punto di infiammabilità e ulteriori pericoli vanno considerati insieme.</w:t>
      </w:r>
    </w:p>
    <w:p w14:paraId="0BA77D91" w14:textId="77777777" w:rsidR="006204B7" w:rsidRDefault="00000000">
      <w:pPr>
        <w:pStyle w:val="Source"/>
        <w:spacing w:after="140"/>
      </w:pPr>
      <w:r>
        <w:t xml:space="preserve">28_SV.pdf · p. 1  |  Spiegazione: </w:t>
      </w:r>
      <w:hyperlink w:anchor="a_B14">
        <w:r w:rsidR="006204B7">
          <w:rPr>
            <w:color w:val="126B70"/>
            <w:u w:val="single"/>
          </w:rPr>
          <w:t>B14</w:t>
        </w:r>
      </w:hyperlink>
      <w:r>
        <w:t xml:space="preserve"> · </w:t>
      </w:r>
      <w:hyperlink w:anchor="a_B03">
        <w:r w:rsidR="006204B7">
          <w:rPr>
            <w:color w:val="126B70"/>
            <w:u w:val="single"/>
          </w:rPr>
          <w:t>B03</w:t>
        </w:r>
      </w:hyperlink>
    </w:p>
    <w:p w14:paraId="3388D834" w14:textId="77777777" w:rsidR="006204B7" w:rsidRDefault="00000000">
      <w:pPr>
        <w:pStyle w:val="Quizquestion"/>
      </w:pPr>
      <w:bookmarkStart w:id="1334" w:name="a_quiz_SV_003"/>
      <w:bookmarkEnd w:id="1334"/>
      <w:r>
        <w:rPr>
          <w:color w:val="126B70"/>
        </w:rPr>
        <w:t xml:space="preserve">SV-003  </w:t>
      </w:r>
      <w:r>
        <w:t>Quale metodo internazionale deve essere utilizzato per determinare il punto di infiammabilità delle materie che sono soggette alle prescrizioni della classe 3?</w:t>
      </w:r>
    </w:p>
    <w:p w14:paraId="23DB0308" w14:textId="77777777" w:rsidR="006204B7" w:rsidRDefault="00000000">
      <w:pPr>
        <w:pStyle w:val="Quiztrue"/>
      </w:pPr>
      <w:r>
        <w:rPr>
          <w:b/>
          <w:color w:val="126B70"/>
        </w:rPr>
        <w:t xml:space="preserve">V2  </w:t>
      </w:r>
      <w:r>
        <w:t>Metodo in vaso chiuso</w:t>
      </w:r>
    </w:p>
    <w:p w14:paraId="24100FF7" w14:textId="77777777" w:rsidR="006204B7" w:rsidRDefault="00000000">
      <w:pPr>
        <w:pStyle w:val="Quiztrue"/>
      </w:pPr>
      <w:r>
        <w:rPr>
          <w:b/>
          <w:color w:val="126B70"/>
        </w:rPr>
        <w:t xml:space="preserve">V3  </w:t>
      </w:r>
      <w:r>
        <w:t>Metodo Pensky-Martens</w:t>
      </w:r>
    </w:p>
    <w:p w14:paraId="17414A34" w14:textId="77777777" w:rsidR="006204B7" w:rsidRDefault="00000000">
      <w:pPr>
        <w:pStyle w:val="Source"/>
        <w:spacing w:after="140"/>
      </w:pPr>
      <w:r>
        <w:t xml:space="preserve">28_SV.pdf · p. 1  |  Spiegazione: </w:t>
      </w:r>
      <w:hyperlink w:anchor="a_B14">
        <w:r w:rsidR="006204B7">
          <w:rPr>
            <w:color w:val="126B70"/>
            <w:u w:val="single"/>
          </w:rPr>
          <w:t>B14</w:t>
        </w:r>
      </w:hyperlink>
      <w:r>
        <w:t xml:space="preserve"> · </w:t>
      </w:r>
      <w:hyperlink w:anchor="a_B03">
        <w:r w:rsidR="006204B7">
          <w:rPr>
            <w:color w:val="126B70"/>
            <w:u w:val="single"/>
          </w:rPr>
          <w:t>B03</w:t>
        </w:r>
      </w:hyperlink>
    </w:p>
    <w:p w14:paraId="3EC86DB4" w14:textId="77777777" w:rsidR="006204B7" w:rsidRDefault="00000000">
      <w:pPr>
        <w:pStyle w:val="Quizquestion"/>
      </w:pPr>
      <w:bookmarkStart w:id="1335" w:name="a_quiz_SV_004"/>
      <w:bookmarkEnd w:id="1335"/>
      <w:r>
        <w:rPr>
          <w:color w:val="126B70"/>
        </w:rPr>
        <w:t xml:space="preserve">SV-004  </w:t>
      </w:r>
      <w:r>
        <w:t>Il Benzene è una materia:</w:t>
      </w:r>
    </w:p>
    <w:p w14:paraId="2A2570CD" w14:textId="77777777" w:rsidR="006204B7" w:rsidRDefault="00000000">
      <w:pPr>
        <w:pStyle w:val="Quizkey"/>
      </w:pPr>
      <w:r>
        <w:t>CHIAVE ORIGINALE F/F/F · Nessuna affermazione V.</w:t>
      </w:r>
    </w:p>
    <w:p w14:paraId="79653D37" w14:textId="77777777" w:rsidR="006204B7" w:rsidRDefault="00000000">
      <w:pPr>
        <w:pStyle w:val="Quiznote"/>
      </w:pPr>
      <w:r>
        <w:rPr>
          <w:i/>
        </w:rPr>
        <w:t xml:space="preserve">Richiamo didattico: </w:t>
      </w:r>
      <w:r>
        <w:t>La risposta dipende dalle proprietà e dalla rubrica del benzene, non da una generalizzazione su tutti gli idrocarburi. Ricava dalla Tabella A i campi richiesti.</w:t>
      </w:r>
    </w:p>
    <w:p w14:paraId="3BEA5187" w14:textId="77777777" w:rsidR="006204B7" w:rsidRDefault="00000000">
      <w:pPr>
        <w:pStyle w:val="Source"/>
        <w:spacing w:after="140"/>
      </w:pPr>
      <w:r>
        <w:t xml:space="preserve">28_SV.pdf · p. 1  |  Spiegazione: </w:t>
      </w:r>
      <w:hyperlink w:anchor="a_B14">
        <w:r w:rsidR="006204B7">
          <w:rPr>
            <w:color w:val="126B70"/>
            <w:u w:val="single"/>
          </w:rPr>
          <w:t>B14</w:t>
        </w:r>
      </w:hyperlink>
      <w:r>
        <w:t xml:space="preserve"> · </w:t>
      </w:r>
      <w:hyperlink w:anchor="a_B03">
        <w:r w:rsidR="006204B7">
          <w:rPr>
            <w:color w:val="126B70"/>
            <w:u w:val="single"/>
          </w:rPr>
          <w:t>B03</w:t>
        </w:r>
      </w:hyperlink>
    </w:p>
    <w:p w14:paraId="27468D46" w14:textId="77777777" w:rsidR="006204B7" w:rsidRDefault="00000000">
      <w:pPr>
        <w:pStyle w:val="Quizquestion"/>
      </w:pPr>
      <w:bookmarkStart w:id="1336" w:name="a_quiz_SV_005"/>
      <w:bookmarkEnd w:id="1336"/>
      <w:r>
        <w:rPr>
          <w:color w:val="126B70"/>
        </w:rPr>
        <w:t xml:space="preserve">SV-005  </w:t>
      </w:r>
      <w:r>
        <w:t>Il Cloroprene stabilizzato, è una materia:</w:t>
      </w:r>
    </w:p>
    <w:p w14:paraId="58A6791D" w14:textId="77777777" w:rsidR="006204B7" w:rsidRDefault="00000000">
      <w:pPr>
        <w:pStyle w:val="Quiztrue"/>
      </w:pPr>
      <w:r>
        <w:rPr>
          <w:b/>
          <w:color w:val="126B70"/>
        </w:rPr>
        <w:t xml:space="preserve">V2  </w:t>
      </w:r>
      <w:r>
        <w:t>infiammabile ma anche tossica</w:t>
      </w:r>
    </w:p>
    <w:p w14:paraId="058140B4" w14:textId="77777777" w:rsidR="006204B7" w:rsidRDefault="00000000">
      <w:pPr>
        <w:pStyle w:val="Source"/>
        <w:spacing w:after="140"/>
      </w:pPr>
      <w:r>
        <w:t xml:space="preserve">28_SV.pdf · p. 1  |  Spiegazione: </w:t>
      </w:r>
      <w:hyperlink w:anchor="a_B14">
        <w:r w:rsidR="006204B7">
          <w:rPr>
            <w:color w:val="126B70"/>
            <w:u w:val="single"/>
          </w:rPr>
          <w:t>B14</w:t>
        </w:r>
      </w:hyperlink>
      <w:r>
        <w:t xml:space="preserve"> · </w:t>
      </w:r>
      <w:hyperlink w:anchor="a_B03">
        <w:r w:rsidR="006204B7">
          <w:rPr>
            <w:color w:val="126B70"/>
            <w:u w:val="single"/>
          </w:rPr>
          <w:t>B03</w:t>
        </w:r>
      </w:hyperlink>
    </w:p>
    <w:p w14:paraId="4A9BF3D6" w14:textId="77777777" w:rsidR="006204B7" w:rsidRDefault="00000000">
      <w:pPr>
        <w:pStyle w:val="Quizquestion"/>
      </w:pPr>
      <w:bookmarkStart w:id="1337" w:name="a_quiz_SV_006"/>
      <w:bookmarkEnd w:id="1337"/>
      <w:r>
        <w:rPr>
          <w:color w:val="126B70"/>
        </w:rPr>
        <w:t xml:space="preserve">SV-006  </w:t>
      </w:r>
      <w:r>
        <w:t>Le miscele di materie comburenti aventi le proprietà delle materie autoreattive di tipo G:</w:t>
      </w:r>
    </w:p>
    <w:p w14:paraId="5BE6264B" w14:textId="77777777" w:rsidR="006204B7" w:rsidRDefault="00000000">
      <w:pPr>
        <w:pStyle w:val="Quiztrue"/>
      </w:pPr>
      <w:r>
        <w:rPr>
          <w:b/>
          <w:color w:val="126B70"/>
        </w:rPr>
        <w:t xml:space="preserve">V3  </w:t>
      </w:r>
      <w:r>
        <w:t>sono materie di Classe 5.1</w:t>
      </w:r>
    </w:p>
    <w:p w14:paraId="2757E503" w14:textId="77777777" w:rsidR="006204B7" w:rsidRDefault="00000000">
      <w:pPr>
        <w:pStyle w:val="Source"/>
        <w:spacing w:after="140"/>
      </w:pPr>
      <w:r>
        <w:t xml:space="preserve">28_SV.pdf · p. 1  |  Spiegazione: </w:t>
      </w:r>
      <w:hyperlink w:anchor="a_B14">
        <w:r w:rsidR="006204B7">
          <w:rPr>
            <w:color w:val="126B70"/>
            <w:u w:val="single"/>
          </w:rPr>
          <w:t>B14</w:t>
        </w:r>
      </w:hyperlink>
      <w:r>
        <w:t xml:space="preserve"> · </w:t>
      </w:r>
      <w:hyperlink w:anchor="a_B03">
        <w:r w:rsidR="006204B7">
          <w:rPr>
            <w:color w:val="126B70"/>
            <w:u w:val="single"/>
          </w:rPr>
          <w:t>B03</w:t>
        </w:r>
      </w:hyperlink>
    </w:p>
    <w:p w14:paraId="71F96ECA" w14:textId="77777777" w:rsidR="006204B7" w:rsidRDefault="00000000">
      <w:pPr>
        <w:pStyle w:val="Quizquestion"/>
      </w:pPr>
      <w:bookmarkStart w:id="1338" w:name="a_quiz_SV_007"/>
      <w:bookmarkEnd w:id="1338"/>
      <w:r>
        <w:rPr>
          <w:color w:val="126B70"/>
        </w:rPr>
        <w:t xml:space="preserve">SV-007  </w:t>
      </w:r>
      <w:r>
        <w:t>Materie autoreattive, soggette ad accensione spontanea:</w:t>
      </w:r>
    </w:p>
    <w:p w14:paraId="091C3F43" w14:textId="77777777" w:rsidR="006204B7" w:rsidRDefault="00000000">
      <w:pPr>
        <w:pStyle w:val="Quiztrue"/>
      </w:pPr>
      <w:r>
        <w:rPr>
          <w:b/>
          <w:color w:val="126B70"/>
        </w:rPr>
        <w:t xml:space="preserve">V1  </w:t>
      </w:r>
      <w:r>
        <w:t>sono materie di Classe 4.1 anche se il risultato della prova per l'inclusione nella Classe 4.2 è positivo</w:t>
      </w:r>
    </w:p>
    <w:p w14:paraId="1BB394D4" w14:textId="77777777" w:rsidR="006204B7" w:rsidRDefault="00000000">
      <w:pPr>
        <w:pStyle w:val="Source"/>
        <w:spacing w:after="140"/>
      </w:pPr>
      <w:r>
        <w:t xml:space="preserve">28_SV.pdf · p. 1  |  Spiegazione: </w:t>
      </w:r>
      <w:hyperlink w:anchor="a_B14">
        <w:r w:rsidR="006204B7">
          <w:rPr>
            <w:color w:val="126B70"/>
            <w:u w:val="single"/>
          </w:rPr>
          <w:t>B14</w:t>
        </w:r>
      </w:hyperlink>
      <w:r>
        <w:t xml:space="preserve"> · </w:t>
      </w:r>
      <w:hyperlink w:anchor="a_B03">
        <w:r w:rsidR="006204B7">
          <w:rPr>
            <w:color w:val="126B70"/>
            <w:u w:val="single"/>
          </w:rPr>
          <w:t>B03</w:t>
        </w:r>
      </w:hyperlink>
    </w:p>
    <w:p w14:paraId="5361584A" w14:textId="77777777" w:rsidR="006204B7" w:rsidRDefault="00000000">
      <w:pPr>
        <w:pStyle w:val="Quizquestion"/>
      </w:pPr>
      <w:bookmarkStart w:id="1339" w:name="a_quiz_SV_008"/>
      <w:bookmarkEnd w:id="1339"/>
      <w:r>
        <w:rPr>
          <w:color w:val="126B70"/>
        </w:rPr>
        <w:t xml:space="preserve">SV-008  </w:t>
      </w:r>
      <w:r>
        <w:t>I solidi comburenti sono assegnati al Gruppo di Imballaggio I, II o III, con riferimento al Manuale delle prove e criteri dell'ONU, sulla base della:</w:t>
      </w:r>
    </w:p>
    <w:p w14:paraId="5884EF77" w14:textId="77777777" w:rsidR="006204B7" w:rsidRDefault="00000000">
      <w:pPr>
        <w:pStyle w:val="Quiztrue"/>
      </w:pPr>
      <w:r>
        <w:rPr>
          <w:b/>
          <w:color w:val="126B70"/>
        </w:rPr>
        <w:t xml:space="preserve">V1  </w:t>
      </w:r>
      <w:r>
        <w:t>Prova O.1</w:t>
      </w:r>
    </w:p>
    <w:p w14:paraId="7EE3873C" w14:textId="77777777" w:rsidR="006204B7" w:rsidRDefault="00000000">
      <w:pPr>
        <w:pStyle w:val="Quiztrue"/>
      </w:pPr>
      <w:r>
        <w:rPr>
          <w:b/>
          <w:color w:val="126B70"/>
        </w:rPr>
        <w:t xml:space="preserve">V3  </w:t>
      </w:r>
      <w:r>
        <w:t>Prova O.3</w:t>
      </w:r>
    </w:p>
    <w:p w14:paraId="79C81549" w14:textId="77777777" w:rsidR="006204B7" w:rsidRDefault="00000000">
      <w:pPr>
        <w:pStyle w:val="Source"/>
        <w:spacing w:after="140"/>
      </w:pPr>
      <w:r>
        <w:t xml:space="preserve">28_SV.pdf · p. 1  |  Spiegazione: </w:t>
      </w:r>
      <w:hyperlink w:anchor="a_B14">
        <w:r w:rsidR="006204B7">
          <w:rPr>
            <w:color w:val="126B70"/>
            <w:u w:val="single"/>
          </w:rPr>
          <w:t>B14</w:t>
        </w:r>
      </w:hyperlink>
      <w:r>
        <w:t xml:space="preserve"> · </w:t>
      </w:r>
      <w:hyperlink w:anchor="a_B03">
        <w:r w:rsidR="006204B7">
          <w:rPr>
            <w:color w:val="126B70"/>
            <w:u w:val="single"/>
          </w:rPr>
          <w:t>B03</w:t>
        </w:r>
      </w:hyperlink>
    </w:p>
    <w:p w14:paraId="0BE5818A" w14:textId="77777777" w:rsidR="006204B7" w:rsidRDefault="00000000">
      <w:pPr>
        <w:pStyle w:val="Quizquestion"/>
      </w:pPr>
      <w:bookmarkStart w:id="1340" w:name="a_quiz_SV_009"/>
      <w:bookmarkEnd w:id="1340"/>
      <w:r>
        <w:rPr>
          <w:color w:val="126B70"/>
        </w:rPr>
        <w:t xml:space="preserve">SV-009  </w:t>
      </w:r>
      <w:r>
        <w:t>Il Fertilizzante al/a base di nitrato di ammonio della classe 5.1:</w:t>
      </w:r>
    </w:p>
    <w:p w14:paraId="7EA753E2" w14:textId="77777777" w:rsidR="006204B7" w:rsidRDefault="00000000">
      <w:pPr>
        <w:pStyle w:val="Quiztrue"/>
      </w:pPr>
      <w:r>
        <w:rPr>
          <w:b/>
          <w:color w:val="126B70"/>
        </w:rPr>
        <w:t xml:space="preserve">V3  </w:t>
      </w:r>
      <w:r>
        <w:t>È classificato mediante prove specifiche</w:t>
      </w:r>
    </w:p>
    <w:p w14:paraId="744A139D" w14:textId="77777777" w:rsidR="006204B7" w:rsidRDefault="00000000">
      <w:pPr>
        <w:pStyle w:val="Source"/>
        <w:spacing w:after="140"/>
      </w:pPr>
      <w:r>
        <w:t xml:space="preserve">28_SV.pdf · p. 1  |  Spiegazione: </w:t>
      </w:r>
      <w:hyperlink w:anchor="a_B14">
        <w:r w:rsidR="006204B7">
          <w:rPr>
            <w:color w:val="126B70"/>
            <w:u w:val="single"/>
          </w:rPr>
          <w:t>B14</w:t>
        </w:r>
      </w:hyperlink>
      <w:r>
        <w:t xml:space="preserve"> · </w:t>
      </w:r>
      <w:hyperlink w:anchor="a_B03">
        <w:r w:rsidR="006204B7">
          <w:rPr>
            <w:color w:val="126B70"/>
            <w:u w:val="single"/>
          </w:rPr>
          <w:t>B03</w:t>
        </w:r>
      </w:hyperlink>
    </w:p>
    <w:p w14:paraId="58DF5A75" w14:textId="77777777" w:rsidR="006204B7" w:rsidRDefault="00000000">
      <w:pPr>
        <w:pStyle w:val="Quizquestion"/>
      </w:pPr>
      <w:bookmarkStart w:id="1341" w:name="a_quiz_SV_010"/>
      <w:bookmarkEnd w:id="1341"/>
      <w:r>
        <w:rPr>
          <w:color w:val="126B70"/>
        </w:rPr>
        <w:t xml:space="preserve">SV-010  </w:t>
      </w:r>
      <w:r>
        <w:t>Da cosa può essere provocato l'innesco della decomposizione rapida delle materie della classe 5.2?</w:t>
      </w:r>
    </w:p>
    <w:p w14:paraId="0B9E0E0D" w14:textId="77777777" w:rsidR="006204B7" w:rsidRDefault="00000000">
      <w:pPr>
        <w:pStyle w:val="Quiztrue"/>
      </w:pPr>
      <w:r>
        <w:rPr>
          <w:b/>
          <w:color w:val="126B70"/>
        </w:rPr>
        <w:t xml:space="preserve">V1  </w:t>
      </w:r>
      <w:r>
        <w:t>Da sfregamenti e da urti</w:t>
      </w:r>
    </w:p>
    <w:p w14:paraId="498DD081" w14:textId="77777777" w:rsidR="006204B7" w:rsidRDefault="00000000">
      <w:pPr>
        <w:pStyle w:val="Quiztrue"/>
      </w:pPr>
      <w:r>
        <w:rPr>
          <w:b/>
          <w:color w:val="126B70"/>
        </w:rPr>
        <w:t xml:space="preserve">V2  </w:t>
      </w:r>
      <w:r>
        <w:t>Dal contatto con impurezze (acidi, metalli, ammine)</w:t>
      </w:r>
    </w:p>
    <w:p w14:paraId="6084BF26" w14:textId="77777777" w:rsidR="006204B7" w:rsidRDefault="00000000">
      <w:pPr>
        <w:pStyle w:val="Quiztrue"/>
      </w:pPr>
      <w:r>
        <w:rPr>
          <w:b/>
          <w:color w:val="126B70"/>
        </w:rPr>
        <w:t xml:space="preserve">V3  </w:t>
      </w:r>
      <w:r>
        <w:t>Dall'aumento della temperatura</w:t>
      </w:r>
    </w:p>
    <w:p w14:paraId="5FA61049" w14:textId="77777777" w:rsidR="006204B7" w:rsidRDefault="00000000">
      <w:pPr>
        <w:pStyle w:val="Source"/>
        <w:spacing w:after="140"/>
      </w:pPr>
      <w:r>
        <w:t xml:space="preserve">28_SV.pdf · p. 1  |  Spiegazione: </w:t>
      </w:r>
      <w:hyperlink w:anchor="a_B14">
        <w:r w:rsidR="006204B7">
          <w:rPr>
            <w:color w:val="126B70"/>
            <w:u w:val="single"/>
          </w:rPr>
          <w:t>B14</w:t>
        </w:r>
      </w:hyperlink>
      <w:r>
        <w:t xml:space="preserve"> · </w:t>
      </w:r>
      <w:hyperlink w:anchor="a_B03">
        <w:r w:rsidR="006204B7">
          <w:rPr>
            <w:color w:val="126B70"/>
            <w:u w:val="single"/>
          </w:rPr>
          <w:t>B03</w:t>
        </w:r>
      </w:hyperlink>
    </w:p>
    <w:p w14:paraId="00CBA78D" w14:textId="77777777" w:rsidR="006204B7" w:rsidRDefault="00000000">
      <w:pPr>
        <w:pStyle w:val="Quizquestion"/>
      </w:pPr>
      <w:bookmarkStart w:id="1342" w:name="a_quiz_SV_011"/>
      <w:bookmarkEnd w:id="1342"/>
      <w:r>
        <w:rPr>
          <w:color w:val="126B70"/>
        </w:rPr>
        <w:t xml:space="preserve">SV-011  </w:t>
      </w:r>
      <w:r>
        <w:t>Per desensibilizzare un perossido organico liquido di tipo C è indicata l'aggiunta di acqua:</w:t>
      </w:r>
    </w:p>
    <w:p w14:paraId="1FE77656" w14:textId="77777777" w:rsidR="006204B7" w:rsidRDefault="00000000">
      <w:pPr>
        <w:pStyle w:val="Quiztrue"/>
      </w:pPr>
      <w:r>
        <w:rPr>
          <w:b/>
          <w:color w:val="126B70"/>
        </w:rPr>
        <w:t xml:space="preserve">V1  </w:t>
      </w:r>
      <w:r>
        <w:t>la quantità di acqua è espressa come percentuale in massa</w:t>
      </w:r>
    </w:p>
    <w:p w14:paraId="0DB377DF" w14:textId="77777777" w:rsidR="006204B7" w:rsidRDefault="00000000">
      <w:pPr>
        <w:pStyle w:val="Source"/>
        <w:spacing w:after="140"/>
      </w:pPr>
      <w:r>
        <w:t xml:space="preserve">28_SV.pdf · p. 1  |  Spiegazione: </w:t>
      </w:r>
      <w:hyperlink w:anchor="a_B14">
        <w:r w:rsidR="006204B7">
          <w:rPr>
            <w:color w:val="126B70"/>
            <w:u w:val="single"/>
          </w:rPr>
          <w:t>B14</w:t>
        </w:r>
      </w:hyperlink>
      <w:r>
        <w:t xml:space="preserve"> · </w:t>
      </w:r>
      <w:hyperlink w:anchor="a_B03">
        <w:r w:rsidR="006204B7">
          <w:rPr>
            <w:color w:val="126B70"/>
            <w:u w:val="single"/>
          </w:rPr>
          <w:t>B03</w:t>
        </w:r>
      </w:hyperlink>
    </w:p>
    <w:p w14:paraId="390A4E96" w14:textId="77777777" w:rsidR="006204B7" w:rsidRDefault="00000000">
      <w:pPr>
        <w:pStyle w:val="Quizquestion"/>
      </w:pPr>
      <w:bookmarkStart w:id="1343" w:name="a_quiz_SV_012"/>
      <w:bookmarkEnd w:id="1343"/>
      <w:r>
        <w:rPr>
          <w:color w:val="126B70"/>
        </w:rPr>
        <w:t xml:space="preserve">SV-012  </w:t>
      </w:r>
      <w:r>
        <w:t>L'Acido 3,2-dicloroperossibenzoico contenente dal 60% al 90%:</w:t>
      </w:r>
    </w:p>
    <w:p w14:paraId="5B75A4E6" w14:textId="77777777" w:rsidR="006204B7" w:rsidRDefault="00000000">
      <w:pPr>
        <w:pStyle w:val="Quiztrue"/>
      </w:pPr>
      <w:r>
        <w:rPr>
          <w:b/>
          <w:color w:val="126B70"/>
        </w:rPr>
        <w:t xml:space="preserve">V1  </w:t>
      </w:r>
      <w:r>
        <w:t>è ammesso al trasporto soltanto con la autorizzazione della autorità competente</w:t>
      </w:r>
    </w:p>
    <w:p w14:paraId="4B43E9F7" w14:textId="77777777" w:rsidR="006204B7" w:rsidRDefault="00000000">
      <w:pPr>
        <w:pStyle w:val="Source"/>
        <w:spacing w:after="140"/>
      </w:pPr>
      <w:r>
        <w:t xml:space="preserve">28_SV.pdf · p. 1  |  Spiegazione: </w:t>
      </w:r>
      <w:hyperlink w:anchor="a_B14">
        <w:r w:rsidR="006204B7">
          <w:rPr>
            <w:color w:val="126B70"/>
            <w:u w:val="single"/>
          </w:rPr>
          <w:t>B14</w:t>
        </w:r>
      </w:hyperlink>
      <w:r>
        <w:t xml:space="preserve"> · </w:t>
      </w:r>
      <w:hyperlink w:anchor="a_B03">
        <w:r w:rsidR="006204B7">
          <w:rPr>
            <w:color w:val="126B70"/>
            <w:u w:val="single"/>
          </w:rPr>
          <w:t>B03</w:t>
        </w:r>
      </w:hyperlink>
    </w:p>
    <w:p w14:paraId="07737D7A" w14:textId="77777777" w:rsidR="006204B7" w:rsidRDefault="00000000">
      <w:pPr>
        <w:pStyle w:val="Quizquestion"/>
      </w:pPr>
      <w:bookmarkStart w:id="1344" w:name="a_quiz_SV_013"/>
      <w:bookmarkEnd w:id="1344"/>
      <w:r>
        <w:rPr>
          <w:color w:val="126B70"/>
        </w:rPr>
        <w:t xml:space="preserve">SV-013  </w:t>
      </w:r>
      <w:r>
        <w:t>Una miscela solida di Acido 3-cloroperossibenzoico in concentrazione dal 57% all'86% con più del 14% di materia solida inerte</w:t>
      </w:r>
    </w:p>
    <w:p w14:paraId="74A17581" w14:textId="77777777" w:rsidR="006204B7" w:rsidRDefault="00000000">
      <w:pPr>
        <w:pStyle w:val="Quizkey"/>
      </w:pPr>
      <w:r>
        <w:t>CHIAVE ORIGINALE F/F/F · Nessuna affermazione V.</w:t>
      </w:r>
    </w:p>
    <w:p w14:paraId="7125BAF0" w14:textId="77777777" w:rsidR="006204B7" w:rsidRDefault="00000000">
      <w:pPr>
        <w:pStyle w:val="Quiznote"/>
      </w:pPr>
      <w:r>
        <w:rPr>
          <w:i/>
        </w:rPr>
        <w:t xml:space="preserve">Richiamo didattico: </w:t>
      </w:r>
      <w:r>
        <w:t>Nei perossidi organici concentrazione e desensibilizzante fanno parte dell’identità della formulazione. La percentuale della traccia va confrontata con la voce esatta.</w:t>
      </w:r>
    </w:p>
    <w:p w14:paraId="4F818ABD" w14:textId="77777777" w:rsidR="006204B7" w:rsidRDefault="00000000">
      <w:pPr>
        <w:pStyle w:val="Source"/>
        <w:spacing w:after="140"/>
      </w:pPr>
      <w:r>
        <w:t xml:space="preserve">28_SV.pdf · p. 1  |  Spiegazione: </w:t>
      </w:r>
      <w:hyperlink w:anchor="a_B14">
        <w:r w:rsidR="006204B7">
          <w:rPr>
            <w:color w:val="126B70"/>
            <w:u w:val="single"/>
          </w:rPr>
          <w:t>B14</w:t>
        </w:r>
      </w:hyperlink>
      <w:r>
        <w:t xml:space="preserve"> · </w:t>
      </w:r>
      <w:hyperlink w:anchor="a_B03">
        <w:r w:rsidR="006204B7">
          <w:rPr>
            <w:color w:val="126B70"/>
            <w:u w:val="single"/>
          </w:rPr>
          <w:t>B03</w:t>
        </w:r>
      </w:hyperlink>
    </w:p>
    <w:p w14:paraId="37B450BF" w14:textId="77777777" w:rsidR="006204B7" w:rsidRDefault="00000000">
      <w:pPr>
        <w:pStyle w:val="Quizquestion"/>
      </w:pPr>
      <w:bookmarkStart w:id="1345" w:name="a_quiz_SV_014"/>
      <w:bookmarkEnd w:id="1345"/>
      <w:r>
        <w:rPr>
          <w:color w:val="126B70"/>
        </w:rPr>
        <w:t xml:space="preserve">SV-014  </w:t>
      </w:r>
      <w:r>
        <w:t>Quali merci sono sottoposte alle disposizioni della classe 6.1 del RID/ADR/ADN?</w:t>
      </w:r>
    </w:p>
    <w:p w14:paraId="1B8A924B" w14:textId="77777777" w:rsidR="006204B7" w:rsidRDefault="00000000">
      <w:pPr>
        <w:pStyle w:val="Quiztrue"/>
      </w:pPr>
      <w:r>
        <w:rPr>
          <w:b/>
          <w:color w:val="126B70"/>
        </w:rPr>
        <w:t xml:space="preserve">V3  </w:t>
      </w:r>
      <w:r>
        <w:t>Ad esempio, il cianuro di potassio</w:t>
      </w:r>
    </w:p>
    <w:p w14:paraId="2E1B1818" w14:textId="77777777" w:rsidR="006204B7" w:rsidRDefault="00000000">
      <w:pPr>
        <w:pStyle w:val="Source"/>
        <w:spacing w:after="140"/>
      </w:pPr>
      <w:r>
        <w:t xml:space="preserve">28_SV.pdf · p. 1  |  Spiegazione: </w:t>
      </w:r>
      <w:hyperlink w:anchor="a_B14">
        <w:r w:rsidR="006204B7">
          <w:rPr>
            <w:color w:val="126B70"/>
            <w:u w:val="single"/>
          </w:rPr>
          <w:t>B14</w:t>
        </w:r>
      </w:hyperlink>
      <w:r>
        <w:t xml:space="preserve"> · </w:t>
      </w:r>
      <w:hyperlink w:anchor="a_B03">
        <w:r w:rsidR="006204B7">
          <w:rPr>
            <w:color w:val="126B70"/>
            <w:u w:val="single"/>
          </w:rPr>
          <w:t>B03</w:t>
        </w:r>
      </w:hyperlink>
    </w:p>
    <w:p w14:paraId="60782A2E" w14:textId="77777777" w:rsidR="006204B7" w:rsidRDefault="00000000">
      <w:pPr>
        <w:pStyle w:val="Quizquestion"/>
      </w:pPr>
      <w:bookmarkStart w:id="1346" w:name="a_quiz_SV_015"/>
      <w:bookmarkEnd w:id="1346"/>
      <w:r>
        <w:rPr>
          <w:color w:val="126B70"/>
        </w:rPr>
        <w:t xml:space="preserve">SV-015  </w:t>
      </w:r>
      <w:r>
        <w:t>Quando il Cianuro di idrogeno, con meno del 3% di acqua è stabilizzato?</w:t>
      </w:r>
    </w:p>
    <w:p w14:paraId="7CF72244" w14:textId="77777777" w:rsidR="006204B7" w:rsidRDefault="00000000">
      <w:pPr>
        <w:pStyle w:val="Quiztrue"/>
      </w:pPr>
      <w:r>
        <w:rPr>
          <w:b/>
          <w:color w:val="126B70"/>
        </w:rPr>
        <w:t xml:space="preserve">V2  </w:t>
      </w:r>
      <w:r>
        <w:t>Se il pH è uguale a 2,5 ± 0,5</w:t>
      </w:r>
    </w:p>
    <w:p w14:paraId="2FEA78B3" w14:textId="77777777" w:rsidR="006204B7" w:rsidRDefault="00000000">
      <w:pPr>
        <w:pStyle w:val="Source"/>
        <w:spacing w:after="140"/>
      </w:pPr>
      <w:r>
        <w:t xml:space="preserve">28_SV.pdf · p. 1  |  Spiegazione: </w:t>
      </w:r>
      <w:hyperlink w:anchor="a_B14">
        <w:r w:rsidR="006204B7">
          <w:rPr>
            <w:color w:val="126B70"/>
            <w:u w:val="single"/>
          </w:rPr>
          <w:t>B14</w:t>
        </w:r>
      </w:hyperlink>
      <w:r>
        <w:t xml:space="preserve"> · </w:t>
      </w:r>
      <w:hyperlink w:anchor="a_B03">
        <w:r w:rsidR="006204B7">
          <w:rPr>
            <w:color w:val="126B70"/>
            <w:u w:val="single"/>
          </w:rPr>
          <w:t>B03</w:t>
        </w:r>
      </w:hyperlink>
    </w:p>
    <w:p w14:paraId="51253761" w14:textId="77777777" w:rsidR="006204B7" w:rsidRDefault="00000000">
      <w:pPr>
        <w:pStyle w:val="Quizquestion"/>
      </w:pPr>
      <w:bookmarkStart w:id="1347" w:name="a_quiz_SV_016"/>
      <w:bookmarkEnd w:id="1347"/>
      <w:r>
        <w:rPr>
          <w:color w:val="126B70"/>
        </w:rPr>
        <w:t xml:space="preserve">SV-016  </w:t>
      </w:r>
      <w:r>
        <w:t>Il codice di classificazione TC3 identifica:</w:t>
      </w:r>
    </w:p>
    <w:p w14:paraId="1BCA619A" w14:textId="77777777" w:rsidR="006204B7" w:rsidRDefault="00000000">
      <w:pPr>
        <w:pStyle w:val="Quiztrue"/>
      </w:pPr>
      <w:r>
        <w:rPr>
          <w:b/>
          <w:color w:val="126B70"/>
        </w:rPr>
        <w:t xml:space="preserve">V1  </w:t>
      </w:r>
      <w:r>
        <w:t>materie tossiche, corrosive, inorganiche, liquide</w:t>
      </w:r>
    </w:p>
    <w:p w14:paraId="3E0F10DC" w14:textId="77777777" w:rsidR="006204B7" w:rsidRDefault="00000000">
      <w:pPr>
        <w:pStyle w:val="Source"/>
        <w:spacing w:after="140"/>
      </w:pPr>
      <w:r>
        <w:t xml:space="preserve">28_SV.pdf · p. 2  |  Spiegazione: </w:t>
      </w:r>
      <w:hyperlink w:anchor="a_B14">
        <w:r w:rsidR="006204B7">
          <w:rPr>
            <w:color w:val="126B70"/>
            <w:u w:val="single"/>
          </w:rPr>
          <w:t>B14</w:t>
        </w:r>
      </w:hyperlink>
      <w:r>
        <w:t xml:space="preserve"> · </w:t>
      </w:r>
      <w:hyperlink w:anchor="a_B03">
        <w:r w:rsidR="006204B7">
          <w:rPr>
            <w:color w:val="126B70"/>
            <w:u w:val="single"/>
          </w:rPr>
          <w:t>B03</w:t>
        </w:r>
      </w:hyperlink>
    </w:p>
    <w:p w14:paraId="63069F70" w14:textId="77777777" w:rsidR="006204B7" w:rsidRDefault="00000000">
      <w:pPr>
        <w:pStyle w:val="Quizquestion"/>
      </w:pPr>
      <w:bookmarkStart w:id="1348" w:name="a_quiz_SV_017"/>
      <w:bookmarkEnd w:id="1348"/>
      <w:r>
        <w:rPr>
          <w:color w:val="126B70"/>
        </w:rPr>
        <w:t xml:space="preserve">SV-017  </w:t>
      </w:r>
      <w:r>
        <w:t>Sono soggetti alla classe 6.2 del RID/ADR/ADN:</w:t>
      </w:r>
    </w:p>
    <w:p w14:paraId="101F6B86" w14:textId="77777777" w:rsidR="006204B7" w:rsidRDefault="00000000">
      <w:pPr>
        <w:pStyle w:val="Quiztrue"/>
      </w:pPr>
      <w:r>
        <w:rPr>
          <w:b/>
          <w:color w:val="126B70"/>
        </w:rPr>
        <w:t xml:space="preserve">V3  </w:t>
      </w:r>
      <w:r>
        <w:t>le carcasse di animali affetti da agenti patogeni rientranti nella categoria A</w:t>
      </w:r>
    </w:p>
    <w:p w14:paraId="206CB35F" w14:textId="77777777" w:rsidR="006204B7" w:rsidRDefault="00000000">
      <w:pPr>
        <w:pStyle w:val="Source"/>
        <w:spacing w:after="140"/>
      </w:pPr>
      <w:r>
        <w:t xml:space="preserve">28_SV.pdf · p. 2  |  Spiegazione: </w:t>
      </w:r>
      <w:hyperlink w:anchor="a_B14">
        <w:r w:rsidR="006204B7">
          <w:rPr>
            <w:color w:val="126B70"/>
            <w:u w:val="single"/>
          </w:rPr>
          <w:t>B14</w:t>
        </w:r>
      </w:hyperlink>
      <w:r>
        <w:t xml:space="preserve"> · </w:t>
      </w:r>
      <w:hyperlink w:anchor="a_B03">
        <w:r w:rsidR="006204B7">
          <w:rPr>
            <w:color w:val="126B70"/>
            <w:u w:val="single"/>
          </w:rPr>
          <w:t>B03</w:t>
        </w:r>
      </w:hyperlink>
    </w:p>
    <w:p w14:paraId="052A0620" w14:textId="77777777" w:rsidR="006204B7" w:rsidRDefault="00000000">
      <w:pPr>
        <w:pStyle w:val="Quizquestion"/>
      </w:pPr>
      <w:bookmarkStart w:id="1349" w:name="a_quiz_SV_018"/>
      <w:bookmarkEnd w:id="1349"/>
      <w:r>
        <w:rPr>
          <w:color w:val="126B70"/>
        </w:rPr>
        <w:t xml:space="preserve">SV-018  </w:t>
      </w:r>
      <w:r>
        <w:t>I rifiuti medici o ospedalieri assegnati al numero CER 18 01 04 della lista della Decisione 2000/532/CE:</w:t>
      </w:r>
    </w:p>
    <w:p w14:paraId="3839BF75" w14:textId="77777777" w:rsidR="006204B7" w:rsidRDefault="00000000">
      <w:pPr>
        <w:pStyle w:val="Quiztrue"/>
      </w:pPr>
      <w:r>
        <w:rPr>
          <w:b/>
          <w:color w:val="126B70"/>
        </w:rPr>
        <w:t xml:space="preserve">V1  </w:t>
      </w:r>
      <w:r>
        <w:t>non sono soggetti al RID/ADR/ADN</w:t>
      </w:r>
    </w:p>
    <w:p w14:paraId="1A72D06F" w14:textId="77777777" w:rsidR="006204B7" w:rsidRDefault="00000000">
      <w:pPr>
        <w:pStyle w:val="Source"/>
        <w:spacing w:after="140"/>
      </w:pPr>
      <w:r>
        <w:t xml:space="preserve">28_SV.pdf · p. 2  |  Spiegazione: </w:t>
      </w:r>
      <w:hyperlink w:anchor="a_B14">
        <w:r w:rsidR="006204B7">
          <w:rPr>
            <w:color w:val="126B70"/>
            <w:u w:val="single"/>
          </w:rPr>
          <w:t>B14</w:t>
        </w:r>
      </w:hyperlink>
      <w:r>
        <w:t xml:space="preserve"> · </w:t>
      </w:r>
      <w:hyperlink w:anchor="a_B03">
        <w:r w:rsidR="006204B7">
          <w:rPr>
            <w:color w:val="126B70"/>
            <w:u w:val="single"/>
          </w:rPr>
          <w:t>B03</w:t>
        </w:r>
      </w:hyperlink>
    </w:p>
    <w:p w14:paraId="41B2FF80" w14:textId="77777777" w:rsidR="006204B7" w:rsidRDefault="00000000">
      <w:pPr>
        <w:pStyle w:val="Quizquestion"/>
      </w:pPr>
      <w:bookmarkStart w:id="1350" w:name="a_quiz_SV_019"/>
      <w:bookmarkEnd w:id="1350"/>
      <w:r>
        <w:rPr>
          <w:color w:val="126B70"/>
        </w:rPr>
        <w:t xml:space="preserve">SV-019  </w:t>
      </w:r>
      <w:r>
        <w:t>I rifiuti medici o ospedalieri assegnati al numero CER 18 02 03 della lista della Decisione 2000/532/CE:</w:t>
      </w:r>
    </w:p>
    <w:p w14:paraId="0B00AECA" w14:textId="77777777" w:rsidR="006204B7" w:rsidRDefault="00000000">
      <w:pPr>
        <w:pStyle w:val="Quizkey"/>
      </w:pPr>
      <w:r>
        <w:t>CHIAVE ORIGINALE F/F/F · Nessuna affermazione V.</w:t>
      </w:r>
    </w:p>
    <w:p w14:paraId="343E3454" w14:textId="77777777" w:rsidR="006204B7" w:rsidRDefault="00000000">
      <w:pPr>
        <w:pStyle w:val="Quiznote"/>
      </w:pPr>
      <w:r>
        <w:rPr>
          <w:i/>
        </w:rPr>
        <w:t xml:space="preserve">Richiamo didattico: </w:t>
      </w:r>
      <w:r>
        <w:t>Il codice del rifiuto sanitario non sostituisce la classificazione per il trasporto. Occorre verificare presenza e categoria del materiale infettivo, se pertinente.</w:t>
      </w:r>
    </w:p>
    <w:p w14:paraId="516A5627" w14:textId="77777777" w:rsidR="006204B7" w:rsidRDefault="00000000">
      <w:pPr>
        <w:pStyle w:val="Source"/>
        <w:spacing w:after="140"/>
      </w:pPr>
      <w:r>
        <w:t xml:space="preserve">28_SV.pdf · p. 2  |  Spiegazione: </w:t>
      </w:r>
      <w:hyperlink w:anchor="a_B14">
        <w:r w:rsidR="006204B7">
          <w:rPr>
            <w:color w:val="126B70"/>
            <w:u w:val="single"/>
          </w:rPr>
          <w:t>B14</w:t>
        </w:r>
      </w:hyperlink>
      <w:r>
        <w:t xml:space="preserve"> · </w:t>
      </w:r>
      <w:hyperlink w:anchor="a_B03">
        <w:r w:rsidR="006204B7">
          <w:rPr>
            <w:color w:val="126B70"/>
            <w:u w:val="single"/>
          </w:rPr>
          <w:t>B03</w:t>
        </w:r>
      </w:hyperlink>
    </w:p>
    <w:p w14:paraId="7777F5A0" w14:textId="77777777" w:rsidR="006204B7" w:rsidRDefault="00000000">
      <w:pPr>
        <w:pStyle w:val="Quizquestion"/>
      </w:pPr>
      <w:bookmarkStart w:id="1351" w:name="a_quiz_SV_020"/>
      <w:bookmarkEnd w:id="1351"/>
      <w:r>
        <w:rPr>
          <w:color w:val="126B70"/>
        </w:rPr>
        <w:t xml:space="preserve">SV-020  </w:t>
      </w:r>
      <w:r>
        <w:t>I rifiuti medici o ospedalieri, ivi compresi quelli contenenti sostanze infettanti nelle culture, sono identificati con:</w:t>
      </w:r>
    </w:p>
    <w:p w14:paraId="5016E4B3" w14:textId="77777777" w:rsidR="006204B7" w:rsidRDefault="00000000">
      <w:pPr>
        <w:pStyle w:val="Quiztrue"/>
      </w:pPr>
      <w:r>
        <w:rPr>
          <w:b/>
          <w:color w:val="126B70"/>
        </w:rPr>
        <w:t xml:space="preserve">V1  </w:t>
      </w:r>
      <w:r>
        <w:t>il Numero ONU 2814</w:t>
      </w:r>
    </w:p>
    <w:p w14:paraId="19507E52" w14:textId="77777777" w:rsidR="006204B7" w:rsidRDefault="00000000">
      <w:pPr>
        <w:pStyle w:val="Quiztrue"/>
      </w:pPr>
      <w:r>
        <w:rPr>
          <w:b/>
          <w:color w:val="126B70"/>
        </w:rPr>
        <w:t xml:space="preserve">V2  </w:t>
      </w:r>
      <w:r>
        <w:t>il Numero ONU 2900</w:t>
      </w:r>
    </w:p>
    <w:p w14:paraId="400ADAB8" w14:textId="77777777" w:rsidR="006204B7" w:rsidRDefault="00000000">
      <w:pPr>
        <w:pStyle w:val="Quiztrue"/>
      </w:pPr>
      <w:r>
        <w:rPr>
          <w:b/>
          <w:color w:val="126B70"/>
        </w:rPr>
        <w:t xml:space="preserve">V3  </w:t>
      </w:r>
      <w:r>
        <w:t>il Numero ONU 3291</w:t>
      </w:r>
    </w:p>
    <w:p w14:paraId="7B7590E5" w14:textId="77777777" w:rsidR="006204B7" w:rsidRDefault="00000000">
      <w:pPr>
        <w:pStyle w:val="Source"/>
        <w:spacing w:after="140"/>
      </w:pPr>
      <w:r>
        <w:t xml:space="preserve">28_SV.pdf · p. 2  |  Spiegazione: </w:t>
      </w:r>
      <w:hyperlink w:anchor="a_B14">
        <w:r w:rsidR="006204B7">
          <w:rPr>
            <w:color w:val="126B70"/>
            <w:u w:val="single"/>
          </w:rPr>
          <w:t>B14</w:t>
        </w:r>
      </w:hyperlink>
      <w:r>
        <w:t xml:space="preserve"> · </w:t>
      </w:r>
      <w:hyperlink w:anchor="a_B03">
        <w:r w:rsidR="006204B7">
          <w:rPr>
            <w:color w:val="126B70"/>
            <w:u w:val="single"/>
          </w:rPr>
          <w:t>B03</w:t>
        </w:r>
      </w:hyperlink>
    </w:p>
    <w:p w14:paraId="6844890A" w14:textId="77777777" w:rsidR="006204B7" w:rsidRDefault="00000000">
      <w:pPr>
        <w:pStyle w:val="Quizquestion"/>
      </w:pPr>
      <w:bookmarkStart w:id="1352" w:name="a_quiz_SV_021"/>
      <w:bookmarkEnd w:id="1352"/>
      <w:r>
        <w:rPr>
          <w:color w:val="126B70"/>
        </w:rPr>
        <w:t xml:space="preserve">SV-021  </w:t>
      </w:r>
      <w:r>
        <w:t>Il sangue o componenti del sangue raccolti per scopo di trasfusione:</w:t>
      </w:r>
    </w:p>
    <w:p w14:paraId="284A3B8C" w14:textId="77777777" w:rsidR="006204B7" w:rsidRDefault="00000000">
      <w:pPr>
        <w:pStyle w:val="Quiztrue"/>
      </w:pPr>
      <w:r>
        <w:rPr>
          <w:b/>
          <w:color w:val="126B70"/>
        </w:rPr>
        <w:t xml:space="preserve">V2  </w:t>
      </w:r>
      <w:r>
        <w:t>non sono soggetti al RID/ADR/ADN</w:t>
      </w:r>
    </w:p>
    <w:p w14:paraId="42DB2773" w14:textId="77777777" w:rsidR="006204B7" w:rsidRDefault="00000000">
      <w:pPr>
        <w:pStyle w:val="Source"/>
        <w:spacing w:after="140"/>
      </w:pPr>
      <w:r>
        <w:t xml:space="preserve">28_SV.pdf · p. 2  |  Spiegazione: </w:t>
      </w:r>
      <w:hyperlink w:anchor="a_B14">
        <w:r w:rsidR="006204B7">
          <w:rPr>
            <w:color w:val="126B70"/>
            <w:u w:val="single"/>
          </w:rPr>
          <w:t>B14</w:t>
        </w:r>
      </w:hyperlink>
      <w:r>
        <w:t xml:space="preserve"> · </w:t>
      </w:r>
      <w:hyperlink w:anchor="a_B03">
        <w:r w:rsidR="006204B7">
          <w:rPr>
            <w:color w:val="126B70"/>
            <w:u w:val="single"/>
          </w:rPr>
          <w:t>B03</w:t>
        </w:r>
      </w:hyperlink>
    </w:p>
    <w:p w14:paraId="6C854C74" w14:textId="77777777" w:rsidR="006204B7" w:rsidRDefault="00000000">
      <w:pPr>
        <w:pStyle w:val="Quizquestion"/>
      </w:pPr>
      <w:bookmarkStart w:id="1353" w:name="a_quiz_SV_022"/>
      <w:bookmarkEnd w:id="1353"/>
      <w:r>
        <w:rPr>
          <w:color w:val="126B70"/>
        </w:rPr>
        <w:t xml:space="preserve">SV-022  </w:t>
      </w:r>
      <w:r>
        <w:t>Il materiale medico dal quale è stato eliminato ogni liquido libero:</w:t>
      </w:r>
    </w:p>
    <w:p w14:paraId="50D2EAA3" w14:textId="77777777" w:rsidR="006204B7" w:rsidRDefault="00000000">
      <w:pPr>
        <w:pStyle w:val="Quiztrue"/>
      </w:pPr>
      <w:r>
        <w:rPr>
          <w:b/>
          <w:color w:val="126B70"/>
        </w:rPr>
        <w:t xml:space="preserve">V3  </w:t>
      </w:r>
      <w:r>
        <w:t>non è sottoposto alle disposizioni del RID/ADR/ADN</w:t>
      </w:r>
    </w:p>
    <w:p w14:paraId="468049A7" w14:textId="77777777" w:rsidR="006204B7" w:rsidRDefault="00000000">
      <w:pPr>
        <w:pStyle w:val="Source"/>
        <w:spacing w:after="140"/>
      </w:pPr>
      <w:r>
        <w:t xml:space="preserve">28_SV.pdf · p. 2  |  Spiegazione: </w:t>
      </w:r>
      <w:hyperlink w:anchor="a_B14">
        <w:r w:rsidR="006204B7">
          <w:rPr>
            <w:color w:val="126B70"/>
            <w:u w:val="single"/>
          </w:rPr>
          <w:t>B14</w:t>
        </w:r>
      </w:hyperlink>
      <w:r>
        <w:t xml:space="preserve"> · </w:t>
      </w:r>
      <w:hyperlink w:anchor="a_B03">
        <w:r w:rsidR="006204B7">
          <w:rPr>
            <w:color w:val="126B70"/>
            <w:u w:val="single"/>
          </w:rPr>
          <w:t>B03</w:t>
        </w:r>
      </w:hyperlink>
    </w:p>
    <w:p w14:paraId="42966EB9" w14:textId="77777777" w:rsidR="006204B7" w:rsidRDefault="00000000">
      <w:pPr>
        <w:pStyle w:val="Quizquestion"/>
      </w:pPr>
      <w:bookmarkStart w:id="1354" w:name="a_quiz_SV_023"/>
      <w:bookmarkEnd w:id="1354"/>
      <w:r>
        <w:rPr>
          <w:color w:val="126B70"/>
        </w:rPr>
        <w:t xml:space="preserve">SV-023  </w:t>
      </w:r>
      <w:r>
        <w:t>Le materie della classe 8, a cui è associato il codice di classificazione C4, hanno:</w:t>
      </w:r>
    </w:p>
    <w:p w14:paraId="20228DFE" w14:textId="77777777" w:rsidR="006204B7" w:rsidRDefault="00000000">
      <w:pPr>
        <w:pStyle w:val="Quiztrue"/>
      </w:pPr>
      <w:r>
        <w:rPr>
          <w:b/>
          <w:color w:val="126B70"/>
        </w:rPr>
        <w:t xml:space="preserve">V1  </w:t>
      </w:r>
      <w:r>
        <w:t>carattere acido</w:t>
      </w:r>
    </w:p>
    <w:p w14:paraId="68AE1A7E" w14:textId="77777777" w:rsidR="006204B7" w:rsidRDefault="00000000">
      <w:pPr>
        <w:pStyle w:val="Source"/>
        <w:spacing w:after="140"/>
      </w:pPr>
      <w:r>
        <w:t xml:space="preserve">28_SV.pdf · p. 2  |  Spiegazione: </w:t>
      </w:r>
      <w:hyperlink w:anchor="a_B14">
        <w:r w:rsidR="006204B7">
          <w:rPr>
            <w:color w:val="126B70"/>
            <w:u w:val="single"/>
          </w:rPr>
          <w:t>B14</w:t>
        </w:r>
      </w:hyperlink>
      <w:r>
        <w:t xml:space="preserve"> · </w:t>
      </w:r>
      <w:hyperlink w:anchor="a_B03">
        <w:r w:rsidR="006204B7">
          <w:rPr>
            <w:color w:val="126B70"/>
            <w:u w:val="single"/>
          </w:rPr>
          <w:t>B03</w:t>
        </w:r>
      </w:hyperlink>
    </w:p>
    <w:p w14:paraId="7A3B5014" w14:textId="77777777" w:rsidR="006204B7" w:rsidRDefault="00000000">
      <w:pPr>
        <w:pStyle w:val="Quizquestion"/>
      </w:pPr>
      <w:bookmarkStart w:id="1355" w:name="a_quiz_SV_024"/>
      <w:bookmarkEnd w:id="1355"/>
      <w:r>
        <w:rPr>
          <w:color w:val="126B70"/>
        </w:rPr>
        <w:t xml:space="preserve">SV-024  </w:t>
      </w:r>
      <w:r>
        <w:t>Una soluzione di acido cloridrico che non corrode la pelle è una materia della classe 8:</w:t>
      </w:r>
    </w:p>
    <w:p w14:paraId="507BF637" w14:textId="77777777" w:rsidR="006204B7" w:rsidRDefault="00000000">
      <w:pPr>
        <w:pStyle w:val="Quiztrue"/>
      </w:pPr>
      <w:r>
        <w:rPr>
          <w:b/>
          <w:color w:val="126B70"/>
        </w:rPr>
        <w:t xml:space="preserve">V1  </w:t>
      </w:r>
      <w:r>
        <w:t>se corrode l'acciaio in quantità superiore a 6,25 mm per anno (prova a 55°C)</w:t>
      </w:r>
    </w:p>
    <w:p w14:paraId="3EA18C00" w14:textId="77777777" w:rsidR="006204B7" w:rsidRDefault="00000000">
      <w:pPr>
        <w:pStyle w:val="Quiztrue"/>
      </w:pPr>
      <w:r>
        <w:rPr>
          <w:b/>
          <w:color w:val="126B70"/>
        </w:rPr>
        <w:t xml:space="preserve">V3  </w:t>
      </w:r>
      <w:r>
        <w:t>se corrode l'alluminio in quantità superiore a 6,25 mm per anno (prova a 55°C)</w:t>
      </w:r>
    </w:p>
    <w:p w14:paraId="5684A4AE" w14:textId="77777777" w:rsidR="006204B7" w:rsidRDefault="00000000">
      <w:pPr>
        <w:pStyle w:val="Source"/>
        <w:spacing w:after="140"/>
      </w:pPr>
      <w:r>
        <w:t xml:space="preserve">28_SV.pdf · p. 2  |  Spiegazione: </w:t>
      </w:r>
      <w:hyperlink w:anchor="a_B14">
        <w:r w:rsidR="006204B7">
          <w:rPr>
            <w:color w:val="126B70"/>
            <w:u w:val="single"/>
          </w:rPr>
          <w:t>B14</w:t>
        </w:r>
      </w:hyperlink>
      <w:r>
        <w:t xml:space="preserve"> · </w:t>
      </w:r>
      <w:hyperlink w:anchor="a_B03">
        <w:r w:rsidR="006204B7">
          <w:rPr>
            <w:color w:val="126B70"/>
            <w:u w:val="single"/>
          </w:rPr>
          <w:t>B03</w:t>
        </w:r>
      </w:hyperlink>
    </w:p>
    <w:p w14:paraId="39AE8865" w14:textId="77777777" w:rsidR="006204B7" w:rsidRDefault="00000000">
      <w:pPr>
        <w:pStyle w:val="Quizquestion"/>
      </w:pPr>
      <w:bookmarkStart w:id="1356" w:name="a_quiz_SV_025"/>
      <w:bookmarkEnd w:id="1356"/>
      <w:r>
        <w:rPr>
          <w:color w:val="126B70"/>
        </w:rPr>
        <w:t xml:space="preserve">SV-025  </w:t>
      </w:r>
      <w:r>
        <w:t>Per le pile o batterie al litio metallico e al litio ionico:</w:t>
      </w:r>
    </w:p>
    <w:p w14:paraId="77B354B8" w14:textId="77777777" w:rsidR="006204B7" w:rsidRDefault="00000000">
      <w:pPr>
        <w:pStyle w:val="Quiztrue"/>
      </w:pPr>
      <w:r>
        <w:rPr>
          <w:b/>
          <w:color w:val="126B70"/>
        </w:rPr>
        <w:t xml:space="preserve">V1  </w:t>
      </w:r>
      <w:r>
        <w:t>produttori e distributori, per quelle fabbricate dopo il 30 giugno 2003, devono rendere disponibile, un riepilogo di prova come specificato nella Parte III, Sottosezione 38.3, paragrafo 38.3.5 del Manuale dei Test e Criteri dell'ONU, fatta eccezione per le batterie a bottone montante in una apparecchiatura</w:t>
      </w:r>
    </w:p>
    <w:p w14:paraId="35C6025E" w14:textId="77777777" w:rsidR="006204B7" w:rsidRDefault="00000000">
      <w:pPr>
        <w:pStyle w:val="Quiztrue"/>
      </w:pPr>
      <w:r>
        <w:rPr>
          <w:b/>
          <w:color w:val="126B70"/>
        </w:rPr>
        <w:t xml:space="preserve">V2  </w:t>
      </w:r>
      <w:r>
        <w:t>il marchio per le pile al litio si applica solo a quelle trasportate in regime di esenzione RID/ADR</w:t>
      </w:r>
    </w:p>
    <w:p w14:paraId="08559CCE" w14:textId="77777777" w:rsidR="006204B7" w:rsidRDefault="00000000">
      <w:pPr>
        <w:pStyle w:val="Quiztrue"/>
      </w:pPr>
      <w:r>
        <w:rPr>
          <w:b/>
          <w:color w:val="126B70"/>
        </w:rPr>
        <w:t xml:space="preserve">V3  </w:t>
      </w:r>
      <w:r>
        <w:t>Non si applicano le disposizioni del 2.2.9.1.7 se trasportate per lo smaltimento o il riciclaggio</w:t>
      </w:r>
    </w:p>
    <w:p w14:paraId="576D3758" w14:textId="77777777" w:rsidR="006204B7" w:rsidRDefault="00000000">
      <w:pPr>
        <w:pStyle w:val="Source"/>
        <w:spacing w:after="140"/>
      </w:pPr>
      <w:r>
        <w:t xml:space="preserve">28_SV.pdf · p. 2  |  Spiegazione: </w:t>
      </w:r>
      <w:hyperlink w:anchor="a_B14">
        <w:r w:rsidR="006204B7">
          <w:rPr>
            <w:color w:val="126B70"/>
            <w:u w:val="single"/>
          </w:rPr>
          <w:t>B14</w:t>
        </w:r>
      </w:hyperlink>
      <w:r>
        <w:t xml:space="preserve"> · </w:t>
      </w:r>
      <w:hyperlink w:anchor="a_B03">
        <w:r w:rsidR="006204B7">
          <w:rPr>
            <w:color w:val="126B70"/>
            <w:u w:val="single"/>
          </w:rPr>
          <w:t>B03</w:t>
        </w:r>
      </w:hyperlink>
    </w:p>
    <w:p w14:paraId="13F100C4" w14:textId="77777777" w:rsidR="006204B7" w:rsidRDefault="00000000">
      <w:pPr>
        <w:pStyle w:val="Quizquestion"/>
      </w:pPr>
      <w:bookmarkStart w:id="1357" w:name="a_quiz_SV_026"/>
      <w:bookmarkEnd w:id="1357"/>
      <w:r>
        <w:rPr>
          <w:color w:val="126B70"/>
        </w:rPr>
        <w:t xml:space="preserve">SV-026  </w:t>
      </w:r>
      <w:r>
        <w:t>L'Actinolite (o Attinolite):</w:t>
      </w:r>
    </w:p>
    <w:p w14:paraId="1FB711DB" w14:textId="77777777" w:rsidR="006204B7" w:rsidRDefault="00000000">
      <w:pPr>
        <w:pStyle w:val="Quiztrue"/>
      </w:pPr>
      <w:r>
        <w:rPr>
          <w:b/>
          <w:color w:val="126B70"/>
        </w:rPr>
        <w:t xml:space="preserve">V1  </w:t>
      </w:r>
      <w:r>
        <w:t>è materia pericolosa di Classe 9</w:t>
      </w:r>
    </w:p>
    <w:p w14:paraId="4D34D04E" w14:textId="77777777" w:rsidR="006204B7" w:rsidRDefault="00000000">
      <w:pPr>
        <w:pStyle w:val="Quiztrue"/>
      </w:pPr>
      <w:r>
        <w:rPr>
          <w:b/>
          <w:color w:val="126B70"/>
        </w:rPr>
        <w:t xml:space="preserve">V3  </w:t>
      </w:r>
      <w:r>
        <w:t>non è soggetta al RID/ADR se immersa in materiale legante che impedisce la liberazione di fibre respirabili durante il trasporto</w:t>
      </w:r>
    </w:p>
    <w:p w14:paraId="7E2820B1" w14:textId="77777777" w:rsidR="006204B7" w:rsidRDefault="00000000">
      <w:pPr>
        <w:pStyle w:val="Source"/>
        <w:spacing w:after="140"/>
      </w:pPr>
      <w:r>
        <w:t xml:space="preserve">28_SV.pdf · p. 2  |  Spiegazione: </w:t>
      </w:r>
      <w:hyperlink w:anchor="a_B14">
        <w:r w:rsidR="006204B7">
          <w:rPr>
            <w:color w:val="126B70"/>
            <w:u w:val="single"/>
          </w:rPr>
          <w:t>B14</w:t>
        </w:r>
      </w:hyperlink>
      <w:r>
        <w:t xml:space="preserve"> · </w:t>
      </w:r>
      <w:hyperlink w:anchor="a_B03">
        <w:r w:rsidR="006204B7">
          <w:rPr>
            <w:color w:val="126B70"/>
            <w:u w:val="single"/>
          </w:rPr>
          <w:t>B03</w:t>
        </w:r>
      </w:hyperlink>
    </w:p>
    <w:p w14:paraId="647B16C4" w14:textId="77777777" w:rsidR="006204B7" w:rsidRDefault="00000000">
      <w:pPr>
        <w:pStyle w:val="Quizquestion"/>
      </w:pPr>
      <w:bookmarkStart w:id="1358" w:name="a_quiz_SV_027"/>
      <w:bookmarkEnd w:id="1358"/>
      <w:r>
        <w:rPr>
          <w:color w:val="126B70"/>
        </w:rPr>
        <w:t xml:space="preserve">SV-027  </w:t>
      </w:r>
      <w:r>
        <w:t>I condensatori asimmetrici con capacità di stoccaggio di energia ≤ 0,3 Wh:</w:t>
      </w:r>
    </w:p>
    <w:p w14:paraId="61254FC4" w14:textId="77777777" w:rsidR="006204B7" w:rsidRDefault="00000000">
      <w:pPr>
        <w:pStyle w:val="Quiztrue"/>
      </w:pPr>
      <w:r>
        <w:rPr>
          <w:b/>
          <w:color w:val="126B70"/>
        </w:rPr>
        <w:t xml:space="preserve">V2  </w:t>
      </w:r>
      <w:r>
        <w:t>non sono soggetti al RID/ADR</w:t>
      </w:r>
    </w:p>
    <w:p w14:paraId="6F7207FD" w14:textId="77777777" w:rsidR="006204B7" w:rsidRDefault="00000000">
      <w:pPr>
        <w:pStyle w:val="Source"/>
        <w:spacing w:after="140"/>
      </w:pPr>
      <w:r>
        <w:t xml:space="preserve">28_SV.pdf · p. 2  |  Spiegazione: </w:t>
      </w:r>
      <w:hyperlink w:anchor="a_B14">
        <w:r w:rsidR="006204B7">
          <w:rPr>
            <w:color w:val="126B70"/>
            <w:u w:val="single"/>
          </w:rPr>
          <w:t>B14</w:t>
        </w:r>
      </w:hyperlink>
      <w:r>
        <w:t xml:space="preserve"> · </w:t>
      </w:r>
      <w:hyperlink w:anchor="a_B03">
        <w:r w:rsidR="006204B7">
          <w:rPr>
            <w:color w:val="126B70"/>
            <w:u w:val="single"/>
          </w:rPr>
          <w:t>B03</w:t>
        </w:r>
      </w:hyperlink>
    </w:p>
    <w:p w14:paraId="04A9636F" w14:textId="77777777" w:rsidR="006204B7" w:rsidRDefault="00000000">
      <w:pPr>
        <w:pStyle w:val="Quizquestion"/>
      </w:pPr>
      <w:bookmarkStart w:id="1359" w:name="a_quiz_SV_028"/>
      <w:bookmarkEnd w:id="1359"/>
      <w:r>
        <w:rPr>
          <w:color w:val="126B70"/>
        </w:rPr>
        <w:t xml:space="preserve">SV-028  </w:t>
      </w:r>
      <w:r>
        <w:t>Le materie e oggetti pericolosi diversi possono essere:</w:t>
      </w:r>
    </w:p>
    <w:p w14:paraId="715849CD" w14:textId="77777777" w:rsidR="006204B7" w:rsidRDefault="00000000">
      <w:pPr>
        <w:pStyle w:val="Quiztrue"/>
      </w:pPr>
      <w:r>
        <w:rPr>
          <w:b/>
          <w:color w:val="126B70"/>
        </w:rPr>
        <w:t xml:space="preserve">V1  </w:t>
      </w:r>
      <w:r>
        <w:t>i difenili e terfenili policlorurati (PCB o PCT) che in caso d'incendio, formano vapori tossici (diossine)</w:t>
      </w:r>
    </w:p>
    <w:p w14:paraId="63142B51" w14:textId="77777777" w:rsidR="006204B7" w:rsidRDefault="00000000">
      <w:pPr>
        <w:pStyle w:val="Quiztrue"/>
      </w:pPr>
      <w:r>
        <w:rPr>
          <w:b/>
          <w:color w:val="126B70"/>
        </w:rPr>
        <w:t xml:space="preserve">V3  </w:t>
      </w:r>
      <w:r>
        <w:t>le polveri fini d'amianto che se inalate mettono a rischio la salute umana (provocano il cancro)</w:t>
      </w:r>
    </w:p>
    <w:p w14:paraId="17CEA75B" w14:textId="77777777" w:rsidR="006204B7" w:rsidRDefault="00000000">
      <w:pPr>
        <w:pStyle w:val="Source"/>
        <w:spacing w:after="140"/>
      </w:pPr>
      <w:r>
        <w:t xml:space="preserve">28_SV.pdf · p. 2  |  Spiegazione: </w:t>
      </w:r>
      <w:hyperlink w:anchor="a_B14">
        <w:r w:rsidR="006204B7">
          <w:rPr>
            <w:color w:val="126B70"/>
            <w:u w:val="single"/>
          </w:rPr>
          <w:t>B14</w:t>
        </w:r>
      </w:hyperlink>
      <w:r>
        <w:t xml:space="preserve"> · </w:t>
      </w:r>
      <w:hyperlink w:anchor="a_B03">
        <w:r w:rsidR="006204B7">
          <w:rPr>
            <w:color w:val="126B70"/>
            <w:u w:val="single"/>
          </w:rPr>
          <w:t>B03</w:t>
        </w:r>
      </w:hyperlink>
    </w:p>
    <w:p w14:paraId="6DF71B3B" w14:textId="77777777" w:rsidR="006204B7" w:rsidRDefault="00000000">
      <w:pPr>
        <w:pStyle w:val="Quizquestion"/>
      </w:pPr>
      <w:bookmarkStart w:id="1360" w:name="a_quiz_SV_029"/>
      <w:bookmarkEnd w:id="1360"/>
      <w:r>
        <w:rPr>
          <w:color w:val="126B70"/>
        </w:rPr>
        <w:t xml:space="preserve">SV-029  </w:t>
      </w:r>
      <w:r>
        <w:t>Un polimero della classe 9 sviluppa gas infiammabili perché contiene un liquido infiammabile:</w:t>
      </w:r>
    </w:p>
    <w:p w14:paraId="3BDCAA15" w14:textId="77777777" w:rsidR="006204B7" w:rsidRDefault="00000000">
      <w:pPr>
        <w:pStyle w:val="Quiztrue"/>
      </w:pPr>
      <w:r>
        <w:rPr>
          <w:b/>
          <w:color w:val="126B70"/>
        </w:rPr>
        <w:t xml:space="preserve">V1  </w:t>
      </w:r>
      <w:r>
        <w:t>che ha una temperatura di infiammabilità inferiore o uguale a 55°C</w:t>
      </w:r>
    </w:p>
    <w:p w14:paraId="1B75C704" w14:textId="77777777" w:rsidR="006204B7" w:rsidRDefault="00000000">
      <w:pPr>
        <w:pStyle w:val="Source"/>
        <w:spacing w:after="140"/>
      </w:pPr>
      <w:r>
        <w:t xml:space="preserve">28_SV.pdf · p. 2  |  Spiegazione: </w:t>
      </w:r>
      <w:hyperlink w:anchor="a_B14">
        <w:r w:rsidR="006204B7">
          <w:rPr>
            <w:color w:val="126B70"/>
            <w:u w:val="single"/>
          </w:rPr>
          <w:t>B14</w:t>
        </w:r>
      </w:hyperlink>
      <w:r>
        <w:t xml:space="preserve"> · </w:t>
      </w:r>
      <w:hyperlink w:anchor="a_B03">
        <w:r w:rsidR="006204B7">
          <w:rPr>
            <w:color w:val="126B70"/>
            <w:u w:val="single"/>
          </w:rPr>
          <w:t>B03</w:t>
        </w:r>
      </w:hyperlink>
    </w:p>
    <w:p w14:paraId="1060A0B3" w14:textId="77777777" w:rsidR="006204B7" w:rsidRDefault="00000000">
      <w:pPr>
        <w:pStyle w:val="Quizquestion"/>
      </w:pPr>
      <w:bookmarkStart w:id="1361" w:name="a_quiz_SV_030"/>
      <w:bookmarkEnd w:id="1361"/>
      <w:r>
        <w:rPr>
          <w:color w:val="126B70"/>
        </w:rPr>
        <w:t xml:space="preserve">SV-030  </w:t>
      </w:r>
      <w:r>
        <w:t>Per i Dispositivi di sicurezza a innesco elettrico:</w:t>
      </w:r>
    </w:p>
    <w:p w14:paraId="6601A800" w14:textId="77777777" w:rsidR="006204B7" w:rsidRDefault="00000000">
      <w:pPr>
        <w:pStyle w:val="Quizkey"/>
      </w:pPr>
      <w:r>
        <w:t>CHIAVE ORIGINALE F/F/F · Nessuna affermazione V.</w:t>
      </w:r>
    </w:p>
    <w:p w14:paraId="6896F1F2" w14:textId="77777777" w:rsidR="006204B7" w:rsidRDefault="00000000">
      <w:pPr>
        <w:pStyle w:val="Quiznote"/>
      </w:pPr>
      <w:r>
        <w:rPr>
          <w:i/>
        </w:rPr>
        <w:t xml:space="preserve">Richiamo didattico: </w:t>
      </w:r>
      <w:r>
        <w:t>Per i dispositivi di sicurezza a innesco elettrico va individuata la rubrica pertinente e la conformità alle sue condizioni; il funzionamento elettrico non determina da solo la classe.</w:t>
      </w:r>
    </w:p>
    <w:p w14:paraId="01CCCAFA" w14:textId="77777777" w:rsidR="006204B7" w:rsidRDefault="00000000">
      <w:pPr>
        <w:pStyle w:val="Source"/>
        <w:spacing w:after="140"/>
      </w:pPr>
      <w:r>
        <w:t xml:space="preserve">28_SV.pdf · p. 2  |  Spiegazione: </w:t>
      </w:r>
      <w:hyperlink w:anchor="a_B14">
        <w:r w:rsidR="006204B7">
          <w:rPr>
            <w:color w:val="126B70"/>
            <w:u w:val="single"/>
          </w:rPr>
          <w:t>B14</w:t>
        </w:r>
      </w:hyperlink>
      <w:r>
        <w:t xml:space="preserve"> · </w:t>
      </w:r>
      <w:hyperlink w:anchor="a_B03">
        <w:r w:rsidR="006204B7">
          <w:rPr>
            <w:color w:val="126B70"/>
            <w:u w:val="single"/>
          </w:rPr>
          <w:t>B03</w:t>
        </w:r>
      </w:hyperlink>
    </w:p>
    <w:p w14:paraId="2893882D" w14:textId="77777777" w:rsidR="006204B7" w:rsidRDefault="00000000">
      <w:pPr>
        <w:pStyle w:val="Quizquestion"/>
      </w:pPr>
      <w:bookmarkStart w:id="1362" w:name="a_quiz_SV_031"/>
      <w:bookmarkEnd w:id="1362"/>
      <w:r>
        <w:rPr>
          <w:color w:val="126B70"/>
        </w:rPr>
        <w:t xml:space="preserve">SV-031  </w:t>
      </w:r>
      <w:r>
        <w:t>Le materie pericolose per l'ambiente di Categoria 2, con riferimento:</w:t>
      </w:r>
    </w:p>
    <w:p w14:paraId="3EDBF866" w14:textId="77777777" w:rsidR="006204B7" w:rsidRDefault="00000000">
      <w:pPr>
        <w:pStyle w:val="Quiztrue"/>
      </w:pPr>
      <w:r>
        <w:rPr>
          <w:b/>
          <w:color w:val="126B70"/>
        </w:rPr>
        <w:t xml:space="preserve">V1  </w:t>
      </w:r>
      <w:r>
        <w:t>ai criteri di tossicità cronica e corrosive con riferimento ai criteri di corrosività, sono materie della classe 8</w:t>
      </w:r>
    </w:p>
    <w:p w14:paraId="17D52791" w14:textId="77777777" w:rsidR="006204B7" w:rsidRDefault="00000000">
      <w:pPr>
        <w:pStyle w:val="Quiztrue"/>
      </w:pPr>
      <w:r>
        <w:rPr>
          <w:b/>
          <w:color w:val="126B70"/>
        </w:rPr>
        <w:t xml:space="preserve">V3  </w:t>
      </w:r>
      <w:r>
        <w:t>ai soli criteri di tossicità cronica, sono materie di classe 9</w:t>
      </w:r>
    </w:p>
    <w:p w14:paraId="675B963A" w14:textId="77777777" w:rsidR="006204B7" w:rsidRDefault="00000000">
      <w:pPr>
        <w:pStyle w:val="Source"/>
        <w:spacing w:after="140"/>
      </w:pPr>
      <w:r>
        <w:t xml:space="preserve">28_SV.pdf · p. 3  |  Spiegazione: </w:t>
      </w:r>
      <w:hyperlink w:anchor="a_B14">
        <w:r w:rsidR="006204B7">
          <w:rPr>
            <w:color w:val="126B70"/>
            <w:u w:val="single"/>
          </w:rPr>
          <w:t>B14</w:t>
        </w:r>
      </w:hyperlink>
      <w:r>
        <w:t xml:space="preserve"> · </w:t>
      </w:r>
      <w:hyperlink w:anchor="a_B03">
        <w:r w:rsidR="006204B7">
          <w:rPr>
            <w:color w:val="126B70"/>
            <w:u w:val="single"/>
          </w:rPr>
          <w:t>B03</w:t>
        </w:r>
      </w:hyperlink>
    </w:p>
    <w:p w14:paraId="3F9F23E2" w14:textId="77777777" w:rsidR="006204B7" w:rsidRDefault="00000000">
      <w:pPr>
        <w:pStyle w:val="Quizquestion"/>
      </w:pPr>
      <w:bookmarkStart w:id="1363" w:name="a_quiz_SV_032"/>
      <w:bookmarkEnd w:id="1363"/>
      <w:r>
        <w:rPr>
          <w:color w:val="126B70"/>
        </w:rPr>
        <w:t xml:space="preserve">SV-032  </w:t>
      </w:r>
      <w:r>
        <w:t>Per la classificazione delle miscele ai fini della pericolosità ambientale, occorre considerare i componenti:</w:t>
      </w:r>
    </w:p>
    <w:p w14:paraId="573075C2" w14:textId="77777777" w:rsidR="006204B7" w:rsidRDefault="00000000">
      <w:pPr>
        <w:pStyle w:val="Quiztrue"/>
      </w:pPr>
      <w:r>
        <w:rPr>
          <w:b/>
          <w:color w:val="126B70"/>
        </w:rPr>
        <w:t xml:space="preserve">V2  </w:t>
      </w:r>
      <w:r>
        <w:t>aventi tossicità cronica 1 in concentrazione ≥ 0,1%</w:t>
      </w:r>
    </w:p>
    <w:p w14:paraId="79227973" w14:textId="77777777" w:rsidR="006204B7" w:rsidRDefault="00000000">
      <w:pPr>
        <w:pStyle w:val="Quiztrue"/>
      </w:pPr>
      <w:r>
        <w:rPr>
          <w:b/>
          <w:color w:val="126B70"/>
        </w:rPr>
        <w:t xml:space="preserve">V3  </w:t>
      </w:r>
      <w:r>
        <w:t>aventi tossicità cronica 2 in concentrazione ≥ 1%</w:t>
      </w:r>
    </w:p>
    <w:p w14:paraId="3A9A3926" w14:textId="77777777" w:rsidR="006204B7" w:rsidRDefault="00000000">
      <w:pPr>
        <w:pStyle w:val="Source"/>
        <w:spacing w:after="140"/>
      </w:pPr>
      <w:r>
        <w:t xml:space="preserve">28_SV.pdf · p. 3  |  Spiegazione: </w:t>
      </w:r>
      <w:hyperlink w:anchor="a_B14">
        <w:r w:rsidR="006204B7">
          <w:rPr>
            <w:color w:val="126B70"/>
            <w:u w:val="single"/>
          </w:rPr>
          <w:t>B14</w:t>
        </w:r>
      </w:hyperlink>
      <w:r>
        <w:t xml:space="preserve"> · </w:t>
      </w:r>
      <w:hyperlink w:anchor="a_B03">
        <w:r w:rsidR="006204B7">
          <w:rPr>
            <w:color w:val="126B70"/>
            <w:u w:val="single"/>
          </w:rPr>
          <w:t>B03</w:t>
        </w:r>
      </w:hyperlink>
    </w:p>
    <w:p w14:paraId="498F30C2" w14:textId="77777777" w:rsidR="006204B7" w:rsidRDefault="00000000">
      <w:pPr>
        <w:pStyle w:val="Quizquestion"/>
      </w:pPr>
      <w:bookmarkStart w:id="1364" w:name="a_quiz_SV_033"/>
      <w:bookmarkEnd w:id="1364"/>
      <w:r>
        <w:rPr>
          <w:color w:val="126B70"/>
        </w:rPr>
        <w:t xml:space="preserve">SV-033  </w:t>
      </w:r>
      <w:r>
        <w:t>Una materia è pericolosa per l'ambiente ai fni i del trasporto se, con riferimento al Regolamento (CE) n. 1272/2008 (CLP), ad essa è assegnata:</w:t>
      </w:r>
    </w:p>
    <w:p w14:paraId="154E6709" w14:textId="77777777" w:rsidR="006204B7" w:rsidRDefault="00000000">
      <w:pPr>
        <w:pStyle w:val="Quiztrue"/>
      </w:pPr>
      <w:r>
        <w:rPr>
          <w:b/>
          <w:color w:val="126B70"/>
        </w:rPr>
        <w:t xml:space="preserve">V1  </w:t>
      </w:r>
      <w:r>
        <w:t>alla categoria di tossicità acuta 1</w:t>
      </w:r>
    </w:p>
    <w:p w14:paraId="7BD36E9A" w14:textId="77777777" w:rsidR="006204B7" w:rsidRDefault="00000000">
      <w:pPr>
        <w:pStyle w:val="Quiztrue"/>
      </w:pPr>
      <w:r>
        <w:rPr>
          <w:b/>
          <w:color w:val="126B70"/>
        </w:rPr>
        <w:t xml:space="preserve">V2  </w:t>
      </w:r>
      <w:r>
        <w:t>alla categoria di tossicità cronica 1</w:t>
      </w:r>
    </w:p>
    <w:p w14:paraId="7946FBD5" w14:textId="77777777" w:rsidR="006204B7" w:rsidRDefault="00000000">
      <w:pPr>
        <w:pStyle w:val="Source"/>
        <w:spacing w:after="140"/>
      </w:pPr>
      <w:r>
        <w:t xml:space="preserve">28_SV.pdf · p. 3  |  Spiegazione: </w:t>
      </w:r>
      <w:hyperlink w:anchor="a_B14">
        <w:r w:rsidR="006204B7">
          <w:rPr>
            <w:color w:val="126B70"/>
            <w:u w:val="single"/>
          </w:rPr>
          <w:t>B14</w:t>
        </w:r>
      </w:hyperlink>
      <w:r>
        <w:t xml:space="preserve"> · </w:t>
      </w:r>
      <w:hyperlink w:anchor="a_B03">
        <w:r w:rsidR="006204B7">
          <w:rPr>
            <w:color w:val="126B70"/>
            <w:u w:val="single"/>
          </w:rPr>
          <w:t>B03</w:t>
        </w:r>
      </w:hyperlink>
    </w:p>
    <w:p w14:paraId="33381E2E" w14:textId="77777777" w:rsidR="006204B7" w:rsidRDefault="00000000">
      <w:pPr>
        <w:pStyle w:val="Quizquestion"/>
      </w:pPr>
      <w:bookmarkStart w:id="1365" w:name="a_quiz_SV_034"/>
      <w:bookmarkEnd w:id="1365"/>
      <w:r>
        <w:rPr>
          <w:color w:val="126B70"/>
        </w:rPr>
        <w:t xml:space="preserve">SV-034  </w:t>
      </w:r>
      <w:r>
        <w:t>Quando indicato, i gruppi di imballaggio delle classi 3, 4.1, 4.2, 4.3, 5.1, 6.1, 8 e 9 si esprimono con numeri romani che indicano:</w:t>
      </w:r>
    </w:p>
    <w:p w14:paraId="0AEA91AC" w14:textId="77777777" w:rsidR="006204B7" w:rsidRDefault="00000000">
      <w:pPr>
        <w:pStyle w:val="Quiztrue"/>
      </w:pPr>
      <w:r>
        <w:rPr>
          <w:b/>
          <w:color w:val="126B70"/>
        </w:rPr>
        <w:t xml:space="preserve">V2  </w:t>
      </w:r>
      <w:r>
        <w:t>il livello di pericolosità della materia</w:t>
      </w:r>
    </w:p>
    <w:p w14:paraId="63E3277C" w14:textId="77777777" w:rsidR="006204B7" w:rsidRDefault="00000000">
      <w:pPr>
        <w:pStyle w:val="Source"/>
        <w:spacing w:after="140"/>
      </w:pPr>
      <w:r>
        <w:t xml:space="preserve">28_SV.pdf · p. 3  |  Spiegazione: </w:t>
      </w:r>
      <w:hyperlink w:anchor="a_B14">
        <w:r w:rsidR="006204B7">
          <w:rPr>
            <w:color w:val="126B70"/>
            <w:u w:val="single"/>
          </w:rPr>
          <w:t>B14</w:t>
        </w:r>
      </w:hyperlink>
      <w:r>
        <w:t xml:space="preserve"> · </w:t>
      </w:r>
      <w:hyperlink w:anchor="a_B03">
        <w:r w:rsidR="006204B7">
          <w:rPr>
            <w:color w:val="126B70"/>
            <w:u w:val="single"/>
          </w:rPr>
          <w:t>B03</w:t>
        </w:r>
      </w:hyperlink>
    </w:p>
    <w:p w14:paraId="1C6E9C23" w14:textId="77777777" w:rsidR="006204B7" w:rsidRDefault="00000000">
      <w:pPr>
        <w:pStyle w:val="Quizquestion"/>
      </w:pPr>
      <w:bookmarkStart w:id="1366" w:name="a_quiz_SV_035"/>
      <w:bookmarkEnd w:id="1366"/>
      <w:r>
        <w:rPr>
          <w:color w:val="126B70"/>
        </w:rPr>
        <w:t xml:space="preserve">SV-035  </w:t>
      </w:r>
      <w:r>
        <w:t>In generale un liquido avente temperatura di ebollizione di 30°C e temperatura di infai mmabilità di 63°C:</w:t>
      </w:r>
    </w:p>
    <w:p w14:paraId="5A68A741" w14:textId="77777777" w:rsidR="006204B7" w:rsidRDefault="00000000">
      <w:pPr>
        <w:pStyle w:val="Quiztrue"/>
      </w:pPr>
      <w:r>
        <w:rPr>
          <w:b/>
          <w:color w:val="126B70"/>
        </w:rPr>
        <w:t xml:space="preserve">V3  </w:t>
      </w:r>
      <w:r>
        <w:t>non è materia pericolosa</w:t>
      </w:r>
    </w:p>
    <w:p w14:paraId="7BE55FD2" w14:textId="77777777" w:rsidR="006204B7" w:rsidRDefault="00000000">
      <w:pPr>
        <w:pStyle w:val="Source"/>
        <w:spacing w:after="140"/>
      </w:pPr>
      <w:r>
        <w:t xml:space="preserve">28_SV.pdf · p. 3  |  Spiegazione: </w:t>
      </w:r>
      <w:hyperlink w:anchor="a_B14">
        <w:r w:rsidR="006204B7">
          <w:rPr>
            <w:color w:val="126B70"/>
            <w:u w:val="single"/>
          </w:rPr>
          <w:t>B14</w:t>
        </w:r>
      </w:hyperlink>
      <w:r>
        <w:t xml:space="preserve"> · </w:t>
      </w:r>
      <w:hyperlink w:anchor="a_B03">
        <w:r w:rsidR="006204B7">
          <w:rPr>
            <w:color w:val="126B70"/>
            <w:u w:val="single"/>
          </w:rPr>
          <w:t>B03</w:t>
        </w:r>
      </w:hyperlink>
    </w:p>
    <w:p w14:paraId="2999FB1E" w14:textId="77777777" w:rsidR="006204B7" w:rsidRDefault="00000000">
      <w:pPr>
        <w:pStyle w:val="Quizquestion"/>
      </w:pPr>
      <w:bookmarkStart w:id="1367" w:name="a_quiz_SV_036"/>
      <w:bookmarkEnd w:id="1367"/>
      <w:r>
        <w:rPr>
          <w:color w:val="126B70"/>
        </w:rPr>
        <w:t xml:space="preserve">SV-036  </w:t>
      </w:r>
      <w:r>
        <w:t>Un "oggetto contenente un liquido infiammabile n.a.s." può essere:</w:t>
      </w:r>
    </w:p>
    <w:p w14:paraId="1343833F" w14:textId="77777777" w:rsidR="006204B7" w:rsidRDefault="00000000">
      <w:pPr>
        <w:pStyle w:val="Quizkey"/>
      </w:pPr>
      <w:r>
        <w:t>CHIAVE ORIGINALE F/F/F · Nessuna affermazione V.</w:t>
      </w:r>
    </w:p>
    <w:p w14:paraId="200EB718" w14:textId="77777777" w:rsidR="006204B7" w:rsidRDefault="00000000">
      <w:pPr>
        <w:pStyle w:val="Quiznote"/>
      </w:pPr>
      <w:r>
        <w:rPr>
          <w:i/>
        </w:rPr>
        <w:t xml:space="preserve">Richiamo didattico: </w:t>
      </w:r>
      <w:r>
        <w:t>Un oggetto contenente merci pericolose si distingue dal semplice collo che le contiene. Verifica la definizione e le condizioni delle rubriche per oggetti e macchinari.</w:t>
      </w:r>
    </w:p>
    <w:p w14:paraId="6F92D7D3" w14:textId="77777777" w:rsidR="006204B7" w:rsidRDefault="00000000">
      <w:pPr>
        <w:pStyle w:val="Source"/>
        <w:spacing w:after="140"/>
      </w:pPr>
      <w:r>
        <w:t xml:space="preserve">28_SV.pdf · p. 3  |  Spiegazione: </w:t>
      </w:r>
      <w:hyperlink w:anchor="a_B14">
        <w:r w:rsidR="006204B7">
          <w:rPr>
            <w:color w:val="126B70"/>
            <w:u w:val="single"/>
          </w:rPr>
          <w:t>B14</w:t>
        </w:r>
      </w:hyperlink>
      <w:r>
        <w:t xml:space="preserve"> · </w:t>
      </w:r>
      <w:hyperlink w:anchor="a_B03">
        <w:r w:rsidR="006204B7">
          <w:rPr>
            <w:color w:val="126B70"/>
            <w:u w:val="single"/>
          </w:rPr>
          <w:t>B03</w:t>
        </w:r>
      </w:hyperlink>
    </w:p>
    <w:p w14:paraId="6F6EBE1F" w14:textId="77777777" w:rsidR="006204B7" w:rsidRDefault="00000000">
      <w:pPr>
        <w:pStyle w:val="Quizquestion"/>
      </w:pPr>
      <w:bookmarkStart w:id="1368" w:name="a_quiz_SV_037"/>
      <w:bookmarkEnd w:id="1368"/>
      <w:r>
        <w:rPr>
          <w:color w:val="126B70"/>
        </w:rPr>
        <w:t xml:space="preserve">SV-037  </w:t>
      </w:r>
      <w:r>
        <w:t>Gli accumulatori elettrici (batterie) riempiti con acidi o basi sono merci pericolose?</w:t>
      </w:r>
    </w:p>
    <w:p w14:paraId="0680B0DD" w14:textId="77777777" w:rsidR="006204B7" w:rsidRDefault="00000000">
      <w:pPr>
        <w:pStyle w:val="Quiztrue"/>
      </w:pPr>
      <w:r>
        <w:rPr>
          <w:b/>
          <w:color w:val="126B70"/>
        </w:rPr>
        <w:t xml:space="preserve">V2  </w:t>
      </w:r>
      <w:r>
        <w:t>Sì, ma con particolari sistemi di confezionamento possono essere trasportate senza particolari prescrizioni</w:t>
      </w:r>
    </w:p>
    <w:p w14:paraId="120DBCAB" w14:textId="77777777" w:rsidR="006204B7" w:rsidRDefault="00000000">
      <w:pPr>
        <w:pStyle w:val="Source"/>
        <w:spacing w:after="140"/>
      </w:pPr>
      <w:r>
        <w:t xml:space="preserve">28_SV.pdf · p. 3  |  Spiegazione: </w:t>
      </w:r>
      <w:hyperlink w:anchor="a_B14">
        <w:r w:rsidR="006204B7">
          <w:rPr>
            <w:color w:val="126B70"/>
            <w:u w:val="single"/>
          </w:rPr>
          <w:t>B14</w:t>
        </w:r>
      </w:hyperlink>
      <w:r>
        <w:t xml:space="preserve"> · </w:t>
      </w:r>
      <w:hyperlink w:anchor="a_B03">
        <w:r w:rsidR="006204B7">
          <w:rPr>
            <w:color w:val="126B70"/>
            <w:u w:val="single"/>
          </w:rPr>
          <w:t>B03</w:t>
        </w:r>
      </w:hyperlink>
    </w:p>
    <w:p w14:paraId="340BB04F" w14:textId="77777777" w:rsidR="006204B7" w:rsidRDefault="00000000">
      <w:pPr>
        <w:pStyle w:val="Quizquestion"/>
      </w:pPr>
      <w:bookmarkStart w:id="1369" w:name="a_quiz_SV_038"/>
      <w:bookmarkEnd w:id="1369"/>
      <w:r>
        <w:rPr>
          <w:color w:val="126B70"/>
        </w:rPr>
        <w:t xml:space="preserve">SV-038  </w:t>
      </w:r>
      <w:r>
        <w:t>I generatori di gas per airbag, i moduli per airbag o i dispositivi di gonfiaggio per airbag sono oggetti pericolosi?</w:t>
      </w:r>
    </w:p>
    <w:p w14:paraId="3F77856A" w14:textId="77777777" w:rsidR="006204B7" w:rsidRDefault="00000000">
      <w:pPr>
        <w:pStyle w:val="Quiztrue"/>
      </w:pPr>
      <w:r>
        <w:rPr>
          <w:b/>
          <w:color w:val="126B70"/>
        </w:rPr>
        <w:t xml:space="preserve">V3  </w:t>
      </w:r>
      <w:r>
        <w:t>Sì, sono sottoposti alle disposizioni della classe 1 oppure della classe 9</w:t>
      </w:r>
    </w:p>
    <w:p w14:paraId="67460E9E" w14:textId="77777777" w:rsidR="006204B7" w:rsidRDefault="00000000">
      <w:pPr>
        <w:pStyle w:val="Source"/>
        <w:spacing w:after="140"/>
      </w:pPr>
      <w:r>
        <w:t xml:space="preserve">28_SV.pdf · p. 3  |  Spiegazione: </w:t>
      </w:r>
      <w:hyperlink w:anchor="a_B14">
        <w:r w:rsidR="006204B7">
          <w:rPr>
            <w:color w:val="126B70"/>
            <w:u w:val="single"/>
          </w:rPr>
          <w:t>B14</w:t>
        </w:r>
      </w:hyperlink>
      <w:r>
        <w:t xml:space="preserve"> · </w:t>
      </w:r>
      <w:hyperlink w:anchor="a_B03">
        <w:r w:rsidR="006204B7">
          <w:rPr>
            <w:color w:val="126B70"/>
            <w:u w:val="single"/>
          </w:rPr>
          <w:t>B03</w:t>
        </w:r>
      </w:hyperlink>
    </w:p>
    <w:p w14:paraId="05ABBECF" w14:textId="77777777" w:rsidR="006204B7" w:rsidRDefault="00000000">
      <w:pPr>
        <w:pStyle w:val="Quizquestion"/>
      </w:pPr>
      <w:bookmarkStart w:id="1370" w:name="a_quiz_SV_039"/>
      <w:bookmarkEnd w:id="1370"/>
      <w:r>
        <w:rPr>
          <w:color w:val="126B70"/>
        </w:rPr>
        <w:t xml:space="preserve">SV-039  </w:t>
      </w:r>
      <w:r>
        <w:t>Il diossido di carbonio solido:</w:t>
      </w:r>
    </w:p>
    <w:p w14:paraId="28C3C4E5" w14:textId="77777777" w:rsidR="006204B7" w:rsidRDefault="00000000">
      <w:pPr>
        <w:pStyle w:val="Quiztrue"/>
      </w:pPr>
      <w:r>
        <w:rPr>
          <w:b/>
          <w:color w:val="126B70"/>
        </w:rPr>
        <w:t xml:space="preserve">V3  </w:t>
      </w:r>
      <w:r>
        <w:t>se utilizzato come agente refrigerante è soggetto alle disposizioni della specifica sezione del RID/ADR</w:t>
      </w:r>
    </w:p>
    <w:p w14:paraId="796559C8" w14:textId="77777777" w:rsidR="006204B7" w:rsidRDefault="00000000">
      <w:pPr>
        <w:pStyle w:val="Source"/>
        <w:spacing w:after="140"/>
      </w:pPr>
      <w:r>
        <w:t xml:space="preserve">28_SV.pdf · p. 3  |  Spiegazione: </w:t>
      </w:r>
      <w:hyperlink w:anchor="a_B14">
        <w:r w:rsidR="006204B7">
          <w:rPr>
            <w:color w:val="126B70"/>
            <w:u w:val="single"/>
          </w:rPr>
          <w:t>B14</w:t>
        </w:r>
      </w:hyperlink>
      <w:r>
        <w:t xml:space="preserve"> · </w:t>
      </w:r>
      <w:hyperlink w:anchor="a_B03">
        <w:r w:rsidR="006204B7">
          <w:rPr>
            <w:color w:val="126B70"/>
            <w:u w:val="single"/>
          </w:rPr>
          <w:t>B03</w:t>
        </w:r>
      </w:hyperlink>
    </w:p>
    <w:p w14:paraId="403250A2" w14:textId="77777777" w:rsidR="006204B7" w:rsidRDefault="00000000">
      <w:pPr>
        <w:pStyle w:val="Quizquestion"/>
      </w:pPr>
      <w:bookmarkStart w:id="1371" w:name="a_quiz_SV_040"/>
      <w:bookmarkEnd w:id="1371"/>
      <w:r>
        <w:rPr>
          <w:color w:val="126B70"/>
        </w:rPr>
        <w:t xml:space="preserve">SV-040  </w:t>
      </w:r>
      <w:r>
        <w:t>Una miscela contenente materia liquida della classe 3, gruppo di imballaggio II e materia liquida della classe 8, gruppo di imballaggio II è una miscela pericolosa di:</w:t>
      </w:r>
    </w:p>
    <w:p w14:paraId="654C1DCF" w14:textId="77777777" w:rsidR="006204B7" w:rsidRDefault="00000000">
      <w:pPr>
        <w:pStyle w:val="Quiztrue"/>
      </w:pPr>
      <w:r>
        <w:rPr>
          <w:b/>
          <w:color w:val="126B70"/>
        </w:rPr>
        <w:t xml:space="preserve">V1  </w:t>
      </w:r>
      <w:r>
        <w:t>classe 3</w:t>
      </w:r>
    </w:p>
    <w:p w14:paraId="34206890" w14:textId="77777777" w:rsidR="006204B7" w:rsidRDefault="00000000">
      <w:pPr>
        <w:pStyle w:val="Source"/>
        <w:spacing w:after="140"/>
      </w:pPr>
      <w:r>
        <w:t xml:space="preserve">28_SV.pdf · p. 3  |  Spiegazione: </w:t>
      </w:r>
      <w:hyperlink w:anchor="a_B14">
        <w:r w:rsidR="006204B7">
          <w:rPr>
            <w:color w:val="126B70"/>
            <w:u w:val="single"/>
          </w:rPr>
          <w:t>B14</w:t>
        </w:r>
      </w:hyperlink>
      <w:r>
        <w:t xml:space="preserve"> · </w:t>
      </w:r>
      <w:hyperlink w:anchor="a_B03">
        <w:r w:rsidR="006204B7">
          <w:rPr>
            <w:color w:val="126B70"/>
            <w:u w:val="single"/>
          </w:rPr>
          <w:t>B03</w:t>
        </w:r>
      </w:hyperlink>
    </w:p>
    <w:p w14:paraId="5A583866" w14:textId="77777777" w:rsidR="006204B7" w:rsidRDefault="00000000">
      <w:pPr>
        <w:pStyle w:val="Quizquestion"/>
      </w:pPr>
      <w:bookmarkStart w:id="1372" w:name="a_quiz_SV_041"/>
      <w:bookmarkEnd w:id="1372"/>
      <w:r>
        <w:rPr>
          <w:color w:val="126B70"/>
        </w:rPr>
        <w:t xml:space="preserve">SV-041  </w:t>
      </w:r>
      <w:r>
        <w:t>Le materie termicamente instabili, suscettibili di subire una decomposizione molto esotermica:</w:t>
      </w:r>
    </w:p>
    <w:p w14:paraId="057883F7" w14:textId="77777777" w:rsidR="006204B7" w:rsidRDefault="00000000">
      <w:pPr>
        <w:pStyle w:val="Quizkey"/>
      </w:pPr>
      <w:r>
        <w:t>CHIAVE ORIGINALE F/F/F · Nessuna affermazione V.</w:t>
      </w:r>
    </w:p>
    <w:p w14:paraId="7B6B4536" w14:textId="77777777" w:rsidR="006204B7" w:rsidRDefault="00000000">
      <w:pPr>
        <w:pStyle w:val="Quiznote"/>
      </w:pPr>
      <w:r>
        <w:rPr>
          <w:i/>
        </w:rPr>
        <w:t xml:space="preserve">Richiamo didattico: </w:t>
      </w:r>
      <w:r>
        <w:t>Instabilità termica, decomposizione e polimerizzazione richiedono una classificazione specifica. Distingui proprietà della materia, stabilizzazione e temperatura di controllo.</w:t>
      </w:r>
    </w:p>
    <w:p w14:paraId="5D4B2872" w14:textId="77777777" w:rsidR="006204B7" w:rsidRDefault="00000000">
      <w:pPr>
        <w:pStyle w:val="Source"/>
        <w:spacing w:after="140"/>
      </w:pPr>
      <w:r>
        <w:t xml:space="preserve">28_SV.pdf · p. 3  |  Spiegazione: </w:t>
      </w:r>
      <w:hyperlink w:anchor="a_B14">
        <w:r w:rsidR="006204B7">
          <w:rPr>
            <w:color w:val="126B70"/>
            <w:u w:val="single"/>
          </w:rPr>
          <w:t>B14</w:t>
        </w:r>
      </w:hyperlink>
      <w:r>
        <w:t xml:space="preserve"> · </w:t>
      </w:r>
      <w:hyperlink w:anchor="a_B03">
        <w:r w:rsidR="006204B7">
          <w:rPr>
            <w:color w:val="126B70"/>
            <w:u w:val="single"/>
          </w:rPr>
          <w:t>B03</w:t>
        </w:r>
      </w:hyperlink>
    </w:p>
    <w:p w14:paraId="275B72C2" w14:textId="77777777" w:rsidR="006204B7" w:rsidRDefault="00000000">
      <w:pPr>
        <w:pStyle w:val="Quizquestion"/>
      </w:pPr>
      <w:bookmarkStart w:id="1373" w:name="a_quiz_SV_042"/>
      <w:bookmarkEnd w:id="1373"/>
      <w:r>
        <w:rPr>
          <w:color w:val="126B70"/>
        </w:rPr>
        <w:t xml:space="preserve">SV-042  </w:t>
      </w:r>
      <w:r>
        <w:t>Le pitture corrosive, infiammabili, sono identificate con:</w:t>
      </w:r>
    </w:p>
    <w:p w14:paraId="7A4E520B" w14:textId="77777777" w:rsidR="006204B7" w:rsidRDefault="00000000">
      <w:pPr>
        <w:pStyle w:val="Quizkey"/>
      </w:pPr>
      <w:r>
        <w:t>CHIAVE ORIGINALE F/F/F · Nessuna affermazione V.</w:t>
      </w:r>
    </w:p>
    <w:p w14:paraId="29AE5A79" w14:textId="77777777" w:rsidR="006204B7" w:rsidRDefault="00000000">
      <w:pPr>
        <w:pStyle w:val="Quiznote"/>
      </w:pPr>
      <w:r>
        <w:rPr>
          <w:i/>
        </w:rPr>
        <w:t xml:space="preserve">Richiamo didattico: </w:t>
      </w:r>
      <w:r>
        <w:t>Per pitture con pericoli infiammabili e corrosivi applica la classificazione della miscela e la rubrica pertinente; il nome del prodotto non decide da solo il pericolo principale.</w:t>
      </w:r>
    </w:p>
    <w:p w14:paraId="20D18BC8" w14:textId="77777777" w:rsidR="006204B7" w:rsidRDefault="00000000">
      <w:pPr>
        <w:pStyle w:val="Source"/>
        <w:spacing w:after="140"/>
      </w:pPr>
      <w:r>
        <w:t xml:space="preserve">28_SV.pdf · p. 3  |  Spiegazione: </w:t>
      </w:r>
      <w:hyperlink w:anchor="a_B14">
        <w:r w:rsidR="006204B7">
          <w:rPr>
            <w:color w:val="126B70"/>
            <w:u w:val="single"/>
          </w:rPr>
          <w:t>B14</w:t>
        </w:r>
      </w:hyperlink>
      <w:r>
        <w:t xml:space="preserve"> · </w:t>
      </w:r>
      <w:hyperlink w:anchor="a_B03">
        <w:r w:rsidR="006204B7">
          <w:rPr>
            <w:color w:val="126B70"/>
            <w:u w:val="single"/>
          </w:rPr>
          <w:t>B03</w:t>
        </w:r>
      </w:hyperlink>
    </w:p>
    <w:p w14:paraId="21EC377F" w14:textId="77777777" w:rsidR="006204B7" w:rsidRDefault="00000000">
      <w:pPr>
        <w:pStyle w:val="Quizquestion"/>
      </w:pPr>
      <w:bookmarkStart w:id="1374" w:name="a_quiz_SV_043"/>
      <w:bookmarkEnd w:id="1374"/>
      <w:r>
        <w:rPr>
          <w:color w:val="126B70"/>
        </w:rPr>
        <w:t xml:space="preserve">SV-043  </w:t>
      </w:r>
      <w:r>
        <w:t>Miscele di materie comburenti contenenti ≥ 5% di sostanze organiche aventi le proprietà delle materie autoreattive in accordo al Manuale delle prove e dei criteri dell'ONU sono considerate:</w:t>
      </w:r>
    </w:p>
    <w:p w14:paraId="7E19D3AE" w14:textId="77777777" w:rsidR="006204B7" w:rsidRDefault="00000000">
      <w:pPr>
        <w:pStyle w:val="Quiztrue"/>
      </w:pPr>
      <w:r>
        <w:rPr>
          <w:b/>
          <w:color w:val="126B70"/>
        </w:rPr>
        <w:t xml:space="preserve">V1  </w:t>
      </w:r>
      <w:r>
        <w:t>materie di classe 5.1 se di tipo G</w:t>
      </w:r>
    </w:p>
    <w:p w14:paraId="3FDAC487" w14:textId="77777777" w:rsidR="006204B7" w:rsidRDefault="00000000">
      <w:pPr>
        <w:pStyle w:val="Source"/>
        <w:spacing w:after="140"/>
      </w:pPr>
      <w:r>
        <w:t xml:space="preserve">28_SV.pdf · p. 4  |  Spiegazione: </w:t>
      </w:r>
      <w:hyperlink w:anchor="a_B14">
        <w:r w:rsidR="006204B7">
          <w:rPr>
            <w:color w:val="126B70"/>
            <w:u w:val="single"/>
          </w:rPr>
          <w:t>B14</w:t>
        </w:r>
      </w:hyperlink>
      <w:r>
        <w:t xml:space="preserve"> · </w:t>
      </w:r>
      <w:hyperlink w:anchor="a_B03">
        <w:r w:rsidR="006204B7">
          <w:rPr>
            <w:color w:val="126B70"/>
            <w:u w:val="single"/>
          </w:rPr>
          <w:t>B03</w:t>
        </w:r>
      </w:hyperlink>
    </w:p>
    <w:p w14:paraId="46B254DF" w14:textId="77777777" w:rsidR="006204B7" w:rsidRDefault="00000000">
      <w:pPr>
        <w:pStyle w:val="Quizquestion"/>
      </w:pPr>
      <w:bookmarkStart w:id="1375" w:name="a_quiz_SV_044"/>
      <w:bookmarkEnd w:id="1375"/>
      <w:r>
        <w:rPr>
          <w:color w:val="126B70"/>
        </w:rPr>
        <w:t xml:space="preserve">SV-044  </w:t>
      </w:r>
      <w:r>
        <w:t>Miscele di sostanze comburenti ai sensi dei criteri della classe 5.1 contenenti ≥ 5% di sostanze organiche combustibili - diverse dagli esplosivi e dai perossidi organici, con calore di decomposizione ≥300 J/g o temperatura di decomposizione autoaccelerata (TDAA) ≤ 75°C per un collo di 50 kg - e aventi le proprietà di una materia autoreattiva</w:t>
      </w:r>
    </w:p>
    <w:p w14:paraId="426EC315" w14:textId="77777777" w:rsidR="006204B7" w:rsidRDefault="00000000">
      <w:pPr>
        <w:pStyle w:val="Quiztrue"/>
      </w:pPr>
      <w:r>
        <w:rPr>
          <w:b/>
          <w:color w:val="126B70"/>
        </w:rPr>
        <w:t xml:space="preserve">V2  </w:t>
      </w:r>
      <w:r>
        <w:t>sono materie autoreattive di classe 4.1, se di tipo C</w:t>
      </w:r>
    </w:p>
    <w:p w14:paraId="2E3ECED4" w14:textId="77777777" w:rsidR="006204B7" w:rsidRDefault="00000000">
      <w:pPr>
        <w:pStyle w:val="Source"/>
        <w:spacing w:after="140"/>
      </w:pPr>
      <w:r>
        <w:t xml:space="preserve">28_SV.pdf · p. 4  |  Spiegazione: </w:t>
      </w:r>
      <w:hyperlink w:anchor="a_B14">
        <w:r w:rsidR="006204B7">
          <w:rPr>
            <w:color w:val="126B70"/>
            <w:u w:val="single"/>
          </w:rPr>
          <w:t>B14</w:t>
        </w:r>
      </w:hyperlink>
      <w:r>
        <w:t xml:space="preserve"> · </w:t>
      </w:r>
      <w:hyperlink w:anchor="a_B03">
        <w:r w:rsidR="006204B7">
          <w:rPr>
            <w:color w:val="126B70"/>
            <w:u w:val="single"/>
          </w:rPr>
          <w:t>B03</w:t>
        </w:r>
      </w:hyperlink>
    </w:p>
    <w:p w14:paraId="3A915875" w14:textId="77777777" w:rsidR="006204B7" w:rsidRDefault="00000000">
      <w:pPr>
        <w:pStyle w:val="Quizquestion"/>
      </w:pPr>
      <w:bookmarkStart w:id="1376" w:name="a_quiz_SV_045"/>
      <w:bookmarkEnd w:id="1376"/>
      <w:r>
        <w:rPr>
          <w:color w:val="126B70"/>
        </w:rPr>
        <w:t xml:space="preserve">SV-045  </w:t>
      </w:r>
      <w:r>
        <w:t>Una miscela contenente Policlorobifenili liquidi (PCB), Stirene monomero stabilizzato e Tricloroetilene è classificata:</w:t>
      </w:r>
    </w:p>
    <w:p w14:paraId="74FB583E" w14:textId="77777777" w:rsidR="006204B7" w:rsidRDefault="00000000">
      <w:pPr>
        <w:pStyle w:val="Quiztrue"/>
      </w:pPr>
      <w:r>
        <w:rPr>
          <w:b/>
          <w:color w:val="126B70"/>
        </w:rPr>
        <w:t xml:space="preserve">V3  </w:t>
      </w:r>
      <w:r>
        <w:t>nella classe 9 se contiene più di 50 mg/kg di PCB</w:t>
      </w:r>
    </w:p>
    <w:p w14:paraId="69753742" w14:textId="77777777" w:rsidR="006204B7" w:rsidRDefault="00000000">
      <w:pPr>
        <w:pStyle w:val="Source"/>
        <w:spacing w:after="140"/>
      </w:pPr>
      <w:r>
        <w:t xml:space="preserve">28_SV.pdf · p. 4  |  Spiegazione: </w:t>
      </w:r>
      <w:hyperlink w:anchor="a_B14">
        <w:r w:rsidR="006204B7">
          <w:rPr>
            <w:color w:val="126B70"/>
            <w:u w:val="single"/>
          </w:rPr>
          <w:t>B14</w:t>
        </w:r>
      </w:hyperlink>
      <w:r>
        <w:t xml:space="preserve"> · </w:t>
      </w:r>
      <w:hyperlink w:anchor="a_B03">
        <w:r w:rsidR="006204B7">
          <w:rPr>
            <w:color w:val="126B70"/>
            <w:u w:val="single"/>
          </w:rPr>
          <w:t>B03</w:t>
        </w:r>
      </w:hyperlink>
    </w:p>
    <w:p w14:paraId="50D5DF2E" w14:textId="77777777" w:rsidR="006204B7" w:rsidRDefault="00000000">
      <w:pPr>
        <w:pStyle w:val="Quizquestion"/>
      </w:pPr>
      <w:bookmarkStart w:id="1377" w:name="a_quiz_SV_046"/>
      <w:bookmarkEnd w:id="1377"/>
      <w:r>
        <w:rPr>
          <w:color w:val="126B70"/>
        </w:rPr>
        <w:t xml:space="preserve">SV-046  </w:t>
      </w:r>
      <w:r>
        <w:t>Una miscela contenente propilenimmina stabilizzata e cianuro di sodio, solido è classificata in:</w:t>
      </w:r>
    </w:p>
    <w:p w14:paraId="37DFB962" w14:textId="77777777" w:rsidR="006204B7" w:rsidRDefault="00000000">
      <w:pPr>
        <w:pStyle w:val="Quiztrue"/>
      </w:pPr>
      <w:r>
        <w:rPr>
          <w:b/>
          <w:color w:val="126B70"/>
        </w:rPr>
        <w:t xml:space="preserve">V1  </w:t>
      </w:r>
      <w:r>
        <w:t>classe 3</w:t>
      </w:r>
    </w:p>
    <w:p w14:paraId="1CD7BDFE" w14:textId="77777777" w:rsidR="006204B7" w:rsidRDefault="00000000">
      <w:pPr>
        <w:pStyle w:val="Source"/>
        <w:spacing w:after="140"/>
      </w:pPr>
      <w:r>
        <w:t xml:space="preserve">28_SV.pdf · p. 4  |  Spiegazione: </w:t>
      </w:r>
      <w:hyperlink w:anchor="a_B14">
        <w:r w:rsidR="006204B7">
          <w:rPr>
            <w:color w:val="126B70"/>
            <w:u w:val="single"/>
          </w:rPr>
          <w:t>B14</w:t>
        </w:r>
      </w:hyperlink>
      <w:r>
        <w:t xml:space="preserve"> · </w:t>
      </w:r>
      <w:hyperlink w:anchor="a_B03">
        <w:r w:rsidR="006204B7">
          <w:rPr>
            <w:color w:val="126B70"/>
            <w:u w:val="single"/>
          </w:rPr>
          <w:t>B03</w:t>
        </w:r>
      </w:hyperlink>
    </w:p>
    <w:p w14:paraId="1BA08780" w14:textId="77777777" w:rsidR="006204B7" w:rsidRDefault="00000000">
      <w:pPr>
        <w:pStyle w:val="Quizquestion"/>
      </w:pPr>
      <w:bookmarkStart w:id="1378" w:name="a_quiz_SV_047"/>
      <w:bookmarkEnd w:id="1378"/>
      <w:r>
        <w:rPr>
          <w:color w:val="126B70"/>
        </w:rPr>
        <w:t xml:space="preserve">SV-047  </w:t>
      </w:r>
      <w:r>
        <w:t>Una miscela costituita da esplosivo liquido desensibilizzato della classe 3 e da un liquido della classe 6.1 molto tossico per inalazione dei vapori (tossicità per inalazione ≤ 200 ml/m³ e concentrazione di vapore saturo ≥ 500 CL ) è identificata: 50</w:t>
      </w:r>
    </w:p>
    <w:p w14:paraId="787B0540" w14:textId="77777777" w:rsidR="006204B7" w:rsidRDefault="00000000">
      <w:pPr>
        <w:pStyle w:val="Quiztrue"/>
      </w:pPr>
      <w:r>
        <w:rPr>
          <w:b/>
          <w:color w:val="126B70"/>
        </w:rPr>
        <w:t xml:space="preserve">V1  </w:t>
      </w:r>
      <w:r>
        <w:t>con il Numero ONU 3379 della classe 3</w:t>
      </w:r>
    </w:p>
    <w:p w14:paraId="22855A98" w14:textId="77777777" w:rsidR="006204B7" w:rsidRDefault="00000000">
      <w:pPr>
        <w:pStyle w:val="Source"/>
        <w:spacing w:after="140"/>
      </w:pPr>
      <w:r>
        <w:t xml:space="preserve">28_SV.pdf · p. 4  |  Spiegazione: </w:t>
      </w:r>
      <w:hyperlink w:anchor="a_B14">
        <w:r w:rsidR="006204B7">
          <w:rPr>
            <w:color w:val="126B70"/>
            <w:u w:val="single"/>
          </w:rPr>
          <w:t>B14</w:t>
        </w:r>
      </w:hyperlink>
      <w:r>
        <w:t xml:space="preserve"> · </w:t>
      </w:r>
      <w:hyperlink w:anchor="a_B03">
        <w:r w:rsidR="006204B7">
          <w:rPr>
            <w:color w:val="126B70"/>
            <w:u w:val="single"/>
          </w:rPr>
          <w:t>B03</w:t>
        </w:r>
      </w:hyperlink>
    </w:p>
    <w:p w14:paraId="70F133E3" w14:textId="77777777" w:rsidR="006204B7" w:rsidRDefault="00000000">
      <w:pPr>
        <w:pStyle w:val="Quizquestion"/>
      </w:pPr>
      <w:bookmarkStart w:id="1379" w:name="a_quiz_SV_048"/>
      <w:bookmarkEnd w:id="1379"/>
      <w:r>
        <w:rPr>
          <w:color w:val="126B70"/>
        </w:rPr>
        <w:t xml:space="preserve">SV-048  </w:t>
      </w:r>
      <w:r>
        <w:t>Una miscela di bifenili policlorurati liquidi e ioduro di acetile appartiene alla:</w:t>
      </w:r>
    </w:p>
    <w:p w14:paraId="70606DEB" w14:textId="77777777" w:rsidR="006204B7" w:rsidRDefault="00000000">
      <w:pPr>
        <w:pStyle w:val="Quiztrue"/>
      </w:pPr>
      <w:r>
        <w:rPr>
          <w:b/>
          <w:color w:val="126B70"/>
        </w:rPr>
        <w:t xml:space="preserve">V2  </w:t>
      </w:r>
      <w:r>
        <w:t>classe 8, Gruppo di imballaggio II</w:t>
      </w:r>
    </w:p>
    <w:p w14:paraId="3E65C449" w14:textId="77777777" w:rsidR="006204B7" w:rsidRDefault="00000000">
      <w:pPr>
        <w:pStyle w:val="Source"/>
        <w:spacing w:after="140"/>
      </w:pPr>
      <w:r>
        <w:t xml:space="preserve">28_SV.pdf · p. 4  |  Spiegazione: </w:t>
      </w:r>
      <w:hyperlink w:anchor="a_B14">
        <w:r w:rsidR="006204B7">
          <w:rPr>
            <w:color w:val="126B70"/>
            <w:u w:val="single"/>
          </w:rPr>
          <w:t>B14</w:t>
        </w:r>
      </w:hyperlink>
      <w:r>
        <w:t xml:space="preserve"> · </w:t>
      </w:r>
      <w:hyperlink w:anchor="a_B03">
        <w:r w:rsidR="006204B7">
          <w:rPr>
            <w:color w:val="126B70"/>
            <w:u w:val="single"/>
          </w:rPr>
          <w:t>B03</w:t>
        </w:r>
      </w:hyperlink>
    </w:p>
    <w:p w14:paraId="6127FE5B" w14:textId="77777777" w:rsidR="006204B7" w:rsidRDefault="00000000">
      <w:pPr>
        <w:pStyle w:val="Quizquestion"/>
      </w:pPr>
      <w:bookmarkStart w:id="1380" w:name="a_quiz_SV_049"/>
      <w:bookmarkEnd w:id="1380"/>
      <w:r>
        <w:rPr>
          <w:color w:val="126B70"/>
        </w:rPr>
        <w:t xml:space="preserve">SV-049  </w:t>
      </w:r>
      <w:r>
        <w:t>Una miscela di bifenili policlorurati solidi e nitrato di potassio appartiene alla:</w:t>
      </w:r>
    </w:p>
    <w:p w14:paraId="5655E118" w14:textId="77777777" w:rsidR="006204B7" w:rsidRDefault="00000000">
      <w:pPr>
        <w:pStyle w:val="Quiztrue"/>
      </w:pPr>
      <w:r>
        <w:rPr>
          <w:b/>
          <w:color w:val="126B70"/>
        </w:rPr>
        <w:t xml:space="preserve">V2  </w:t>
      </w:r>
      <w:r>
        <w:t>classe 9, Gruppo di imballaggio II</w:t>
      </w:r>
    </w:p>
    <w:p w14:paraId="37A92F1C" w14:textId="77777777" w:rsidR="006204B7" w:rsidRDefault="00000000">
      <w:pPr>
        <w:pStyle w:val="Source"/>
        <w:spacing w:after="140"/>
      </w:pPr>
      <w:r>
        <w:t xml:space="preserve">28_SV.pdf · p. 4  |  Spiegazione: </w:t>
      </w:r>
      <w:hyperlink w:anchor="a_B14">
        <w:r w:rsidR="006204B7">
          <w:rPr>
            <w:color w:val="126B70"/>
            <w:u w:val="single"/>
          </w:rPr>
          <w:t>B14</w:t>
        </w:r>
      </w:hyperlink>
      <w:r>
        <w:t xml:space="preserve"> · </w:t>
      </w:r>
      <w:hyperlink w:anchor="a_B03">
        <w:r w:rsidR="006204B7">
          <w:rPr>
            <w:color w:val="126B70"/>
            <w:u w:val="single"/>
          </w:rPr>
          <w:t>B03</w:t>
        </w:r>
      </w:hyperlink>
    </w:p>
    <w:p w14:paraId="70811365" w14:textId="77777777" w:rsidR="006204B7" w:rsidRDefault="00000000">
      <w:pPr>
        <w:pStyle w:val="Quizquestion"/>
      </w:pPr>
      <w:bookmarkStart w:id="1381" w:name="a_quiz_SV_050"/>
      <w:bookmarkEnd w:id="1381"/>
      <w:r>
        <w:rPr>
          <w:color w:val="126B70"/>
        </w:rPr>
        <w:t xml:space="preserve">SV-050  </w:t>
      </w:r>
      <w:r>
        <w:t>Una miscela di Ferropentacarbonile e Tetranitrato di pentaeritrite solido desensibilizzato appartiene alla:</w:t>
      </w:r>
    </w:p>
    <w:p w14:paraId="22D1FBCF" w14:textId="77777777" w:rsidR="006204B7" w:rsidRDefault="00000000">
      <w:pPr>
        <w:pStyle w:val="Quiztrue"/>
      </w:pPr>
      <w:r>
        <w:rPr>
          <w:b/>
          <w:color w:val="126B70"/>
        </w:rPr>
        <w:t xml:space="preserve">V2  </w:t>
      </w:r>
      <w:r>
        <w:t>classe 4.1, Gruppo di imballaggio II</w:t>
      </w:r>
    </w:p>
    <w:p w14:paraId="6CB60040" w14:textId="77777777" w:rsidR="006204B7" w:rsidRDefault="00000000">
      <w:pPr>
        <w:pStyle w:val="Source"/>
        <w:spacing w:after="140"/>
      </w:pPr>
      <w:r>
        <w:t xml:space="preserve">28_SV.pdf · p. 4  |  Spiegazione: </w:t>
      </w:r>
      <w:hyperlink w:anchor="a_B14">
        <w:r w:rsidR="006204B7">
          <w:rPr>
            <w:color w:val="126B70"/>
            <w:u w:val="single"/>
          </w:rPr>
          <w:t>B14</w:t>
        </w:r>
      </w:hyperlink>
      <w:r>
        <w:t xml:space="preserve"> · </w:t>
      </w:r>
      <w:hyperlink w:anchor="a_B03">
        <w:r w:rsidR="006204B7">
          <w:rPr>
            <w:color w:val="126B70"/>
            <w:u w:val="single"/>
          </w:rPr>
          <w:t>B03</w:t>
        </w:r>
      </w:hyperlink>
    </w:p>
    <w:p w14:paraId="1D347F1A" w14:textId="77777777" w:rsidR="006204B7" w:rsidRDefault="00000000">
      <w:pPr>
        <w:pStyle w:val="Quizquestion"/>
      </w:pPr>
      <w:bookmarkStart w:id="1382" w:name="a_quiz_SV_051"/>
      <w:bookmarkEnd w:id="1382"/>
      <w:r>
        <w:rPr>
          <w:color w:val="126B70"/>
        </w:rPr>
        <w:t xml:space="preserve">SV-051  </w:t>
      </w:r>
      <w:r>
        <w:t>Una miscela liquida composta di un liquido infiammabile, una materia tossica (orale) e una materia corrosiva, tutti del gruppo di imballaggio II, deve essere assegnata:</w:t>
      </w:r>
    </w:p>
    <w:p w14:paraId="01FCD8FF" w14:textId="77777777" w:rsidR="006204B7" w:rsidRDefault="00000000">
      <w:pPr>
        <w:pStyle w:val="Quizkey"/>
      </w:pPr>
      <w:r>
        <w:t>CHIAVE ORIGINALE F/F/F · Nessuna affermazione V.</w:t>
      </w:r>
    </w:p>
    <w:p w14:paraId="5C1D6C3A" w14:textId="77777777" w:rsidR="006204B7" w:rsidRDefault="00000000">
      <w:pPr>
        <w:pStyle w:val="Quiznote"/>
      </w:pPr>
      <w:r>
        <w:rPr>
          <w:i/>
        </w:rPr>
        <w:t xml:space="preserve">Richiamo didattico: </w:t>
      </w:r>
      <w:r>
        <w:t>Per una miscela con tre pericoli usa le regole di precedenza e le eventuali eccezioni. Tre componenti di gruppo II non autorizzano una scelta per semplice maggioranza.</w:t>
      </w:r>
    </w:p>
    <w:p w14:paraId="6FCDD2BF" w14:textId="77777777" w:rsidR="006204B7" w:rsidRDefault="00000000">
      <w:pPr>
        <w:pStyle w:val="Source"/>
        <w:spacing w:after="140"/>
      </w:pPr>
      <w:r>
        <w:t xml:space="preserve">28_SV.pdf · p. 4  |  Spiegazione: </w:t>
      </w:r>
      <w:hyperlink w:anchor="a_B14">
        <w:r w:rsidR="006204B7">
          <w:rPr>
            <w:color w:val="126B70"/>
            <w:u w:val="single"/>
          </w:rPr>
          <w:t>B14</w:t>
        </w:r>
      </w:hyperlink>
      <w:r>
        <w:t xml:space="preserve"> · </w:t>
      </w:r>
      <w:hyperlink w:anchor="a_B03">
        <w:r w:rsidR="006204B7">
          <w:rPr>
            <w:color w:val="126B70"/>
            <w:u w:val="single"/>
          </w:rPr>
          <w:t>B03</w:t>
        </w:r>
      </w:hyperlink>
    </w:p>
    <w:p w14:paraId="461AECE3" w14:textId="77777777" w:rsidR="006204B7" w:rsidRDefault="00000000">
      <w:pPr>
        <w:pStyle w:val="Quizquestion"/>
      </w:pPr>
      <w:bookmarkStart w:id="1383" w:name="a_quiz_SV_052"/>
      <w:bookmarkEnd w:id="1383"/>
      <w:r>
        <w:rPr>
          <w:color w:val="126B70"/>
        </w:rPr>
        <w:t xml:space="preserve">SV-052  </w:t>
      </w:r>
      <w:r>
        <w:t>Una miscela di Nicheltetracarbonile e Ferropentacarbonile deve essere classificata come:</w:t>
      </w:r>
    </w:p>
    <w:p w14:paraId="11FE91EA" w14:textId="77777777" w:rsidR="006204B7" w:rsidRDefault="00000000">
      <w:pPr>
        <w:pStyle w:val="Quiztrue"/>
      </w:pPr>
      <w:r>
        <w:rPr>
          <w:b/>
          <w:color w:val="126B70"/>
        </w:rPr>
        <w:t xml:space="preserve">V2  </w:t>
      </w:r>
      <w:r>
        <w:t>Ferropentacarbonile</w:t>
      </w:r>
    </w:p>
    <w:p w14:paraId="6E30827D" w14:textId="77777777" w:rsidR="006204B7" w:rsidRDefault="00000000">
      <w:pPr>
        <w:pStyle w:val="Source"/>
        <w:spacing w:after="140"/>
      </w:pPr>
      <w:r>
        <w:t xml:space="preserve">28_SV.pdf · p. 4  |  Spiegazione: </w:t>
      </w:r>
      <w:hyperlink w:anchor="a_B14">
        <w:r w:rsidR="006204B7">
          <w:rPr>
            <w:color w:val="126B70"/>
            <w:u w:val="single"/>
          </w:rPr>
          <w:t>B14</w:t>
        </w:r>
      </w:hyperlink>
      <w:r>
        <w:t xml:space="preserve"> · </w:t>
      </w:r>
      <w:hyperlink w:anchor="a_B03">
        <w:r w:rsidR="006204B7">
          <w:rPr>
            <w:color w:val="126B70"/>
            <w:u w:val="single"/>
          </w:rPr>
          <w:t>B03</w:t>
        </w:r>
      </w:hyperlink>
    </w:p>
    <w:p w14:paraId="560AF65C" w14:textId="77777777" w:rsidR="006204B7" w:rsidRDefault="00000000">
      <w:pPr>
        <w:pStyle w:val="Quizquestion"/>
      </w:pPr>
      <w:bookmarkStart w:id="1384" w:name="a_quiz_SV_053"/>
      <w:bookmarkEnd w:id="1384"/>
      <w:r>
        <w:rPr>
          <w:color w:val="126B70"/>
        </w:rPr>
        <w:t xml:space="preserve">SV-053  </w:t>
      </w:r>
      <w:r>
        <w:t>Tra i seguenti, quali pericoli può presentare il trasporto di Acido nitrico fumante rosso:</w:t>
      </w:r>
    </w:p>
    <w:p w14:paraId="7D9A187C" w14:textId="77777777" w:rsidR="006204B7" w:rsidRDefault="00000000">
      <w:pPr>
        <w:pStyle w:val="Quiztrue"/>
      </w:pPr>
      <w:r>
        <w:rPr>
          <w:b/>
          <w:color w:val="126B70"/>
        </w:rPr>
        <w:t xml:space="preserve">V1  </w:t>
      </w:r>
      <w:r>
        <w:t>comburenza</w:t>
      </w:r>
    </w:p>
    <w:p w14:paraId="1BAA50EC" w14:textId="77777777" w:rsidR="006204B7" w:rsidRDefault="00000000">
      <w:pPr>
        <w:pStyle w:val="Quiztrue"/>
      </w:pPr>
      <w:r>
        <w:rPr>
          <w:b/>
          <w:color w:val="126B70"/>
        </w:rPr>
        <w:t xml:space="preserve">V2  </w:t>
      </w:r>
      <w:r>
        <w:t>corrosività</w:t>
      </w:r>
    </w:p>
    <w:p w14:paraId="6FEF3B95" w14:textId="77777777" w:rsidR="006204B7" w:rsidRDefault="00000000">
      <w:pPr>
        <w:pStyle w:val="Quiztrue"/>
      </w:pPr>
      <w:r>
        <w:rPr>
          <w:b/>
          <w:color w:val="126B70"/>
        </w:rPr>
        <w:t xml:space="preserve">V3  </w:t>
      </w:r>
      <w:r>
        <w:t>tossicità</w:t>
      </w:r>
    </w:p>
    <w:p w14:paraId="47CDB8C4" w14:textId="77777777" w:rsidR="006204B7" w:rsidRDefault="00000000">
      <w:pPr>
        <w:pStyle w:val="Source"/>
        <w:spacing w:after="140"/>
      </w:pPr>
      <w:r>
        <w:t xml:space="preserve">28_SV.pdf · p. 4  |  Spiegazione: </w:t>
      </w:r>
      <w:hyperlink w:anchor="a_B14">
        <w:r w:rsidR="006204B7">
          <w:rPr>
            <w:color w:val="126B70"/>
            <w:u w:val="single"/>
          </w:rPr>
          <w:t>B14</w:t>
        </w:r>
      </w:hyperlink>
      <w:r>
        <w:t xml:space="preserve"> · </w:t>
      </w:r>
      <w:hyperlink w:anchor="a_B03">
        <w:r w:rsidR="006204B7">
          <w:rPr>
            <w:color w:val="126B70"/>
            <w:u w:val="single"/>
          </w:rPr>
          <w:t>B03</w:t>
        </w:r>
      </w:hyperlink>
    </w:p>
    <w:p w14:paraId="3A3617F0" w14:textId="77777777" w:rsidR="006204B7" w:rsidRDefault="00000000">
      <w:pPr>
        <w:pStyle w:val="Quizquestion"/>
      </w:pPr>
      <w:bookmarkStart w:id="1385" w:name="a_quiz_SV_054"/>
      <w:bookmarkEnd w:id="1385"/>
      <w:r>
        <w:rPr>
          <w:color w:val="126B70"/>
        </w:rPr>
        <w:t xml:space="preserve">SV-054  </w:t>
      </w:r>
      <w:r>
        <w:t>Tra i seguenti, quali pericoli può presentare il trasporto di Triclorosilano:</w:t>
      </w:r>
    </w:p>
    <w:p w14:paraId="484118C5" w14:textId="77777777" w:rsidR="006204B7" w:rsidRDefault="00000000">
      <w:pPr>
        <w:pStyle w:val="Quiztrue"/>
      </w:pPr>
      <w:r>
        <w:rPr>
          <w:b/>
          <w:color w:val="126B70"/>
        </w:rPr>
        <w:t xml:space="preserve">V1  </w:t>
      </w:r>
      <w:r>
        <w:t>corrosività</w:t>
      </w:r>
    </w:p>
    <w:p w14:paraId="04601B75" w14:textId="77777777" w:rsidR="006204B7" w:rsidRDefault="00000000">
      <w:pPr>
        <w:pStyle w:val="Quiztrue"/>
      </w:pPr>
      <w:r>
        <w:rPr>
          <w:b/>
          <w:color w:val="126B70"/>
        </w:rPr>
        <w:t xml:space="preserve">V2  </w:t>
      </w:r>
      <w:r>
        <w:t>infiammabilità</w:t>
      </w:r>
    </w:p>
    <w:p w14:paraId="7609FB77" w14:textId="77777777" w:rsidR="006204B7" w:rsidRDefault="00000000">
      <w:pPr>
        <w:pStyle w:val="Quiztrue"/>
      </w:pPr>
      <w:r>
        <w:rPr>
          <w:b/>
          <w:color w:val="126B70"/>
        </w:rPr>
        <w:t xml:space="preserve">V3  </w:t>
      </w:r>
      <w:r>
        <w:t>se viene a contatto con l'acqua sviluppa gas infiammabili</w:t>
      </w:r>
    </w:p>
    <w:p w14:paraId="78010B9F" w14:textId="77777777" w:rsidR="006204B7" w:rsidRDefault="00000000">
      <w:pPr>
        <w:pStyle w:val="Source"/>
        <w:spacing w:after="140"/>
      </w:pPr>
      <w:r>
        <w:t xml:space="preserve">28_SV.pdf · p. 4  |  Spiegazione: </w:t>
      </w:r>
      <w:hyperlink w:anchor="a_B14">
        <w:r w:rsidR="006204B7">
          <w:rPr>
            <w:color w:val="126B70"/>
            <w:u w:val="single"/>
          </w:rPr>
          <w:t>B14</w:t>
        </w:r>
      </w:hyperlink>
      <w:r>
        <w:t xml:space="preserve"> · </w:t>
      </w:r>
      <w:hyperlink w:anchor="a_B03">
        <w:r w:rsidR="006204B7">
          <w:rPr>
            <w:color w:val="126B70"/>
            <w:u w:val="single"/>
          </w:rPr>
          <w:t>B03</w:t>
        </w:r>
      </w:hyperlink>
    </w:p>
    <w:p w14:paraId="5B27DBA8" w14:textId="77777777" w:rsidR="006204B7" w:rsidRDefault="00000000">
      <w:pPr>
        <w:pStyle w:val="Quizquestion"/>
      </w:pPr>
      <w:bookmarkStart w:id="1386" w:name="a_quiz_SV_055"/>
      <w:bookmarkEnd w:id="1386"/>
      <w:r>
        <w:rPr>
          <w:color w:val="126B70"/>
        </w:rPr>
        <w:t xml:space="preserve">SV-055  </w:t>
      </w:r>
      <w:r>
        <w:t>Un carburante di sintesi avente una temperatura di infiammabilità:</w:t>
      </w:r>
    </w:p>
    <w:p w14:paraId="2322907A" w14:textId="77777777" w:rsidR="006204B7" w:rsidRDefault="00000000">
      <w:pPr>
        <w:pStyle w:val="Quiztrue"/>
      </w:pPr>
      <w:r>
        <w:rPr>
          <w:b/>
          <w:color w:val="126B70"/>
        </w:rPr>
        <w:t xml:space="preserve">V1  </w:t>
      </w:r>
      <w:r>
        <w:t>superiore a 100°C, non è soggetto alle disposizioni della classe 3</w:t>
      </w:r>
    </w:p>
    <w:p w14:paraId="000D6700" w14:textId="77777777" w:rsidR="006204B7" w:rsidRDefault="00000000">
      <w:pPr>
        <w:pStyle w:val="Quiztrue"/>
      </w:pPr>
      <w:r>
        <w:rPr>
          <w:b/>
          <w:color w:val="126B70"/>
        </w:rPr>
        <w:t xml:space="preserve">V2  </w:t>
      </w:r>
      <w:r>
        <w:t>superiore a 60°C ma non superiore a 100°C è soggetto alle disposizioni della classe 3</w:t>
      </w:r>
    </w:p>
    <w:p w14:paraId="1D3513D7" w14:textId="77777777" w:rsidR="006204B7" w:rsidRDefault="00000000">
      <w:pPr>
        <w:pStyle w:val="Source"/>
        <w:spacing w:after="140"/>
      </w:pPr>
      <w:r>
        <w:t xml:space="preserve">28_SV.pdf · p. 4  |  Spiegazione: </w:t>
      </w:r>
      <w:hyperlink w:anchor="a_B14">
        <w:r w:rsidR="006204B7">
          <w:rPr>
            <w:color w:val="126B70"/>
            <w:u w:val="single"/>
          </w:rPr>
          <w:t>B14</w:t>
        </w:r>
      </w:hyperlink>
      <w:r>
        <w:t xml:space="preserve"> · </w:t>
      </w:r>
      <w:hyperlink w:anchor="a_B03">
        <w:r w:rsidR="006204B7">
          <w:rPr>
            <w:color w:val="126B70"/>
            <w:u w:val="single"/>
          </w:rPr>
          <w:t>B03</w:t>
        </w:r>
      </w:hyperlink>
    </w:p>
    <w:p w14:paraId="1846D25C" w14:textId="77777777" w:rsidR="006204B7" w:rsidRDefault="00000000">
      <w:pPr>
        <w:pStyle w:val="Quizquestion"/>
      </w:pPr>
      <w:bookmarkStart w:id="1387" w:name="a_quiz_SV_056"/>
      <w:bookmarkEnd w:id="1387"/>
      <w:r>
        <w:rPr>
          <w:color w:val="126B70"/>
        </w:rPr>
        <w:t xml:space="preserve">SV-056  </w:t>
      </w:r>
      <w:r>
        <w:t>Un liquido avente temperatura di infiammabilità di 120°C e trasportato a temperatura di 110°C:</w:t>
      </w:r>
    </w:p>
    <w:p w14:paraId="7000DDD3" w14:textId="77777777" w:rsidR="006204B7" w:rsidRDefault="00000000">
      <w:pPr>
        <w:pStyle w:val="Quiztrue"/>
      </w:pPr>
      <w:r>
        <w:rPr>
          <w:b/>
          <w:color w:val="126B70"/>
        </w:rPr>
        <w:t xml:space="preserve">V2  </w:t>
      </w:r>
      <w:r>
        <w:t>è materia pericolosa di classe 9</w:t>
      </w:r>
    </w:p>
    <w:p w14:paraId="6C4ACFA7" w14:textId="77777777" w:rsidR="006204B7" w:rsidRDefault="00000000">
      <w:pPr>
        <w:pStyle w:val="Source"/>
        <w:spacing w:after="140"/>
      </w:pPr>
      <w:r>
        <w:t xml:space="preserve">28_SV.pdf · pp. 4, 5  |  Spiegazione: </w:t>
      </w:r>
      <w:hyperlink w:anchor="a_B14">
        <w:r w:rsidR="006204B7">
          <w:rPr>
            <w:color w:val="126B70"/>
            <w:u w:val="single"/>
          </w:rPr>
          <w:t>B14</w:t>
        </w:r>
      </w:hyperlink>
      <w:r>
        <w:t xml:space="preserve"> · </w:t>
      </w:r>
      <w:hyperlink w:anchor="a_B03">
        <w:r w:rsidR="006204B7">
          <w:rPr>
            <w:color w:val="126B70"/>
            <w:u w:val="single"/>
          </w:rPr>
          <w:t>B03</w:t>
        </w:r>
      </w:hyperlink>
    </w:p>
    <w:p w14:paraId="0D0D1802" w14:textId="77777777" w:rsidR="006204B7" w:rsidRDefault="00000000">
      <w:pPr>
        <w:pStyle w:val="Quizquestion"/>
      </w:pPr>
      <w:bookmarkStart w:id="1388" w:name="a_quiz_SV_057"/>
      <w:bookmarkEnd w:id="1388"/>
      <w:r>
        <w:rPr>
          <w:color w:val="126B70"/>
        </w:rPr>
        <w:t xml:space="preserve">SV-057  </w:t>
      </w:r>
      <w:r>
        <w:t>Un liquido avente temperatura di infiammabilità di 15°C temperatura di ebollizione di 40°C, molto corrosivo e inquinante per l'ambiente:</w:t>
      </w:r>
    </w:p>
    <w:p w14:paraId="4A5EAC37" w14:textId="77777777" w:rsidR="006204B7" w:rsidRDefault="00000000">
      <w:pPr>
        <w:pStyle w:val="Quiztrue"/>
      </w:pPr>
      <w:r>
        <w:rPr>
          <w:b/>
          <w:color w:val="126B70"/>
        </w:rPr>
        <w:t xml:space="preserve">V2  </w:t>
      </w:r>
      <w:r>
        <w:t>è materia pericolosa di classe 8</w:t>
      </w:r>
    </w:p>
    <w:p w14:paraId="2D018942" w14:textId="77777777" w:rsidR="006204B7" w:rsidRDefault="00000000">
      <w:pPr>
        <w:pStyle w:val="Source"/>
        <w:spacing w:after="140"/>
      </w:pPr>
      <w:r>
        <w:t xml:space="preserve">28_SV.pdf · p. 5  |  Spiegazione: </w:t>
      </w:r>
      <w:hyperlink w:anchor="a_B14">
        <w:r w:rsidR="006204B7">
          <w:rPr>
            <w:color w:val="126B70"/>
            <w:u w:val="single"/>
          </w:rPr>
          <w:t>B14</w:t>
        </w:r>
      </w:hyperlink>
      <w:r>
        <w:t xml:space="preserve"> · </w:t>
      </w:r>
      <w:hyperlink w:anchor="a_B03">
        <w:r w:rsidR="006204B7">
          <w:rPr>
            <w:color w:val="126B70"/>
            <w:u w:val="single"/>
          </w:rPr>
          <w:t>B03</w:t>
        </w:r>
      </w:hyperlink>
    </w:p>
    <w:p w14:paraId="2EFB6332" w14:textId="77777777" w:rsidR="006204B7" w:rsidRDefault="00000000">
      <w:pPr>
        <w:pStyle w:val="Quizquestion"/>
      </w:pPr>
      <w:bookmarkStart w:id="1389" w:name="a_quiz_SV_058"/>
      <w:bookmarkEnd w:id="1389"/>
      <w:r>
        <w:rPr>
          <w:color w:val="126B70"/>
        </w:rPr>
        <w:t xml:space="preserve">SV-058  </w:t>
      </w:r>
      <w:r>
        <w:t>Un liquido avente temperatura di infiammabilità di 18°C, molto tossico per inalazione e inquinante per l'ambiente:</w:t>
      </w:r>
    </w:p>
    <w:p w14:paraId="7D19542B" w14:textId="77777777" w:rsidR="006204B7" w:rsidRDefault="00000000">
      <w:pPr>
        <w:pStyle w:val="Quiztrue"/>
      </w:pPr>
      <w:r>
        <w:rPr>
          <w:b/>
          <w:color w:val="126B70"/>
        </w:rPr>
        <w:t xml:space="preserve">V2  </w:t>
      </w:r>
      <w:r>
        <w:t>è materia pericolosa di classe 6.1</w:t>
      </w:r>
    </w:p>
    <w:p w14:paraId="4FBF021C" w14:textId="77777777" w:rsidR="006204B7" w:rsidRDefault="00000000">
      <w:pPr>
        <w:pStyle w:val="Source"/>
        <w:spacing w:after="140"/>
      </w:pPr>
      <w:r>
        <w:t xml:space="preserve">28_SV.pdf · p. 5  |  Spiegazione: </w:t>
      </w:r>
      <w:hyperlink w:anchor="a_B14">
        <w:r w:rsidR="006204B7">
          <w:rPr>
            <w:color w:val="126B70"/>
            <w:u w:val="single"/>
          </w:rPr>
          <w:t>B14</w:t>
        </w:r>
      </w:hyperlink>
      <w:r>
        <w:t xml:space="preserve"> · </w:t>
      </w:r>
      <w:hyperlink w:anchor="a_B03">
        <w:r w:rsidR="006204B7">
          <w:rPr>
            <w:color w:val="126B70"/>
            <w:u w:val="single"/>
          </w:rPr>
          <w:t>B03</w:t>
        </w:r>
      </w:hyperlink>
    </w:p>
    <w:p w14:paraId="6DC0DC30" w14:textId="77777777" w:rsidR="006204B7" w:rsidRDefault="00000000">
      <w:pPr>
        <w:pStyle w:val="Quizquestion"/>
      </w:pPr>
      <w:bookmarkStart w:id="1390" w:name="a_quiz_SV_059"/>
      <w:bookmarkEnd w:id="1390"/>
      <w:r>
        <w:rPr>
          <w:color w:val="126B70"/>
        </w:rPr>
        <w:t xml:space="preserve">SV-059  </w:t>
      </w:r>
      <w:r>
        <w:t>Un liquido avente temperatura di infiammabilità di 18°C, molto tossico per ingestione e inquinante per l'ambiente:</w:t>
      </w:r>
    </w:p>
    <w:p w14:paraId="1ACC0C7C" w14:textId="77777777" w:rsidR="006204B7" w:rsidRDefault="00000000">
      <w:pPr>
        <w:pStyle w:val="Quiztrue"/>
      </w:pPr>
      <w:r>
        <w:rPr>
          <w:b/>
          <w:color w:val="126B70"/>
        </w:rPr>
        <w:t xml:space="preserve">V1  </w:t>
      </w:r>
      <w:r>
        <w:t>è materia pericolosa di classe 3</w:t>
      </w:r>
    </w:p>
    <w:p w14:paraId="2107AC05" w14:textId="77777777" w:rsidR="006204B7" w:rsidRDefault="00000000">
      <w:pPr>
        <w:pStyle w:val="Source"/>
        <w:spacing w:after="140"/>
      </w:pPr>
      <w:r>
        <w:t xml:space="preserve">28_SV.pdf · p. 5  |  Spiegazione: </w:t>
      </w:r>
      <w:hyperlink w:anchor="a_B14">
        <w:r w:rsidR="006204B7">
          <w:rPr>
            <w:color w:val="126B70"/>
            <w:u w:val="single"/>
          </w:rPr>
          <w:t>B14</w:t>
        </w:r>
      </w:hyperlink>
      <w:r>
        <w:t xml:space="preserve"> · </w:t>
      </w:r>
      <w:hyperlink w:anchor="a_B03">
        <w:r w:rsidR="006204B7">
          <w:rPr>
            <w:color w:val="126B70"/>
            <w:u w:val="single"/>
          </w:rPr>
          <w:t>B03</w:t>
        </w:r>
      </w:hyperlink>
    </w:p>
    <w:p w14:paraId="3E5EED6B" w14:textId="77777777" w:rsidR="006204B7" w:rsidRDefault="00000000">
      <w:pPr>
        <w:pStyle w:val="Quizquestion"/>
      </w:pPr>
      <w:bookmarkStart w:id="1391" w:name="a_quiz_SV_060"/>
      <w:bookmarkEnd w:id="1391"/>
      <w:r>
        <w:rPr>
          <w:color w:val="126B70"/>
        </w:rPr>
        <w:t xml:space="preserve">SV-060  </w:t>
      </w:r>
      <w:r>
        <w:t>Un liquido avente temperatura di infiammabilità di 22°C temperatura di ebollizione di 30°C, molto corrosivo e inquinante per l'ambiente:</w:t>
      </w:r>
    </w:p>
    <w:p w14:paraId="5AC70526" w14:textId="77777777" w:rsidR="006204B7" w:rsidRDefault="00000000">
      <w:pPr>
        <w:pStyle w:val="Quiztrue"/>
      </w:pPr>
      <w:r>
        <w:rPr>
          <w:b/>
          <w:color w:val="126B70"/>
        </w:rPr>
        <w:t xml:space="preserve">V1  </w:t>
      </w:r>
      <w:r>
        <w:t>è materia pericolosa di classe 3</w:t>
      </w:r>
    </w:p>
    <w:p w14:paraId="201D767F" w14:textId="77777777" w:rsidR="006204B7" w:rsidRDefault="00000000">
      <w:pPr>
        <w:pStyle w:val="Source"/>
        <w:spacing w:after="140"/>
      </w:pPr>
      <w:r>
        <w:t xml:space="preserve">28_SV.pdf · p. 5  |  Spiegazione: </w:t>
      </w:r>
      <w:hyperlink w:anchor="a_B14">
        <w:r w:rsidR="006204B7">
          <w:rPr>
            <w:color w:val="126B70"/>
            <w:u w:val="single"/>
          </w:rPr>
          <w:t>B14</w:t>
        </w:r>
      </w:hyperlink>
      <w:r>
        <w:t xml:space="preserve"> · </w:t>
      </w:r>
      <w:hyperlink w:anchor="a_B03">
        <w:r w:rsidR="006204B7">
          <w:rPr>
            <w:color w:val="126B70"/>
            <w:u w:val="single"/>
          </w:rPr>
          <w:t>B03</w:t>
        </w:r>
      </w:hyperlink>
    </w:p>
    <w:p w14:paraId="2557AAFF" w14:textId="77777777" w:rsidR="006204B7" w:rsidRDefault="00000000">
      <w:pPr>
        <w:pStyle w:val="Quizquestion"/>
      </w:pPr>
      <w:bookmarkStart w:id="1392" w:name="a_quiz_SV_061"/>
      <w:bookmarkEnd w:id="1392"/>
      <w:r>
        <w:rPr>
          <w:color w:val="126B70"/>
        </w:rPr>
        <w:t xml:space="preserve">SV-061  </w:t>
      </w:r>
      <w:r>
        <w:t>Un liquido avente temperatura di infiammabilità di 50°C, debolmente tossico e inquinante per l'ambiente:</w:t>
      </w:r>
    </w:p>
    <w:p w14:paraId="2F47CFB4" w14:textId="77777777" w:rsidR="006204B7" w:rsidRDefault="00000000">
      <w:pPr>
        <w:pStyle w:val="Quiztrue"/>
      </w:pPr>
      <w:r>
        <w:rPr>
          <w:b/>
          <w:color w:val="126B70"/>
        </w:rPr>
        <w:t xml:space="preserve">V1  </w:t>
      </w:r>
      <w:r>
        <w:t>è materia pericolosa di classe 3</w:t>
      </w:r>
    </w:p>
    <w:p w14:paraId="70F808C6" w14:textId="77777777" w:rsidR="006204B7" w:rsidRDefault="00000000">
      <w:pPr>
        <w:pStyle w:val="Source"/>
        <w:spacing w:after="140"/>
      </w:pPr>
      <w:r>
        <w:t xml:space="preserve">28_SV.pdf · p. 5  |  Spiegazione: </w:t>
      </w:r>
      <w:hyperlink w:anchor="a_B14">
        <w:r w:rsidR="006204B7">
          <w:rPr>
            <w:color w:val="126B70"/>
            <w:u w:val="single"/>
          </w:rPr>
          <w:t>B14</w:t>
        </w:r>
      </w:hyperlink>
      <w:r>
        <w:t xml:space="preserve"> · </w:t>
      </w:r>
      <w:hyperlink w:anchor="a_B03">
        <w:r w:rsidR="006204B7">
          <w:rPr>
            <w:color w:val="126B70"/>
            <w:u w:val="single"/>
          </w:rPr>
          <w:t>B03</w:t>
        </w:r>
      </w:hyperlink>
    </w:p>
    <w:p w14:paraId="767592B5" w14:textId="77777777" w:rsidR="006204B7" w:rsidRDefault="00000000">
      <w:pPr>
        <w:pStyle w:val="Quizquestion"/>
      </w:pPr>
      <w:bookmarkStart w:id="1393" w:name="a_quiz_SV_062"/>
      <w:bookmarkEnd w:id="1393"/>
      <w:r>
        <w:rPr>
          <w:color w:val="126B70"/>
        </w:rPr>
        <w:t xml:space="preserve">SV-062  </w:t>
      </w:r>
      <w:r>
        <w:t>Un liquido avente temperatura di infiammabilità di 50°C, tossico e inquinante per l'ambiente:</w:t>
      </w:r>
    </w:p>
    <w:p w14:paraId="178A107C" w14:textId="77777777" w:rsidR="006204B7" w:rsidRDefault="00000000">
      <w:pPr>
        <w:pStyle w:val="Quiztrue"/>
      </w:pPr>
      <w:r>
        <w:rPr>
          <w:b/>
          <w:color w:val="126B70"/>
        </w:rPr>
        <w:t xml:space="preserve">V2  </w:t>
      </w:r>
      <w:r>
        <w:t>è materia pericolosa di classe 6.1</w:t>
      </w:r>
    </w:p>
    <w:p w14:paraId="26A719B9" w14:textId="77777777" w:rsidR="006204B7" w:rsidRDefault="00000000">
      <w:pPr>
        <w:pStyle w:val="Source"/>
        <w:spacing w:after="140"/>
      </w:pPr>
      <w:r>
        <w:t xml:space="preserve">28_SV.pdf · p. 5  |  Spiegazione: </w:t>
      </w:r>
      <w:hyperlink w:anchor="a_B14">
        <w:r w:rsidR="006204B7">
          <w:rPr>
            <w:color w:val="126B70"/>
            <w:u w:val="single"/>
          </w:rPr>
          <w:t>B14</w:t>
        </w:r>
      </w:hyperlink>
      <w:r>
        <w:t xml:space="preserve"> · </w:t>
      </w:r>
      <w:hyperlink w:anchor="a_B03">
        <w:r w:rsidR="006204B7">
          <w:rPr>
            <w:color w:val="126B70"/>
            <w:u w:val="single"/>
          </w:rPr>
          <w:t>B03</w:t>
        </w:r>
      </w:hyperlink>
    </w:p>
    <w:p w14:paraId="73929C48" w14:textId="77777777" w:rsidR="006204B7" w:rsidRDefault="00000000">
      <w:pPr>
        <w:pStyle w:val="Quizquestion"/>
      </w:pPr>
      <w:bookmarkStart w:id="1394" w:name="a_quiz_SV_063"/>
      <w:bookmarkEnd w:id="1394"/>
      <w:r>
        <w:rPr>
          <w:color w:val="126B70"/>
        </w:rPr>
        <w:t xml:space="preserve">SV-063  </w:t>
      </w:r>
      <w:r>
        <w:t>Un liquido avente temperatura di infiammabilità di 60°C e temperatura di ebollizione di 35°C:</w:t>
      </w:r>
    </w:p>
    <w:p w14:paraId="5A825A56" w14:textId="77777777" w:rsidR="006204B7" w:rsidRDefault="00000000">
      <w:pPr>
        <w:pStyle w:val="Quiztrue"/>
      </w:pPr>
      <w:r>
        <w:rPr>
          <w:b/>
          <w:color w:val="126B70"/>
        </w:rPr>
        <w:t xml:space="preserve">V1  </w:t>
      </w:r>
      <w:r>
        <w:t>è una materia pericolosa di classe 3</w:t>
      </w:r>
    </w:p>
    <w:p w14:paraId="55D06989" w14:textId="77777777" w:rsidR="006204B7" w:rsidRDefault="00000000">
      <w:pPr>
        <w:pStyle w:val="Quiztrue"/>
      </w:pPr>
      <w:r>
        <w:rPr>
          <w:b/>
          <w:color w:val="126B70"/>
        </w:rPr>
        <w:t xml:space="preserve">V2  </w:t>
      </w:r>
      <w:r>
        <w:t>è una materia del gruppo di imballaggio I</w:t>
      </w:r>
    </w:p>
    <w:p w14:paraId="376D93DF" w14:textId="77777777" w:rsidR="006204B7" w:rsidRDefault="00000000">
      <w:pPr>
        <w:pStyle w:val="Source"/>
        <w:spacing w:after="140"/>
      </w:pPr>
      <w:r>
        <w:t xml:space="preserve">28_SV.pdf · p. 5  |  Spiegazione: </w:t>
      </w:r>
      <w:hyperlink w:anchor="a_B14">
        <w:r w:rsidR="006204B7">
          <w:rPr>
            <w:color w:val="126B70"/>
            <w:u w:val="single"/>
          </w:rPr>
          <w:t>B14</w:t>
        </w:r>
      </w:hyperlink>
      <w:r>
        <w:t xml:space="preserve"> · </w:t>
      </w:r>
      <w:hyperlink w:anchor="a_B03">
        <w:r w:rsidR="006204B7">
          <w:rPr>
            <w:color w:val="126B70"/>
            <w:u w:val="single"/>
          </w:rPr>
          <w:t>B03</w:t>
        </w:r>
      </w:hyperlink>
    </w:p>
    <w:p w14:paraId="01CEA975" w14:textId="77777777" w:rsidR="006204B7" w:rsidRDefault="00000000">
      <w:pPr>
        <w:pStyle w:val="Quizquestion"/>
      </w:pPr>
      <w:bookmarkStart w:id="1395" w:name="a_quiz_SV_064"/>
      <w:bookmarkEnd w:id="1395"/>
      <w:r>
        <w:rPr>
          <w:color w:val="126B70"/>
        </w:rPr>
        <w:t xml:space="preserve">SV-064  </w:t>
      </w:r>
      <w:r>
        <w:t>Un liquido avente temperatura di infiammabilità di 63°C e trasportato a temperatura di 20°C:</w:t>
      </w:r>
    </w:p>
    <w:p w14:paraId="7047A001" w14:textId="77777777" w:rsidR="006204B7" w:rsidRDefault="00000000">
      <w:pPr>
        <w:pStyle w:val="Quiztrue"/>
      </w:pPr>
      <w:r>
        <w:rPr>
          <w:b/>
          <w:color w:val="126B70"/>
        </w:rPr>
        <w:t xml:space="preserve">V3  </w:t>
      </w:r>
      <w:r>
        <w:t>non è materia pericolosa</w:t>
      </w:r>
    </w:p>
    <w:p w14:paraId="06D2308B" w14:textId="77777777" w:rsidR="006204B7" w:rsidRDefault="00000000">
      <w:pPr>
        <w:pStyle w:val="Source"/>
        <w:spacing w:after="140"/>
      </w:pPr>
      <w:r>
        <w:t xml:space="preserve">28_SV.pdf · p. 5  |  Spiegazione: </w:t>
      </w:r>
      <w:hyperlink w:anchor="a_B14">
        <w:r w:rsidR="006204B7">
          <w:rPr>
            <w:color w:val="126B70"/>
            <w:u w:val="single"/>
          </w:rPr>
          <w:t>B14</w:t>
        </w:r>
      </w:hyperlink>
      <w:r>
        <w:t xml:space="preserve"> · </w:t>
      </w:r>
      <w:hyperlink w:anchor="a_B03">
        <w:r w:rsidR="006204B7">
          <w:rPr>
            <w:color w:val="126B70"/>
            <w:u w:val="single"/>
          </w:rPr>
          <w:t>B03</w:t>
        </w:r>
      </w:hyperlink>
    </w:p>
    <w:p w14:paraId="489CF75F" w14:textId="77777777" w:rsidR="006204B7" w:rsidRDefault="00000000">
      <w:pPr>
        <w:pStyle w:val="Quizquestion"/>
      </w:pPr>
      <w:bookmarkStart w:id="1396" w:name="a_quiz_SV_065"/>
      <w:bookmarkEnd w:id="1396"/>
      <w:r>
        <w:rPr>
          <w:color w:val="126B70"/>
        </w:rPr>
        <w:t xml:space="preserve">SV-065  </w:t>
      </w:r>
      <w:r>
        <w:t>Un liquido avente temperatura di infiammabilità di 65°C e trasportato a temperatura di 120°C:</w:t>
      </w:r>
    </w:p>
    <w:p w14:paraId="48CADE2A" w14:textId="77777777" w:rsidR="006204B7" w:rsidRDefault="00000000">
      <w:pPr>
        <w:pStyle w:val="Quiztrue"/>
      </w:pPr>
      <w:r>
        <w:rPr>
          <w:b/>
          <w:color w:val="126B70"/>
        </w:rPr>
        <w:t xml:space="preserve">V1  </w:t>
      </w:r>
      <w:r>
        <w:t>è materia pericolosa di classe 3</w:t>
      </w:r>
    </w:p>
    <w:p w14:paraId="29B9C541" w14:textId="77777777" w:rsidR="006204B7" w:rsidRDefault="00000000">
      <w:pPr>
        <w:pStyle w:val="Source"/>
        <w:spacing w:after="140"/>
      </w:pPr>
      <w:r>
        <w:t xml:space="preserve">28_SV.pdf · p. 5  |  Spiegazione: </w:t>
      </w:r>
      <w:hyperlink w:anchor="a_B14">
        <w:r w:rsidR="006204B7">
          <w:rPr>
            <w:color w:val="126B70"/>
            <w:u w:val="single"/>
          </w:rPr>
          <w:t>B14</w:t>
        </w:r>
      </w:hyperlink>
      <w:r>
        <w:t xml:space="preserve"> · </w:t>
      </w:r>
      <w:hyperlink w:anchor="a_B03">
        <w:r w:rsidR="006204B7">
          <w:rPr>
            <w:color w:val="126B70"/>
            <w:u w:val="single"/>
          </w:rPr>
          <w:t>B03</w:t>
        </w:r>
      </w:hyperlink>
    </w:p>
    <w:p w14:paraId="56D119D7" w14:textId="77777777" w:rsidR="006204B7" w:rsidRDefault="00000000">
      <w:pPr>
        <w:pStyle w:val="Quizquestion"/>
      </w:pPr>
      <w:bookmarkStart w:id="1397" w:name="a_quiz_SV_066"/>
      <w:bookmarkEnd w:id="1397"/>
      <w:r>
        <w:rPr>
          <w:color w:val="126B70"/>
        </w:rPr>
        <w:t xml:space="preserve">SV-066  </w:t>
      </w:r>
      <w:r>
        <w:t>Un liquido avente temperatura di infiammabilità di 65°C e trasportato a temperatura di 70°C:</w:t>
      </w:r>
    </w:p>
    <w:p w14:paraId="2ED93508" w14:textId="77777777" w:rsidR="006204B7" w:rsidRDefault="00000000">
      <w:pPr>
        <w:pStyle w:val="Quiztrue"/>
      </w:pPr>
      <w:r>
        <w:rPr>
          <w:b/>
          <w:color w:val="126B70"/>
        </w:rPr>
        <w:t xml:space="preserve">V1  </w:t>
      </w:r>
      <w:r>
        <w:t>è materia pericolosa di classe 3</w:t>
      </w:r>
    </w:p>
    <w:p w14:paraId="5DD44B45" w14:textId="77777777" w:rsidR="006204B7" w:rsidRDefault="00000000">
      <w:pPr>
        <w:pStyle w:val="Source"/>
        <w:spacing w:after="140"/>
      </w:pPr>
      <w:r>
        <w:t xml:space="preserve">28_SV.pdf · p. 5  |  Spiegazione: </w:t>
      </w:r>
      <w:hyperlink w:anchor="a_B14">
        <w:r w:rsidR="006204B7">
          <w:rPr>
            <w:color w:val="126B70"/>
            <w:u w:val="single"/>
          </w:rPr>
          <w:t>B14</w:t>
        </w:r>
      </w:hyperlink>
      <w:r>
        <w:t xml:space="preserve"> · </w:t>
      </w:r>
      <w:hyperlink w:anchor="a_B03">
        <w:r w:rsidR="006204B7">
          <w:rPr>
            <w:color w:val="126B70"/>
            <w:u w:val="single"/>
          </w:rPr>
          <w:t>B03</w:t>
        </w:r>
      </w:hyperlink>
    </w:p>
    <w:p w14:paraId="34588E54" w14:textId="77777777" w:rsidR="006204B7" w:rsidRDefault="00000000">
      <w:pPr>
        <w:pStyle w:val="Quizquestion"/>
      </w:pPr>
      <w:bookmarkStart w:id="1398" w:name="a_quiz_SV_067"/>
      <w:bookmarkEnd w:id="1398"/>
      <w:r>
        <w:rPr>
          <w:color w:val="126B70"/>
        </w:rPr>
        <w:t xml:space="preserve">SV-067  </w:t>
      </w:r>
      <w:r>
        <w:t>Un liquido con temperatura di infiammabilità di 61°C e temperatura di ebollizione di 35°C, pericoloso per l'ambiente appartiene alla:</w:t>
      </w:r>
    </w:p>
    <w:p w14:paraId="4458F472" w14:textId="77777777" w:rsidR="006204B7" w:rsidRDefault="00000000">
      <w:pPr>
        <w:pStyle w:val="Quiztrue"/>
      </w:pPr>
      <w:r>
        <w:rPr>
          <w:b/>
          <w:color w:val="126B70"/>
        </w:rPr>
        <w:t xml:space="preserve">V3  </w:t>
      </w:r>
      <w:r>
        <w:t>classe 9, gruppo di imballaggio III</w:t>
      </w:r>
    </w:p>
    <w:p w14:paraId="23A6A1A4" w14:textId="77777777" w:rsidR="006204B7" w:rsidRDefault="00000000">
      <w:pPr>
        <w:pStyle w:val="Source"/>
        <w:spacing w:after="140"/>
      </w:pPr>
      <w:r>
        <w:t xml:space="preserve">28_SV.pdf · p. 5  |  Spiegazione: </w:t>
      </w:r>
      <w:hyperlink w:anchor="a_B14">
        <w:r w:rsidR="006204B7">
          <w:rPr>
            <w:color w:val="126B70"/>
            <w:u w:val="single"/>
          </w:rPr>
          <w:t>B14</w:t>
        </w:r>
      </w:hyperlink>
      <w:r>
        <w:t xml:space="preserve"> · </w:t>
      </w:r>
      <w:hyperlink w:anchor="a_B03">
        <w:r w:rsidR="006204B7">
          <w:rPr>
            <w:color w:val="126B70"/>
            <w:u w:val="single"/>
          </w:rPr>
          <w:t>B03</w:t>
        </w:r>
      </w:hyperlink>
    </w:p>
    <w:p w14:paraId="4A93DD74" w14:textId="77777777" w:rsidR="006204B7" w:rsidRDefault="00000000">
      <w:pPr>
        <w:pStyle w:val="Quizquestion"/>
      </w:pPr>
      <w:bookmarkStart w:id="1399" w:name="a_quiz_SV_068"/>
      <w:bookmarkEnd w:id="1399"/>
      <w:r>
        <w:rPr>
          <w:color w:val="126B70"/>
        </w:rPr>
        <w:t xml:space="preserve">SV-068  </w:t>
      </w:r>
      <w:r>
        <w:t>Un liquido infiammabile e pericoloso per l'ambiente:</w:t>
      </w:r>
    </w:p>
    <w:p w14:paraId="25A392EB" w14:textId="77777777" w:rsidR="006204B7" w:rsidRDefault="00000000">
      <w:pPr>
        <w:pStyle w:val="Quiztrue"/>
      </w:pPr>
      <w:r>
        <w:rPr>
          <w:b/>
          <w:color w:val="126B70"/>
        </w:rPr>
        <w:t xml:space="preserve">V1  </w:t>
      </w:r>
      <w:r>
        <w:t>avente temperatura di infiammabilità di 50°C è di classe 3</w:t>
      </w:r>
    </w:p>
    <w:p w14:paraId="0F480ACE" w14:textId="77777777" w:rsidR="006204B7" w:rsidRDefault="00000000">
      <w:pPr>
        <w:pStyle w:val="Quiztrue"/>
      </w:pPr>
      <w:r>
        <w:rPr>
          <w:b/>
          <w:color w:val="126B70"/>
        </w:rPr>
        <w:t xml:space="preserve">V2  </w:t>
      </w:r>
      <w:r>
        <w:t>avente temperatura di infiammabilità di 61°C è di classe 9</w:t>
      </w:r>
    </w:p>
    <w:p w14:paraId="59D3349C" w14:textId="77777777" w:rsidR="006204B7" w:rsidRDefault="00000000">
      <w:pPr>
        <w:pStyle w:val="Source"/>
        <w:spacing w:after="140"/>
      </w:pPr>
      <w:r>
        <w:t xml:space="preserve">28_SV.pdf · p. 5  |  Spiegazione: </w:t>
      </w:r>
      <w:hyperlink w:anchor="a_B14">
        <w:r w:rsidR="006204B7">
          <w:rPr>
            <w:color w:val="126B70"/>
            <w:u w:val="single"/>
          </w:rPr>
          <w:t>B14</w:t>
        </w:r>
      </w:hyperlink>
      <w:r>
        <w:t xml:space="preserve"> · </w:t>
      </w:r>
      <w:hyperlink w:anchor="a_B03">
        <w:r w:rsidR="006204B7">
          <w:rPr>
            <w:color w:val="126B70"/>
            <w:u w:val="single"/>
          </w:rPr>
          <w:t>B03</w:t>
        </w:r>
      </w:hyperlink>
    </w:p>
    <w:p w14:paraId="16963238" w14:textId="77777777" w:rsidR="006204B7" w:rsidRDefault="00000000">
      <w:pPr>
        <w:pStyle w:val="Quizquestion"/>
      </w:pPr>
      <w:bookmarkStart w:id="1400" w:name="a_quiz_SV_069"/>
      <w:bookmarkEnd w:id="1400"/>
      <w:r>
        <w:rPr>
          <w:color w:val="126B70"/>
        </w:rPr>
        <w:t xml:space="preserve">SV-069  </w:t>
      </w:r>
      <w:r>
        <w:t>Un liquido infiammabile, con temperatura di infai mmabilità di 61°C e temperatura di ebollizione &lt; 35°C, è sottoposto alle disposizioni:</w:t>
      </w:r>
    </w:p>
    <w:p w14:paraId="1B115740" w14:textId="77777777" w:rsidR="006204B7" w:rsidRDefault="00000000">
      <w:pPr>
        <w:pStyle w:val="Quizkey"/>
      </w:pPr>
      <w:r>
        <w:t>CHIAVE ORIGINALE F/F/F · Nessuna affermazione V.</w:t>
      </w:r>
    </w:p>
    <w:p w14:paraId="034D01FA" w14:textId="77777777" w:rsidR="006204B7" w:rsidRDefault="00000000">
      <w:pPr>
        <w:pStyle w:val="Quiznote"/>
      </w:pPr>
      <w:r>
        <w:rPr>
          <w:i/>
        </w:rPr>
        <w:t xml:space="preserve">Richiamo didattico: </w:t>
      </w:r>
      <w:r>
        <w:t>Confronta esattamente le soglie e le condizioni indicate, compresa la temperatura di trasporto. Non arrotondare 61 °C a un valore che modifichi la classificazione.</w:t>
      </w:r>
    </w:p>
    <w:p w14:paraId="3C51917D" w14:textId="77777777" w:rsidR="006204B7" w:rsidRDefault="00000000">
      <w:pPr>
        <w:pStyle w:val="Source"/>
        <w:spacing w:after="140"/>
      </w:pPr>
      <w:r>
        <w:t xml:space="preserve">28_SV.pdf · p. 5  |  Spiegazione: </w:t>
      </w:r>
      <w:hyperlink w:anchor="a_B14">
        <w:r w:rsidR="006204B7">
          <w:rPr>
            <w:color w:val="126B70"/>
            <w:u w:val="single"/>
          </w:rPr>
          <w:t>B14</w:t>
        </w:r>
      </w:hyperlink>
      <w:r>
        <w:t xml:space="preserve"> · </w:t>
      </w:r>
      <w:hyperlink w:anchor="a_B03">
        <w:r w:rsidR="006204B7">
          <w:rPr>
            <w:color w:val="126B70"/>
            <w:u w:val="single"/>
          </w:rPr>
          <w:t>B03</w:t>
        </w:r>
      </w:hyperlink>
    </w:p>
    <w:p w14:paraId="20472EB3" w14:textId="77777777" w:rsidR="006204B7" w:rsidRDefault="00000000">
      <w:pPr>
        <w:pStyle w:val="Quizquestion"/>
      </w:pPr>
      <w:bookmarkStart w:id="1401" w:name="a_quiz_SV_070"/>
      <w:bookmarkEnd w:id="1401"/>
      <w:r>
        <w:rPr>
          <w:color w:val="126B70"/>
        </w:rPr>
        <w:t xml:space="preserve">SV-070  </w:t>
      </w:r>
      <w:r>
        <w:t>Un pesticida liquido avente temperatura di infiammabilità di 18°C e molto tossico per inalazione:</w:t>
      </w:r>
    </w:p>
    <w:p w14:paraId="65D73BAD" w14:textId="77777777" w:rsidR="006204B7" w:rsidRDefault="00000000">
      <w:pPr>
        <w:pStyle w:val="Quiztrue"/>
      </w:pPr>
      <w:r>
        <w:rPr>
          <w:b/>
          <w:color w:val="126B70"/>
        </w:rPr>
        <w:t xml:space="preserve">V2  </w:t>
      </w:r>
      <w:r>
        <w:t>è una materia pericolosa di classe 6.1</w:t>
      </w:r>
    </w:p>
    <w:p w14:paraId="0D1953F6" w14:textId="77777777" w:rsidR="006204B7" w:rsidRDefault="00000000">
      <w:pPr>
        <w:pStyle w:val="Source"/>
        <w:spacing w:after="140"/>
      </w:pPr>
      <w:r>
        <w:t xml:space="preserve">28_SV.pdf · p. 5  |  Spiegazione: </w:t>
      </w:r>
      <w:hyperlink w:anchor="a_B14">
        <w:r w:rsidR="006204B7">
          <w:rPr>
            <w:color w:val="126B70"/>
            <w:u w:val="single"/>
          </w:rPr>
          <w:t>B14</w:t>
        </w:r>
      </w:hyperlink>
      <w:r>
        <w:t xml:space="preserve"> · </w:t>
      </w:r>
      <w:hyperlink w:anchor="a_B03">
        <w:r w:rsidR="006204B7">
          <w:rPr>
            <w:color w:val="126B70"/>
            <w:u w:val="single"/>
          </w:rPr>
          <w:t>B03</w:t>
        </w:r>
      </w:hyperlink>
    </w:p>
    <w:p w14:paraId="1FB6BE5D" w14:textId="77777777" w:rsidR="006204B7" w:rsidRDefault="00000000">
      <w:pPr>
        <w:pStyle w:val="Quizquestion"/>
      </w:pPr>
      <w:bookmarkStart w:id="1402" w:name="a_quiz_SV_071"/>
      <w:bookmarkEnd w:id="1402"/>
      <w:r>
        <w:rPr>
          <w:color w:val="126B70"/>
        </w:rPr>
        <w:t xml:space="preserve">SV-071  </w:t>
      </w:r>
      <w:r>
        <w:t>Un pesticida liquido avente temperatura di infiammabilità di 18°C e molto tossico per ingestione:</w:t>
      </w:r>
    </w:p>
    <w:p w14:paraId="40B1BFE4" w14:textId="77777777" w:rsidR="006204B7" w:rsidRDefault="00000000">
      <w:pPr>
        <w:pStyle w:val="Quiztrue"/>
      </w:pPr>
      <w:r>
        <w:rPr>
          <w:b/>
          <w:color w:val="126B70"/>
        </w:rPr>
        <w:t xml:space="preserve">V1  </w:t>
      </w:r>
      <w:r>
        <w:t>è una materia pericolosa di classe 3</w:t>
      </w:r>
    </w:p>
    <w:p w14:paraId="7E1B59F4" w14:textId="77777777" w:rsidR="006204B7" w:rsidRDefault="00000000">
      <w:pPr>
        <w:pStyle w:val="Source"/>
        <w:spacing w:after="140"/>
      </w:pPr>
      <w:r>
        <w:t xml:space="preserve">28_SV.pdf · p. 6  |  Spiegazione: </w:t>
      </w:r>
      <w:hyperlink w:anchor="a_B14">
        <w:r w:rsidR="006204B7">
          <w:rPr>
            <w:color w:val="126B70"/>
            <w:u w:val="single"/>
          </w:rPr>
          <w:t>B14</w:t>
        </w:r>
      </w:hyperlink>
      <w:r>
        <w:t xml:space="preserve"> · </w:t>
      </w:r>
      <w:hyperlink w:anchor="a_B03">
        <w:r w:rsidR="006204B7">
          <w:rPr>
            <w:color w:val="126B70"/>
            <w:u w:val="single"/>
          </w:rPr>
          <w:t>B03</w:t>
        </w:r>
      </w:hyperlink>
    </w:p>
    <w:p w14:paraId="7A56D475" w14:textId="77777777" w:rsidR="006204B7" w:rsidRDefault="00000000">
      <w:pPr>
        <w:pStyle w:val="Quizquestion"/>
      </w:pPr>
      <w:bookmarkStart w:id="1403" w:name="a_quiz_SV_072"/>
      <w:bookmarkEnd w:id="1403"/>
      <w:r>
        <w:rPr>
          <w:color w:val="126B70"/>
        </w:rPr>
        <w:t xml:space="preserve">SV-072  </w:t>
      </w:r>
      <w:r>
        <w:t>Un pesticida liquido avente temperatura di infai mmabilità di 25°C e debolmente tossico per ingestione:</w:t>
      </w:r>
    </w:p>
    <w:p w14:paraId="70217F37" w14:textId="77777777" w:rsidR="006204B7" w:rsidRDefault="00000000">
      <w:pPr>
        <w:pStyle w:val="Quiztrue"/>
      </w:pPr>
      <w:r>
        <w:rPr>
          <w:b/>
          <w:color w:val="126B70"/>
        </w:rPr>
        <w:t xml:space="preserve">V2  </w:t>
      </w:r>
      <w:r>
        <w:t>è una materia pericolosa di classe 6.1</w:t>
      </w:r>
    </w:p>
    <w:p w14:paraId="501A64C7" w14:textId="77777777" w:rsidR="006204B7" w:rsidRDefault="00000000">
      <w:pPr>
        <w:pStyle w:val="Source"/>
        <w:spacing w:after="140"/>
      </w:pPr>
      <w:r>
        <w:t xml:space="preserve">28_SV.pdf · p. 6  |  Spiegazione: </w:t>
      </w:r>
      <w:hyperlink w:anchor="a_B14">
        <w:r w:rsidR="006204B7">
          <w:rPr>
            <w:color w:val="126B70"/>
            <w:u w:val="single"/>
          </w:rPr>
          <w:t>B14</w:t>
        </w:r>
      </w:hyperlink>
      <w:r>
        <w:t xml:space="preserve"> · </w:t>
      </w:r>
      <w:hyperlink w:anchor="a_B03">
        <w:r w:rsidR="006204B7">
          <w:rPr>
            <w:color w:val="126B70"/>
            <w:u w:val="single"/>
          </w:rPr>
          <w:t>B03</w:t>
        </w:r>
      </w:hyperlink>
    </w:p>
    <w:p w14:paraId="1F99139E" w14:textId="77777777" w:rsidR="006204B7" w:rsidRDefault="00000000">
      <w:pPr>
        <w:pStyle w:val="Quizquestion"/>
      </w:pPr>
      <w:bookmarkStart w:id="1404" w:name="a_quiz_SV_073"/>
      <w:bookmarkEnd w:id="1404"/>
      <w:r>
        <w:rPr>
          <w:color w:val="126B70"/>
        </w:rPr>
        <w:t xml:space="preserve">SV-073  </w:t>
      </w:r>
      <w:r>
        <w:t>Valori di CL50 dei vapori di 2000 ml/m³ per esposizione di 4 ore:</w:t>
      </w:r>
    </w:p>
    <w:p w14:paraId="4E924866" w14:textId="77777777" w:rsidR="006204B7" w:rsidRDefault="00000000">
      <w:pPr>
        <w:pStyle w:val="Quiztrue"/>
      </w:pPr>
      <w:r>
        <w:rPr>
          <w:b/>
          <w:color w:val="126B70"/>
        </w:rPr>
        <w:t xml:space="preserve">V3  </w:t>
      </w:r>
      <w:r>
        <w:t>sono associati alla classe 6.1, PG III se V (volatilità) ≥ 1/5 CL e CL ≤ 5000 ml/m³ 50 50</w:t>
      </w:r>
    </w:p>
    <w:p w14:paraId="5CF04D24" w14:textId="77777777" w:rsidR="006204B7" w:rsidRDefault="00000000">
      <w:pPr>
        <w:pStyle w:val="Source"/>
        <w:spacing w:after="140"/>
      </w:pPr>
      <w:r>
        <w:t xml:space="preserve">28_SV.pdf · p. 6  |  Spiegazione: </w:t>
      </w:r>
      <w:hyperlink w:anchor="a_B14">
        <w:r w:rsidR="006204B7">
          <w:rPr>
            <w:color w:val="126B70"/>
            <w:u w:val="single"/>
          </w:rPr>
          <w:t>B14</w:t>
        </w:r>
      </w:hyperlink>
      <w:r>
        <w:t xml:space="preserve"> · </w:t>
      </w:r>
      <w:hyperlink w:anchor="a_B03">
        <w:r w:rsidR="006204B7">
          <w:rPr>
            <w:color w:val="126B70"/>
            <w:u w:val="single"/>
          </w:rPr>
          <w:t>B03</w:t>
        </w:r>
      </w:hyperlink>
    </w:p>
    <w:p w14:paraId="09CC40FD" w14:textId="77777777" w:rsidR="006204B7" w:rsidRDefault="00000000">
      <w:pPr>
        <w:pStyle w:val="Quizquestion"/>
      </w:pPr>
      <w:bookmarkStart w:id="1405" w:name="a_quiz_SV_074"/>
      <w:bookmarkEnd w:id="1405"/>
      <w:r>
        <w:rPr>
          <w:color w:val="126B70"/>
        </w:rPr>
        <w:t xml:space="preserve">SV-074  </w:t>
      </w:r>
      <w:r>
        <w:t>Valori di CL50 delle polveri di 2 mg/litro per esposizione di 4 ore:</w:t>
      </w:r>
    </w:p>
    <w:p w14:paraId="7BE5D464" w14:textId="77777777" w:rsidR="006204B7" w:rsidRDefault="00000000">
      <w:pPr>
        <w:pStyle w:val="Quiztrue"/>
      </w:pPr>
      <w:r>
        <w:rPr>
          <w:b/>
          <w:color w:val="126B70"/>
        </w:rPr>
        <w:t xml:space="preserve">V1  </w:t>
      </w:r>
      <w:r>
        <w:t>non sono associati alla classe 6.1</w:t>
      </w:r>
    </w:p>
    <w:p w14:paraId="3B120028" w14:textId="77777777" w:rsidR="006204B7" w:rsidRDefault="00000000">
      <w:pPr>
        <w:pStyle w:val="Source"/>
        <w:spacing w:after="140"/>
      </w:pPr>
      <w:r>
        <w:t xml:space="preserve">28_SV.pdf · p. 6  |  Spiegazione: </w:t>
      </w:r>
      <w:hyperlink w:anchor="a_B14">
        <w:r w:rsidR="006204B7">
          <w:rPr>
            <w:color w:val="126B70"/>
            <w:u w:val="single"/>
          </w:rPr>
          <w:t>B14</w:t>
        </w:r>
      </w:hyperlink>
      <w:r>
        <w:t xml:space="preserve"> · </w:t>
      </w:r>
      <w:hyperlink w:anchor="a_B03">
        <w:r w:rsidR="006204B7">
          <w:rPr>
            <w:color w:val="126B70"/>
            <w:u w:val="single"/>
          </w:rPr>
          <w:t>B03</w:t>
        </w:r>
      </w:hyperlink>
    </w:p>
    <w:p w14:paraId="3C9CD3E0" w14:textId="77777777" w:rsidR="006204B7" w:rsidRDefault="00000000">
      <w:pPr>
        <w:pStyle w:val="Quizquestion"/>
      </w:pPr>
      <w:bookmarkStart w:id="1406" w:name="a_quiz_SV_075"/>
      <w:bookmarkEnd w:id="1406"/>
      <w:r>
        <w:rPr>
          <w:color w:val="126B70"/>
        </w:rPr>
        <w:t xml:space="preserve">SV-075  </w:t>
      </w:r>
      <w:r>
        <w:t>Una materia classificata come Pitture infiammabili, corrosive del gruppo di imballaggio II può essere trasportata:</w:t>
      </w:r>
    </w:p>
    <w:p w14:paraId="67790DF1" w14:textId="77777777" w:rsidR="006204B7" w:rsidRDefault="00000000">
      <w:pPr>
        <w:pStyle w:val="Quiztrue"/>
      </w:pPr>
      <w:r>
        <w:rPr>
          <w:b/>
          <w:color w:val="126B70"/>
        </w:rPr>
        <w:t xml:space="preserve">V1  </w:t>
      </w:r>
      <w:r>
        <w:t>in regime di merci pericolose imballate in quantità esenti con imballaggi interni non superiori a 30 ml</w:t>
      </w:r>
    </w:p>
    <w:p w14:paraId="2A18C107" w14:textId="77777777" w:rsidR="006204B7" w:rsidRDefault="00000000">
      <w:pPr>
        <w:pStyle w:val="Quiztrue"/>
      </w:pPr>
      <w:r>
        <w:rPr>
          <w:b/>
          <w:color w:val="126B70"/>
        </w:rPr>
        <w:t xml:space="preserve">V2  </w:t>
      </w:r>
      <w:r>
        <w:t>in regime di merci pericolose imballate in quantità limitate con imballaggi interni non superiori a 1 litro</w:t>
      </w:r>
    </w:p>
    <w:p w14:paraId="12B1E14B" w14:textId="77777777" w:rsidR="006204B7" w:rsidRDefault="00000000">
      <w:pPr>
        <w:pStyle w:val="Source"/>
        <w:spacing w:after="140"/>
      </w:pPr>
      <w:r>
        <w:t xml:space="preserve">28_SV.pdf · p. 6  |  Spiegazione: </w:t>
      </w:r>
      <w:hyperlink w:anchor="a_B14">
        <w:r w:rsidR="006204B7">
          <w:rPr>
            <w:color w:val="126B70"/>
            <w:u w:val="single"/>
          </w:rPr>
          <w:t>B14</w:t>
        </w:r>
      </w:hyperlink>
      <w:r>
        <w:t xml:space="preserve"> · </w:t>
      </w:r>
      <w:hyperlink w:anchor="a_B03">
        <w:r w:rsidR="006204B7">
          <w:rPr>
            <w:color w:val="126B70"/>
            <w:u w:val="single"/>
          </w:rPr>
          <w:t>B03</w:t>
        </w:r>
      </w:hyperlink>
    </w:p>
    <w:p w14:paraId="4D1CB31E" w14:textId="77777777" w:rsidR="006204B7" w:rsidRDefault="00000000">
      <w:pPr>
        <w:pStyle w:val="Quizquestion"/>
      </w:pPr>
      <w:bookmarkStart w:id="1407" w:name="a_quiz_SV_076"/>
      <w:bookmarkEnd w:id="1407"/>
      <w:r>
        <w:rPr>
          <w:color w:val="126B70"/>
        </w:rPr>
        <w:t xml:space="preserve">SV-076  </w:t>
      </w:r>
      <w:r>
        <w:t>È ammessa una spedizione di Nitrometano imballato in fusti di acciaio?</w:t>
      </w:r>
    </w:p>
    <w:p w14:paraId="61105A91" w14:textId="77777777" w:rsidR="006204B7" w:rsidRDefault="00000000">
      <w:pPr>
        <w:pStyle w:val="Quiztrue"/>
      </w:pPr>
      <w:r>
        <w:rPr>
          <w:b/>
          <w:color w:val="126B70"/>
        </w:rPr>
        <w:t xml:space="preserve">V2  </w:t>
      </w:r>
      <w:r>
        <w:t>Sì, se il fusto è del tipo a coperchio non amovibile (1A1)</w:t>
      </w:r>
    </w:p>
    <w:p w14:paraId="4B6F5041" w14:textId="77777777" w:rsidR="006204B7" w:rsidRDefault="00000000">
      <w:pPr>
        <w:pStyle w:val="Source"/>
        <w:spacing w:after="140"/>
      </w:pPr>
      <w:r>
        <w:t xml:space="preserve">28_SV.pdf · p. 6  |  Spiegazione: </w:t>
      </w:r>
      <w:hyperlink w:anchor="a_B14">
        <w:r w:rsidR="006204B7">
          <w:rPr>
            <w:color w:val="126B70"/>
            <w:u w:val="single"/>
          </w:rPr>
          <w:t>B14</w:t>
        </w:r>
      </w:hyperlink>
      <w:r>
        <w:t xml:space="preserve"> · </w:t>
      </w:r>
      <w:hyperlink w:anchor="a_B03">
        <w:r w:rsidR="006204B7">
          <w:rPr>
            <w:color w:val="126B70"/>
            <w:u w:val="single"/>
          </w:rPr>
          <w:t>B03</w:t>
        </w:r>
      </w:hyperlink>
    </w:p>
    <w:p w14:paraId="0866B6D1" w14:textId="77777777" w:rsidR="006204B7" w:rsidRDefault="00000000">
      <w:pPr>
        <w:pStyle w:val="Quizquestion"/>
      </w:pPr>
      <w:bookmarkStart w:id="1408" w:name="a_quiz_SV_077"/>
      <w:bookmarkEnd w:id="1408"/>
      <w:r>
        <w:rPr>
          <w:color w:val="126B70"/>
        </w:rPr>
        <w:t xml:space="preserve">SV-077  </w:t>
      </w:r>
      <w:r>
        <w:t>È ammessa una spedizione di Triclorosilano imballato in fusti di acciaio (imballaggio semplice o unico)?</w:t>
      </w:r>
    </w:p>
    <w:p w14:paraId="6780244C" w14:textId="77777777" w:rsidR="006204B7" w:rsidRDefault="00000000">
      <w:pPr>
        <w:pStyle w:val="Quiztrue"/>
      </w:pPr>
      <w:r>
        <w:rPr>
          <w:b/>
          <w:color w:val="126B70"/>
        </w:rPr>
        <w:t xml:space="preserve">V1  </w:t>
      </w:r>
      <w:r>
        <w:t>No</w:t>
      </w:r>
    </w:p>
    <w:p w14:paraId="39FD768A" w14:textId="77777777" w:rsidR="006204B7" w:rsidRDefault="00000000">
      <w:pPr>
        <w:pStyle w:val="Source"/>
        <w:spacing w:after="140"/>
      </w:pPr>
      <w:r>
        <w:t xml:space="preserve">28_SV.pdf · p. 6  |  Spiegazione: </w:t>
      </w:r>
      <w:hyperlink w:anchor="a_B14">
        <w:r w:rsidR="006204B7">
          <w:rPr>
            <w:color w:val="126B70"/>
            <w:u w:val="single"/>
          </w:rPr>
          <w:t>B14</w:t>
        </w:r>
      </w:hyperlink>
      <w:r>
        <w:t xml:space="preserve"> · </w:t>
      </w:r>
      <w:hyperlink w:anchor="a_B03">
        <w:r w:rsidR="006204B7">
          <w:rPr>
            <w:color w:val="126B70"/>
            <w:u w:val="single"/>
          </w:rPr>
          <w:t>B03</w:t>
        </w:r>
      </w:hyperlink>
    </w:p>
    <w:p w14:paraId="4BB95A6F" w14:textId="77777777" w:rsidR="006204B7" w:rsidRDefault="00000000">
      <w:pPr>
        <w:pStyle w:val="Quizquestion"/>
      </w:pPr>
      <w:bookmarkStart w:id="1409" w:name="a_quiz_SV_078"/>
      <w:bookmarkEnd w:id="1409"/>
      <w:r>
        <w:rPr>
          <w:color w:val="126B70"/>
        </w:rPr>
        <w:t xml:space="preserve">SV-078  </w:t>
      </w:r>
      <w:r>
        <w:t>È possibile trasportare Acetaldeide in imballaggi metallici leggeri?</w:t>
      </w:r>
    </w:p>
    <w:p w14:paraId="20CF270C" w14:textId="77777777" w:rsidR="006204B7" w:rsidRDefault="00000000">
      <w:pPr>
        <w:pStyle w:val="Quiztrue"/>
      </w:pPr>
      <w:r>
        <w:rPr>
          <w:b/>
          <w:color w:val="126B70"/>
        </w:rPr>
        <w:t xml:space="preserve">V1  </w:t>
      </w:r>
      <w:r>
        <w:t>No</w:t>
      </w:r>
    </w:p>
    <w:p w14:paraId="4619BF37" w14:textId="77777777" w:rsidR="006204B7" w:rsidRDefault="00000000">
      <w:pPr>
        <w:pStyle w:val="Source"/>
        <w:spacing w:after="140"/>
      </w:pPr>
      <w:r>
        <w:t xml:space="preserve">28_SV.pdf · p. 6  |  Spiegazione: </w:t>
      </w:r>
      <w:hyperlink w:anchor="a_B14">
        <w:r w:rsidR="006204B7">
          <w:rPr>
            <w:color w:val="126B70"/>
            <w:u w:val="single"/>
          </w:rPr>
          <w:t>B14</w:t>
        </w:r>
      </w:hyperlink>
      <w:r>
        <w:t xml:space="preserve"> · </w:t>
      </w:r>
      <w:hyperlink w:anchor="a_B03">
        <w:r w:rsidR="006204B7">
          <w:rPr>
            <w:color w:val="126B70"/>
            <w:u w:val="single"/>
          </w:rPr>
          <w:t>B03</w:t>
        </w:r>
      </w:hyperlink>
    </w:p>
    <w:p w14:paraId="64C9823C" w14:textId="77777777" w:rsidR="006204B7" w:rsidRDefault="00000000">
      <w:pPr>
        <w:pStyle w:val="Quizquestion"/>
      </w:pPr>
      <w:bookmarkStart w:id="1410" w:name="a_quiz_SV_079"/>
      <w:bookmarkEnd w:id="1410"/>
      <w:r>
        <w:rPr>
          <w:color w:val="126B70"/>
        </w:rPr>
        <w:t xml:space="preserve">SV-079  </w:t>
      </w:r>
      <w:r>
        <w:t>La Materia plastica per stampaggio, sviluppante vapori infiammabili, può essere trasportata in:</w:t>
      </w:r>
    </w:p>
    <w:p w14:paraId="21962F29" w14:textId="77777777" w:rsidR="006204B7" w:rsidRDefault="00000000">
      <w:pPr>
        <w:pStyle w:val="Quiztrue"/>
      </w:pPr>
      <w:r>
        <w:rPr>
          <w:b/>
          <w:color w:val="126B70"/>
        </w:rPr>
        <w:t xml:space="preserve">V1  </w:t>
      </w:r>
      <w:r>
        <w:t>fusti di plastica con coperchio amovibile</w:t>
      </w:r>
    </w:p>
    <w:p w14:paraId="199BF8EF" w14:textId="77777777" w:rsidR="006204B7" w:rsidRDefault="00000000">
      <w:pPr>
        <w:pStyle w:val="Quiztrue"/>
      </w:pPr>
      <w:r>
        <w:rPr>
          <w:b/>
          <w:color w:val="126B70"/>
        </w:rPr>
        <w:t xml:space="preserve">V2  </w:t>
      </w:r>
      <w:r>
        <w:t>imballaggi a tenuta, ben chiusi, non omologati</w:t>
      </w:r>
    </w:p>
    <w:p w14:paraId="0FA9B5C7" w14:textId="77777777" w:rsidR="006204B7" w:rsidRDefault="00000000">
      <w:pPr>
        <w:pStyle w:val="Quiztrue"/>
      </w:pPr>
      <w:r>
        <w:rPr>
          <w:b/>
          <w:color w:val="126B70"/>
        </w:rPr>
        <w:t xml:space="preserve">V3  </w:t>
      </w:r>
      <w:r>
        <w:t>imballaggi metallici leggeri</w:t>
      </w:r>
    </w:p>
    <w:p w14:paraId="7CAF5BAC" w14:textId="77777777" w:rsidR="006204B7" w:rsidRDefault="00000000">
      <w:pPr>
        <w:pStyle w:val="Source"/>
        <w:spacing w:after="140"/>
      </w:pPr>
      <w:r>
        <w:t xml:space="preserve">28_SV.pdf · p. 6  |  Spiegazione: </w:t>
      </w:r>
      <w:hyperlink w:anchor="a_B14">
        <w:r w:rsidR="006204B7">
          <w:rPr>
            <w:color w:val="126B70"/>
            <w:u w:val="single"/>
          </w:rPr>
          <w:t>B14</w:t>
        </w:r>
      </w:hyperlink>
      <w:r>
        <w:t xml:space="preserve"> · </w:t>
      </w:r>
      <w:hyperlink w:anchor="a_B03">
        <w:r w:rsidR="006204B7">
          <w:rPr>
            <w:color w:val="126B70"/>
            <w:u w:val="single"/>
          </w:rPr>
          <w:t>B03</w:t>
        </w:r>
      </w:hyperlink>
    </w:p>
    <w:p w14:paraId="6E5CC127" w14:textId="77777777" w:rsidR="006204B7" w:rsidRDefault="00000000">
      <w:pPr>
        <w:pStyle w:val="Quizquestion"/>
      </w:pPr>
      <w:bookmarkStart w:id="1411" w:name="a_quiz_SV_080"/>
      <w:bookmarkEnd w:id="1411"/>
      <w:r>
        <w:rPr>
          <w:color w:val="126B70"/>
        </w:rPr>
        <w:t xml:space="preserve">SV-080  </w:t>
      </w:r>
      <w:r>
        <w:t>Il Liquido infiammabile n.a.s., gruppo d'imballaggio I può essere trasportato in:</w:t>
      </w:r>
    </w:p>
    <w:p w14:paraId="776AF61E" w14:textId="77777777" w:rsidR="006204B7" w:rsidRDefault="00000000">
      <w:pPr>
        <w:pStyle w:val="Quiztrue"/>
      </w:pPr>
      <w:r>
        <w:rPr>
          <w:b/>
          <w:color w:val="126B70"/>
        </w:rPr>
        <w:t xml:space="preserve">V1  </w:t>
      </w:r>
      <w:r>
        <w:t>fusti di acciaio 1A1</w:t>
      </w:r>
    </w:p>
    <w:p w14:paraId="5D70CDF7" w14:textId="77777777" w:rsidR="006204B7" w:rsidRDefault="00000000">
      <w:pPr>
        <w:pStyle w:val="Quiztrue"/>
      </w:pPr>
      <w:r>
        <w:rPr>
          <w:b/>
          <w:color w:val="126B70"/>
        </w:rPr>
        <w:t xml:space="preserve">V3  </w:t>
      </w:r>
      <w:r>
        <w:t>taniche di plastica 3H1</w:t>
      </w:r>
    </w:p>
    <w:p w14:paraId="4B9A5A51" w14:textId="77777777" w:rsidR="006204B7" w:rsidRDefault="00000000">
      <w:pPr>
        <w:pStyle w:val="Source"/>
        <w:spacing w:after="140"/>
      </w:pPr>
      <w:r>
        <w:t xml:space="preserve">28_SV.pdf · p. 6  |  Spiegazione: </w:t>
      </w:r>
      <w:hyperlink w:anchor="a_B14">
        <w:r w:rsidR="006204B7">
          <w:rPr>
            <w:color w:val="126B70"/>
            <w:u w:val="single"/>
          </w:rPr>
          <w:t>B14</w:t>
        </w:r>
      </w:hyperlink>
      <w:r>
        <w:t xml:space="preserve"> · </w:t>
      </w:r>
      <w:hyperlink w:anchor="a_B03">
        <w:r w:rsidR="006204B7">
          <w:rPr>
            <w:color w:val="126B70"/>
            <w:u w:val="single"/>
          </w:rPr>
          <w:t>B03</w:t>
        </w:r>
      </w:hyperlink>
    </w:p>
    <w:p w14:paraId="7B87AA3E" w14:textId="77777777" w:rsidR="006204B7" w:rsidRDefault="00000000">
      <w:pPr>
        <w:pStyle w:val="Quizquestion"/>
      </w:pPr>
      <w:bookmarkStart w:id="1412" w:name="a_quiz_SV_081"/>
      <w:bookmarkEnd w:id="1412"/>
      <w:r>
        <w:rPr>
          <w:color w:val="126B70"/>
        </w:rPr>
        <w:t xml:space="preserve">SV-081  </w:t>
      </w:r>
      <w:r>
        <w:t>I Policlorobifenili liquidi possono essere trasportati in:</w:t>
      </w:r>
    </w:p>
    <w:p w14:paraId="1E9AFE0B" w14:textId="77777777" w:rsidR="006204B7" w:rsidRDefault="00000000">
      <w:pPr>
        <w:pStyle w:val="Quiztrue"/>
      </w:pPr>
      <w:r>
        <w:rPr>
          <w:b/>
          <w:color w:val="126B70"/>
        </w:rPr>
        <w:t xml:space="preserve">V1  </w:t>
      </w:r>
      <w:r>
        <w:t>contenitori intermedi per il trasporto alla rinfusa (IBC) di plastica rigida</w:t>
      </w:r>
    </w:p>
    <w:p w14:paraId="3B10A6AA" w14:textId="77777777" w:rsidR="006204B7" w:rsidRDefault="00000000">
      <w:pPr>
        <w:pStyle w:val="Quiztrue"/>
      </w:pPr>
      <w:r>
        <w:rPr>
          <w:b/>
          <w:color w:val="126B70"/>
        </w:rPr>
        <w:t xml:space="preserve">V2  </w:t>
      </w:r>
      <w:r>
        <w:t>imballaggi compositi</w:t>
      </w:r>
    </w:p>
    <w:p w14:paraId="08D6AA38" w14:textId="77777777" w:rsidR="006204B7" w:rsidRDefault="00000000">
      <w:pPr>
        <w:pStyle w:val="Source"/>
        <w:spacing w:after="140"/>
      </w:pPr>
      <w:r>
        <w:t xml:space="preserve">28_SV.pdf · p. 6  |  Spiegazione: </w:t>
      </w:r>
      <w:hyperlink w:anchor="a_B14">
        <w:r w:rsidR="006204B7">
          <w:rPr>
            <w:color w:val="126B70"/>
            <w:u w:val="single"/>
          </w:rPr>
          <w:t>B14</w:t>
        </w:r>
      </w:hyperlink>
      <w:r>
        <w:t xml:space="preserve"> · </w:t>
      </w:r>
      <w:hyperlink w:anchor="a_B03">
        <w:r w:rsidR="006204B7">
          <w:rPr>
            <w:color w:val="126B70"/>
            <w:u w:val="single"/>
          </w:rPr>
          <w:t>B03</w:t>
        </w:r>
      </w:hyperlink>
    </w:p>
    <w:p w14:paraId="2E4CCD62" w14:textId="77777777" w:rsidR="006204B7" w:rsidRDefault="00000000">
      <w:pPr>
        <w:pStyle w:val="Quizquestion"/>
      </w:pPr>
      <w:bookmarkStart w:id="1413" w:name="a_quiz_SV_082"/>
      <w:bookmarkEnd w:id="1413"/>
      <w:r>
        <w:rPr>
          <w:color w:val="126B70"/>
        </w:rPr>
        <w:t xml:space="preserve">SV-082  </w:t>
      </w:r>
      <w:r>
        <w:t>Il Bromo può essere trasportato in:</w:t>
      </w:r>
    </w:p>
    <w:p w14:paraId="536FF46E" w14:textId="77777777" w:rsidR="006204B7" w:rsidRDefault="00000000">
      <w:pPr>
        <w:pStyle w:val="Quiztrue"/>
      </w:pPr>
      <w:r>
        <w:rPr>
          <w:b/>
          <w:color w:val="126B70"/>
        </w:rPr>
        <w:t xml:space="preserve">V1  </w:t>
      </w:r>
      <w:r>
        <w:t>fusti, non come imballaggi semplici</w:t>
      </w:r>
    </w:p>
    <w:p w14:paraId="0900F2E9" w14:textId="77777777" w:rsidR="006204B7" w:rsidRDefault="00000000">
      <w:pPr>
        <w:pStyle w:val="Quiztrue"/>
      </w:pPr>
      <w:r>
        <w:rPr>
          <w:b/>
          <w:color w:val="126B70"/>
        </w:rPr>
        <w:t xml:space="preserve">V2  </w:t>
      </w:r>
      <w:r>
        <w:t>imballaggi combinati del gruppo d'imballaggio I</w:t>
      </w:r>
    </w:p>
    <w:p w14:paraId="04738B0C" w14:textId="77777777" w:rsidR="006204B7" w:rsidRDefault="00000000">
      <w:pPr>
        <w:pStyle w:val="Source"/>
        <w:spacing w:after="140"/>
      </w:pPr>
      <w:r>
        <w:t xml:space="preserve">28_SV.pdf · p. 6  |  Spiegazione: </w:t>
      </w:r>
      <w:hyperlink w:anchor="a_B14">
        <w:r w:rsidR="006204B7">
          <w:rPr>
            <w:color w:val="126B70"/>
            <w:u w:val="single"/>
          </w:rPr>
          <w:t>B14</w:t>
        </w:r>
      </w:hyperlink>
      <w:r>
        <w:t xml:space="preserve"> · </w:t>
      </w:r>
      <w:hyperlink w:anchor="a_B03">
        <w:r w:rsidR="006204B7">
          <w:rPr>
            <w:color w:val="126B70"/>
            <w:u w:val="single"/>
          </w:rPr>
          <w:t>B03</w:t>
        </w:r>
      </w:hyperlink>
    </w:p>
    <w:p w14:paraId="5FA9F9E3" w14:textId="77777777" w:rsidR="006204B7" w:rsidRDefault="00000000">
      <w:pPr>
        <w:pStyle w:val="Quizquestion"/>
      </w:pPr>
      <w:bookmarkStart w:id="1414" w:name="a_quiz_SV_083"/>
      <w:bookmarkEnd w:id="1414"/>
      <w:r>
        <w:rPr>
          <w:color w:val="126B70"/>
        </w:rPr>
        <w:t xml:space="preserve">SV-083  </w:t>
      </w:r>
      <w:r>
        <w:t>Il Bromuro di metilmagnesio in etere etilico può essere trasportato in:</w:t>
      </w:r>
    </w:p>
    <w:p w14:paraId="16E471F4" w14:textId="77777777" w:rsidR="006204B7" w:rsidRDefault="00000000">
      <w:pPr>
        <w:pStyle w:val="Quiztrue"/>
      </w:pPr>
      <w:r>
        <w:rPr>
          <w:b/>
          <w:color w:val="126B70"/>
        </w:rPr>
        <w:t xml:space="preserve">V1  </w:t>
      </w:r>
      <w:r>
        <w:t>imballaggi combinati fino a 125 kg, omologati per il gruppo d'imballaggio I, contenenti recipienti interni di vetro chiusi ermeticamente di massa netta non superiore a 10 kg</w:t>
      </w:r>
    </w:p>
    <w:p w14:paraId="54F4541D" w14:textId="77777777" w:rsidR="006204B7" w:rsidRDefault="00000000">
      <w:pPr>
        <w:pStyle w:val="Source"/>
        <w:spacing w:after="140"/>
      </w:pPr>
      <w:r>
        <w:t xml:space="preserve">28_SV.pdf · p. 6  |  Spiegazione: </w:t>
      </w:r>
      <w:hyperlink w:anchor="a_B14">
        <w:r w:rsidR="006204B7">
          <w:rPr>
            <w:color w:val="126B70"/>
            <w:u w:val="single"/>
          </w:rPr>
          <w:t>B14</w:t>
        </w:r>
      </w:hyperlink>
      <w:r>
        <w:t xml:space="preserve"> · </w:t>
      </w:r>
      <w:hyperlink w:anchor="a_B03">
        <w:r w:rsidR="006204B7">
          <w:rPr>
            <w:color w:val="126B70"/>
            <w:u w:val="single"/>
          </w:rPr>
          <w:t>B03</w:t>
        </w:r>
      </w:hyperlink>
    </w:p>
    <w:p w14:paraId="3C4BB866" w14:textId="77777777" w:rsidR="006204B7" w:rsidRDefault="00000000">
      <w:pPr>
        <w:pStyle w:val="Quizquestion"/>
      </w:pPr>
      <w:bookmarkStart w:id="1415" w:name="a_quiz_SV_084"/>
      <w:bookmarkEnd w:id="1415"/>
      <w:r>
        <w:rPr>
          <w:color w:val="126B70"/>
        </w:rPr>
        <w:t xml:space="preserve">SV-084  </w:t>
      </w:r>
      <w:r>
        <w:t>Il Fosforo bianco o giallo ricoperto d'acqua può essere trasportato in:</w:t>
      </w:r>
    </w:p>
    <w:p w14:paraId="3FEDEF0E" w14:textId="77777777" w:rsidR="006204B7" w:rsidRDefault="00000000">
      <w:pPr>
        <w:pStyle w:val="Quiztrue"/>
      </w:pPr>
      <w:r>
        <w:rPr>
          <w:b/>
          <w:color w:val="126B70"/>
        </w:rPr>
        <w:t xml:space="preserve">V1  </w:t>
      </w:r>
      <w:r>
        <w:t>fusti di acciaio 1A1</w:t>
      </w:r>
    </w:p>
    <w:p w14:paraId="25F8C94C" w14:textId="77777777" w:rsidR="006204B7" w:rsidRDefault="00000000">
      <w:pPr>
        <w:pStyle w:val="Quiztrue"/>
      </w:pPr>
      <w:r>
        <w:rPr>
          <w:b/>
          <w:color w:val="126B70"/>
        </w:rPr>
        <w:t xml:space="preserve">V2  </w:t>
      </w:r>
      <w:r>
        <w:t>taniche di alluminio 3B1</w:t>
      </w:r>
    </w:p>
    <w:p w14:paraId="544F40F3" w14:textId="77777777" w:rsidR="006204B7" w:rsidRDefault="00000000">
      <w:pPr>
        <w:pStyle w:val="Source"/>
        <w:spacing w:after="140"/>
      </w:pPr>
      <w:r>
        <w:t xml:space="preserve">28_SV.pdf · p. 6  |  Spiegazione: </w:t>
      </w:r>
      <w:hyperlink w:anchor="a_B14">
        <w:r w:rsidR="006204B7">
          <w:rPr>
            <w:color w:val="126B70"/>
            <w:u w:val="single"/>
          </w:rPr>
          <w:t>B14</w:t>
        </w:r>
      </w:hyperlink>
      <w:r>
        <w:t xml:space="preserve"> · </w:t>
      </w:r>
      <w:hyperlink w:anchor="a_B03">
        <w:r w:rsidR="006204B7">
          <w:rPr>
            <w:color w:val="126B70"/>
            <w:u w:val="single"/>
          </w:rPr>
          <w:t>B03</w:t>
        </w:r>
      </w:hyperlink>
    </w:p>
    <w:p w14:paraId="7F7B8A08" w14:textId="77777777" w:rsidR="006204B7" w:rsidRDefault="00000000">
      <w:pPr>
        <w:pStyle w:val="Quizquestion"/>
      </w:pPr>
      <w:bookmarkStart w:id="1416" w:name="a_quiz_SV_085"/>
      <w:bookmarkEnd w:id="1416"/>
      <w:r>
        <w:rPr>
          <w:color w:val="126B70"/>
        </w:rPr>
        <w:t xml:space="preserve">SV-085  </w:t>
      </w:r>
      <w:r>
        <w:t>La Materia pericolosa per l'ambiente, liquida, n.a.s. può essere trasportata in:</w:t>
      </w:r>
    </w:p>
    <w:p w14:paraId="416B5A5B" w14:textId="77777777" w:rsidR="006204B7" w:rsidRDefault="00000000">
      <w:pPr>
        <w:pStyle w:val="Quiztrue"/>
      </w:pPr>
      <w:r>
        <w:rPr>
          <w:b/>
          <w:color w:val="126B70"/>
        </w:rPr>
        <w:t xml:space="preserve">V1  </w:t>
      </w:r>
      <w:r>
        <w:t>fusti di alluminio</w:t>
      </w:r>
    </w:p>
    <w:p w14:paraId="4E761BDE" w14:textId="77777777" w:rsidR="006204B7" w:rsidRDefault="00000000">
      <w:pPr>
        <w:pStyle w:val="Quiztrue"/>
      </w:pPr>
      <w:r>
        <w:rPr>
          <w:b/>
          <w:color w:val="126B70"/>
        </w:rPr>
        <w:t xml:space="preserve">V2  </w:t>
      </w:r>
      <w:r>
        <w:t>imballaggi metallici leggeri</w:t>
      </w:r>
    </w:p>
    <w:p w14:paraId="2417E014" w14:textId="77777777" w:rsidR="006204B7" w:rsidRDefault="00000000">
      <w:pPr>
        <w:pStyle w:val="Quiztrue"/>
      </w:pPr>
      <w:r>
        <w:rPr>
          <w:b/>
          <w:color w:val="126B70"/>
        </w:rPr>
        <w:t xml:space="preserve">V3  </w:t>
      </w:r>
      <w:r>
        <w:t>taniche di acciaio</w:t>
      </w:r>
    </w:p>
    <w:p w14:paraId="42FC1D3B" w14:textId="77777777" w:rsidR="006204B7" w:rsidRDefault="00000000">
      <w:pPr>
        <w:pStyle w:val="Source"/>
        <w:spacing w:after="140"/>
      </w:pPr>
      <w:r>
        <w:t xml:space="preserve">28_SV.pdf · p. 6  |  Spiegazione: </w:t>
      </w:r>
      <w:hyperlink w:anchor="a_B14">
        <w:r w:rsidR="006204B7">
          <w:rPr>
            <w:color w:val="126B70"/>
            <w:u w:val="single"/>
          </w:rPr>
          <w:t>B14</w:t>
        </w:r>
      </w:hyperlink>
      <w:r>
        <w:t xml:space="preserve"> · </w:t>
      </w:r>
      <w:hyperlink w:anchor="a_B03">
        <w:r w:rsidR="006204B7">
          <w:rPr>
            <w:color w:val="126B70"/>
            <w:u w:val="single"/>
          </w:rPr>
          <w:t>B03</w:t>
        </w:r>
      </w:hyperlink>
    </w:p>
    <w:p w14:paraId="5CFA4297" w14:textId="77777777" w:rsidR="006204B7" w:rsidRDefault="00000000">
      <w:pPr>
        <w:pStyle w:val="Quizquestion"/>
      </w:pPr>
      <w:bookmarkStart w:id="1417" w:name="a_quiz_SV_086"/>
      <w:bookmarkEnd w:id="1417"/>
      <w:r>
        <w:rPr>
          <w:color w:val="126B70"/>
        </w:rPr>
        <w:t xml:space="preserve">SV-086  </w:t>
      </w:r>
      <w:r>
        <w:t>Il Liquido trasportato a caldo n.a.s. a una temperatura uguale o superiore a 100°C e inferiore al suo punto di infiammabilità può essere trasportato in:</w:t>
      </w:r>
    </w:p>
    <w:p w14:paraId="07D972C0" w14:textId="77777777" w:rsidR="006204B7" w:rsidRDefault="00000000">
      <w:pPr>
        <w:pStyle w:val="Quiztrue"/>
      </w:pPr>
      <w:r>
        <w:rPr>
          <w:b/>
          <w:color w:val="126B70"/>
        </w:rPr>
        <w:t xml:space="preserve">V3  </w:t>
      </w:r>
      <w:r>
        <w:t>taniche di metallo con coperchio non amovibile con approvazione dell'autorità competente</w:t>
      </w:r>
    </w:p>
    <w:p w14:paraId="3C13E5B3" w14:textId="77777777" w:rsidR="006204B7" w:rsidRDefault="00000000">
      <w:pPr>
        <w:pStyle w:val="Source"/>
        <w:spacing w:after="140"/>
      </w:pPr>
      <w:r>
        <w:t xml:space="preserve">28_SV.pdf · p. 7  |  Spiegazione: </w:t>
      </w:r>
      <w:hyperlink w:anchor="a_B14">
        <w:r w:rsidR="006204B7">
          <w:rPr>
            <w:color w:val="126B70"/>
            <w:u w:val="single"/>
          </w:rPr>
          <w:t>B14</w:t>
        </w:r>
      </w:hyperlink>
      <w:r>
        <w:t xml:space="preserve"> · </w:t>
      </w:r>
      <w:hyperlink w:anchor="a_B03">
        <w:r w:rsidR="006204B7">
          <w:rPr>
            <w:color w:val="126B70"/>
            <w:u w:val="single"/>
          </w:rPr>
          <w:t>B03</w:t>
        </w:r>
      </w:hyperlink>
    </w:p>
    <w:p w14:paraId="625FD579" w14:textId="77777777" w:rsidR="006204B7" w:rsidRDefault="00000000">
      <w:pPr>
        <w:pStyle w:val="Quizquestion"/>
      </w:pPr>
      <w:bookmarkStart w:id="1418" w:name="a_quiz_SV_087"/>
      <w:bookmarkEnd w:id="1418"/>
      <w:r>
        <w:rPr>
          <w:color w:val="126B70"/>
        </w:rPr>
        <w:t xml:space="preserve">SV-087  </w:t>
      </w:r>
      <w:r>
        <w:t>Il Liquido inorganico tossico n.a.s., gruppo d'imballaggio I può essere trasportato in:</w:t>
      </w:r>
    </w:p>
    <w:p w14:paraId="118D6DCF" w14:textId="77777777" w:rsidR="006204B7" w:rsidRDefault="00000000">
      <w:pPr>
        <w:pStyle w:val="Quiztrue"/>
      </w:pPr>
      <w:r>
        <w:rPr>
          <w:b/>
          <w:color w:val="126B70"/>
        </w:rPr>
        <w:t xml:space="preserve">V1  </w:t>
      </w:r>
      <w:r>
        <w:t>imballaggi combinati</w:t>
      </w:r>
    </w:p>
    <w:p w14:paraId="79BA526C" w14:textId="77777777" w:rsidR="006204B7" w:rsidRDefault="00000000">
      <w:pPr>
        <w:pStyle w:val="Quiztrue"/>
      </w:pPr>
      <w:r>
        <w:rPr>
          <w:b/>
          <w:color w:val="126B70"/>
        </w:rPr>
        <w:t xml:space="preserve">V2  </w:t>
      </w:r>
      <w:r>
        <w:t>imballaggi compositi</w:t>
      </w:r>
    </w:p>
    <w:p w14:paraId="7BF8EA39" w14:textId="77777777" w:rsidR="006204B7" w:rsidRDefault="00000000">
      <w:pPr>
        <w:pStyle w:val="Source"/>
        <w:spacing w:after="140"/>
      </w:pPr>
      <w:r>
        <w:t xml:space="preserve">28_SV.pdf · p. 7  |  Spiegazione: </w:t>
      </w:r>
      <w:hyperlink w:anchor="a_B14">
        <w:r w:rsidR="006204B7">
          <w:rPr>
            <w:color w:val="126B70"/>
            <w:u w:val="single"/>
          </w:rPr>
          <w:t>B14</w:t>
        </w:r>
      </w:hyperlink>
      <w:r>
        <w:t xml:space="preserve"> · </w:t>
      </w:r>
      <w:hyperlink w:anchor="a_B03">
        <w:r w:rsidR="006204B7">
          <w:rPr>
            <w:color w:val="126B70"/>
            <w:u w:val="single"/>
          </w:rPr>
          <w:t>B03</w:t>
        </w:r>
      </w:hyperlink>
    </w:p>
    <w:p w14:paraId="173E899E" w14:textId="77777777" w:rsidR="006204B7" w:rsidRDefault="00000000">
      <w:pPr>
        <w:pStyle w:val="Quizquestion"/>
      </w:pPr>
      <w:bookmarkStart w:id="1419" w:name="a_quiz_SV_088"/>
      <w:bookmarkEnd w:id="1419"/>
      <w:r>
        <w:rPr>
          <w:color w:val="126B70"/>
        </w:rPr>
        <w:t xml:space="preserve">SV-088  </w:t>
      </w:r>
      <w:r>
        <w:t>Il Liquido inorganico tossico n.a.s., gruppo d'imballaggio III, può essere trasportato in:</w:t>
      </w:r>
    </w:p>
    <w:p w14:paraId="55321E15" w14:textId="77777777" w:rsidR="006204B7" w:rsidRDefault="00000000">
      <w:pPr>
        <w:pStyle w:val="Quiztrue"/>
      </w:pPr>
      <w:r>
        <w:rPr>
          <w:b/>
          <w:color w:val="126B70"/>
        </w:rPr>
        <w:t xml:space="preserve">V1  </w:t>
      </w:r>
      <w:r>
        <w:t>contenitori intermedi per il trasporto alla rinfusa (IBC) di plastica rigida</w:t>
      </w:r>
    </w:p>
    <w:p w14:paraId="7EB8E17E" w14:textId="77777777" w:rsidR="006204B7" w:rsidRDefault="00000000">
      <w:pPr>
        <w:pStyle w:val="Quiztrue"/>
      </w:pPr>
      <w:r>
        <w:rPr>
          <w:b/>
          <w:color w:val="126B70"/>
        </w:rPr>
        <w:t xml:space="preserve">V2  </w:t>
      </w:r>
      <w:r>
        <w:t>contenitori intermedi per il trasporto alla rinfusa (IBC) metallici</w:t>
      </w:r>
    </w:p>
    <w:p w14:paraId="15AFA51F" w14:textId="77777777" w:rsidR="006204B7" w:rsidRDefault="00000000">
      <w:pPr>
        <w:pStyle w:val="Quiztrue"/>
      </w:pPr>
      <w:r>
        <w:rPr>
          <w:b/>
          <w:color w:val="126B70"/>
        </w:rPr>
        <w:t xml:space="preserve">V3  </w:t>
      </w:r>
      <w:r>
        <w:t>imballaggi metallici leggeri</w:t>
      </w:r>
    </w:p>
    <w:p w14:paraId="0E5E63F7" w14:textId="77777777" w:rsidR="006204B7" w:rsidRDefault="00000000">
      <w:pPr>
        <w:pStyle w:val="Source"/>
        <w:spacing w:after="140"/>
      </w:pPr>
      <w:r>
        <w:t xml:space="preserve">28_SV.pdf · p. 7  |  Spiegazione: </w:t>
      </w:r>
      <w:hyperlink w:anchor="a_B14">
        <w:r w:rsidR="006204B7">
          <w:rPr>
            <w:color w:val="126B70"/>
            <w:u w:val="single"/>
          </w:rPr>
          <w:t>B14</w:t>
        </w:r>
      </w:hyperlink>
      <w:r>
        <w:t xml:space="preserve"> · </w:t>
      </w:r>
      <w:hyperlink w:anchor="a_B03">
        <w:r w:rsidR="006204B7">
          <w:rPr>
            <w:color w:val="126B70"/>
            <w:u w:val="single"/>
          </w:rPr>
          <w:t>B03</w:t>
        </w:r>
      </w:hyperlink>
    </w:p>
    <w:p w14:paraId="562DBC11" w14:textId="77777777" w:rsidR="006204B7" w:rsidRDefault="00000000">
      <w:pPr>
        <w:pStyle w:val="Quizquestion"/>
      </w:pPr>
      <w:bookmarkStart w:id="1420" w:name="a_quiz_SV_089"/>
      <w:bookmarkEnd w:id="1420"/>
      <w:r>
        <w:rPr>
          <w:color w:val="126B70"/>
        </w:rPr>
        <w:t xml:space="preserve">SV-089  </w:t>
      </w:r>
      <w:r>
        <w:t>I contenitori intermedi per il trasporto alla rinfusa (IBC) contenenti Ipoclorito in soluzione del gruppo di imballaggio III devono essere muniti di:</w:t>
      </w:r>
    </w:p>
    <w:p w14:paraId="3394C100" w14:textId="77777777" w:rsidR="006204B7" w:rsidRDefault="00000000">
      <w:pPr>
        <w:pStyle w:val="Quiztrue"/>
      </w:pPr>
      <w:r>
        <w:rPr>
          <w:b/>
          <w:color w:val="126B70"/>
        </w:rPr>
        <w:t xml:space="preserve">V3  </w:t>
      </w:r>
      <w:r>
        <w:t>un dispositivo di decompressione che permetta lo sviluppo dei gas durante il trasporto</w:t>
      </w:r>
    </w:p>
    <w:p w14:paraId="6CBCFB42" w14:textId="77777777" w:rsidR="006204B7" w:rsidRDefault="00000000">
      <w:pPr>
        <w:pStyle w:val="Source"/>
        <w:spacing w:after="140"/>
      </w:pPr>
      <w:r>
        <w:t xml:space="preserve">28_SV.pdf · p. 7  |  Spiegazione: </w:t>
      </w:r>
      <w:hyperlink w:anchor="a_B14">
        <w:r w:rsidR="006204B7">
          <w:rPr>
            <w:color w:val="126B70"/>
            <w:u w:val="single"/>
          </w:rPr>
          <w:t>B14</w:t>
        </w:r>
      </w:hyperlink>
      <w:r>
        <w:t xml:space="preserve"> · </w:t>
      </w:r>
      <w:hyperlink w:anchor="a_B03">
        <w:r w:rsidR="006204B7">
          <w:rPr>
            <w:color w:val="126B70"/>
            <w:u w:val="single"/>
          </w:rPr>
          <w:t>B03</w:t>
        </w:r>
      </w:hyperlink>
    </w:p>
    <w:p w14:paraId="29000026" w14:textId="77777777" w:rsidR="006204B7" w:rsidRDefault="00000000">
      <w:pPr>
        <w:pStyle w:val="Quizquestion"/>
      </w:pPr>
      <w:bookmarkStart w:id="1421" w:name="a_quiz_SV_090"/>
      <w:bookmarkEnd w:id="1421"/>
      <w:r>
        <w:rPr>
          <w:color w:val="126B70"/>
        </w:rPr>
        <w:t xml:space="preserve">SV-090  </w:t>
      </w:r>
      <w:r>
        <w:t>Il Nitrometano può essere trasportato in:</w:t>
      </w:r>
    </w:p>
    <w:p w14:paraId="00127E50" w14:textId="77777777" w:rsidR="006204B7" w:rsidRDefault="00000000">
      <w:pPr>
        <w:pStyle w:val="Quizkey"/>
      </w:pPr>
      <w:r>
        <w:t>CHIAVE ORIGINALE F/F/F · Nessuna affermazione V.</w:t>
      </w:r>
    </w:p>
    <w:p w14:paraId="608461A2" w14:textId="77777777" w:rsidR="006204B7" w:rsidRDefault="00000000">
      <w:pPr>
        <w:pStyle w:val="Quiznote"/>
      </w:pPr>
      <w:r>
        <w:rPr>
          <w:i/>
        </w:rPr>
        <w:t xml:space="preserve">Richiamo didattico: </w:t>
      </w:r>
      <w:r>
        <w:t>L’ammissibilità del nitrometano va verificata per la famiglia di contenitore richiesta: imballaggi, IBC e cisterne seguono autorizzazioni distinte.</w:t>
      </w:r>
    </w:p>
    <w:p w14:paraId="51A261E3" w14:textId="77777777" w:rsidR="006204B7" w:rsidRDefault="00000000">
      <w:pPr>
        <w:pStyle w:val="Source"/>
        <w:spacing w:after="140"/>
      </w:pPr>
      <w:r>
        <w:t xml:space="preserve">28_SV.pdf · p. 7  |  Spiegazione: </w:t>
      </w:r>
      <w:hyperlink w:anchor="a_B14">
        <w:r w:rsidR="006204B7">
          <w:rPr>
            <w:color w:val="126B70"/>
            <w:u w:val="single"/>
          </w:rPr>
          <w:t>B14</w:t>
        </w:r>
      </w:hyperlink>
      <w:r>
        <w:t xml:space="preserve"> · </w:t>
      </w:r>
      <w:hyperlink w:anchor="a_B03">
        <w:r w:rsidR="006204B7">
          <w:rPr>
            <w:color w:val="126B70"/>
            <w:u w:val="single"/>
          </w:rPr>
          <w:t>B03</w:t>
        </w:r>
      </w:hyperlink>
    </w:p>
    <w:p w14:paraId="5D92275E" w14:textId="77777777" w:rsidR="006204B7" w:rsidRDefault="00000000">
      <w:pPr>
        <w:pStyle w:val="Quizquestion"/>
      </w:pPr>
      <w:bookmarkStart w:id="1422" w:name="a_quiz_SV_091"/>
      <w:bookmarkEnd w:id="1422"/>
      <w:r>
        <w:rPr>
          <w:color w:val="126B70"/>
        </w:rPr>
        <w:t xml:space="preserve">SV-091  </w:t>
      </w:r>
      <w:r>
        <w:t>La Acetaldeide può essere trasportata in:</w:t>
      </w:r>
    </w:p>
    <w:p w14:paraId="4AFD1C30" w14:textId="77777777" w:rsidR="006204B7" w:rsidRDefault="00000000">
      <w:pPr>
        <w:pStyle w:val="Quizkey"/>
      </w:pPr>
      <w:r>
        <w:t>CHIAVE ORIGINALE F/F/F · Nessuna affermazione V.</w:t>
      </w:r>
    </w:p>
    <w:p w14:paraId="6B2F2B83" w14:textId="77777777" w:rsidR="006204B7" w:rsidRDefault="00000000">
      <w:pPr>
        <w:pStyle w:val="Quiznote"/>
      </w:pPr>
      <w:r>
        <w:rPr>
          <w:i/>
        </w:rPr>
        <w:t xml:space="preserve">Richiamo didattico: </w:t>
      </w:r>
      <w:r>
        <w:t>Per l’acetaldeide accerta la specifica modalità e il sistema di contenimento. Non trasferire l’autorizzazione di un tipo di cisterna a ogni altro tipo.</w:t>
      </w:r>
    </w:p>
    <w:p w14:paraId="0BA524C6" w14:textId="77777777" w:rsidR="006204B7" w:rsidRDefault="00000000">
      <w:pPr>
        <w:pStyle w:val="Source"/>
        <w:spacing w:after="140"/>
      </w:pPr>
      <w:r>
        <w:t xml:space="preserve">28_SV.pdf · p. 7  |  Spiegazione: </w:t>
      </w:r>
      <w:hyperlink w:anchor="a_B14">
        <w:r w:rsidR="006204B7">
          <w:rPr>
            <w:color w:val="126B70"/>
            <w:u w:val="single"/>
          </w:rPr>
          <w:t>B14</w:t>
        </w:r>
      </w:hyperlink>
      <w:r>
        <w:t xml:space="preserve"> · </w:t>
      </w:r>
      <w:hyperlink w:anchor="a_B03">
        <w:r w:rsidR="006204B7">
          <w:rPr>
            <w:color w:val="126B70"/>
            <w:u w:val="single"/>
          </w:rPr>
          <w:t>B03</w:t>
        </w:r>
      </w:hyperlink>
    </w:p>
    <w:p w14:paraId="59806DDC" w14:textId="77777777" w:rsidR="006204B7" w:rsidRDefault="00000000">
      <w:pPr>
        <w:pStyle w:val="Quizquestion"/>
      </w:pPr>
      <w:bookmarkStart w:id="1423" w:name="a_quiz_SV_092"/>
      <w:bookmarkEnd w:id="1423"/>
      <w:r>
        <w:rPr>
          <w:color w:val="126B70"/>
        </w:rPr>
        <w:t xml:space="preserve">SV-092  </w:t>
      </w:r>
      <w:r>
        <w:t>Il Nitruro di litio può essere trasportato in:</w:t>
      </w:r>
    </w:p>
    <w:p w14:paraId="2F037806" w14:textId="77777777" w:rsidR="006204B7" w:rsidRDefault="00000000">
      <w:pPr>
        <w:pStyle w:val="Quiztrue"/>
      </w:pPr>
      <w:r>
        <w:rPr>
          <w:b/>
          <w:color w:val="126B70"/>
        </w:rPr>
        <w:t xml:space="preserve">V1  </w:t>
      </w:r>
      <w:r>
        <w:t>contenitori intermedi per il trasporto alla rinfusa (IBC) di metallo</w:t>
      </w:r>
    </w:p>
    <w:p w14:paraId="3320559F" w14:textId="77777777" w:rsidR="006204B7" w:rsidRDefault="00000000">
      <w:pPr>
        <w:pStyle w:val="Source"/>
        <w:spacing w:after="140"/>
      </w:pPr>
      <w:r>
        <w:t xml:space="preserve">28_SV.pdf · p. 7  |  Spiegazione: </w:t>
      </w:r>
      <w:hyperlink w:anchor="a_B14">
        <w:r w:rsidR="006204B7">
          <w:rPr>
            <w:color w:val="126B70"/>
            <w:u w:val="single"/>
          </w:rPr>
          <w:t>B14</w:t>
        </w:r>
      </w:hyperlink>
      <w:r>
        <w:t xml:space="preserve"> · </w:t>
      </w:r>
      <w:hyperlink w:anchor="a_B03">
        <w:r w:rsidR="006204B7">
          <w:rPr>
            <w:color w:val="126B70"/>
            <w:u w:val="single"/>
          </w:rPr>
          <w:t>B03</w:t>
        </w:r>
      </w:hyperlink>
    </w:p>
    <w:p w14:paraId="7A818DA0" w14:textId="77777777" w:rsidR="006204B7" w:rsidRDefault="00000000">
      <w:pPr>
        <w:pStyle w:val="Quizquestion"/>
      </w:pPr>
      <w:bookmarkStart w:id="1424" w:name="a_quiz_SV_093"/>
      <w:bookmarkEnd w:id="1424"/>
      <w:r>
        <w:rPr>
          <w:color w:val="126B70"/>
        </w:rPr>
        <w:t xml:space="preserve">SV-093  </w:t>
      </w:r>
      <w:r>
        <w:t>La Acetoncianidrina stabilizzata può essere trasportata in:</w:t>
      </w:r>
    </w:p>
    <w:p w14:paraId="57231D4C" w14:textId="77777777" w:rsidR="006204B7" w:rsidRDefault="00000000">
      <w:pPr>
        <w:pStyle w:val="Quiztrue"/>
      </w:pPr>
      <w:r>
        <w:rPr>
          <w:b/>
          <w:color w:val="126B70"/>
        </w:rPr>
        <w:t xml:space="preserve">V3  </w:t>
      </w:r>
      <w:r>
        <w:t>fusti metallici con coperchio non amovibile</w:t>
      </w:r>
    </w:p>
    <w:p w14:paraId="7927D548" w14:textId="77777777" w:rsidR="006204B7" w:rsidRDefault="00000000">
      <w:pPr>
        <w:pStyle w:val="Source"/>
        <w:spacing w:after="140"/>
      </w:pPr>
      <w:r>
        <w:t xml:space="preserve">28_SV.pdf · p. 7  |  Spiegazione: </w:t>
      </w:r>
      <w:hyperlink w:anchor="a_B14">
        <w:r w:rsidR="006204B7">
          <w:rPr>
            <w:color w:val="126B70"/>
            <w:u w:val="single"/>
          </w:rPr>
          <w:t>B14</w:t>
        </w:r>
      </w:hyperlink>
      <w:r>
        <w:t xml:space="preserve"> · </w:t>
      </w:r>
      <w:hyperlink w:anchor="a_B03">
        <w:r w:rsidR="006204B7">
          <w:rPr>
            <w:color w:val="126B70"/>
            <w:u w:val="single"/>
          </w:rPr>
          <w:t>B03</w:t>
        </w:r>
      </w:hyperlink>
    </w:p>
    <w:p w14:paraId="082E21D9" w14:textId="77777777" w:rsidR="006204B7" w:rsidRDefault="00000000">
      <w:pPr>
        <w:pStyle w:val="Quizquestion"/>
      </w:pPr>
      <w:bookmarkStart w:id="1425" w:name="a_quiz_SV_094"/>
      <w:bookmarkEnd w:id="1425"/>
      <w:r>
        <w:rPr>
          <w:color w:val="126B70"/>
        </w:rPr>
        <w:t xml:space="preserve">SV-094  </w:t>
      </w:r>
      <w:r>
        <w:t>I recipienti a pressione per materie liquide o solide, quando autorizzati, devono avere superato, generalmente:</w:t>
      </w:r>
    </w:p>
    <w:p w14:paraId="6CD52A84" w14:textId="77777777" w:rsidR="006204B7" w:rsidRDefault="00000000">
      <w:pPr>
        <w:pStyle w:val="Quiztrue"/>
      </w:pPr>
      <w:r>
        <w:rPr>
          <w:b/>
          <w:color w:val="126B70"/>
        </w:rPr>
        <w:t xml:space="preserve">V2  </w:t>
      </w:r>
      <w:r>
        <w:t>una pressione di prova minima di 0,6 MPa (6 bar)</w:t>
      </w:r>
    </w:p>
    <w:p w14:paraId="48CCFBFE" w14:textId="77777777" w:rsidR="006204B7" w:rsidRDefault="00000000">
      <w:pPr>
        <w:pStyle w:val="Source"/>
        <w:spacing w:after="140"/>
      </w:pPr>
      <w:r>
        <w:t xml:space="preserve">28_SV.pdf · p. 7  |  Spiegazione: </w:t>
      </w:r>
      <w:hyperlink w:anchor="a_B14">
        <w:r w:rsidR="006204B7">
          <w:rPr>
            <w:color w:val="126B70"/>
            <w:u w:val="single"/>
          </w:rPr>
          <w:t>B14</w:t>
        </w:r>
      </w:hyperlink>
      <w:r>
        <w:t xml:space="preserve"> · </w:t>
      </w:r>
      <w:hyperlink w:anchor="a_B03">
        <w:r w:rsidR="006204B7">
          <w:rPr>
            <w:color w:val="126B70"/>
            <w:u w:val="single"/>
          </w:rPr>
          <w:t>B03</w:t>
        </w:r>
      </w:hyperlink>
    </w:p>
    <w:p w14:paraId="7AEC2ACB" w14:textId="77777777" w:rsidR="006204B7" w:rsidRDefault="00000000">
      <w:pPr>
        <w:pStyle w:val="Quizquestion"/>
      </w:pPr>
      <w:bookmarkStart w:id="1426" w:name="a_quiz_SV_095"/>
      <w:bookmarkEnd w:id="1426"/>
      <w:r>
        <w:rPr>
          <w:color w:val="126B70"/>
        </w:rPr>
        <w:t xml:space="preserve">SV-095  </w:t>
      </w:r>
      <w:r>
        <w:t>Il Cianuro di idrogeno stabilizzato, (acqua &lt; 3%) può essere trasportato in:</w:t>
      </w:r>
    </w:p>
    <w:p w14:paraId="5132A0AF" w14:textId="77777777" w:rsidR="006204B7" w:rsidRDefault="00000000">
      <w:pPr>
        <w:pStyle w:val="Quiztrue"/>
      </w:pPr>
      <w:r>
        <w:rPr>
          <w:b/>
          <w:color w:val="126B70"/>
        </w:rPr>
        <w:t xml:space="preserve">V1  </w:t>
      </w:r>
      <w:r>
        <w:t>bombole</w:t>
      </w:r>
    </w:p>
    <w:p w14:paraId="1E4B4BFE" w14:textId="77777777" w:rsidR="006204B7" w:rsidRDefault="00000000">
      <w:pPr>
        <w:pStyle w:val="Source"/>
        <w:spacing w:after="140"/>
      </w:pPr>
      <w:r>
        <w:t xml:space="preserve">28_SV.pdf · p. 7  |  Spiegazione: </w:t>
      </w:r>
      <w:hyperlink w:anchor="a_B14">
        <w:r w:rsidR="006204B7">
          <w:rPr>
            <w:color w:val="126B70"/>
            <w:u w:val="single"/>
          </w:rPr>
          <w:t>B14</w:t>
        </w:r>
      </w:hyperlink>
      <w:r>
        <w:t xml:space="preserve"> · </w:t>
      </w:r>
      <w:hyperlink w:anchor="a_B03">
        <w:r w:rsidR="006204B7">
          <w:rPr>
            <w:color w:val="126B70"/>
            <w:u w:val="single"/>
          </w:rPr>
          <w:t>B03</w:t>
        </w:r>
      </w:hyperlink>
    </w:p>
    <w:p w14:paraId="49AF10C3" w14:textId="77777777" w:rsidR="006204B7" w:rsidRDefault="00000000">
      <w:pPr>
        <w:pStyle w:val="Quizquestion"/>
      </w:pPr>
      <w:bookmarkStart w:id="1427" w:name="a_quiz_SV_096"/>
      <w:bookmarkEnd w:id="1427"/>
      <w:r>
        <w:rPr>
          <w:color w:val="126B70"/>
        </w:rPr>
        <w:t xml:space="preserve">SV-096  </w:t>
      </w:r>
      <w:r>
        <w:t>Il Fluoruro di idrogeno anidro può essere trasportato in:</w:t>
      </w:r>
    </w:p>
    <w:p w14:paraId="5C22D93D" w14:textId="77777777" w:rsidR="006204B7" w:rsidRDefault="00000000">
      <w:pPr>
        <w:pStyle w:val="Quiztrue"/>
      </w:pPr>
      <w:r>
        <w:rPr>
          <w:b/>
          <w:color w:val="126B70"/>
        </w:rPr>
        <w:t xml:space="preserve">V1  </w:t>
      </w:r>
      <w:r>
        <w:t>bombole aventi capacità fino a 150 litri</w:t>
      </w:r>
    </w:p>
    <w:p w14:paraId="3FF4CF2E" w14:textId="77777777" w:rsidR="006204B7" w:rsidRDefault="00000000">
      <w:pPr>
        <w:pStyle w:val="Source"/>
        <w:spacing w:after="140"/>
      </w:pPr>
      <w:r>
        <w:t xml:space="preserve">28_SV.pdf · p. 7  |  Spiegazione: </w:t>
      </w:r>
      <w:hyperlink w:anchor="a_B14">
        <w:r w:rsidR="006204B7">
          <w:rPr>
            <w:color w:val="126B70"/>
            <w:u w:val="single"/>
          </w:rPr>
          <w:t>B14</w:t>
        </w:r>
      </w:hyperlink>
      <w:r>
        <w:t xml:space="preserve"> · </w:t>
      </w:r>
      <w:hyperlink w:anchor="a_B03">
        <w:r w:rsidR="006204B7">
          <w:rPr>
            <w:color w:val="126B70"/>
            <w:u w:val="single"/>
          </w:rPr>
          <w:t>B03</w:t>
        </w:r>
      </w:hyperlink>
    </w:p>
    <w:p w14:paraId="2DBCDF45" w14:textId="77777777" w:rsidR="006204B7" w:rsidRDefault="00000000">
      <w:pPr>
        <w:pStyle w:val="Quizquestion"/>
      </w:pPr>
      <w:bookmarkStart w:id="1428" w:name="a_quiz_SV_097"/>
      <w:bookmarkEnd w:id="1428"/>
      <w:r>
        <w:rPr>
          <w:color w:val="126B70"/>
        </w:rPr>
        <w:t xml:space="preserve">SV-097  </w:t>
      </w:r>
      <w:r>
        <w:t>La Propilenimmina inibita può essere trasportata in:</w:t>
      </w:r>
    </w:p>
    <w:p w14:paraId="41CE1F73" w14:textId="77777777" w:rsidR="006204B7" w:rsidRDefault="00000000">
      <w:pPr>
        <w:pStyle w:val="Quiztrue"/>
      </w:pPr>
      <w:r>
        <w:rPr>
          <w:b/>
          <w:color w:val="126B70"/>
        </w:rPr>
        <w:t xml:space="preserve">V3  </w:t>
      </w:r>
      <w:r>
        <w:t>fusti di plastica</w:t>
      </w:r>
    </w:p>
    <w:p w14:paraId="1B996043" w14:textId="77777777" w:rsidR="006204B7" w:rsidRDefault="00000000">
      <w:pPr>
        <w:pStyle w:val="Source"/>
        <w:spacing w:after="140"/>
      </w:pPr>
      <w:r>
        <w:t xml:space="preserve">28_SV.pdf · p. 7  |  Spiegazione: </w:t>
      </w:r>
      <w:hyperlink w:anchor="a_B14">
        <w:r w:rsidR="006204B7">
          <w:rPr>
            <w:color w:val="126B70"/>
            <w:u w:val="single"/>
          </w:rPr>
          <w:t>B14</w:t>
        </w:r>
      </w:hyperlink>
      <w:r>
        <w:t xml:space="preserve"> · </w:t>
      </w:r>
      <w:hyperlink w:anchor="a_B03">
        <w:r w:rsidR="006204B7">
          <w:rPr>
            <w:color w:val="126B70"/>
            <w:u w:val="single"/>
          </w:rPr>
          <w:t>B03</w:t>
        </w:r>
      </w:hyperlink>
    </w:p>
    <w:p w14:paraId="660EA9E1" w14:textId="77777777" w:rsidR="006204B7" w:rsidRDefault="00000000">
      <w:pPr>
        <w:pStyle w:val="Quizquestion"/>
      </w:pPr>
      <w:bookmarkStart w:id="1429" w:name="a_quiz_SV_098"/>
      <w:bookmarkEnd w:id="1429"/>
      <w:r>
        <w:rPr>
          <w:color w:val="126B70"/>
        </w:rPr>
        <w:t xml:space="preserve">SV-098  </w:t>
      </w:r>
      <w:r>
        <w:t>L'Isocianato di etile può essere trasportato in:</w:t>
      </w:r>
    </w:p>
    <w:p w14:paraId="5B97F7C6" w14:textId="77777777" w:rsidR="006204B7" w:rsidRDefault="00000000">
      <w:pPr>
        <w:pStyle w:val="Quizkey"/>
      </w:pPr>
      <w:r>
        <w:t>CHIAVE ORIGINALE F/F/F · Nessuna affermazione V.</w:t>
      </w:r>
    </w:p>
    <w:p w14:paraId="70095B5E" w14:textId="77777777" w:rsidR="006204B7" w:rsidRDefault="00000000">
      <w:pPr>
        <w:pStyle w:val="Quiznote"/>
      </w:pPr>
      <w:r>
        <w:rPr>
          <w:i/>
        </w:rPr>
        <w:t xml:space="preserve">Richiamo didattico: </w:t>
      </w:r>
      <w:r>
        <w:t>Per l’isocianato di etile verifica la rubrica e le condizioni del contenitore, considerando gli eventuali pericoli sussidiari e le disposizioni speciali.</w:t>
      </w:r>
    </w:p>
    <w:p w14:paraId="32030954" w14:textId="77777777" w:rsidR="006204B7" w:rsidRDefault="00000000">
      <w:pPr>
        <w:pStyle w:val="Source"/>
        <w:spacing w:after="140"/>
      </w:pPr>
      <w:r>
        <w:t xml:space="preserve">28_SV.pdf · p. 7  |  Spiegazione: </w:t>
      </w:r>
      <w:hyperlink w:anchor="a_B14">
        <w:r w:rsidR="006204B7">
          <w:rPr>
            <w:color w:val="126B70"/>
            <w:u w:val="single"/>
          </w:rPr>
          <w:t>B14</w:t>
        </w:r>
      </w:hyperlink>
      <w:r>
        <w:t xml:space="preserve"> · </w:t>
      </w:r>
      <w:hyperlink w:anchor="a_B03">
        <w:r w:rsidR="006204B7">
          <w:rPr>
            <w:color w:val="126B70"/>
            <w:u w:val="single"/>
          </w:rPr>
          <w:t>B03</w:t>
        </w:r>
      </w:hyperlink>
    </w:p>
    <w:p w14:paraId="3989AFD0" w14:textId="77777777" w:rsidR="006204B7" w:rsidRDefault="00000000">
      <w:pPr>
        <w:pStyle w:val="Quizquestion"/>
      </w:pPr>
      <w:bookmarkStart w:id="1430" w:name="a_quiz_SV_099"/>
      <w:bookmarkEnd w:id="1430"/>
      <w:r>
        <w:rPr>
          <w:color w:val="126B70"/>
        </w:rPr>
        <w:t xml:space="preserve">SV-099  </w:t>
      </w:r>
      <w:r>
        <w:t>L'Etilenimmina stabilizzata può essere trasportata in</w:t>
      </w:r>
    </w:p>
    <w:p w14:paraId="722A7F4C" w14:textId="77777777" w:rsidR="006204B7" w:rsidRDefault="00000000">
      <w:pPr>
        <w:pStyle w:val="Quiztrue"/>
      </w:pPr>
      <w:r>
        <w:rPr>
          <w:b/>
          <w:color w:val="126B70"/>
        </w:rPr>
        <w:t xml:space="preserve">V2  </w:t>
      </w:r>
      <w:r>
        <w:t>recipienti a pressione</w:t>
      </w:r>
    </w:p>
    <w:p w14:paraId="6362846A" w14:textId="77777777" w:rsidR="006204B7" w:rsidRDefault="00000000">
      <w:pPr>
        <w:pStyle w:val="Source"/>
        <w:spacing w:after="140"/>
      </w:pPr>
      <w:r>
        <w:t xml:space="preserve">28_SV.pdf · p. 7  |  Spiegazione: </w:t>
      </w:r>
      <w:hyperlink w:anchor="a_B14">
        <w:r w:rsidR="006204B7">
          <w:rPr>
            <w:color w:val="126B70"/>
            <w:u w:val="single"/>
          </w:rPr>
          <w:t>B14</w:t>
        </w:r>
      </w:hyperlink>
      <w:r>
        <w:t xml:space="preserve"> · </w:t>
      </w:r>
      <w:hyperlink w:anchor="a_B03">
        <w:r w:rsidR="006204B7">
          <w:rPr>
            <w:color w:val="126B70"/>
            <w:u w:val="single"/>
          </w:rPr>
          <w:t>B03</w:t>
        </w:r>
      </w:hyperlink>
    </w:p>
    <w:p w14:paraId="557EAF72" w14:textId="77777777" w:rsidR="006204B7" w:rsidRDefault="00000000">
      <w:pPr>
        <w:pStyle w:val="Quizquestion"/>
      </w:pPr>
      <w:bookmarkStart w:id="1431" w:name="a_quiz_SV_100"/>
      <w:bookmarkEnd w:id="1431"/>
      <w:r>
        <w:rPr>
          <w:color w:val="126B70"/>
        </w:rPr>
        <w:t xml:space="preserve">SV-100  </w:t>
      </w:r>
      <w:r>
        <w:t>La Materia pericolosa per l'ambiente, solida, n.a.s., avente temperatura di fusione superiore a 45°C, può essere trasportata in:</w:t>
      </w:r>
    </w:p>
    <w:p w14:paraId="781D998D" w14:textId="77777777" w:rsidR="006204B7" w:rsidRDefault="00000000">
      <w:pPr>
        <w:pStyle w:val="Quiztrue"/>
      </w:pPr>
      <w:r>
        <w:rPr>
          <w:b/>
          <w:color w:val="126B70"/>
        </w:rPr>
        <w:t xml:space="preserve">V1  </w:t>
      </w:r>
      <w:r>
        <w:t>contenitori intermedi per il trasporto alla rinfusa (IBC) di legno</w:t>
      </w:r>
    </w:p>
    <w:p w14:paraId="2298C111" w14:textId="77777777" w:rsidR="006204B7" w:rsidRDefault="00000000">
      <w:pPr>
        <w:pStyle w:val="Quiztrue"/>
      </w:pPr>
      <w:r>
        <w:rPr>
          <w:b/>
          <w:color w:val="126B70"/>
        </w:rPr>
        <w:t xml:space="preserve">V2  </w:t>
      </w:r>
      <w:r>
        <w:t>contenitori intermedi per il trasporto alla rinfusa (IBC) flessibili</w:t>
      </w:r>
    </w:p>
    <w:p w14:paraId="593372FB" w14:textId="77777777" w:rsidR="006204B7" w:rsidRDefault="00000000">
      <w:pPr>
        <w:pStyle w:val="Quiztrue"/>
      </w:pPr>
      <w:r>
        <w:rPr>
          <w:b/>
          <w:color w:val="126B70"/>
        </w:rPr>
        <w:t xml:space="preserve">V3  </w:t>
      </w:r>
      <w:r>
        <w:t>sacchi di tessuto resistenti all'acqua</w:t>
      </w:r>
    </w:p>
    <w:p w14:paraId="25CEDDCD" w14:textId="77777777" w:rsidR="006204B7" w:rsidRDefault="00000000">
      <w:pPr>
        <w:pStyle w:val="Source"/>
        <w:spacing w:after="140"/>
      </w:pPr>
      <w:r>
        <w:t xml:space="preserve">28_SV.pdf · p. 7  |  Spiegazione: </w:t>
      </w:r>
      <w:hyperlink w:anchor="a_B14">
        <w:r w:rsidR="006204B7">
          <w:rPr>
            <w:color w:val="126B70"/>
            <w:u w:val="single"/>
          </w:rPr>
          <w:t>B14</w:t>
        </w:r>
      </w:hyperlink>
      <w:r>
        <w:t xml:space="preserve"> · </w:t>
      </w:r>
      <w:hyperlink w:anchor="a_B03">
        <w:r w:rsidR="006204B7">
          <w:rPr>
            <w:color w:val="126B70"/>
            <w:u w:val="single"/>
          </w:rPr>
          <w:t>B03</w:t>
        </w:r>
      </w:hyperlink>
    </w:p>
    <w:p w14:paraId="0C1FDA6B" w14:textId="77777777" w:rsidR="006204B7" w:rsidRDefault="00000000">
      <w:pPr>
        <w:pStyle w:val="Quizquestion"/>
      </w:pPr>
      <w:bookmarkStart w:id="1432" w:name="a_quiz_SV_101"/>
      <w:bookmarkEnd w:id="1432"/>
      <w:r>
        <w:rPr>
          <w:color w:val="126B70"/>
        </w:rPr>
        <w:t xml:space="preserve">SV-101  </w:t>
      </w:r>
      <w:r>
        <w:t>L'Idroperossido di ter-butile in soluzione acquosa, contenente il 50% di idroperossido può essere trasportato in:</w:t>
      </w:r>
    </w:p>
    <w:p w14:paraId="3D0ADF49" w14:textId="77777777" w:rsidR="006204B7" w:rsidRDefault="00000000">
      <w:pPr>
        <w:pStyle w:val="Quiztrue"/>
      </w:pPr>
      <w:r>
        <w:rPr>
          <w:b/>
          <w:color w:val="126B70"/>
        </w:rPr>
        <w:t xml:space="preserve">V1  </w:t>
      </w:r>
      <w:r>
        <w:t>IBC di acciaio di capacità massima di 1250 litri</w:t>
      </w:r>
    </w:p>
    <w:p w14:paraId="6524D7FF" w14:textId="77777777" w:rsidR="006204B7" w:rsidRDefault="00000000">
      <w:pPr>
        <w:pStyle w:val="Source"/>
        <w:spacing w:after="140"/>
      </w:pPr>
      <w:r>
        <w:t xml:space="preserve">28_SV.pdf · p. 7  |  Spiegazione: </w:t>
      </w:r>
      <w:hyperlink w:anchor="a_B14">
        <w:r w:rsidR="006204B7">
          <w:rPr>
            <w:color w:val="126B70"/>
            <w:u w:val="single"/>
          </w:rPr>
          <w:t>B14</w:t>
        </w:r>
      </w:hyperlink>
      <w:r>
        <w:t xml:space="preserve"> · </w:t>
      </w:r>
      <w:hyperlink w:anchor="a_B03">
        <w:r w:rsidR="006204B7">
          <w:rPr>
            <w:color w:val="126B70"/>
            <w:u w:val="single"/>
          </w:rPr>
          <w:t>B03</w:t>
        </w:r>
      </w:hyperlink>
    </w:p>
    <w:p w14:paraId="517F41BB" w14:textId="77777777" w:rsidR="006204B7" w:rsidRDefault="00000000">
      <w:pPr>
        <w:pStyle w:val="Quizquestion"/>
      </w:pPr>
      <w:bookmarkStart w:id="1433" w:name="a_quiz_SV_102"/>
      <w:bookmarkEnd w:id="1433"/>
      <w:r>
        <w:rPr>
          <w:color w:val="126B70"/>
        </w:rPr>
        <w:t xml:space="preserve">SV-102  </w:t>
      </w:r>
      <w:r>
        <w:t>La Paraformaldeide può essere trasportata:</w:t>
      </w:r>
    </w:p>
    <w:p w14:paraId="1A097296" w14:textId="77777777" w:rsidR="006204B7" w:rsidRDefault="00000000">
      <w:pPr>
        <w:pStyle w:val="Quiztrue"/>
      </w:pPr>
      <w:r>
        <w:rPr>
          <w:b/>
          <w:color w:val="126B70"/>
        </w:rPr>
        <w:t xml:space="preserve">V1  </w:t>
      </w:r>
      <w:r>
        <w:t>alla rinfusa</w:t>
      </w:r>
    </w:p>
    <w:p w14:paraId="777D9B30" w14:textId="77777777" w:rsidR="006204B7" w:rsidRDefault="00000000">
      <w:pPr>
        <w:pStyle w:val="Quiztrue"/>
      </w:pPr>
      <w:r>
        <w:rPr>
          <w:b/>
          <w:color w:val="126B70"/>
        </w:rPr>
        <w:t xml:space="preserve">V2  </w:t>
      </w:r>
      <w:r>
        <w:t>in cisterne RID/ADR</w:t>
      </w:r>
    </w:p>
    <w:p w14:paraId="28B77135" w14:textId="77777777" w:rsidR="006204B7" w:rsidRDefault="00000000">
      <w:pPr>
        <w:pStyle w:val="Quiztrue"/>
      </w:pPr>
      <w:r>
        <w:rPr>
          <w:b/>
          <w:color w:val="126B70"/>
        </w:rPr>
        <w:t xml:space="preserve">V3  </w:t>
      </w:r>
      <w:r>
        <w:t>in contenitori intermedi per il trasporto alla rinfusa (IBC)</w:t>
      </w:r>
    </w:p>
    <w:p w14:paraId="207EBFF8" w14:textId="77777777" w:rsidR="006204B7" w:rsidRDefault="00000000">
      <w:pPr>
        <w:pStyle w:val="Source"/>
        <w:spacing w:after="140"/>
      </w:pPr>
      <w:r>
        <w:t xml:space="preserve">28_SV.pdf · p. 8  |  Spiegazione: </w:t>
      </w:r>
      <w:hyperlink w:anchor="a_B14">
        <w:r w:rsidR="006204B7">
          <w:rPr>
            <w:color w:val="126B70"/>
            <w:u w:val="single"/>
          </w:rPr>
          <w:t>B14</w:t>
        </w:r>
      </w:hyperlink>
      <w:r>
        <w:t xml:space="preserve"> · </w:t>
      </w:r>
      <w:hyperlink w:anchor="a_B03">
        <w:r w:rsidR="006204B7">
          <w:rPr>
            <w:color w:val="126B70"/>
            <w:u w:val="single"/>
          </w:rPr>
          <w:t>B03</w:t>
        </w:r>
      </w:hyperlink>
    </w:p>
    <w:p w14:paraId="39974C09" w14:textId="77777777" w:rsidR="006204B7" w:rsidRDefault="00000000">
      <w:pPr>
        <w:pStyle w:val="Quizquestion"/>
      </w:pPr>
      <w:bookmarkStart w:id="1434" w:name="a_quiz_SV_103"/>
      <w:bookmarkEnd w:id="1434"/>
      <w:r>
        <w:rPr>
          <w:color w:val="126B70"/>
        </w:rPr>
        <w:t xml:space="preserve">SV-103  </w:t>
      </w:r>
      <w:r>
        <w:t>Il Tripropilene, gruppo di imballaggio III, può essere trasportato in:</w:t>
      </w:r>
    </w:p>
    <w:p w14:paraId="7C4CBEEC" w14:textId="77777777" w:rsidR="006204B7" w:rsidRDefault="00000000">
      <w:pPr>
        <w:pStyle w:val="Quiztrue"/>
      </w:pPr>
      <w:r>
        <w:rPr>
          <w:b/>
          <w:color w:val="126B70"/>
        </w:rPr>
        <w:t xml:space="preserve">V1  </w:t>
      </w:r>
      <w:r>
        <w:t>grandi imballaggi</w:t>
      </w:r>
    </w:p>
    <w:p w14:paraId="274552C8" w14:textId="77777777" w:rsidR="006204B7" w:rsidRDefault="00000000">
      <w:pPr>
        <w:pStyle w:val="Quiztrue"/>
      </w:pPr>
      <w:r>
        <w:rPr>
          <w:b/>
          <w:color w:val="126B70"/>
        </w:rPr>
        <w:t xml:space="preserve">V2  </w:t>
      </w:r>
      <w:r>
        <w:t>imballaggi compositi di vetro</w:t>
      </w:r>
    </w:p>
    <w:p w14:paraId="29857DA0" w14:textId="77777777" w:rsidR="006204B7" w:rsidRDefault="00000000">
      <w:pPr>
        <w:pStyle w:val="Quiztrue"/>
      </w:pPr>
      <w:r>
        <w:rPr>
          <w:b/>
          <w:color w:val="126B70"/>
        </w:rPr>
        <w:t xml:space="preserve">V3  </w:t>
      </w:r>
      <w:r>
        <w:t>imballaggi metallici leggeri</w:t>
      </w:r>
    </w:p>
    <w:p w14:paraId="01313B18" w14:textId="77777777" w:rsidR="006204B7" w:rsidRDefault="00000000">
      <w:pPr>
        <w:pStyle w:val="Source"/>
        <w:spacing w:after="140"/>
      </w:pPr>
      <w:r>
        <w:t xml:space="preserve">28_SV.pdf · p. 8  |  Spiegazione: </w:t>
      </w:r>
      <w:hyperlink w:anchor="a_B14">
        <w:r w:rsidR="006204B7">
          <w:rPr>
            <w:color w:val="126B70"/>
            <w:u w:val="single"/>
          </w:rPr>
          <w:t>B14</w:t>
        </w:r>
      </w:hyperlink>
      <w:r>
        <w:t xml:space="preserve"> · </w:t>
      </w:r>
      <w:hyperlink w:anchor="a_B03">
        <w:r w:rsidR="006204B7">
          <w:rPr>
            <w:color w:val="126B70"/>
            <w:u w:val="single"/>
          </w:rPr>
          <w:t>B03</w:t>
        </w:r>
      </w:hyperlink>
    </w:p>
    <w:p w14:paraId="58B4C4A2" w14:textId="77777777" w:rsidR="006204B7" w:rsidRDefault="00000000">
      <w:pPr>
        <w:pStyle w:val="Quizquestion"/>
      </w:pPr>
      <w:bookmarkStart w:id="1435" w:name="a_quiz_SV_104"/>
      <w:bookmarkEnd w:id="1435"/>
      <w:r>
        <w:rPr>
          <w:color w:val="126B70"/>
        </w:rPr>
        <w:t xml:space="preserve">SV-104  </w:t>
      </w:r>
      <w:r>
        <w:t>Per una materia solida, nella relativa istruzione di imballaggio è possibile l'uso di fusti 1A1 e 1A2, quale/i della/e marcatura/e indicate deve essere visibile per poter utilizzare i fusti?</w:t>
      </w:r>
    </w:p>
    <w:p w14:paraId="29E86E8B" w14:textId="77777777" w:rsidR="006204B7" w:rsidRDefault="00000000">
      <w:pPr>
        <w:pStyle w:val="Quiztrue"/>
      </w:pPr>
      <w:r>
        <w:rPr>
          <w:b/>
          <w:color w:val="126B70"/>
        </w:rPr>
        <w:t xml:space="preserve">V2  </w:t>
      </w:r>
      <w:r>
        <w:t>1A1/X160/S/aa</w:t>
      </w:r>
    </w:p>
    <w:p w14:paraId="54E59AD1" w14:textId="77777777" w:rsidR="006204B7" w:rsidRDefault="00000000">
      <w:pPr>
        <w:pStyle w:val="Quiztrue"/>
      </w:pPr>
      <w:r>
        <w:rPr>
          <w:b/>
          <w:color w:val="126B70"/>
        </w:rPr>
        <w:t xml:space="preserve">V3  </w:t>
      </w:r>
      <w:r>
        <w:t>1A2/X160/S/aa</w:t>
      </w:r>
    </w:p>
    <w:p w14:paraId="07713958" w14:textId="77777777" w:rsidR="006204B7" w:rsidRDefault="00000000">
      <w:pPr>
        <w:pStyle w:val="Source"/>
        <w:spacing w:after="140"/>
      </w:pPr>
      <w:r>
        <w:t xml:space="preserve">28_SV.pdf · p. 8  |  Spiegazione: </w:t>
      </w:r>
      <w:hyperlink w:anchor="a_B14">
        <w:r w:rsidR="006204B7">
          <w:rPr>
            <w:color w:val="126B70"/>
            <w:u w:val="single"/>
          </w:rPr>
          <w:t>B14</w:t>
        </w:r>
      </w:hyperlink>
      <w:r>
        <w:t xml:space="preserve"> · </w:t>
      </w:r>
      <w:hyperlink w:anchor="a_B03">
        <w:r w:rsidR="006204B7">
          <w:rPr>
            <w:color w:val="126B70"/>
            <w:u w:val="single"/>
          </w:rPr>
          <w:t>B03</w:t>
        </w:r>
      </w:hyperlink>
    </w:p>
    <w:p w14:paraId="1DB18A49" w14:textId="77777777" w:rsidR="006204B7" w:rsidRDefault="00000000">
      <w:pPr>
        <w:pStyle w:val="Quizquestion"/>
      </w:pPr>
      <w:bookmarkStart w:id="1436" w:name="a_quiz_SV_105"/>
      <w:bookmarkEnd w:id="1436"/>
      <w:r>
        <w:rPr>
          <w:color w:val="126B70"/>
        </w:rPr>
        <w:t xml:space="preserve">SV-105  </w:t>
      </w:r>
      <w:r>
        <w:t>Un fusto omologato 1A1/Y1.4/150/aa è idoneo per riempirlo con acetone?</w:t>
      </w:r>
    </w:p>
    <w:p w14:paraId="3F12D787" w14:textId="77777777" w:rsidR="006204B7" w:rsidRDefault="00000000">
      <w:pPr>
        <w:pStyle w:val="Quiztrue"/>
      </w:pPr>
      <w:r>
        <w:rPr>
          <w:b/>
          <w:color w:val="126B70"/>
        </w:rPr>
        <w:t xml:space="preserve">V3  </w:t>
      </w:r>
      <w:r>
        <w:t>Sì</w:t>
      </w:r>
    </w:p>
    <w:p w14:paraId="50E33B0C" w14:textId="77777777" w:rsidR="006204B7" w:rsidRDefault="00000000">
      <w:pPr>
        <w:pStyle w:val="Source"/>
        <w:spacing w:after="140"/>
      </w:pPr>
      <w:r>
        <w:t xml:space="preserve">28_SV.pdf · p. 8  |  Spiegazione: </w:t>
      </w:r>
      <w:hyperlink w:anchor="a_B14">
        <w:r w:rsidR="006204B7">
          <w:rPr>
            <w:color w:val="126B70"/>
            <w:u w:val="single"/>
          </w:rPr>
          <w:t>B14</w:t>
        </w:r>
      </w:hyperlink>
      <w:r>
        <w:t xml:space="preserve"> · </w:t>
      </w:r>
      <w:hyperlink w:anchor="a_B03">
        <w:r w:rsidR="006204B7">
          <w:rPr>
            <w:color w:val="126B70"/>
            <w:u w:val="single"/>
          </w:rPr>
          <w:t>B03</w:t>
        </w:r>
      </w:hyperlink>
    </w:p>
    <w:p w14:paraId="385D0F81" w14:textId="77777777" w:rsidR="006204B7" w:rsidRDefault="00000000">
      <w:pPr>
        <w:pStyle w:val="Quizquestion"/>
      </w:pPr>
      <w:bookmarkStart w:id="1437" w:name="a_quiz_SV_106"/>
      <w:bookmarkEnd w:id="1437"/>
      <w:r>
        <w:rPr>
          <w:color w:val="126B70"/>
        </w:rPr>
        <w:t xml:space="preserve">SV-106  </w:t>
      </w:r>
      <w:r>
        <w:t>Quali imballaggi necessitano della prova di compatibilità chimica?</w:t>
      </w:r>
    </w:p>
    <w:p w14:paraId="6528A107" w14:textId="77777777" w:rsidR="006204B7" w:rsidRDefault="00000000">
      <w:pPr>
        <w:pStyle w:val="Quiztrue"/>
      </w:pPr>
      <w:r>
        <w:rPr>
          <w:b/>
          <w:color w:val="126B70"/>
        </w:rPr>
        <w:t xml:space="preserve">V1  </w:t>
      </w:r>
      <w:r>
        <w:t>Gli imballaggi di materia plastica per liquidi</w:t>
      </w:r>
    </w:p>
    <w:p w14:paraId="62B66939" w14:textId="77777777" w:rsidR="006204B7" w:rsidRDefault="00000000">
      <w:pPr>
        <w:pStyle w:val="Source"/>
        <w:spacing w:after="140"/>
      </w:pPr>
      <w:r>
        <w:t xml:space="preserve">28_SV.pdf · p. 8  |  Spiegazione: </w:t>
      </w:r>
      <w:hyperlink w:anchor="a_B14">
        <w:r w:rsidR="006204B7">
          <w:rPr>
            <w:color w:val="126B70"/>
            <w:u w:val="single"/>
          </w:rPr>
          <w:t>B14</w:t>
        </w:r>
      </w:hyperlink>
      <w:r>
        <w:t xml:space="preserve"> · </w:t>
      </w:r>
      <w:hyperlink w:anchor="a_B03">
        <w:r w:rsidR="006204B7">
          <w:rPr>
            <w:color w:val="126B70"/>
            <w:u w:val="single"/>
          </w:rPr>
          <w:t>B03</w:t>
        </w:r>
      </w:hyperlink>
    </w:p>
    <w:p w14:paraId="0AEFAE31" w14:textId="77777777" w:rsidR="006204B7" w:rsidRDefault="00000000">
      <w:pPr>
        <w:pStyle w:val="Quizquestion"/>
      </w:pPr>
      <w:bookmarkStart w:id="1438" w:name="a_quiz_SV_107"/>
      <w:bookmarkEnd w:id="1438"/>
      <w:r>
        <w:rPr>
          <w:color w:val="126B70"/>
        </w:rPr>
        <w:t xml:space="preserve">SV-107  </w:t>
      </w:r>
      <w:r>
        <w:t>Un fusto di plastica, compatibile con il prodotto, può essere utilizzato:</w:t>
      </w:r>
    </w:p>
    <w:p w14:paraId="27FA324B" w14:textId="77777777" w:rsidR="006204B7" w:rsidRDefault="00000000">
      <w:pPr>
        <w:pStyle w:val="Quiztrue"/>
      </w:pPr>
      <w:r>
        <w:rPr>
          <w:b/>
          <w:color w:val="126B70"/>
        </w:rPr>
        <w:t xml:space="preserve">V2  </w:t>
      </w:r>
      <w:r>
        <w:t>per 2 anni dalla data della sua fabbricazione in caso dell'acido nitrico (escluso il fumante rosso)</w:t>
      </w:r>
    </w:p>
    <w:p w14:paraId="44682C54" w14:textId="77777777" w:rsidR="006204B7" w:rsidRDefault="00000000">
      <w:pPr>
        <w:pStyle w:val="Source"/>
        <w:spacing w:after="140"/>
      </w:pPr>
      <w:r>
        <w:t xml:space="preserve">28_SV.pdf · p. 8  |  Spiegazione: </w:t>
      </w:r>
      <w:hyperlink w:anchor="a_B14">
        <w:r w:rsidR="006204B7">
          <w:rPr>
            <w:color w:val="126B70"/>
            <w:u w:val="single"/>
          </w:rPr>
          <w:t>B14</w:t>
        </w:r>
      </w:hyperlink>
      <w:r>
        <w:t xml:space="preserve"> · </w:t>
      </w:r>
      <w:hyperlink w:anchor="a_B03">
        <w:r w:rsidR="006204B7">
          <w:rPr>
            <w:color w:val="126B70"/>
            <w:u w:val="single"/>
          </w:rPr>
          <w:t>B03</w:t>
        </w:r>
      </w:hyperlink>
    </w:p>
    <w:p w14:paraId="6B797E7C" w14:textId="77777777" w:rsidR="006204B7" w:rsidRDefault="00000000">
      <w:pPr>
        <w:pStyle w:val="Quizquestion"/>
      </w:pPr>
      <w:bookmarkStart w:id="1439" w:name="a_quiz_SV_108"/>
      <w:bookmarkEnd w:id="1439"/>
      <w:r>
        <w:rPr>
          <w:color w:val="126B70"/>
        </w:rPr>
        <w:t xml:space="preserve">SV-108  </w:t>
      </w:r>
      <w:r>
        <w:t>La compatibilità chimica degli imballaggi di plastica di una miscela di acido tiolattico e alcol furfurilico può essere verificata:</w:t>
      </w:r>
    </w:p>
    <w:p w14:paraId="2EF6516F" w14:textId="77777777" w:rsidR="006204B7" w:rsidRDefault="00000000">
      <w:pPr>
        <w:pStyle w:val="Quiztrue"/>
      </w:pPr>
      <w:r>
        <w:rPr>
          <w:b/>
          <w:color w:val="126B70"/>
        </w:rPr>
        <w:t xml:space="preserve">V2  </w:t>
      </w:r>
      <w:r>
        <w:t>mediante il liquido standard acido acetico</w:t>
      </w:r>
    </w:p>
    <w:p w14:paraId="3A9EE8DD" w14:textId="77777777" w:rsidR="006204B7" w:rsidRDefault="00000000">
      <w:pPr>
        <w:pStyle w:val="Source"/>
        <w:spacing w:after="140"/>
      </w:pPr>
      <w:r>
        <w:t xml:space="preserve">28_SV.pdf · p. 8  |  Spiegazione: </w:t>
      </w:r>
      <w:hyperlink w:anchor="a_B14">
        <w:r w:rsidR="006204B7">
          <w:rPr>
            <w:color w:val="126B70"/>
            <w:u w:val="single"/>
          </w:rPr>
          <w:t>B14</w:t>
        </w:r>
      </w:hyperlink>
      <w:r>
        <w:t xml:space="preserve"> · </w:t>
      </w:r>
      <w:hyperlink w:anchor="a_B03">
        <w:r w:rsidR="006204B7">
          <w:rPr>
            <w:color w:val="126B70"/>
            <w:u w:val="single"/>
          </w:rPr>
          <w:t>B03</w:t>
        </w:r>
      </w:hyperlink>
    </w:p>
    <w:p w14:paraId="7D584272" w14:textId="77777777" w:rsidR="006204B7" w:rsidRDefault="00000000">
      <w:pPr>
        <w:pStyle w:val="Quizquestion"/>
      </w:pPr>
      <w:bookmarkStart w:id="1440" w:name="a_quiz_SV_109"/>
      <w:bookmarkEnd w:id="1440"/>
      <w:r>
        <w:rPr>
          <w:color w:val="126B70"/>
        </w:rPr>
        <w:t xml:space="preserve">SV-109  </w:t>
      </w:r>
      <w:r>
        <w:t>La compatibilità chimica degli imballaggi di plastica di una miscela di acido isovalerico (UN 3265) e alcol furfurilico può essere verificata:</w:t>
      </w:r>
    </w:p>
    <w:p w14:paraId="3DF9F94A" w14:textId="77777777" w:rsidR="006204B7" w:rsidRDefault="00000000">
      <w:pPr>
        <w:pStyle w:val="Quiztrue"/>
      </w:pPr>
      <w:r>
        <w:rPr>
          <w:b/>
          <w:color w:val="126B70"/>
        </w:rPr>
        <w:t xml:space="preserve">V3  </w:t>
      </w:r>
      <w:r>
        <w:t>non può essere verificata mediante liquidi standard</w:t>
      </w:r>
    </w:p>
    <w:p w14:paraId="39DD58AF" w14:textId="77777777" w:rsidR="006204B7" w:rsidRDefault="00000000">
      <w:pPr>
        <w:pStyle w:val="Source"/>
        <w:spacing w:after="140"/>
      </w:pPr>
      <w:r>
        <w:t xml:space="preserve">28_SV.pdf · p. 8  |  Spiegazione: </w:t>
      </w:r>
      <w:hyperlink w:anchor="a_B14">
        <w:r w:rsidR="006204B7">
          <w:rPr>
            <w:color w:val="126B70"/>
            <w:u w:val="single"/>
          </w:rPr>
          <w:t>B14</w:t>
        </w:r>
      </w:hyperlink>
      <w:r>
        <w:t xml:space="preserve"> · </w:t>
      </w:r>
      <w:hyperlink w:anchor="a_B03">
        <w:r w:rsidR="006204B7">
          <w:rPr>
            <w:color w:val="126B70"/>
            <w:u w:val="single"/>
          </w:rPr>
          <w:t>B03</w:t>
        </w:r>
      </w:hyperlink>
    </w:p>
    <w:p w14:paraId="7BA01261" w14:textId="77777777" w:rsidR="006204B7" w:rsidRDefault="00000000">
      <w:pPr>
        <w:pStyle w:val="Quizquestion"/>
      </w:pPr>
      <w:bookmarkStart w:id="1441" w:name="a_quiz_SV_110"/>
      <w:bookmarkEnd w:id="1441"/>
      <w:r>
        <w:rPr>
          <w:color w:val="126B70"/>
        </w:rPr>
        <w:t xml:space="preserve">SV-110  </w:t>
      </w:r>
      <w:r>
        <w:t>Nel certificato di omologazione di una tanica di plastica è riportato che ha superato le prove previste con il liquido standard "acido acetico". Questa tanica è idonea al trasporto di:</w:t>
      </w:r>
    </w:p>
    <w:p w14:paraId="46EE0727" w14:textId="77777777" w:rsidR="006204B7" w:rsidRDefault="00000000">
      <w:pPr>
        <w:pStyle w:val="Quiztrue"/>
      </w:pPr>
      <w:r>
        <w:rPr>
          <w:b/>
          <w:color w:val="126B70"/>
        </w:rPr>
        <w:t xml:space="preserve">V1  </w:t>
      </w:r>
      <w:r>
        <w:t>Butanoli</w:t>
      </w:r>
    </w:p>
    <w:p w14:paraId="34953D02" w14:textId="77777777" w:rsidR="006204B7" w:rsidRDefault="00000000">
      <w:pPr>
        <w:pStyle w:val="Quiztrue"/>
      </w:pPr>
      <w:r>
        <w:rPr>
          <w:b/>
          <w:color w:val="126B70"/>
        </w:rPr>
        <w:t xml:space="preserve">V3  </w:t>
      </w:r>
      <w:r>
        <w:t>Fluoroaniline</w:t>
      </w:r>
    </w:p>
    <w:p w14:paraId="5C524766" w14:textId="77777777" w:rsidR="006204B7" w:rsidRDefault="00000000">
      <w:pPr>
        <w:pStyle w:val="Source"/>
        <w:spacing w:after="140"/>
      </w:pPr>
      <w:r>
        <w:t xml:space="preserve">28_SV.pdf · p. 8  |  Spiegazione: </w:t>
      </w:r>
      <w:hyperlink w:anchor="a_B14">
        <w:r w:rsidR="006204B7">
          <w:rPr>
            <w:color w:val="126B70"/>
            <w:u w:val="single"/>
          </w:rPr>
          <w:t>B14</w:t>
        </w:r>
      </w:hyperlink>
      <w:r>
        <w:t xml:space="preserve"> · </w:t>
      </w:r>
      <w:hyperlink w:anchor="a_B03">
        <w:r w:rsidR="006204B7">
          <w:rPr>
            <w:color w:val="126B70"/>
            <w:u w:val="single"/>
          </w:rPr>
          <w:t>B03</w:t>
        </w:r>
      </w:hyperlink>
    </w:p>
    <w:p w14:paraId="5B89ED71" w14:textId="77777777" w:rsidR="006204B7" w:rsidRDefault="00000000">
      <w:pPr>
        <w:pStyle w:val="Quizquestion"/>
      </w:pPr>
      <w:bookmarkStart w:id="1442" w:name="a_quiz_SV_111"/>
      <w:bookmarkEnd w:id="1442"/>
      <w:r>
        <w:rPr>
          <w:color w:val="126B70"/>
        </w:rPr>
        <w:t xml:space="preserve">SV-111  </w:t>
      </w:r>
      <w:r>
        <w:t>Per una materia liquida avente una densità relativa pari a 0,9, trasportata in imballaggi di polietilene e il cui liquido standard di compatibilità chimica è la "soluzione bagnante", la prova di impilamento:</w:t>
      </w:r>
    </w:p>
    <w:p w14:paraId="5566FCA3" w14:textId="77777777" w:rsidR="006204B7" w:rsidRDefault="00000000">
      <w:pPr>
        <w:pStyle w:val="Quiztrue"/>
      </w:pPr>
      <w:r>
        <w:rPr>
          <w:b/>
          <w:color w:val="126B70"/>
        </w:rPr>
        <w:t xml:space="preserve">V3  </w:t>
      </w:r>
      <w:r>
        <w:t>deve essere effettuata prendendo come base la densità relativa di almeno 1,2</w:t>
      </w:r>
    </w:p>
    <w:p w14:paraId="6AF6EB54" w14:textId="77777777" w:rsidR="006204B7" w:rsidRDefault="00000000">
      <w:pPr>
        <w:pStyle w:val="Source"/>
        <w:spacing w:after="140"/>
      </w:pPr>
      <w:r>
        <w:t xml:space="preserve">28_SV.pdf · p. 8  |  Spiegazione: </w:t>
      </w:r>
      <w:hyperlink w:anchor="a_B14">
        <w:r w:rsidR="006204B7">
          <w:rPr>
            <w:color w:val="126B70"/>
            <w:u w:val="single"/>
          </w:rPr>
          <w:t>B14</w:t>
        </w:r>
      </w:hyperlink>
      <w:r>
        <w:t xml:space="preserve"> · </w:t>
      </w:r>
      <w:hyperlink w:anchor="a_B03">
        <w:r w:rsidR="006204B7">
          <w:rPr>
            <w:color w:val="126B70"/>
            <w:u w:val="single"/>
          </w:rPr>
          <w:t>B03</w:t>
        </w:r>
      </w:hyperlink>
    </w:p>
    <w:p w14:paraId="1DAEE7DC" w14:textId="77777777" w:rsidR="006204B7" w:rsidRDefault="00000000">
      <w:pPr>
        <w:pStyle w:val="Quizquestion"/>
      </w:pPr>
      <w:bookmarkStart w:id="1443" w:name="a_quiz_SV_112"/>
      <w:bookmarkEnd w:id="1443"/>
      <w:r>
        <w:rPr>
          <w:color w:val="126B70"/>
        </w:rPr>
        <w:t xml:space="preserve">SV-112  </w:t>
      </w:r>
      <w:r>
        <w:t>Una materia liquida che deve essere trasportata in imballaggi di polietilene e il cui liquido standard di compatibilità chimica è la "miscela di idrocarburi":</w:t>
      </w:r>
    </w:p>
    <w:p w14:paraId="5A019D97" w14:textId="77777777" w:rsidR="006204B7" w:rsidRDefault="00000000">
      <w:pPr>
        <w:pStyle w:val="Quiztrue"/>
      </w:pPr>
      <w:r>
        <w:rPr>
          <w:b/>
          <w:color w:val="126B70"/>
        </w:rPr>
        <w:t xml:space="preserve">V2  </w:t>
      </w:r>
      <w:r>
        <w:t>deve essere sottoposta al pre-stoccaggio preliminare per tre settimane a 40°C con la materia da trasportare se la massa di polietilene, a contatto con la materia, aumenta del 10%</w:t>
      </w:r>
    </w:p>
    <w:p w14:paraId="0B078C51" w14:textId="77777777" w:rsidR="006204B7" w:rsidRDefault="00000000">
      <w:pPr>
        <w:pStyle w:val="Source"/>
        <w:spacing w:after="140"/>
      </w:pPr>
      <w:r>
        <w:t xml:space="preserve">28_SV.pdf · p. 8  |  Spiegazione: </w:t>
      </w:r>
      <w:hyperlink w:anchor="a_B14">
        <w:r w:rsidR="006204B7">
          <w:rPr>
            <w:color w:val="126B70"/>
            <w:u w:val="single"/>
          </w:rPr>
          <w:t>B14</w:t>
        </w:r>
      </w:hyperlink>
      <w:r>
        <w:t xml:space="preserve"> · </w:t>
      </w:r>
      <w:hyperlink w:anchor="a_B03">
        <w:r w:rsidR="006204B7">
          <w:rPr>
            <w:color w:val="126B70"/>
            <w:u w:val="single"/>
          </w:rPr>
          <w:t>B03</w:t>
        </w:r>
      </w:hyperlink>
    </w:p>
    <w:p w14:paraId="3B9EA677" w14:textId="77777777" w:rsidR="006204B7" w:rsidRDefault="00000000">
      <w:pPr>
        <w:pStyle w:val="Quizquestion"/>
      </w:pPr>
      <w:bookmarkStart w:id="1444" w:name="a_quiz_SV_113"/>
      <w:bookmarkEnd w:id="1444"/>
      <w:r>
        <w:rPr>
          <w:color w:val="126B70"/>
        </w:rPr>
        <w:t xml:space="preserve">SV-113  </w:t>
      </w:r>
      <w:r>
        <w:t>Quando è prevista la istruzione di imballaggio IBC02:</w:t>
      </w:r>
    </w:p>
    <w:p w14:paraId="5064EF0F" w14:textId="77777777" w:rsidR="006204B7" w:rsidRDefault="00000000">
      <w:pPr>
        <w:pStyle w:val="Quiztrue"/>
      </w:pPr>
      <w:r>
        <w:rPr>
          <w:b/>
          <w:color w:val="126B70"/>
        </w:rPr>
        <w:t xml:space="preserve">V1  </w:t>
      </w:r>
      <w:r>
        <w:t>per l'acido nitrico contenente più del 55% di acido nitrico il periodo massimo di utilizzo per gli IBC di plastica è di 2 anni dalla data di fabbricazione</w:t>
      </w:r>
    </w:p>
    <w:p w14:paraId="4B33E565" w14:textId="77777777" w:rsidR="006204B7" w:rsidRDefault="00000000">
      <w:pPr>
        <w:pStyle w:val="Source"/>
        <w:spacing w:after="140"/>
      </w:pPr>
      <w:r>
        <w:t xml:space="preserve">28_SV.pdf · p. 8  |  Spiegazione: </w:t>
      </w:r>
      <w:hyperlink w:anchor="a_B14">
        <w:r w:rsidR="006204B7">
          <w:rPr>
            <w:color w:val="126B70"/>
            <w:u w:val="single"/>
          </w:rPr>
          <w:t>B14</w:t>
        </w:r>
      </w:hyperlink>
      <w:r>
        <w:t xml:space="preserve"> · </w:t>
      </w:r>
      <w:hyperlink w:anchor="a_B03">
        <w:r w:rsidR="006204B7">
          <w:rPr>
            <w:color w:val="126B70"/>
            <w:u w:val="single"/>
          </w:rPr>
          <w:t>B03</w:t>
        </w:r>
      </w:hyperlink>
    </w:p>
    <w:p w14:paraId="20F43074" w14:textId="77777777" w:rsidR="006204B7" w:rsidRDefault="00000000">
      <w:pPr>
        <w:pStyle w:val="Quizquestion"/>
      </w:pPr>
      <w:bookmarkStart w:id="1445" w:name="a_quiz_SV_114"/>
      <w:bookmarkEnd w:id="1445"/>
      <w:r>
        <w:rPr>
          <w:color w:val="126B70"/>
        </w:rPr>
        <w:t xml:space="preserve">SV-114  </w:t>
      </w:r>
      <w:r>
        <w:t>Un IBC composito con recipiente interno di plastica può essere utilizzato soltanto per 5 anni a decorrere dalla data di fabbricazione, per il trasporto di:</w:t>
      </w:r>
    </w:p>
    <w:p w14:paraId="52F3A709" w14:textId="77777777" w:rsidR="006204B7" w:rsidRDefault="00000000">
      <w:pPr>
        <w:pStyle w:val="Quiztrue"/>
      </w:pPr>
      <w:r>
        <w:rPr>
          <w:b/>
          <w:color w:val="126B70"/>
        </w:rPr>
        <w:t xml:space="preserve">V2  </w:t>
      </w:r>
      <w:r>
        <w:t>Acido fluoridrico in soluzione non contenente più del 60% di fluoruro di idrogeno</w:t>
      </w:r>
    </w:p>
    <w:p w14:paraId="685BD664" w14:textId="77777777" w:rsidR="006204B7" w:rsidRDefault="00000000">
      <w:pPr>
        <w:pStyle w:val="Source"/>
        <w:spacing w:after="140"/>
      </w:pPr>
      <w:r>
        <w:t xml:space="preserve">28_SV.pdf · p. 8  |  Spiegazione: </w:t>
      </w:r>
      <w:hyperlink w:anchor="a_B14">
        <w:r w:rsidR="006204B7">
          <w:rPr>
            <w:color w:val="126B70"/>
            <w:u w:val="single"/>
          </w:rPr>
          <w:t>B14</w:t>
        </w:r>
      </w:hyperlink>
      <w:r>
        <w:t xml:space="preserve"> · </w:t>
      </w:r>
      <w:hyperlink w:anchor="a_B03">
        <w:r w:rsidR="006204B7">
          <w:rPr>
            <w:color w:val="126B70"/>
            <w:u w:val="single"/>
          </w:rPr>
          <w:t>B03</w:t>
        </w:r>
      </w:hyperlink>
    </w:p>
    <w:p w14:paraId="263C972B" w14:textId="77777777" w:rsidR="006204B7" w:rsidRDefault="00000000">
      <w:pPr>
        <w:pStyle w:val="Quizquestion"/>
      </w:pPr>
      <w:bookmarkStart w:id="1446" w:name="a_quiz_SV_115"/>
      <w:bookmarkEnd w:id="1446"/>
      <w:r>
        <w:rPr>
          <w:color w:val="126B70"/>
        </w:rPr>
        <w:t xml:space="preserve">SV-115  </w:t>
      </w:r>
      <w:r>
        <w:t>Un IBC composito con recipiente interno di plastica può essere utilizzato, soltanto per 2 anni a decorrere dalla data di fabbricazione, per il trasporto di:</w:t>
      </w:r>
    </w:p>
    <w:p w14:paraId="7D80021E" w14:textId="77777777" w:rsidR="006204B7" w:rsidRDefault="00000000">
      <w:pPr>
        <w:pStyle w:val="Quiztrue"/>
      </w:pPr>
      <w:r>
        <w:rPr>
          <w:b/>
          <w:color w:val="126B70"/>
        </w:rPr>
        <w:t xml:space="preserve">V3  </w:t>
      </w:r>
      <w:r>
        <w:t>Acido nitrico, ad esclusione dell'acido nitrico fumante rosso, contenente almeno il 65% ma non più del 70% di acido</w:t>
      </w:r>
    </w:p>
    <w:p w14:paraId="32DE2D43" w14:textId="77777777" w:rsidR="006204B7" w:rsidRDefault="00000000">
      <w:pPr>
        <w:pStyle w:val="Source"/>
        <w:spacing w:after="140"/>
      </w:pPr>
      <w:r>
        <w:t xml:space="preserve">28_SV.pdf · p. 9  |  Spiegazione: </w:t>
      </w:r>
      <w:hyperlink w:anchor="a_B14">
        <w:r w:rsidR="006204B7">
          <w:rPr>
            <w:color w:val="126B70"/>
            <w:u w:val="single"/>
          </w:rPr>
          <w:t>B14</w:t>
        </w:r>
      </w:hyperlink>
      <w:r>
        <w:t xml:space="preserve"> · </w:t>
      </w:r>
      <w:hyperlink w:anchor="a_B03">
        <w:r w:rsidR="006204B7">
          <w:rPr>
            <w:color w:val="126B70"/>
            <w:u w:val="single"/>
          </w:rPr>
          <w:t>B03</w:t>
        </w:r>
      </w:hyperlink>
    </w:p>
    <w:p w14:paraId="107B40A1" w14:textId="77777777" w:rsidR="006204B7" w:rsidRDefault="00000000">
      <w:pPr>
        <w:pStyle w:val="Quizquestion"/>
      </w:pPr>
      <w:bookmarkStart w:id="1447" w:name="a_quiz_SV_116"/>
      <w:bookmarkEnd w:id="1447"/>
      <w:r>
        <w:rPr>
          <w:color w:val="126B70"/>
        </w:rPr>
        <w:t xml:space="preserve">SV-116  </w:t>
      </w:r>
      <w:r>
        <w:t>Un IBC di plastica rigida contenente ipoclorito in soluzione del gruppo di imballaggio II:</w:t>
      </w:r>
    </w:p>
    <w:p w14:paraId="636B196F" w14:textId="77777777" w:rsidR="006204B7" w:rsidRDefault="00000000">
      <w:pPr>
        <w:pStyle w:val="Quiztrue"/>
      </w:pPr>
      <w:r>
        <w:rPr>
          <w:b/>
          <w:color w:val="126B70"/>
        </w:rPr>
        <w:t xml:space="preserve">V1  </w:t>
      </w:r>
      <w:r>
        <w:t>deve essere munito di sfiato</w:t>
      </w:r>
    </w:p>
    <w:p w14:paraId="1EBB92F7" w14:textId="77777777" w:rsidR="006204B7" w:rsidRDefault="00000000">
      <w:pPr>
        <w:pStyle w:val="Source"/>
        <w:spacing w:after="140"/>
      </w:pPr>
      <w:r>
        <w:t xml:space="preserve">28_SV.pdf · p. 9  |  Spiegazione: </w:t>
      </w:r>
      <w:hyperlink w:anchor="a_B14">
        <w:r w:rsidR="006204B7">
          <w:rPr>
            <w:color w:val="126B70"/>
            <w:u w:val="single"/>
          </w:rPr>
          <w:t>B14</w:t>
        </w:r>
      </w:hyperlink>
      <w:r>
        <w:t xml:space="preserve"> · </w:t>
      </w:r>
      <w:hyperlink w:anchor="a_B03">
        <w:r w:rsidR="006204B7">
          <w:rPr>
            <w:color w:val="126B70"/>
            <w:u w:val="single"/>
          </w:rPr>
          <w:t>B03</w:t>
        </w:r>
      </w:hyperlink>
    </w:p>
    <w:p w14:paraId="1D01C6D4" w14:textId="77777777" w:rsidR="006204B7" w:rsidRDefault="00000000">
      <w:pPr>
        <w:pStyle w:val="Quizquestion"/>
      </w:pPr>
      <w:bookmarkStart w:id="1448" w:name="a_quiz_SV_117"/>
      <w:bookmarkEnd w:id="1448"/>
      <w:r>
        <w:rPr>
          <w:color w:val="126B70"/>
        </w:rPr>
        <w:t xml:space="preserve">SV-117  </w:t>
      </w:r>
      <w:r>
        <w:t>Una materia classificata come Liquido corrosivo, infiammabile n.a.s. del gruppo di imballaggio II può essere trasportata:</w:t>
      </w:r>
    </w:p>
    <w:p w14:paraId="68357639" w14:textId="77777777" w:rsidR="006204B7" w:rsidRDefault="00000000">
      <w:pPr>
        <w:pStyle w:val="Quiztrue"/>
      </w:pPr>
      <w:r>
        <w:rPr>
          <w:b/>
          <w:color w:val="126B70"/>
        </w:rPr>
        <w:t xml:space="preserve">V1  </w:t>
      </w:r>
      <w:r>
        <w:t>in regime di merci pericolose imballate in quantità limitate</w:t>
      </w:r>
    </w:p>
    <w:p w14:paraId="66056649" w14:textId="77777777" w:rsidR="006204B7" w:rsidRDefault="00000000">
      <w:pPr>
        <w:pStyle w:val="Quiztrue"/>
      </w:pPr>
      <w:r>
        <w:rPr>
          <w:b/>
          <w:color w:val="126B70"/>
        </w:rPr>
        <w:t xml:space="preserve">V2  </w:t>
      </w:r>
      <w:r>
        <w:t>in regime di merci pericolose imballate in quantità limitate se gli imballaggi interni di vetro sono sistemati in un imballaggio intermedio a sua volta contenuto in un imballaggio esterno</w:t>
      </w:r>
    </w:p>
    <w:p w14:paraId="7831E8D7" w14:textId="77777777" w:rsidR="006204B7" w:rsidRDefault="00000000">
      <w:pPr>
        <w:pStyle w:val="Source"/>
        <w:spacing w:after="140"/>
      </w:pPr>
      <w:r>
        <w:t xml:space="preserve">28_SV.pdf · p. 9  |  Spiegazione: </w:t>
      </w:r>
      <w:hyperlink w:anchor="a_B14">
        <w:r w:rsidR="006204B7">
          <w:rPr>
            <w:color w:val="126B70"/>
            <w:u w:val="single"/>
          </w:rPr>
          <w:t>B14</w:t>
        </w:r>
      </w:hyperlink>
      <w:r>
        <w:t xml:space="preserve"> · </w:t>
      </w:r>
      <w:hyperlink w:anchor="a_B03">
        <w:r w:rsidR="006204B7">
          <w:rPr>
            <w:color w:val="126B70"/>
            <w:u w:val="single"/>
          </w:rPr>
          <w:t>B03</w:t>
        </w:r>
      </w:hyperlink>
    </w:p>
    <w:p w14:paraId="2DBE76A5" w14:textId="77777777" w:rsidR="006204B7" w:rsidRDefault="00000000">
      <w:pPr>
        <w:pStyle w:val="Quizquestion"/>
      </w:pPr>
      <w:bookmarkStart w:id="1449" w:name="a_quiz_SV_118"/>
      <w:bookmarkEnd w:id="1449"/>
      <w:r>
        <w:rPr>
          <w:color w:val="126B70"/>
        </w:rPr>
        <w:t xml:space="preserve">SV-118  </w:t>
      </w:r>
      <w:r>
        <w:t>Il trasporto di Acido trifluoroacetico può essere effettuato imballato in quantità limitata?</w:t>
      </w:r>
    </w:p>
    <w:p w14:paraId="7EDA5933" w14:textId="77777777" w:rsidR="006204B7" w:rsidRDefault="00000000">
      <w:pPr>
        <w:pStyle w:val="Quiztrue"/>
      </w:pPr>
      <w:r>
        <w:rPr>
          <w:b/>
          <w:color w:val="126B70"/>
        </w:rPr>
        <w:t xml:space="preserve">V1  </w:t>
      </w:r>
      <w:r>
        <w:t>No, quindi richiede etichette di pericolo sui colli</w:t>
      </w:r>
    </w:p>
    <w:p w14:paraId="199D01C0" w14:textId="77777777" w:rsidR="006204B7" w:rsidRDefault="00000000">
      <w:pPr>
        <w:pStyle w:val="Quiztrue"/>
      </w:pPr>
      <w:r>
        <w:rPr>
          <w:b/>
          <w:color w:val="126B70"/>
        </w:rPr>
        <w:t xml:space="preserve">V2  </w:t>
      </w:r>
      <w:r>
        <w:t>No, quindi richiede il documento di trasporto</w:t>
      </w:r>
    </w:p>
    <w:p w14:paraId="3758DEEB" w14:textId="77777777" w:rsidR="006204B7" w:rsidRDefault="00000000">
      <w:pPr>
        <w:pStyle w:val="Source"/>
        <w:spacing w:after="140"/>
      </w:pPr>
      <w:r>
        <w:t xml:space="preserve">28_SV.pdf · p. 9  |  Spiegazione: </w:t>
      </w:r>
      <w:hyperlink w:anchor="a_B14">
        <w:r w:rsidR="006204B7">
          <w:rPr>
            <w:color w:val="126B70"/>
            <w:u w:val="single"/>
          </w:rPr>
          <w:t>B14</w:t>
        </w:r>
      </w:hyperlink>
      <w:r>
        <w:t xml:space="preserve"> · </w:t>
      </w:r>
      <w:hyperlink w:anchor="a_B03">
        <w:r w:rsidR="006204B7">
          <w:rPr>
            <w:color w:val="126B70"/>
            <w:u w:val="single"/>
          </w:rPr>
          <w:t>B03</w:t>
        </w:r>
      </w:hyperlink>
    </w:p>
    <w:p w14:paraId="676CB1BD" w14:textId="77777777" w:rsidR="006204B7" w:rsidRDefault="00000000">
      <w:pPr>
        <w:pStyle w:val="Quizquestion"/>
      </w:pPr>
      <w:bookmarkStart w:id="1450" w:name="a_quiz_SV_119"/>
      <w:bookmarkEnd w:id="1450"/>
      <w:r>
        <w:rPr>
          <w:color w:val="126B70"/>
        </w:rPr>
        <w:t xml:space="preserve">SV-119  </w:t>
      </w:r>
      <w:r>
        <w:t>Il trasporto di Cloropicrina in recipienti metallici di non più di 100 ml sistemati su vassoi, avvolti con materiale termoretraibile o estensibile, nei limiti di 2 litri per collo prevede:</w:t>
      </w:r>
    </w:p>
    <w:p w14:paraId="4FEB8DBB" w14:textId="77777777" w:rsidR="006204B7" w:rsidRDefault="00000000">
      <w:pPr>
        <w:pStyle w:val="Quiztrue"/>
      </w:pPr>
      <w:r>
        <w:rPr>
          <w:b/>
          <w:color w:val="126B70"/>
        </w:rPr>
        <w:t xml:space="preserve">V2  </w:t>
      </w:r>
      <w:r>
        <w:t>la omologazione dei prototipi dei recipienti (marchio ONU)</w:t>
      </w:r>
    </w:p>
    <w:p w14:paraId="1AA91242" w14:textId="77777777" w:rsidR="006204B7" w:rsidRDefault="00000000">
      <w:pPr>
        <w:pStyle w:val="Source"/>
        <w:spacing w:after="140"/>
      </w:pPr>
      <w:r>
        <w:t xml:space="preserve">28_SV.pdf · p. 9  |  Spiegazione: </w:t>
      </w:r>
      <w:hyperlink w:anchor="a_B14">
        <w:r w:rsidR="006204B7">
          <w:rPr>
            <w:color w:val="126B70"/>
            <w:u w:val="single"/>
          </w:rPr>
          <w:t>B14</w:t>
        </w:r>
      </w:hyperlink>
      <w:r>
        <w:t xml:space="preserve"> · </w:t>
      </w:r>
      <w:hyperlink w:anchor="a_B03">
        <w:r w:rsidR="006204B7">
          <w:rPr>
            <w:color w:val="126B70"/>
            <w:u w:val="single"/>
          </w:rPr>
          <w:t>B03</w:t>
        </w:r>
      </w:hyperlink>
    </w:p>
    <w:p w14:paraId="632E20DA" w14:textId="77777777" w:rsidR="006204B7" w:rsidRDefault="00000000">
      <w:pPr>
        <w:pStyle w:val="Quizquestion"/>
      </w:pPr>
      <w:bookmarkStart w:id="1451" w:name="a_quiz_SV_120"/>
      <w:bookmarkEnd w:id="1451"/>
      <w:r>
        <w:rPr>
          <w:color w:val="126B70"/>
        </w:rPr>
        <w:t xml:space="preserve">SV-120  </w:t>
      </w:r>
      <w:r>
        <w:t>Gli Idrogenosolfati in soluzione acquosa, gruppo di imballaggio II e il cloruro di rame, imballati insieme in quantità esenti, possono essere trasportati in esenzione, se:</w:t>
      </w:r>
    </w:p>
    <w:p w14:paraId="7BAF31D8" w14:textId="77777777" w:rsidR="006204B7" w:rsidRDefault="00000000">
      <w:pPr>
        <w:pStyle w:val="Quiztrue"/>
      </w:pPr>
      <w:r>
        <w:rPr>
          <w:b/>
          <w:color w:val="126B70"/>
        </w:rPr>
        <w:t xml:space="preserve">V1  </w:t>
      </w:r>
      <w:r>
        <w:t>almeno uno dei documenti che accompagnano la merce reca la dicitura "Merci pericolose in quantità esenti" e indica il numero dei colli</w:t>
      </w:r>
    </w:p>
    <w:p w14:paraId="0B1825D5" w14:textId="77777777" w:rsidR="006204B7" w:rsidRDefault="00000000">
      <w:pPr>
        <w:pStyle w:val="Quiztrue"/>
      </w:pPr>
      <w:r>
        <w:rPr>
          <w:b/>
          <w:color w:val="126B70"/>
        </w:rPr>
        <w:t xml:space="preserve">V3  </w:t>
      </w:r>
      <w:r>
        <w:t>sul marchio 3.5.4.2 compare il numero 8 dell'etichetta di pericolo</w:t>
      </w:r>
    </w:p>
    <w:p w14:paraId="38700152" w14:textId="77777777" w:rsidR="006204B7" w:rsidRDefault="00000000">
      <w:pPr>
        <w:pStyle w:val="Source"/>
        <w:spacing w:after="140"/>
      </w:pPr>
      <w:r>
        <w:t xml:space="preserve">28_SV.pdf · p. 9  |  Spiegazione: </w:t>
      </w:r>
      <w:hyperlink w:anchor="a_B14">
        <w:r w:rsidR="006204B7">
          <w:rPr>
            <w:color w:val="126B70"/>
            <w:u w:val="single"/>
          </w:rPr>
          <w:t>B14</w:t>
        </w:r>
      </w:hyperlink>
      <w:r>
        <w:t xml:space="preserve"> · </w:t>
      </w:r>
      <w:hyperlink w:anchor="a_B03">
        <w:r w:rsidR="006204B7">
          <w:rPr>
            <w:color w:val="126B70"/>
            <w:u w:val="single"/>
          </w:rPr>
          <w:t>B03</w:t>
        </w:r>
      </w:hyperlink>
    </w:p>
    <w:p w14:paraId="3BEF6F52" w14:textId="77777777" w:rsidR="006204B7" w:rsidRDefault="00000000">
      <w:pPr>
        <w:pStyle w:val="Quizquestion"/>
      </w:pPr>
      <w:bookmarkStart w:id="1452" w:name="a_quiz_SV_121"/>
      <w:bookmarkEnd w:id="1452"/>
      <w:r>
        <w:rPr>
          <w:color w:val="126B70"/>
        </w:rPr>
        <w:t xml:space="preserve">SV-121  </w:t>
      </w:r>
      <w:r>
        <w:t>L'acido fosforoso imballato in quantità esenti:</w:t>
      </w:r>
    </w:p>
    <w:p w14:paraId="6B8E7008" w14:textId="77777777" w:rsidR="006204B7" w:rsidRDefault="00000000">
      <w:pPr>
        <w:pStyle w:val="Quiztrue"/>
      </w:pPr>
      <w:r>
        <w:rPr>
          <w:b/>
          <w:color w:val="126B70"/>
        </w:rPr>
        <w:t xml:space="preserve">V1  </w:t>
      </w:r>
      <w:r>
        <w:t>per essere trasportato in esenzione, necessita di un triplo imballaggio</w:t>
      </w:r>
    </w:p>
    <w:p w14:paraId="526CDB8A" w14:textId="77777777" w:rsidR="006204B7" w:rsidRDefault="00000000">
      <w:pPr>
        <w:pStyle w:val="Source"/>
        <w:spacing w:after="140"/>
      </w:pPr>
      <w:r>
        <w:t xml:space="preserve">28_SV.pdf · p. 9  |  Spiegazione: </w:t>
      </w:r>
      <w:hyperlink w:anchor="a_B14">
        <w:r w:rsidR="006204B7">
          <w:rPr>
            <w:color w:val="126B70"/>
            <w:u w:val="single"/>
          </w:rPr>
          <w:t>B14</w:t>
        </w:r>
      </w:hyperlink>
      <w:r>
        <w:t xml:space="preserve"> · </w:t>
      </w:r>
      <w:hyperlink w:anchor="a_B03">
        <w:r w:rsidR="006204B7">
          <w:rPr>
            <w:color w:val="126B70"/>
            <w:u w:val="single"/>
          </w:rPr>
          <w:t>B03</w:t>
        </w:r>
      </w:hyperlink>
    </w:p>
    <w:p w14:paraId="352F280E" w14:textId="77777777" w:rsidR="006204B7" w:rsidRDefault="00000000">
      <w:pPr>
        <w:pStyle w:val="Quizquestion"/>
      </w:pPr>
      <w:bookmarkStart w:id="1453" w:name="a_quiz_SV_122"/>
      <w:bookmarkEnd w:id="1453"/>
      <w:r>
        <w:rPr>
          <w:color w:val="126B70"/>
        </w:rPr>
        <w:t xml:space="preserve">SV-122  </w:t>
      </w:r>
      <w:r>
        <w:t>Il 2-(2-amminoetossi)etanolo e i clorosilani corrosivi, n.a.s., imballati insieme in quantità esenti, possono essere trasportati in esenzione, se:</w:t>
      </w:r>
    </w:p>
    <w:p w14:paraId="6D2082A4" w14:textId="77777777" w:rsidR="006204B7" w:rsidRDefault="00000000">
      <w:pPr>
        <w:pStyle w:val="Quizkey"/>
      </w:pPr>
      <w:r>
        <w:t>CHIAVE ORIGINALE F/F/F · Nessuna affermazione V.</w:t>
      </w:r>
    </w:p>
    <w:p w14:paraId="1340BA74" w14:textId="77777777" w:rsidR="006204B7" w:rsidRDefault="00000000">
      <w:pPr>
        <w:pStyle w:val="Quiznote"/>
      </w:pPr>
      <w:r>
        <w:rPr>
          <w:i/>
        </w:rPr>
        <w:t xml:space="preserve">Richiamo didattico: </w:t>
      </w:r>
      <w:r>
        <w:t>Nelle quantità esenti il rispetto dei singoli limiti non sostituisce la verifica di compatibilità dell’imballaggio in comune.</w:t>
      </w:r>
    </w:p>
    <w:p w14:paraId="353DA4C5" w14:textId="77777777" w:rsidR="006204B7" w:rsidRDefault="00000000">
      <w:pPr>
        <w:pStyle w:val="Source"/>
        <w:spacing w:after="140"/>
      </w:pPr>
      <w:r>
        <w:t xml:space="preserve">28_SV.pdf · p. 9  |  Spiegazione: </w:t>
      </w:r>
      <w:hyperlink w:anchor="a_B14">
        <w:r w:rsidR="006204B7">
          <w:rPr>
            <w:color w:val="126B70"/>
            <w:u w:val="single"/>
          </w:rPr>
          <w:t>B14</w:t>
        </w:r>
      </w:hyperlink>
      <w:r>
        <w:t xml:space="preserve"> · </w:t>
      </w:r>
      <w:hyperlink w:anchor="a_B03">
        <w:r w:rsidR="006204B7">
          <w:rPr>
            <w:color w:val="126B70"/>
            <w:u w:val="single"/>
          </w:rPr>
          <w:t>B03</w:t>
        </w:r>
      </w:hyperlink>
    </w:p>
    <w:p w14:paraId="18E6EEFD" w14:textId="77777777" w:rsidR="006204B7" w:rsidRDefault="00000000">
      <w:pPr>
        <w:pStyle w:val="Quizquestion"/>
      </w:pPr>
      <w:bookmarkStart w:id="1454" w:name="a_quiz_SV_123"/>
      <w:bookmarkEnd w:id="1454"/>
      <w:r>
        <w:rPr>
          <w:color w:val="126B70"/>
        </w:rPr>
        <w:t xml:space="preserve">SV-123  </w:t>
      </w:r>
      <w:r>
        <w:t>La Paraldeide imballata in quantità esenti deve recare il marchio delle quantità esenti se:</w:t>
      </w:r>
    </w:p>
    <w:p w14:paraId="6E6B1615" w14:textId="77777777" w:rsidR="006204B7" w:rsidRDefault="00000000">
      <w:pPr>
        <w:pStyle w:val="Quiztrue"/>
      </w:pPr>
      <w:r>
        <w:rPr>
          <w:b/>
          <w:color w:val="126B70"/>
        </w:rPr>
        <w:t xml:space="preserve">V2  </w:t>
      </w:r>
      <w:r>
        <w:t>in quantità massima di 30 ml per recipiente interno e 1 litro per imballaggio esterno</w:t>
      </w:r>
    </w:p>
    <w:p w14:paraId="1D3B09FC" w14:textId="77777777" w:rsidR="006204B7" w:rsidRDefault="00000000">
      <w:pPr>
        <w:pStyle w:val="Source"/>
        <w:spacing w:after="140"/>
      </w:pPr>
      <w:r>
        <w:t xml:space="preserve">28_SV.pdf · p. 9  |  Spiegazione: </w:t>
      </w:r>
      <w:hyperlink w:anchor="a_B14">
        <w:r w:rsidR="006204B7">
          <w:rPr>
            <w:color w:val="126B70"/>
            <w:u w:val="single"/>
          </w:rPr>
          <w:t>B14</w:t>
        </w:r>
      </w:hyperlink>
      <w:r>
        <w:t xml:space="preserve"> · </w:t>
      </w:r>
      <w:hyperlink w:anchor="a_B03">
        <w:r w:rsidR="006204B7">
          <w:rPr>
            <w:color w:val="126B70"/>
            <w:u w:val="single"/>
          </w:rPr>
          <w:t>B03</w:t>
        </w:r>
      </w:hyperlink>
    </w:p>
    <w:p w14:paraId="7CFAC0D1" w14:textId="77777777" w:rsidR="006204B7" w:rsidRDefault="00000000">
      <w:pPr>
        <w:pStyle w:val="Quizquestion"/>
      </w:pPr>
      <w:bookmarkStart w:id="1455" w:name="a_quiz_SV_124"/>
      <w:bookmarkEnd w:id="1455"/>
      <w:r>
        <w:rPr>
          <w:color w:val="126B70"/>
        </w:rPr>
        <w:t xml:space="preserve">SV-124  </w:t>
      </w:r>
      <w:r>
        <w:t>La Piperazina e il Fluoruro di ammonio imballati insieme, possono essere trasportati in regime di quantità esenti se:</w:t>
      </w:r>
    </w:p>
    <w:p w14:paraId="3AC3FB93" w14:textId="77777777" w:rsidR="006204B7" w:rsidRDefault="00000000">
      <w:pPr>
        <w:pStyle w:val="Quiztrue"/>
      </w:pPr>
      <w:r>
        <w:rPr>
          <w:b/>
          <w:color w:val="126B70"/>
        </w:rPr>
        <w:t xml:space="preserve">V1  </w:t>
      </w:r>
      <w:r>
        <w:t>anche il sovrimballaggio, costituito da una cassa di cartone, reca lo stesso specifico marchio richiamato su ciascun collo</w:t>
      </w:r>
    </w:p>
    <w:p w14:paraId="0B9714BE" w14:textId="77777777" w:rsidR="006204B7" w:rsidRDefault="00000000">
      <w:pPr>
        <w:pStyle w:val="Source"/>
        <w:spacing w:after="140"/>
      </w:pPr>
      <w:r>
        <w:t xml:space="preserve">28_SV.pdf · p. 9  |  Spiegazione: </w:t>
      </w:r>
      <w:hyperlink w:anchor="a_B14">
        <w:r w:rsidR="006204B7">
          <w:rPr>
            <w:color w:val="126B70"/>
            <w:u w:val="single"/>
          </w:rPr>
          <w:t>B14</w:t>
        </w:r>
      </w:hyperlink>
      <w:r>
        <w:t xml:space="preserve"> · </w:t>
      </w:r>
      <w:hyperlink w:anchor="a_B03">
        <w:r w:rsidR="006204B7">
          <w:rPr>
            <w:color w:val="126B70"/>
            <w:u w:val="single"/>
          </w:rPr>
          <w:t>B03</w:t>
        </w:r>
      </w:hyperlink>
    </w:p>
    <w:p w14:paraId="3E036470" w14:textId="77777777" w:rsidR="006204B7" w:rsidRDefault="00000000">
      <w:pPr>
        <w:pStyle w:val="Quizquestion"/>
      </w:pPr>
      <w:bookmarkStart w:id="1456" w:name="a_quiz_SV_125"/>
      <w:bookmarkEnd w:id="1456"/>
      <w:r>
        <w:rPr>
          <w:color w:val="126B70"/>
        </w:rPr>
        <w:t xml:space="preserve">SV-125  </w:t>
      </w:r>
      <w:r>
        <w:t>La Piperidina può essere trasportata in un imballaggio combinato con Alcool etilico, gruppo di imballaggio II, se:</w:t>
      </w:r>
    </w:p>
    <w:p w14:paraId="2330E4FF" w14:textId="77777777" w:rsidR="006204B7" w:rsidRDefault="00000000">
      <w:pPr>
        <w:pStyle w:val="Quiztrue"/>
      </w:pPr>
      <w:r>
        <w:rPr>
          <w:b/>
          <w:color w:val="126B70"/>
        </w:rPr>
        <w:t xml:space="preserve">V1  </w:t>
      </w:r>
      <w:r>
        <w:t>in quantità non superiore a 0,5 litri per recipiente interno e 1 litro per collo</w:t>
      </w:r>
    </w:p>
    <w:p w14:paraId="25CDC8FB" w14:textId="77777777" w:rsidR="006204B7" w:rsidRDefault="00000000">
      <w:pPr>
        <w:pStyle w:val="Source"/>
        <w:spacing w:after="140"/>
      </w:pPr>
      <w:r>
        <w:t xml:space="preserve">28_SV.pdf · p. 9  |  Spiegazione: </w:t>
      </w:r>
      <w:hyperlink w:anchor="a_B14">
        <w:r w:rsidR="006204B7">
          <w:rPr>
            <w:color w:val="126B70"/>
            <w:u w:val="single"/>
          </w:rPr>
          <w:t>B14</w:t>
        </w:r>
      </w:hyperlink>
      <w:r>
        <w:t xml:space="preserve"> · </w:t>
      </w:r>
      <w:hyperlink w:anchor="a_B03">
        <w:r w:rsidR="006204B7">
          <w:rPr>
            <w:color w:val="126B70"/>
            <w:u w:val="single"/>
          </w:rPr>
          <w:t>B03</w:t>
        </w:r>
      </w:hyperlink>
    </w:p>
    <w:p w14:paraId="62A3FD74" w14:textId="77777777" w:rsidR="006204B7" w:rsidRDefault="00000000">
      <w:pPr>
        <w:pStyle w:val="Quizquestion"/>
      </w:pPr>
      <w:bookmarkStart w:id="1457" w:name="a_quiz_SV_126"/>
      <w:bookmarkEnd w:id="1457"/>
      <w:r>
        <w:rPr>
          <w:color w:val="126B70"/>
        </w:rPr>
        <w:t xml:space="preserve">SV-126  </w:t>
      </w:r>
      <w:r>
        <w:t>L'Acido crotonico liquido e l'Acido propionico contenente almeno il 90% (massa) di acido, trasportati imballati in quantità esenti, sono imballati insieme, perciò:</w:t>
      </w:r>
    </w:p>
    <w:p w14:paraId="483F34CA" w14:textId="77777777" w:rsidR="006204B7" w:rsidRDefault="00000000">
      <w:pPr>
        <w:pStyle w:val="Quizkey"/>
      </w:pPr>
      <w:r>
        <w:t>CHIAVE ORIGINALE F/F/F · Nessuna affermazione V.</w:t>
      </w:r>
    </w:p>
    <w:p w14:paraId="3BD90791" w14:textId="77777777" w:rsidR="006204B7" w:rsidRDefault="00000000">
      <w:pPr>
        <w:pStyle w:val="Quiznote"/>
      </w:pPr>
      <w:r>
        <w:rPr>
          <w:i/>
        </w:rPr>
        <w:t xml:space="preserve">Richiamo didattico: </w:t>
      </w:r>
      <w:r>
        <w:t>Per due materie in quantità esenti controlla codici E, limiti dell’interno e dell’esterno, totale e compatibilità. Ogni condizione deve essere soddisfatta.</w:t>
      </w:r>
    </w:p>
    <w:p w14:paraId="10042BE2" w14:textId="77777777" w:rsidR="006204B7" w:rsidRDefault="00000000">
      <w:pPr>
        <w:pStyle w:val="Source"/>
        <w:spacing w:after="140"/>
      </w:pPr>
      <w:r>
        <w:t xml:space="preserve">28_SV.pdf · p. 9  |  Spiegazione: </w:t>
      </w:r>
      <w:hyperlink w:anchor="a_B14">
        <w:r w:rsidR="006204B7">
          <w:rPr>
            <w:color w:val="126B70"/>
            <w:u w:val="single"/>
          </w:rPr>
          <w:t>B14</w:t>
        </w:r>
      </w:hyperlink>
      <w:r>
        <w:t xml:space="preserve"> · </w:t>
      </w:r>
      <w:hyperlink w:anchor="a_B03">
        <w:r w:rsidR="006204B7">
          <w:rPr>
            <w:color w:val="126B70"/>
            <w:u w:val="single"/>
          </w:rPr>
          <w:t>B03</w:t>
        </w:r>
      </w:hyperlink>
    </w:p>
    <w:p w14:paraId="0B14274A" w14:textId="77777777" w:rsidR="006204B7" w:rsidRDefault="00000000">
      <w:pPr>
        <w:pStyle w:val="Quizquestion"/>
      </w:pPr>
      <w:bookmarkStart w:id="1458" w:name="a_quiz_SV_127"/>
      <w:bookmarkEnd w:id="1458"/>
      <w:r>
        <w:rPr>
          <w:color w:val="126B70"/>
        </w:rPr>
        <w:t xml:space="preserve">SV-127  </w:t>
      </w:r>
      <w:r>
        <w:t>Una miscela di etanolo, metanolo e propanolo deve essere classificata come:</w:t>
      </w:r>
    </w:p>
    <w:p w14:paraId="1F33FF7A" w14:textId="77777777" w:rsidR="006204B7" w:rsidRDefault="00000000">
      <w:pPr>
        <w:pStyle w:val="Quiztrue"/>
      </w:pPr>
      <w:r>
        <w:rPr>
          <w:b/>
          <w:color w:val="126B70"/>
        </w:rPr>
        <w:t xml:space="preserve">V2  </w:t>
      </w:r>
      <w:r>
        <w:t>Alcoli infiammabili, tossici, n.a.s.</w:t>
      </w:r>
    </w:p>
    <w:p w14:paraId="28DCAAA3" w14:textId="77777777" w:rsidR="006204B7" w:rsidRDefault="00000000">
      <w:pPr>
        <w:pStyle w:val="Source"/>
        <w:spacing w:after="140"/>
      </w:pPr>
      <w:r>
        <w:t xml:space="preserve">28_SV.pdf · p. 9  |  Spiegazione: </w:t>
      </w:r>
      <w:hyperlink w:anchor="a_B14">
        <w:r w:rsidR="006204B7">
          <w:rPr>
            <w:color w:val="126B70"/>
            <w:u w:val="single"/>
          </w:rPr>
          <w:t>B14</w:t>
        </w:r>
      </w:hyperlink>
      <w:r>
        <w:t xml:space="preserve"> · </w:t>
      </w:r>
      <w:hyperlink w:anchor="a_B03">
        <w:r w:rsidR="006204B7">
          <w:rPr>
            <w:color w:val="126B70"/>
            <w:u w:val="single"/>
          </w:rPr>
          <w:t>B03</w:t>
        </w:r>
      </w:hyperlink>
    </w:p>
    <w:p w14:paraId="348AF559" w14:textId="77777777" w:rsidR="006204B7" w:rsidRDefault="00000000">
      <w:pPr>
        <w:pStyle w:val="Quizquestion"/>
      </w:pPr>
      <w:bookmarkStart w:id="1459" w:name="a_quiz_SV_128"/>
      <w:bookmarkEnd w:id="1459"/>
      <w:r>
        <w:rPr>
          <w:color w:val="126B70"/>
        </w:rPr>
        <w:t xml:space="preserve">SV-128  </w:t>
      </w:r>
      <w:r>
        <w:t>È obbligatorio adottare, attuare e seguire un piano di security per la spedizione di Acetati di butile con temperatura di infiammabilità superiore a 23°C in cisterne con capacità unitaria maggiore di 3000 litri?</w:t>
      </w:r>
    </w:p>
    <w:p w14:paraId="51F331C5" w14:textId="77777777" w:rsidR="006204B7" w:rsidRDefault="00000000">
      <w:pPr>
        <w:pStyle w:val="Quiztrue"/>
      </w:pPr>
      <w:r>
        <w:rPr>
          <w:b/>
          <w:color w:val="126B70"/>
        </w:rPr>
        <w:t xml:space="preserve">V1  </w:t>
      </w:r>
      <w:r>
        <w:t>No</w:t>
      </w:r>
    </w:p>
    <w:p w14:paraId="79C9359E" w14:textId="77777777" w:rsidR="006204B7" w:rsidRDefault="00000000">
      <w:pPr>
        <w:pStyle w:val="Source"/>
        <w:spacing w:after="140"/>
      </w:pPr>
      <w:r>
        <w:t xml:space="preserve">28_SV.pdf · p. 10  |  Spiegazione: </w:t>
      </w:r>
      <w:hyperlink w:anchor="a_B14">
        <w:r w:rsidR="006204B7">
          <w:rPr>
            <w:color w:val="126B70"/>
            <w:u w:val="single"/>
          </w:rPr>
          <w:t>B14</w:t>
        </w:r>
      </w:hyperlink>
      <w:r>
        <w:t xml:space="preserve"> · </w:t>
      </w:r>
      <w:hyperlink w:anchor="a_B03">
        <w:r w:rsidR="006204B7">
          <w:rPr>
            <w:color w:val="126B70"/>
            <w:u w:val="single"/>
          </w:rPr>
          <w:t>B03</w:t>
        </w:r>
      </w:hyperlink>
    </w:p>
    <w:p w14:paraId="371AF38C" w14:textId="77777777" w:rsidR="006204B7" w:rsidRDefault="00000000">
      <w:pPr>
        <w:pStyle w:val="Quizquestion"/>
      </w:pPr>
      <w:bookmarkStart w:id="1460" w:name="a_quiz_SV_129"/>
      <w:bookmarkEnd w:id="1460"/>
      <w:r>
        <w:rPr>
          <w:color w:val="126B70"/>
        </w:rPr>
        <w:t xml:space="preserve">SV-129  </w:t>
      </w:r>
      <w:r>
        <w:t>È obbligatorio adottare, attuare e seguire un piano di security per la spedizione di Clorito in soluzione in cisterne con capacità unitaria maggiore di 3000 litri?</w:t>
      </w:r>
    </w:p>
    <w:p w14:paraId="1FFE1329" w14:textId="77777777" w:rsidR="006204B7" w:rsidRDefault="00000000">
      <w:pPr>
        <w:pStyle w:val="Quiztrue"/>
      </w:pPr>
      <w:r>
        <w:rPr>
          <w:b/>
          <w:color w:val="126B70"/>
        </w:rPr>
        <w:t xml:space="preserve">V1  </w:t>
      </w:r>
      <w:r>
        <w:t>No</w:t>
      </w:r>
    </w:p>
    <w:p w14:paraId="7131C271" w14:textId="77777777" w:rsidR="006204B7" w:rsidRDefault="00000000">
      <w:pPr>
        <w:pStyle w:val="Source"/>
        <w:spacing w:after="140"/>
      </w:pPr>
      <w:r>
        <w:t xml:space="preserve">28_SV.pdf · p. 10  |  Spiegazione: </w:t>
      </w:r>
      <w:hyperlink w:anchor="a_B14">
        <w:r w:rsidR="006204B7">
          <w:rPr>
            <w:color w:val="126B70"/>
            <w:u w:val="single"/>
          </w:rPr>
          <w:t>B14</w:t>
        </w:r>
      </w:hyperlink>
      <w:r>
        <w:t xml:space="preserve"> · </w:t>
      </w:r>
      <w:hyperlink w:anchor="a_B03">
        <w:r w:rsidR="006204B7">
          <w:rPr>
            <w:color w:val="126B70"/>
            <w:u w:val="single"/>
          </w:rPr>
          <w:t>B03</w:t>
        </w:r>
      </w:hyperlink>
    </w:p>
    <w:p w14:paraId="1CFD4BE2" w14:textId="77777777" w:rsidR="006204B7" w:rsidRDefault="00000000">
      <w:pPr>
        <w:pStyle w:val="Quizquestion"/>
      </w:pPr>
      <w:bookmarkStart w:id="1461" w:name="a_quiz_SV_130"/>
      <w:bookmarkEnd w:id="1461"/>
      <w:r>
        <w:rPr>
          <w:color w:val="126B70"/>
        </w:rPr>
        <w:t xml:space="preserve">SV-130  </w:t>
      </w:r>
      <w:r>
        <w:t>Le aziende che spediscono 20 litri per unità di trasporto di Esplosivo liquidi desensibilizzato, n.a.s., sono soggette ai fini della security, con riferimento al Capitolo 1.10 del RID/ADR?</w:t>
      </w:r>
    </w:p>
    <w:p w14:paraId="3C54E70E" w14:textId="77777777" w:rsidR="006204B7" w:rsidRDefault="00000000">
      <w:pPr>
        <w:pStyle w:val="Quizkey"/>
      </w:pPr>
      <w:r>
        <w:t>CHIAVE ORIGINALE F/F/F · Nessuna affermazione V.</w:t>
      </w:r>
    </w:p>
    <w:p w14:paraId="2030E8A4" w14:textId="77777777" w:rsidR="006204B7" w:rsidRDefault="00000000">
      <w:pPr>
        <w:pStyle w:val="Quiznote"/>
      </w:pPr>
      <w:r>
        <w:rPr>
          <w:i/>
        </w:rPr>
        <w:t xml:space="preserve">Richiamo didattico: </w:t>
      </w:r>
      <w:r>
        <w:t>La security richiede di verificare la voce delle merci ad alto rischio e le condizioni quantitative pertinenti. Una piccola quantità non produce sempre la stessa conclusione.</w:t>
      </w:r>
    </w:p>
    <w:p w14:paraId="0F59AC47" w14:textId="77777777" w:rsidR="006204B7" w:rsidRDefault="00000000">
      <w:pPr>
        <w:pStyle w:val="Source"/>
        <w:spacing w:after="140"/>
      </w:pPr>
      <w:r>
        <w:t xml:space="preserve">28_SV.pdf · p. 10  |  Spiegazione: </w:t>
      </w:r>
      <w:hyperlink w:anchor="a_B14">
        <w:r w:rsidR="006204B7">
          <w:rPr>
            <w:color w:val="126B70"/>
            <w:u w:val="single"/>
          </w:rPr>
          <w:t>B14</w:t>
        </w:r>
      </w:hyperlink>
      <w:r>
        <w:t xml:space="preserve"> · </w:t>
      </w:r>
      <w:hyperlink w:anchor="a_B03">
        <w:r w:rsidR="006204B7">
          <w:rPr>
            <w:color w:val="126B70"/>
            <w:u w:val="single"/>
          </w:rPr>
          <w:t>B03</w:t>
        </w:r>
      </w:hyperlink>
    </w:p>
    <w:p w14:paraId="7E32EB51" w14:textId="77777777" w:rsidR="006204B7" w:rsidRDefault="00000000">
      <w:pPr>
        <w:pStyle w:val="Quizquestion"/>
      </w:pPr>
      <w:bookmarkStart w:id="1462" w:name="a_quiz_SV_131"/>
      <w:bookmarkEnd w:id="1462"/>
      <w:r>
        <w:rPr>
          <w:color w:val="126B70"/>
        </w:rPr>
        <w:t xml:space="preserve">SV-131  </w:t>
      </w:r>
      <w:r>
        <w:t>Si applicano le disposizioni concernenti il piano di security di cui alla sezione 1.10.3 ad un'azienda che carica 300 litri in colli di Nitrocellulosa in soluzione, infiammabile, gruppo di imballaggio II, per unità di trasporto?</w:t>
      </w:r>
    </w:p>
    <w:p w14:paraId="027A863B" w14:textId="77777777" w:rsidR="006204B7" w:rsidRDefault="00000000">
      <w:pPr>
        <w:pStyle w:val="Quiztrue"/>
      </w:pPr>
      <w:r>
        <w:rPr>
          <w:b/>
          <w:color w:val="126B70"/>
        </w:rPr>
        <w:t xml:space="preserve">V1  </w:t>
      </w:r>
      <w:r>
        <w:t>No</w:t>
      </w:r>
    </w:p>
    <w:p w14:paraId="317C2607" w14:textId="77777777" w:rsidR="006204B7" w:rsidRDefault="00000000">
      <w:pPr>
        <w:pStyle w:val="Source"/>
        <w:spacing w:after="140"/>
      </w:pPr>
      <w:r>
        <w:t xml:space="preserve">28_SV.pdf · p. 10  |  Spiegazione: </w:t>
      </w:r>
      <w:hyperlink w:anchor="a_B14">
        <w:r w:rsidR="006204B7">
          <w:rPr>
            <w:color w:val="126B70"/>
            <w:u w:val="single"/>
          </w:rPr>
          <w:t>B14</w:t>
        </w:r>
      </w:hyperlink>
      <w:r>
        <w:t xml:space="preserve"> · </w:t>
      </w:r>
      <w:hyperlink w:anchor="a_B03">
        <w:r w:rsidR="006204B7">
          <w:rPr>
            <w:color w:val="126B70"/>
            <w:u w:val="single"/>
          </w:rPr>
          <w:t>B03</w:t>
        </w:r>
      </w:hyperlink>
    </w:p>
    <w:p w14:paraId="02CBB4EA" w14:textId="77777777" w:rsidR="006204B7" w:rsidRDefault="00000000">
      <w:pPr>
        <w:pStyle w:val="Quizquestion"/>
      </w:pPr>
      <w:bookmarkStart w:id="1463" w:name="a_quiz_SV_132"/>
      <w:bookmarkEnd w:id="1463"/>
      <w:r>
        <w:rPr>
          <w:color w:val="126B70"/>
        </w:rPr>
        <w:t xml:space="preserve">SV-132  </w:t>
      </w:r>
      <w:r>
        <w:t>Cosa distingue l'etichetta di pericolo dei perossidi organici da quella delle materie comburenti?</w:t>
      </w:r>
    </w:p>
    <w:p w14:paraId="5BE81B5F" w14:textId="77777777" w:rsidR="006204B7" w:rsidRDefault="00000000">
      <w:pPr>
        <w:pStyle w:val="Quiztrue"/>
      </w:pPr>
      <w:r>
        <w:rPr>
          <w:b/>
          <w:color w:val="126B70"/>
        </w:rPr>
        <w:t xml:space="preserve">V3  </w:t>
      </w:r>
      <w:r>
        <w:t>Un numero sul vertice inferiore dell'etichetta, il colore ed il simbolo di pericolo</w:t>
      </w:r>
    </w:p>
    <w:p w14:paraId="726EE55A" w14:textId="77777777" w:rsidR="006204B7" w:rsidRDefault="00000000">
      <w:pPr>
        <w:pStyle w:val="Source"/>
        <w:spacing w:after="140"/>
      </w:pPr>
      <w:r>
        <w:t xml:space="preserve">28_SV.pdf · p. 10  |  Spiegazione: </w:t>
      </w:r>
      <w:hyperlink w:anchor="a_B14">
        <w:r w:rsidR="006204B7">
          <w:rPr>
            <w:color w:val="126B70"/>
            <w:u w:val="single"/>
          </w:rPr>
          <w:t>B14</w:t>
        </w:r>
      </w:hyperlink>
      <w:r>
        <w:t xml:space="preserve"> · </w:t>
      </w:r>
      <w:hyperlink w:anchor="a_B03">
        <w:r w:rsidR="006204B7">
          <w:rPr>
            <w:color w:val="126B70"/>
            <w:u w:val="single"/>
          </w:rPr>
          <w:t>B03</w:t>
        </w:r>
      </w:hyperlink>
    </w:p>
    <w:p w14:paraId="2361965F" w14:textId="77777777" w:rsidR="006204B7" w:rsidRDefault="00000000">
      <w:pPr>
        <w:pStyle w:val="Quizquestion"/>
      </w:pPr>
      <w:bookmarkStart w:id="1464" w:name="a_quiz_SV_133"/>
      <w:bookmarkEnd w:id="1464"/>
      <w:r>
        <w:rPr>
          <w:color w:val="126B70"/>
        </w:rPr>
        <w:t xml:space="preserve">SV-133  </w:t>
      </w:r>
      <w:r>
        <w:t>È permesso caricare in comune colli con etichetta di pericolo modello n. 3 e colli con etichetta di pericolo modello n. 4.3?</w:t>
      </w:r>
    </w:p>
    <w:p w14:paraId="71D28AE8" w14:textId="77777777" w:rsidR="006204B7" w:rsidRDefault="00000000">
      <w:pPr>
        <w:pStyle w:val="Quiztrue"/>
      </w:pPr>
      <w:r>
        <w:rPr>
          <w:b/>
          <w:color w:val="126B70"/>
        </w:rPr>
        <w:t xml:space="preserve">V2  </w:t>
      </w:r>
      <w:r>
        <w:t>Sì</w:t>
      </w:r>
    </w:p>
    <w:p w14:paraId="3527E2AA" w14:textId="77777777" w:rsidR="006204B7" w:rsidRDefault="00000000">
      <w:pPr>
        <w:pStyle w:val="Source"/>
        <w:spacing w:after="140"/>
      </w:pPr>
      <w:r>
        <w:t xml:space="preserve">28_SV.pdf · p. 10  |  Spiegazione: </w:t>
      </w:r>
      <w:hyperlink w:anchor="a_B14">
        <w:r w:rsidR="006204B7">
          <w:rPr>
            <w:color w:val="126B70"/>
            <w:u w:val="single"/>
          </w:rPr>
          <w:t>B14</w:t>
        </w:r>
      </w:hyperlink>
      <w:r>
        <w:t xml:space="preserve"> · </w:t>
      </w:r>
      <w:hyperlink w:anchor="a_B03">
        <w:r w:rsidR="006204B7">
          <w:rPr>
            <w:color w:val="126B70"/>
            <w:u w:val="single"/>
          </w:rPr>
          <w:t>B03</w:t>
        </w:r>
      </w:hyperlink>
    </w:p>
    <w:p w14:paraId="562F5B50" w14:textId="77777777" w:rsidR="006204B7" w:rsidRDefault="00000000">
      <w:pPr>
        <w:pStyle w:val="Quizquestion"/>
      </w:pPr>
      <w:bookmarkStart w:id="1465" w:name="a_quiz_SV_134"/>
      <w:bookmarkEnd w:id="1465"/>
      <w:r>
        <w:rPr>
          <w:color w:val="126B70"/>
        </w:rPr>
        <w:t xml:space="preserve">SV-134  </w:t>
      </w:r>
      <w:r>
        <w:t>È permesso caricare in comune colli con etichetta di pericolo modello n. 4.3 e colli con etichetta di pericolo modello n. 3?</w:t>
      </w:r>
    </w:p>
    <w:p w14:paraId="71CEF7CF" w14:textId="77777777" w:rsidR="006204B7" w:rsidRDefault="00000000">
      <w:pPr>
        <w:pStyle w:val="Quiztrue"/>
      </w:pPr>
      <w:r>
        <w:rPr>
          <w:b/>
          <w:color w:val="126B70"/>
        </w:rPr>
        <w:t xml:space="preserve">V2  </w:t>
      </w:r>
      <w:r>
        <w:t>Sì</w:t>
      </w:r>
    </w:p>
    <w:p w14:paraId="2C05A1AF" w14:textId="77777777" w:rsidR="006204B7" w:rsidRDefault="00000000">
      <w:pPr>
        <w:pStyle w:val="Source"/>
        <w:spacing w:after="140"/>
      </w:pPr>
      <w:r>
        <w:t xml:space="preserve">28_SV.pdf · p. 10  |  Spiegazione: </w:t>
      </w:r>
      <w:hyperlink w:anchor="a_B14">
        <w:r w:rsidR="006204B7">
          <w:rPr>
            <w:color w:val="126B70"/>
            <w:u w:val="single"/>
          </w:rPr>
          <w:t>B14</w:t>
        </w:r>
      </w:hyperlink>
      <w:r>
        <w:t xml:space="preserve"> · </w:t>
      </w:r>
      <w:hyperlink w:anchor="a_B03">
        <w:r w:rsidR="006204B7">
          <w:rPr>
            <w:color w:val="126B70"/>
            <w:u w:val="single"/>
          </w:rPr>
          <w:t>B03</w:t>
        </w:r>
      </w:hyperlink>
    </w:p>
    <w:p w14:paraId="6F187630" w14:textId="77777777" w:rsidR="006204B7" w:rsidRDefault="00000000">
      <w:pPr>
        <w:pStyle w:val="Quizquestion"/>
      </w:pPr>
      <w:bookmarkStart w:id="1466" w:name="a_quiz_SV_135"/>
      <w:bookmarkEnd w:id="1466"/>
      <w:r>
        <w:rPr>
          <w:color w:val="126B70"/>
        </w:rPr>
        <w:t xml:space="preserve">SV-135  </w:t>
      </w:r>
      <w:r>
        <w:t>È permesso caricare in comune colli con etichetta di pericolo modello n. 6.2 insieme ad un collo che contiene derrate alimentari?</w:t>
      </w:r>
    </w:p>
    <w:p w14:paraId="187AF172" w14:textId="77777777" w:rsidR="006204B7" w:rsidRDefault="00000000">
      <w:pPr>
        <w:pStyle w:val="Quiztrue"/>
      </w:pPr>
      <w:r>
        <w:rPr>
          <w:b/>
          <w:color w:val="126B70"/>
        </w:rPr>
        <w:t xml:space="preserve">V2  </w:t>
      </w:r>
      <w:r>
        <w:t>Sì, purché siano opportunamente suddivisi come richiesto dal RID/ADR</w:t>
      </w:r>
    </w:p>
    <w:p w14:paraId="3F8D6C5E" w14:textId="77777777" w:rsidR="006204B7" w:rsidRDefault="00000000">
      <w:pPr>
        <w:pStyle w:val="Source"/>
        <w:spacing w:after="140"/>
      </w:pPr>
      <w:r>
        <w:t xml:space="preserve">28_SV.pdf · p. 10  |  Spiegazione: </w:t>
      </w:r>
      <w:hyperlink w:anchor="a_B14">
        <w:r w:rsidR="006204B7">
          <w:rPr>
            <w:color w:val="126B70"/>
            <w:u w:val="single"/>
          </w:rPr>
          <w:t>B14</w:t>
        </w:r>
      </w:hyperlink>
      <w:r>
        <w:t xml:space="preserve"> · </w:t>
      </w:r>
      <w:hyperlink w:anchor="a_B03">
        <w:r w:rsidR="006204B7">
          <w:rPr>
            <w:color w:val="126B70"/>
            <w:u w:val="single"/>
          </w:rPr>
          <w:t>B03</w:t>
        </w:r>
      </w:hyperlink>
    </w:p>
    <w:p w14:paraId="2F8336B4" w14:textId="77777777" w:rsidR="006204B7" w:rsidRDefault="00000000">
      <w:pPr>
        <w:pStyle w:val="Quizquestion"/>
      </w:pPr>
      <w:bookmarkStart w:id="1467" w:name="a_quiz_SV_136"/>
      <w:bookmarkEnd w:id="1467"/>
      <w:r>
        <w:rPr>
          <w:color w:val="126B70"/>
        </w:rPr>
        <w:t xml:space="preserve">SV-136  </w:t>
      </w:r>
      <w:r>
        <w:t>Nel caso in cui deve essere applicata una etichetta modello n. 1 per i colli contenenti materie autoreattive o perossidi organici di tipo B:</w:t>
      </w:r>
    </w:p>
    <w:p w14:paraId="57D66816" w14:textId="77777777" w:rsidR="006204B7" w:rsidRDefault="00000000">
      <w:pPr>
        <w:pStyle w:val="Quiztrue"/>
      </w:pPr>
      <w:r>
        <w:rPr>
          <w:b/>
          <w:color w:val="126B70"/>
        </w:rPr>
        <w:t xml:space="preserve">V2  </w:t>
      </w:r>
      <w:r>
        <w:t>L'etichetta modello n.1 deve recare la cifra "1" nell'angolo inferiore</w:t>
      </w:r>
    </w:p>
    <w:p w14:paraId="576405E2" w14:textId="77777777" w:rsidR="006204B7" w:rsidRDefault="00000000">
      <w:pPr>
        <w:pStyle w:val="Source"/>
        <w:spacing w:after="140"/>
      </w:pPr>
      <w:r>
        <w:t xml:space="preserve">28_SV.pdf · p. 10  |  Spiegazione: </w:t>
      </w:r>
      <w:hyperlink w:anchor="a_B14">
        <w:r w:rsidR="006204B7">
          <w:rPr>
            <w:color w:val="126B70"/>
            <w:u w:val="single"/>
          </w:rPr>
          <w:t>B14</w:t>
        </w:r>
      </w:hyperlink>
      <w:r>
        <w:t xml:space="preserve"> · </w:t>
      </w:r>
      <w:hyperlink w:anchor="a_B03">
        <w:r w:rsidR="006204B7">
          <w:rPr>
            <w:color w:val="126B70"/>
            <w:u w:val="single"/>
          </w:rPr>
          <w:t>B03</w:t>
        </w:r>
      </w:hyperlink>
    </w:p>
    <w:p w14:paraId="33428C8A" w14:textId="77777777" w:rsidR="006204B7" w:rsidRDefault="00000000">
      <w:pPr>
        <w:pStyle w:val="Quizquestion"/>
      </w:pPr>
      <w:bookmarkStart w:id="1468" w:name="a_quiz_SV_137"/>
      <w:bookmarkEnd w:id="1468"/>
      <w:r>
        <w:rPr>
          <w:color w:val="126B70"/>
        </w:rPr>
        <w:t xml:space="preserve">SV-137  </w:t>
      </w:r>
      <w:r>
        <w:t>È permesso caricare in comune colli con le etichette di pericolo modello n. 5.2 + 1 e colli con etichetta di pericolo modello n. 5.2?</w:t>
      </w:r>
    </w:p>
    <w:p w14:paraId="1B165104" w14:textId="77777777" w:rsidR="006204B7" w:rsidRDefault="00000000">
      <w:pPr>
        <w:pStyle w:val="Quiztrue"/>
      </w:pPr>
      <w:r>
        <w:rPr>
          <w:b/>
          <w:color w:val="126B70"/>
        </w:rPr>
        <w:t xml:space="preserve">V2  </w:t>
      </w:r>
      <w:r>
        <w:t>Sì</w:t>
      </w:r>
    </w:p>
    <w:p w14:paraId="422ED9D9" w14:textId="77777777" w:rsidR="006204B7" w:rsidRDefault="00000000">
      <w:pPr>
        <w:pStyle w:val="Source"/>
        <w:spacing w:after="140"/>
      </w:pPr>
      <w:r>
        <w:t xml:space="preserve">28_SV.pdf · p. 10  |  Spiegazione: </w:t>
      </w:r>
      <w:hyperlink w:anchor="a_B14">
        <w:r w:rsidR="006204B7">
          <w:rPr>
            <w:color w:val="126B70"/>
            <w:u w:val="single"/>
          </w:rPr>
          <w:t>B14</w:t>
        </w:r>
      </w:hyperlink>
      <w:r>
        <w:t xml:space="preserve"> · </w:t>
      </w:r>
      <w:hyperlink w:anchor="a_B03">
        <w:r w:rsidR="006204B7">
          <w:rPr>
            <w:color w:val="126B70"/>
            <w:u w:val="single"/>
          </w:rPr>
          <w:t>B03</w:t>
        </w:r>
      </w:hyperlink>
    </w:p>
    <w:p w14:paraId="1A683A0B" w14:textId="77777777" w:rsidR="006204B7" w:rsidRDefault="00000000">
      <w:pPr>
        <w:pStyle w:val="Quizquestion"/>
      </w:pPr>
      <w:bookmarkStart w:id="1469" w:name="a_quiz_SV_138"/>
      <w:bookmarkEnd w:id="1469"/>
      <w:r>
        <w:rPr>
          <w:color w:val="126B70"/>
        </w:rPr>
        <w:t xml:space="preserve">SV-138  </w:t>
      </w:r>
      <w:r>
        <w:t>Il carico in comune di liquidi infiammabili (classe 3) con materie comburenti (classe 5.1) è:</w:t>
      </w:r>
    </w:p>
    <w:p w14:paraId="2B87742A" w14:textId="77777777" w:rsidR="006204B7" w:rsidRDefault="00000000">
      <w:pPr>
        <w:pStyle w:val="Quiztrue"/>
      </w:pPr>
      <w:r>
        <w:rPr>
          <w:b/>
          <w:color w:val="126B70"/>
        </w:rPr>
        <w:t xml:space="preserve">V1  </w:t>
      </w:r>
      <w:r>
        <w:t>ammesso</w:t>
      </w:r>
    </w:p>
    <w:p w14:paraId="068043A2" w14:textId="77777777" w:rsidR="006204B7" w:rsidRDefault="00000000">
      <w:pPr>
        <w:pStyle w:val="Source"/>
        <w:spacing w:after="140"/>
      </w:pPr>
      <w:r>
        <w:t xml:space="preserve">28_SV.pdf · p. 10  |  Spiegazione: </w:t>
      </w:r>
      <w:hyperlink w:anchor="a_B14">
        <w:r w:rsidR="006204B7">
          <w:rPr>
            <w:color w:val="126B70"/>
            <w:u w:val="single"/>
          </w:rPr>
          <w:t>B14</w:t>
        </w:r>
      </w:hyperlink>
      <w:r>
        <w:t xml:space="preserve"> · </w:t>
      </w:r>
      <w:hyperlink w:anchor="a_B03">
        <w:r w:rsidR="006204B7">
          <w:rPr>
            <w:color w:val="126B70"/>
            <w:u w:val="single"/>
          </w:rPr>
          <w:t>B03</w:t>
        </w:r>
      </w:hyperlink>
    </w:p>
    <w:p w14:paraId="01AF3F33" w14:textId="77777777" w:rsidR="006204B7" w:rsidRDefault="00000000">
      <w:pPr>
        <w:pStyle w:val="Quizquestion"/>
      </w:pPr>
      <w:bookmarkStart w:id="1470" w:name="a_quiz_SV_139"/>
      <w:bookmarkEnd w:id="1470"/>
      <w:r>
        <w:rPr>
          <w:color w:val="126B70"/>
        </w:rPr>
        <w:t xml:space="preserve">SV-139  </w:t>
      </w:r>
      <w:r>
        <w:t>Il carico in comune di materie comburenti (classe 5.1) con esplosivi 1.4S è:</w:t>
      </w:r>
    </w:p>
    <w:p w14:paraId="3B18347C" w14:textId="77777777" w:rsidR="006204B7" w:rsidRDefault="00000000">
      <w:pPr>
        <w:pStyle w:val="Quiztrue"/>
      </w:pPr>
      <w:r>
        <w:rPr>
          <w:b/>
          <w:color w:val="126B70"/>
        </w:rPr>
        <w:t xml:space="preserve">V1  </w:t>
      </w:r>
      <w:r>
        <w:t>ammesso</w:t>
      </w:r>
    </w:p>
    <w:p w14:paraId="2AA2524A" w14:textId="77777777" w:rsidR="006204B7" w:rsidRDefault="00000000">
      <w:pPr>
        <w:pStyle w:val="Source"/>
        <w:spacing w:after="140"/>
      </w:pPr>
      <w:r>
        <w:t xml:space="preserve">28_SV.pdf · p. 10  |  Spiegazione: </w:t>
      </w:r>
      <w:hyperlink w:anchor="a_B14">
        <w:r w:rsidR="006204B7">
          <w:rPr>
            <w:color w:val="126B70"/>
            <w:u w:val="single"/>
          </w:rPr>
          <w:t>B14</w:t>
        </w:r>
      </w:hyperlink>
      <w:r>
        <w:t xml:space="preserve"> · </w:t>
      </w:r>
      <w:hyperlink w:anchor="a_B03">
        <w:r w:rsidR="006204B7">
          <w:rPr>
            <w:color w:val="126B70"/>
            <w:u w:val="single"/>
          </w:rPr>
          <w:t>B03</w:t>
        </w:r>
      </w:hyperlink>
    </w:p>
    <w:p w14:paraId="303BB82D" w14:textId="77777777" w:rsidR="006204B7" w:rsidRDefault="00000000">
      <w:pPr>
        <w:pStyle w:val="Quizquestion"/>
      </w:pPr>
      <w:bookmarkStart w:id="1471" w:name="a_quiz_SV_140"/>
      <w:bookmarkEnd w:id="1471"/>
      <w:r>
        <w:rPr>
          <w:color w:val="126B70"/>
        </w:rPr>
        <w:t xml:space="preserve">SV-140  </w:t>
      </w:r>
      <w:r>
        <w:t>Il carico in comune di perossidi organici con esplosivi 1.4S è:</w:t>
      </w:r>
    </w:p>
    <w:p w14:paraId="7E156146" w14:textId="77777777" w:rsidR="006204B7" w:rsidRDefault="00000000">
      <w:pPr>
        <w:pStyle w:val="Quiztrue"/>
      </w:pPr>
      <w:r>
        <w:rPr>
          <w:b/>
          <w:color w:val="126B70"/>
        </w:rPr>
        <w:t xml:space="preserve">V2  </w:t>
      </w:r>
      <w:r>
        <w:t>ammesso solo se i perossidi organici non sono soggetti all'etichetta di pericolo modello n. 1</w:t>
      </w:r>
    </w:p>
    <w:p w14:paraId="1541ACD9" w14:textId="77777777" w:rsidR="006204B7" w:rsidRDefault="00000000">
      <w:pPr>
        <w:pStyle w:val="Source"/>
        <w:spacing w:after="140"/>
      </w:pPr>
      <w:r>
        <w:t xml:space="preserve">28_SV.pdf · p. 10  |  Spiegazione: </w:t>
      </w:r>
      <w:hyperlink w:anchor="a_B14">
        <w:r w:rsidR="006204B7">
          <w:rPr>
            <w:color w:val="126B70"/>
            <w:u w:val="single"/>
          </w:rPr>
          <w:t>B14</w:t>
        </w:r>
      </w:hyperlink>
      <w:r>
        <w:t xml:space="preserve"> · </w:t>
      </w:r>
      <w:hyperlink w:anchor="a_B03">
        <w:r w:rsidR="006204B7">
          <w:rPr>
            <w:color w:val="126B70"/>
            <w:u w:val="single"/>
          </w:rPr>
          <w:t>B03</w:t>
        </w:r>
      </w:hyperlink>
    </w:p>
    <w:p w14:paraId="1390C266" w14:textId="77777777" w:rsidR="006204B7" w:rsidRDefault="00000000">
      <w:pPr>
        <w:pStyle w:val="Quizquestion"/>
      </w:pPr>
      <w:bookmarkStart w:id="1472" w:name="a_quiz_SV_141"/>
      <w:bookmarkEnd w:id="1472"/>
      <w:r>
        <w:rPr>
          <w:color w:val="126B70"/>
        </w:rPr>
        <w:t xml:space="preserve">SV-141  </w:t>
      </w:r>
      <w:r>
        <w:t>Se una unità di trasporto trasporta Dinitrofenolo umidificato con almeno il 15% (massa) di acqua e derrate alimentari, oggetti di consumo e alimenti per animali, quali precauzioni si devono prendere, tenendo presente che i colli contenente la merce pericolosa non sono provvisti né di imballaggio supplementare e né di alcuna copertura?</w:t>
      </w:r>
    </w:p>
    <w:p w14:paraId="337E740F" w14:textId="77777777" w:rsidR="006204B7" w:rsidRDefault="00000000">
      <w:pPr>
        <w:pStyle w:val="Quiztrue"/>
      </w:pPr>
      <w:r>
        <w:rPr>
          <w:b/>
          <w:color w:val="126B70"/>
        </w:rPr>
        <w:t xml:space="preserve">V2  </w:t>
      </w:r>
      <w:r>
        <w:t>Le derrate alimentari devono essere separate da uno spazio di almeno 0,8 m</w:t>
      </w:r>
    </w:p>
    <w:p w14:paraId="15373559" w14:textId="77777777" w:rsidR="006204B7" w:rsidRDefault="00000000">
      <w:pPr>
        <w:pStyle w:val="Source"/>
        <w:spacing w:after="140"/>
      </w:pPr>
      <w:r>
        <w:t xml:space="preserve">28_SV.pdf · p. 11  |  Spiegazione: </w:t>
      </w:r>
      <w:hyperlink w:anchor="a_B14">
        <w:r w:rsidR="006204B7">
          <w:rPr>
            <w:color w:val="126B70"/>
            <w:u w:val="single"/>
          </w:rPr>
          <w:t>B14</w:t>
        </w:r>
      </w:hyperlink>
      <w:r>
        <w:t xml:space="preserve"> · </w:t>
      </w:r>
      <w:hyperlink w:anchor="a_B03">
        <w:r w:rsidR="006204B7">
          <w:rPr>
            <w:color w:val="126B70"/>
            <w:u w:val="single"/>
          </w:rPr>
          <w:t>B03</w:t>
        </w:r>
      </w:hyperlink>
    </w:p>
    <w:p w14:paraId="02065F44" w14:textId="77777777" w:rsidR="006204B7" w:rsidRDefault="00000000">
      <w:pPr>
        <w:pStyle w:val="Quizquestion"/>
      </w:pPr>
      <w:bookmarkStart w:id="1473" w:name="a_quiz_SV_142"/>
      <w:bookmarkEnd w:id="1473"/>
      <w:r>
        <w:rPr>
          <w:color w:val="126B70"/>
        </w:rPr>
        <w:t xml:space="preserve">SV-142  </w:t>
      </w:r>
      <w:r>
        <w:t>Se una unità di trasporto trasporta merce pericolosa munita dell'etichetta di pericolo modello n. 6.1 e derrate alimentari, quali precauzioni si devono prendere?</w:t>
      </w:r>
    </w:p>
    <w:p w14:paraId="49817591" w14:textId="77777777" w:rsidR="006204B7" w:rsidRDefault="00000000">
      <w:pPr>
        <w:pStyle w:val="Quiztrue"/>
      </w:pPr>
      <w:r>
        <w:rPr>
          <w:b/>
          <w:color w:val="126B70"/>
        </w:rPr>
        <w:t xml:space="preserve">V1  </w:t>
      </w:r>
      <w:r>
        <w:t>I colli contenenti merci pericolose muniti dell'etichetta di pericolo modello n. 6.1 che sono provvisti di un imballaggio supplementare o interamente ricoperti, possono essere caricati in prossimità dei colli contenenti derrate alimentari</w:t>
      </w:r>
    </w:p>
    <w:p w14:paraId="0688088F" w14:textId="77777777" w:rsidR="006204B7" w:rsidRDefault="00000000">
      <w:pPr>
        <w:pStyle w:val="Quiztrue"/>
      </w:pPr>
      <w:r>
        <w:rPr>
          <w:b/>
          <w:color w:val="126B70"/>
        </w:rPr>
        <w:t xml:space="preserve">V2  </w:t>
      </w:r>
      <w:r>
        <w:t>Le derrate alimentari devono essere separate da uno spazio di almeno 0,8 m dai colli muniti dell'etichetta di pericolo modello n. 6.1</w:t>
      </w:r>
    </w:p>
    <w:p w14:paraId="2BBD0801" w14:textId="77777777" w:rsidR="006204B7" w:rsidRDefault="00000000">
      <w:pPr>
        <w:pStyle w:val="Source"/>
        <w:spacing w:after="140"/>
      </w:pPr>
      <w:r>
        <w:t xml:space="preserve">28_SV.pdf · p. 11  |  Spiegazione: </w:t>
      </w:r>
      <w:hyperlink w:anchor="a_B14">
        <w:r w:rsidR="006204B7">
          <w:rPr>
            <w:color w:val="126B70"/>
            <w:u w:val="single"/>
          </w:rPr>
          <w:t>B14</w:t>
        </w:r>
      </w:hyperlink>
      <w:r>
        <w:t xml:space="preserve"> · </w:t>
      </w:r>
      <w:hyperlink w:anchor="a_B03">
        <w:r w:rsidR="006204B7">
          <w:rPr>
            <w:color w:val="126B70"/>
            <w:u w:val="single"/>
          </w:rPr>
          <w:t>B03</w:t>
        </w:r>
      </w:hyperlink>
    </w:p>
    <w:p w14:paraId="0DE8CEBB" w14:textId="77777777" w:rsidR="006204B7" w:rsidRDefault="00000000">
      <w:pPr>
        <w:pStyle w:val="Quizquestion"/>
      </w:pPr>
      <w:bookmarkStart w:id="1474" w:name="a_quiz_SV_143"/>
      <w:bookmarkEnd w:id="1474"/>
      <w:r>
        <w:rPr>
          <w:color w:val="126B70"/>
        </w:rPr>
        <w:t xml:space="preserve">SV-143  </w:t>
      </w:r>
      <w:r>
        <w:t>Se una unità di trasporto trasporta Amianto, anfibolo e derrate alimentari, quali precauzioni si devono prendere?</w:t>
      </w:r>
    </w:p>
    <w:p w14:paraId="374F9089" w14:textId="77777777" w:rsidR="006204B7" w:rsidRDefault="00000000">
      <w:pPr>
        <w:pStyle w:val="Quiztrue"/>
      </w:pPr>
      <w:r>
        <w:rPr>
          <w:b/>
          <w:color w:val="126B70"/>
        </w:rPr>
        <w:t xml:space="preserve">V2  </w:t>
      </w:r>
      <w:r>
        <w:t>Non si possono impilare i colli contenenti tale merce pericolosa sopra colli contenenti derrate alimentari</w:t>
      </w:r>
    </w:p>
    <w:p w14:paraId="02689EE1" w14:textId="77777777" w:rsidR="006204B7" w:rsidRDefault="00000000">
      <w:pPr>
        <w:pStyle w:val="Quiztrue"/>
      </w:pPr>
      <w:r>
        <w:rPr>
          <w:b/>
          <w:color w:val="126B70"/>
        </w:rPr>
        <w:t xml:space="preserve">V3  </w:t>
      </w:r>
      <w:r>
        <w:t>Se tali merci pericolose sono caricate in prossimità di colli contenenti derrate alimentari, essi devono essere separati con separatori a pareti piene e alti quanto i colli contenenti le merci pericolose</w:t>
      </w:r>
    </w:p>
    <w:p w14:paraId="02A3DFAE" w14:textId="77777777" w:rsidR="006204B7" w:rsidRDefault="00000000">
      <w:pPr>
        <w:pStyle w:val="Source"/>
        <w:spacing w:after="140"/>
      </w:pPr>
      <w:r>
        <w:t xml:space="preserve">28_SV.pdf · p. 11  |  Spiegazione: </w:t>
      </w:r>
      <w:hyperlink w:anchor="a_B14">
        <w:r w:rsidR="006204B7">
          <w:rPr>
            <w:color w:val="126B70"/>
            <w:u w:val="single"/>
          </w:rPr>
          <w:t>B14</w:t>
        </w:r>
      </w:hyperlink>
      <w:r>
        <w:t xml:space="preserve"> · </w:t>
      </w:r>
      <w:hyperlink w:anchor="a_B03">
        <w:r w:rsidR="006204B7">
          <w:rPr>
            <w:color w:val="126B70"/>
            <w:u w:val="single"/>
          </w:rPr>
          <w:t>B03</w:t>
        </w:r>
      </w:hyperlink>
    </w:p>
    <w:p w14:paraId="63C8C3B1" w14:textId="77777777" w:rsidR="006204B7" w:rsidRDefault="00000000">
      <w:pPr>
        <w:pStyle w:val="Quizquestion"/>
      </w:pPr>
      <w:bookmarkStart w:id="1475" w:name="a_quiz_SV_144"/>
      <w:bookmarkEnd w:id="1475"/>
      <w:r>
        <w:rPr>
          <w:color w:val="126B70"/>
        </w:rPr>
        <w:t xml:space="preserve">SV-144  </w:t>
      </w:r>
      <w:r>
        <w:t>Gli imballaggi contenenti materie infettanti della Categoria A, con riferimento alla omologazione ONU, devono essere marcati:</w:t>
      </w:r>
    </w:p>
    <w:p w14:paraId="280857F5" w14:textId="77777777" w:rsidR="006204B7" w:rsidRDefault="00000000">
      <w:pPr>
        <w:pStyle w:val="Quiztrue"/>
      </w:pPr>
      <w:r>
        <w:rPr>
          <w:b/>
          <w:color w:val="126B70"/>
        </w:rPr>
        <w:t xml:space="preserve">V1  </w:t>
      </w:r>
      <w:r>
        <w:t>classe 6.2</w:t>
      </w:r>
    </w:p>
    <w:p w14:paraId="63230B19" w14:textId="77777777" w:rsidR="006204B7" w:rsidRDefault="00000000">
      <w:pPr>
        <w:pStyle w:val="Source"/>
        <w:spacing w:after="140"/>
      </w:pPr>
      <w:r>
        <w:t xml:space="preserve">28_SV.pdf · p. 11  |  Spiegazione: </w:t>
      </w:r>
      <w:hyperlink w:anchor="a_B14">
        <w:r w:rsidR="006204B7">
          <w:rPr>
            <w:color w:val="126B70"/>
            <w:u w:val="single"/>
          </w:rPr>
          <w:t>B14</w:t>
        </w:r>
      </w:hyperlink>
      <w:r>
        <w:t xml:space="preserve"> · </w:t>
      </w:r>
      <w:hyperlink w:anchor="a_B03">
        <w:r w:rsidR="006204B7">
          <w:rPr>
            <w:color w:val="126B70"/>
            <w:u w:val="single"/>
          </w:rPr>
          <w:t>B03</w:t>
        </w:r>
      </w:hyperlink>
    </w:p>
    <w:p w14:paraId="526DA7A8" w14:textId="77777777" w:rsidR="006204B7" w:rsidRDefault="00000000">
      <w:pPr>
        <w:pStyle w:val="Quizquestion"/>
      </w:pPr>
      <w:bookmarkStart w:id="1476" w:name="a_quiz_SV_145"/>
      <w:bookmarkEnd w:id="1476"/>
      <w:r>
        <w:rPr>
          <w:color w:val="126B70"/>
        </w:rPr>
        <w:t xml:space="preserve">SV-145  </w:t>
      </w:r>
      <w:r>
        <w:t>Gli imballaggi contenenti attrezzature mediche contaminate trasportate in vista della pulizia:</w:t>
      </w:r>
    </w:p>
    <w:p w14:paraId="53C5AF3F" w14:textId="77777777" w:rsidR="006204B7" w:rsidRDefault="00000000">
      <w:pPr>
        <w:pStyle w:val="Quiztrue"/>
      </w:pPr>
      <w:r>
        <w:rPr>
          <w:b/>
          <w:color w:val="126B70"/>
        </w:rPr>
        <w:t xml:space="preserve">V1  </w:t>
      </w:r>
      <w:r>
        <w:t>devono recare la dicitura "Attrezzature mediche usate"</w:t>
      </w:r>
    </w:p>
    <w:p w14:paraId="61E0EE35" w14:textId="77777777" w:rsidR="006204B7" w:rsidRDefault="00000000">
      <w:pPr>
        <w:pStyle w:val="Source"/>
        <w:spacing w:after="140"/>
      </w:pPr>
      <w:r>
        <w:t xml:space="preserve">28_SV.pdf · p. 11  |  Spiegazione: </w:t>
      </w:r>
      <w:hyperlink w:anchor="a_B14">
        <w:r w:rsidR="006204B7">
          <w:rPr>
            <w:color w:val="126B70"/>
            <w:u w:val="single"/>
          </w:rPr>
          <w:t>B14</w:t>
        </w:r>
      </w:hyperlink>
      <w:r>
        <w:t xml:space="preserve"> · </w:t>
      </w:r>
      <w:hyperlink w:anchor="a_B03">
        <w:r w:rsidR="006204B7">
          <w:rPr>
            <w:color w:val="126B70"/>
            <w:u w:val="single"/>
          </w:rPr>
          <w:t>B03</w:t>
        </w:r>
      </w:hyperlink>
    </w:p>
    <w:p w14:paraId="0D1F5DCB" w14:textId="77777777" w:rsidR="006204B7" w:rsidRDefault="00000000">
      <w:pPr>
        <w:pStyle w:val="Quizquestion"/>
      </w:pPr>
      <w:bookmarkStart w:id="1477" w:name="a_quiz_SV_146"/>
      <w:bookmarkEnd w:id="1477"/>
      <w:r>
        <w:rPr>
          <w:color w:val="126B70"/>
        </w:rPr>
        <w:t xml:space="preserve">SV-146  </w:t>
      </w:r>
      <w:r>
        <w:t>Gli imballaggi esterni contenenti materie infettanti di Categoria B:</w:t>
      </w:r>
    </w:p>
    <w:p w14:paraId="075DF5DD" w14:textId="77777777" w:rsidR="006204B7" w:rsidRDefault="00000000">
      <w:pPr>
        <w:pStyle w:val="Quiztrue"/>
      </w:pPr>
      <w:r>
        <w:rPr>
          <w:b/>
          <w:color w:val="126B70"/>
        </w:rPr>
        <w:t xml:space="preserve">V2  </w:t>
      </w:r>
      <w:r>
        <w:t>devono riportare la dicitura "Materia biologica, Categoria B" vicino al marchio a forma di una losanga (quadrato disposto sul vertice)</w:t>
      </w:r>
    </w:p>
    <w:p w14:paraId="3AADCCD8" w14:textId="77777777" w:rsidR="006204B7" w:rsidRDefault="00000000">
      <w:pPr>
        <w:pStyle w:val="Source"/>
        <w:spacing w:after="140"/>
      </w:pPr>
      <w:r>
        <w:t xml:space="preserve">28_SV.pdf · p. 11  |  Spiegazione: </w:t>
      </w:r>
      <w:hyperlink w:anchor="a_B14">
        <w:r w:rsidR="006204B7">
          <w:rPr>
            <w:color w:val="126B70"/>
            <w:u w:val="single"/>
          </w:rPr>
          <w:t>B14</w:t>
        </w:r>
      </w:hyperlink>
      <w:r>
        <w:t xml:space="preserve"> · </w:t>
      </w:r>
      <w:hyperlink w:anchor="a_B03">
        <w:r w:rsidR="006204B7">
          <w:rPr>
            <w:color w:val="126B70"/>
            <w:u w:val="single"/>
          </w:rPr>
          <w:t>B03</w:t>
        </w:r>
      </w:hyperlink>
    </w:p>
    <w:p w14:paraId="38983EBB" w14:textId="77777777" w:rsidR="006204B7" w:rsidRDefault="00000000">
      <w:pPr>
        <w:pStyle w:val="Quizquestion"/>
      </w:pPr>
      <w:bookmarkStart w:id="1478" w:name="a_quiz_SV_147"/>
      <w:bookmarkEnd w:id="1478"/>
      <w:r>
        <w:rPr>
          <w:color w:val="126B70"/>
        </w:rPr>
        <w:t xml:space="preserve">SV-147  </w:t>
      </w:r>
      <w:r>
        <w:t>I colli di materie infettanti di categoria B:</w:t>
      </w:r>
    </w:p>
    <w:p w14:paraId="43AB519E" w14:textId="77777777" w:rsidR="006204B7" w:rsidRDefault="00000000">
      <w:pPr>
        <w:pStyle w:val="Quiztrue"/>
      </w:pPr>
      <w:r>
        <w:rPr>
          <w:b/>
          <w:color w:val="126B70"/>
        </w:rPr>
        <w:t xml:space="preserve">V1  </w:t>
      </w:r>
      <w:r>
        <w:t>non sono soggetti alle altre prescrizioni RID/ADR, se soddisfano l'istruzione di imballaggio P650</w:t>
      </w:r>
    </w:p>
    <w:p w14:paraId="1E66F164" w14:textId="77777777" w:rsidR="006204B7" w:rsidRDefault="00000000">
      <w:pPr>
        <w:pStyle w:val="Quiztrue"/>
      </w:pPr>
      <w:r>
        <w:rPr>
          <w:b/>
          <w:color w:val="126B70"/>
        </w:rPr>
        <w:t xml:space="preserve">V2  </w:t>
      </w:r>
      <w:r>
        <w:t>sono marcati con il loro numero ONU all'interno di una losanga (quadrato disposto sul vertice) di almeno 50 mm di lato</w:t>
      </w:r>
    </w:p>
    <w:p w14:paraId="6E475EBE" w14:textId="77777777" w:rsidR="006204B7" w:rsidRDefault="00000000">
      <w:pPr>
        <w:pStyle w:val="Source"/>
        <w:spacing w:after="140"/>
      </w:pPr>
      <w:r>
        <w:t xml:space="preserve">28_SV.pdf · p. 11  |  Spiegazione: </w:t>
      </w:r>
      <w:hyperlink w:anchor="a_B14">
        <w:r w:rsidR="006204B7">
          <w:rPr>
            <w:color w:val="126B70"/>
            <w:u w:val="single"/>
          </w:rPr>
          <w:t>B14</w:t>
        </w:r>
      </w:hyperlink>
      <w:r>
        <w:t xml:space="preserve"> · </w:t>
      </w:r>
      <w:hyperlink w:anchor="a_B03">
        <w:r w:rsidR="006204B7">
          <w:rPr>
            <w:color w:val="126B70"/>
            <w:u w:val="single"/>
          </w:rPr>
          <w:t>B03</w:t>
        </w:r>
      </w:hyperlink>
    </w:p>
    <w:p w14:paraId="430AA1EC" w14:textId="77777777" w:rsidR="006204B7" w:rsidRDefault="00000000">
      <w:pPr>
        <w:pStyle w:val="Quizquestion"/>
      </w:pPr>
      <w:bookmarkStart w:id="1479" w:name="a_quiz_SV_148"/>
      <w:bookmarkEnd w:id="1479"/>
      <w:r>
        <w:rPr>
          <w:color w:val="126B70"/>
        </w:rPr>
        <w:t xml:space="preserve">SV-148  </w:t>
      </w:r>
      <w:r>
        <w:t>I rifiuti medici o ospedalieri contenenti materie infettanti della categoria A:</w:t>
      </w:r>
    </w:p>
    <w:p w14:paraId="09F2C12A" w14:textId="77777777" w:rsidR="006204B7" w:rsidRDefault="00000000">
      <w:pPr>
        <w:pStyle w:val="Quizkey"/>
      </w:pPr>
      <w:r>
        <w:t>CHIAVE ORIGINALE F/F/F · Nessuna affermazione V.</w:t>
      </w:r>
    </w:p>
    <w:p w14:paraId="40E92759" w14:textId="77777777" w:rsidR="006204B7" w:rsidRDefault="00000000">
      <w:pPr>
        <w:pStyle w:val="Quiznote"/>
      </w:pPr>
      <w:r>
        <w:rPr>
          <w:i/>
        </w:rPr>
        <w:t xml:space="preserve">Richiamo didattico: </w:t>
      </w:r>
      <w:r>
        <w:t>Per rifiuti contenenti materie infettanti di categoria A la scelta della rubrica deve rispettare tale categoria e la natura della spedizione; non basta il codice del rifiuto.</w:t>
      </w:r>
    </w:p>
    <w:p w14:paraId="4B9758EC" w14:textId="77777777" w:rsidR="006204B7" w:rsidRDefault="00000000">
      <w:pPr>
        <w:pStyle w:val="Source"/>
        <w:spacing w:after="140"/>
      </w:pPr>
      <w:r>
        <w:t xml:space="preserve">28_SV.pdf · p. 11  |  Spiegazione: </w:t>
      </w:r>
      <w:hyperlink w:anchor="a_B14">
        <w:r w:rsidR="006204B7">
          <w:rPr>
            <w:color w:val="126B70"/>
            <w:u w:val="single"/>
          </w:rPr>
          <w:t>B14</w:t>
        </w:r>
      </w:hyperlink>
      <w:r>
        <w:t xml:space="preserve"> · </w:t>
      </w:r>
      <w:hyperlink w:anchor="a_B03">
        <w:r w:rsidR="006204B7">
          <w:rPr>
            <w:color w:val="126B70"/>
            <w:u w:val="single"/>
          </w:rPr>
          <w:t>B03</w:t>
        </w:r>
      </w:hyperlink>
    </w:p>
    <w:p w14:paraId="083B3C8A" w14:textId="77777777" w:rsidR="006204B7" w:rsidRDefault="00000000">
      <w:pPr>
        <w:pStyle w:val="Quizquestion"/>
      </w:pPr>
      <w:bookmarkStart w:id="1480" w:name="a_quiz_SV_149"/>
      <w:bookmarkEnd w:id="1480"/>
      <w:r>
        <w:rPr>
          <w:color w:val="126B70"/>
        </w:rPr>
        <w:t xml:space="preserve">SV-149  </w:t>
      </w:r>
      <w:r>
        <w:t>Gli imballaggi esterni d'imballaggi combinati non soggetti a prova di omologazione, contenenti Organismi e microrganismi geneticamente modificati, della classe 9:</w:t>
      </w:r>
    </w:p>
    <w:p w14:paraId="638E35B3" w14:textId="77777777" w:rsidR="006204B7" w:rsidRDefault="00000000">
      <w:pPr>
        <w:pStyle w:val="Quiztrue"/>
      </w:pPr>
      <w:r>
        <w:rPr>
          <w:b/>
          <w:color w:val="126B70"/>
        </w:rPr>
        <w:t xml:space="preserve">V3  </w:t>
      </w:r>
      <w:r>
        <w:t>devono riportare un marchio a forma di losanga (quadrato posto su un vertice), recante all'interno il numero ONU, di almeno 50x50 mm di lato</w:t>
      </w:r>
    </w:p>
    <w:p w14:paraId="61AEFD60" w14:textId="77777777" w:rsidR="006204B7" w:rsidRDefault="00000000">
      <w:pPr>
        <w:pStyle w:val="Source"/>
        <w:spacing w:after="140"/>
      </w:pPr>
      <w:r>
        <w:t xml:space="preserve">28_SV.pdf · p. 11  |  Spiegazione: </w:t>
      </w:r>
      <w:hyperlink w:anchor="a_B14">
        <w:r w:rsidR="006204B7">
          <w:rPr>
            <w:color w:val="126B70"/>
            <w:u w:val="single"/>
          </w:rPr>
          <w:t>B14</w:t>
        </w:r>
      </w:hyperlink>
      <w:r>
        <w:t xml:space="preserve"> · </w:t>
      </w:r>
      <w:hyperlink w:anchor="a_B03">
        <w:r w:rsidR="006204B7">
          <w:rPr>
            <w:color w:val="126B70"/>
            <w:u w:val="single"/>
          </w:rPr>
          <w:t>B03</w:t>
        </w:r>
      </w:hyperlink>
    </w:p>
    <w:p w14:paraId="113B348E" w14:textId="77777777" w:rsidR="006204B7" w:rsidRDefault="00000000">
      <w:pPr>
        <w:pStyle w:val="Quizquestion"/>
      </w:pPr>
      <w:bookmarkStart w:id="1481" w:name="a_quiz_SV_150"/>
      <w:bookmarkEnd w:id="1481"/>
      <w:r>
        <w:rPr>
          <w:color w:val="126B70"/>
        </w:rPr>
        <w:t xml:space="preserve">SV-150  </w:t>
      </w:r>
      <w:r>
        <w:t>Gli Inchiostri da stampa della classe 3, gruppo d'imballaggio II possono essere trasportati, a determinate condizioni, in:</w:t>
      </w:r>
    </w:p>
    <w:p w14:paraId="275BD58C" w14:textId="77777777" w:rsidR="006204B7" w:rsidRDefault="00000000">
      <w:pPr>
        <w:pStyle w:val="Quiztrue"/>
      </w:pPr>
      <w:r>
        <w:rPr>
          <w:b/>
          <w:color w:val="126B70"/>
        </w:rPr>
        <w:t xml:space="preserve">V2  </w:t>
      </w:r>
      <w:r>
        <w:t>imballaggi di metallo fino a 5 litri non omologati</w:t>
      </w:r>
    </w:p>
    <w:p w14:paraId="091C2AEA" w14:textId="77777777" w:rsidR="006204B7" w:rsidRDefault="00000000">
      <w:pPr>
        <w:pStyle w:val="Quiztrue"/>
      </w:pPr>
      <w:r>
        <w:rPr>
          <w:b/>
          <w:color w:val="126B70"/>
        </w:rPr>
        <w:t xml:space="preserve">V3  </w:t>
      </w:r>
      <w:r>
        <w:t>imballaggi di plastica fino a 5 litri non omologati</w:t>
      </w:r>
    </w:p>
    <w:p w14:paraId="18A6F853" w14:textId="77777777" w:rsidR="006204B7" w:rsidRDefault="00000000">
      <w:pPr>
        <w:pStyle w:val="Source"/>
        <w:spacing w:after="140"/>
      </w:pPr>
      <w:r>
        <w:t xml:space="preserve">28_SV.pdf · p. 11  |  Spiegazione: </w:t>
      </w:r>
      <w:hyperlink w:anchor="a_B14">
        <w:r w:rsidR="006204B7">
          <w:rPr>
            <w:color w:val="126B70"/>
            <w:u w:val="single"/>
          </w:rPr>
          <w:t>B14</w:t>
        </w:r>
      </w:hyperlink>
      <w:r>
        <w:t xml:space="preserve"> · </w:t>
      </w:r>
      <w:hyperlink w:anchor="a_B03">
        <w:r w:rsidR="006204B7">
          <w:rPr>
            <w:color w:val="126B70"/>
            <w:u w:val="single"/>
          </w:rPr>
          <w:t>B03</w:t>
        </w:r>
      </w:hyperlink>
    </w:p>
    <w:p w14:paraId="58914D29" w14:textId="77777777" w:rsidR="006204B7" w:rsidRDefault="00000000">
      <w:pPr>
        <w:pStyle w:val="Quizquestion"/>
      </w:pPr>
      <w:bookmarkStart w:id="1482" w:name="a_quiz_SV_151"/>
      <w:bookmarkEnd w:id="1482"/>
      <w:r>
        <w:rPr>
          <w:color w:val="126B70"/>
        </w:rPr>
        <w:t xml:space="preserve">SV-151  </w:t>
      </w:r>
      <w:r>
        <w:t>I colli contenenti Solido organico infiammabile, corrosivo, n.a.s. devono essere muniti delle etichette di pericolo:</w:t>
      </w:r>
    </w:p>
    <w:p w14:paraId="594A02E6" w14:textId="77777777" w:rsidR="006204B7" w:rsidRDefault="00000000">
      <w:pPr>
        <w:pStyle w:val="Quiztrue"/>
      </w:pPr>
      <w:r>
        <w:rPr>
          <w:b/>
          <w:color w:val="126B70"/>
        </w:rPr>
        <w:t xml:space="preserve">V2  </w:t>
      </w:r>
      <w:r>
        <w:t>modello n. 4.1 + n. 8</w:t>
      </w:r>
    </w:p>
    <w:p w14:paraId="075E05B4" w14:textId="77777777" w:rsidR="006204B7" w:rsidRDefault="00000000">
      <w:pPr>
        <w:pStyle w:val="Source"/>
        <w:spacing w:after="140"/>
      </w:pPr>
      <w:r>
        <w:t xml:space="preserve">28_SV.pdf · p. 11  |  Spiegazione: </w:t>
      </w:r>
      <w:hyperlink w:anchor="a_B14">
        <w:r w:rsidR="006204B7">
          <w:rPr>
            <w:color w:val="126B70"/>
            <w:u w:val="single"/>
          </w:rPr>
          <w:t>B14</w:t>
        </w:r>
      </w:hyperlink>
      <w:r>
        <w:t xml:space="preserve"> · </w:t>
      </w:r>
      <w:hyperlink w:anchor="a_B03">
        <w:r w:rsidR="006204B7">
          <w:rPr>
            <w:color w:val="126B70"/>
            <w:u w:val="single"/>
          </w:rPr>
          <w:t>B03</w:t>
        </w:r>
      </w:hyperlink>
    </w:p>
    <w:p w14:paraId="3D0D7D31" w14:textId="77777777" w:rsidR="006204B7" w:rsidRDefault="00000000">
      <w:pPr>
        <w:pStyle w:val="Quizquestion"/>
      </w:pPr>
      <w:bookmarkStart w:id="1483" w:name="a_quiz_SV_152"/>
      <w:bookmarkEnd w:id="1483"/>
      <w:r>
        <w:rPr>
          <w:color w:val="126B70"/>
        </w:rPr>
        <w:t xml:space="preserve">SV-152  </w:t>
      </w:r>
      <w:r>
        <w:t>I colli di Isopropilammina devono recare le etichette di pericolo del trasporto:</w:t>
      </w:r>
    </w:p>
    <w:p w14:paraId="4988A07C" w14:textId="77777777" w:rsidR="006204B7" w:rsidRDefault="00000000">
      <w:pPr>
        <w:pStyle w:val="Quiztrue"/>
      </w:pPr>
      <w:r>
        <w:rPr>
          <w:b/>
          <w:color w:val="126B70"/>
        </w:rPr>
        <w:t xml:space="preserve">V2  </w:t>
      </w:r>
      <w:r>
        <w:t>modello n. 3 + n. 8</w:t>
      </w:r>
    </w:p>
    <w:p w14:paraId="19818D2A" w14:textId="77777777" w:rsidR="006204B7" w:rsidRDefault="00000000">
      <w:pPr>
        <w:pStyle w:val="Source"/>
        <w:spacing w:after="140"/>
      </w:pPr>
      <w:r>
        <w:t xml:space="preserve">28_SV.pdf · p. 11  |  Spiegazione: </w:t>
      </w:r>
      <w:hyperlink w:anchor="a_B14">
        <w:r w:rsidR="006204B7">
          <w:rPr>
            <w:color w:val="126B70"/>
            <w:u w:val="single"/>
          </w:rPr>
          <w:t>B14</w:t>
        </w:r>
      </w:hyperlink>
      <w:r>
        <w:t xml:space="preserve"> · </w:t>
      </w:r>
      <w:hyperlink w:anchor="a_B03">
        <w:r w:rsidR="006204B7">
          <w:rPr>
            <w:color w:val="126B70"/>
            <w:u w:val="single"/>
          </w:rPr>
          <w:t>B03</w:t>
        </w:r>
      </w:hyperlink>
    </w:p>
    <w:p w14:paraId="1A114F1D" w14:textId="77777777" w:rsidR="006204B7" w:rsidRDefault="00000000">
      <w:pPr>
        <w:pStyle w:val="Quizquestion"/>
      </w:pPr>
      <w:bookmarkStart w:id="1484" w:name="a_quiz_SV_153"/>
      <w:bookmarkEnd w:id="1484"/>
      <w:r>
        <w:rPr>
          <w:color w:val="126B70"/>
        </w:rPr>
        <w:t xml:space="preserve">SV-153  </w:t>
      </w:r>
      <w:r>
        <w:t>Quale è la categoria di trasporto delle Confezioni (Kit) chimiche?</w:t>
      </w:r>
    </w:p>
    <w:p w14:paraId="2514D09F" w14:textId="77777777" w:rsidR="006204B7" w:rsidRDefault="00000000">
      <w:pPr>
        <w:pStyle w:val="Quizkey"/>
      </w:pPr>
      <w:r>
        <w:t>CHIAVE ORIGINALE F/F/F · Nessuna affermazione V.</w:t>
      </w:r>
    </w:p>
    <w:p w14:paraId="2A94295F" w14:textId="77777777" w:rsidR="006204B7" w:rsidRDefault="00000000">
      <w:pPr>
        <w:pStyle w:val="Quiznote"/>
      </w:pPr>
      <w:r>
        <w:rPr>
          <w:i/>
        </w:rPr>
        <w:t xml:space="preserve">Richiamo didattico: </w:t>
      </w:r>
      <w:r>
        <w:t>Per i kit chimici verifica la categoria e le disposizioni della specifica rubrica, senza applicare automaticamente la categoria di un singolo componente.</w:t>
      </w:r>
    </w:p>
    <w:p w14:paraId="1103F18A" w14:textId="77777777" w:rsidR="006204B7" w:rsidRDefault="00000000">
      <w:pPr>
        <w:pStyle w:val="Source"/>
        <w:spacing w:after="140"/>
      </w:pPr>
      <w:r>
        <w:t xml:space="preserve">28_SV.pdf · p. 12  |  Spiegazione: </w:t>
      </w:r>
      <w:hyperlink w:anchor="a_B14">
        <w:r w:rsidR="006204B7">
          <w:rPr>
            <w:color w:val="126B70"/>
            <w:u w:val="single"/>
          </w:rPr>
          <w:t>B14</w:t>
        </w:r>
      </w:hyperlink>
      <w:r>
        <w:t xml:space="preserve"> · </w:t>
      </w:r>
      <w:hyperlink w:anchor="a_B03">
        <w:r w:rsidR="006204B7">
          <w:rPr>
            <w:color w:val="126B70"/>
            <w:u w:val="single"/>
          </w:rPr>
          <w:t>B03</w:t>
        </w:r>
      </w:hyperlink>
    </w:p>
    <w:p w14:paraId="5F55EE4F" w14:textId="77777777" w:rsidR="006204B7" w:rsidRDefault="00000000">
      <w:pPr>
        <w:pStyle w:val="Quizquestion"/>
      </w:pPr>
      <w:bookmarkStart w:id="1485" w:name="a_quiz_SV_154"/>
      <w:bookmarkEnd w:id="1485"/>
      <w:r>
        <w:rPr>
          <w:color w:val="126B70"/>
        </w:rPr>
        <w:t xml:space="preserve">SV-154  </w:t>
      </w:r>
      <w:r>
        <w:t>In caso di trasporto di rifiuti pericolosi ai sensi del RID/ADR e anche pericolosi per l'ambiente:</w:t>
      </w:r>
    </w:p>
    <w:p w14:paraId="7EA428DC" w14:textId="77777777" w:rsidR="006204B7" w:rsidRDefault="00000000">
      <w:pPr>
        <w:pStyle w:val="Quiztrue"/>
      </w:pPr>
      <w:r>
        <w:rPr>
          <w:b/>
          <w:color w:val="126B70"/>
        </w:rPr>
        <w:t xml:space="preserve">V2  </w:t>
      </w:r>
      <w:r>
        <w:t>è obbligatorio riportare, sul documento di trasporto o sul formulario identificativo dei rifiuti, l'indicazione Pericoloso per l'ambiente o Inquinante marino/pericoloso per l'ambiente per le materie diverse da UN 3077 e UN 3082</w:t>
      </w:r>
    </w:p>
    <w:p w14:paraId="7AC069CB" w14:textId="77777777" w:rsidR="006204B7" w:rsidRDefault="00000000">
      <w:pPr>
        <w:pStyle w:val="Source"/>
        <w:spacing w:after="140"/>
      </w:pPr>
      <w:r>
        <w:t xml:space="preserve">28_SV.pdf · p. 12  |  Spiegazione: </w:t>
      </w:r>
      <w:hyperlink w:anchor="a_B14">
        <w:r w:rsidR="006204B7">
          <w:rPr>
            <w:color w:val="126B70"/>
            <w:u w:val="single"/>
          </w:rPr>
          <w:t>B14</w:t>
        </w:r>
      </w:hyperlink>
      <w:r>
        <w:t xml:space="preserve"> · </w:t>
      </w:r>
      <w:hyperlink w:anchor="a_B03">
        <w:r w:rsidR="006204B7">
          <w:rPr>
            <w:color w:val="126B70"/>
            <w:u w:val="single"/>
          </w:rPr>
          <w:t>B03</w:t>
        </w:r>
      </w:hyperlink>
    </w:p>
    <w:p w14:paraId="42A783E9" w14:textId="77777777" w:rsidR="006204B7" w:rsidRDefault="00000000">
      <w:pPr>
        <w:pStyle w:val="Quizquestion"/>
      </w:pPr>
      <w:bookmarkStart w:id="1486" w:name="a_quiz_SV_155"/>
      <w:bookmarkEnd w:id="1486"/>
      <w:r>
        <w:rPr>
          <w:color w:val="126B70"/>
        </w:rPr>
        <w:t xml:space="preserve">SV-155  </w:t>
      </w:r>
      <w:r>
        <w:t>Il documento di trasporto, nel caso di trasporto di rifiuti di UN 2241, deve contenere, tra l'altro, la seguente dicitura:</w:t>
      </w:r>
    </w:p>
    <w:p w14:paraId="2F7C6287" w14:textId="77777777" w:rsidR="006204B7" w:rsidRDefault="00000000">
      <w:pPr>
        <w:pStyle w:val="Quiztrue"/>
      </w:pPr>
      <w:r>
        <w:rPr>
          <w:b/>
          <w:color w:val="126B70"/>
        </w:rPr>
        <w:t xml:space="preserve">V3  </w:t>
      </w:r>
      <w:r>
        <w:t>UN 2241 Rifiuto Cicloeptano, 3, II</w:t>
      </w:r>
    </w:p>
    <w:p w14:paraId="51DCA990" w14:textId="77777777" w:rsidR="006204B7" w:rsidRDefault="00000000">
      <w:pPr>
        <w:pStyle w:val="Source"/>
        <w:spacing w:after="140"/>
      </w:pPr>
      <w:r>
        <w:t xml:space="preserve">28_SV.pdf · p. 12  |  Spiegazione: </w:t>
      </w:r>
      <w:hyperlink w:anchor="a_B14">
        <w:r w:rsidR="006204B7">
          <w:rPr>
            <w:color w:val="126B70"/>
            <w:u w:val="single"/>
          </w:rPr>
          <w:t>B14</w:t>
        </w:r>
      </w:hyperlink>
      <w:r>
        <w:t xml:space="preserve"> · </w:t>
      </w:r>
      <w:hyperlink w:anchor="a_B03">
        <w:r w:rsidR="006204B7">
          <w:rPr>
            <w:color w:val="126B70"/>
            <w:u w:val="single"/>
          </w:rPr>
          <w:t>B03</w:t>
        </w:r>
      </w:hyperlink>
    </w:p>
    <w:p w14:paraId="1961CEF5" w14:textId="77777777" w:rsidR="006204B7" w:rsidRDefault="00000000">
      <w:pPr>
        <w:pStyle w:val="Quizquestion"/>
      </w:pPr>
      <w:bookmarkStart w:id="1487" w:name="a_quiz_SV_156"/>
      <w:bookmarkEnd w:id="1487"/>
      <w:r>
        <w:rPr>
          <w:color w:val="126B70"/>
        </w:rPr>
        <w:t xml:space="preserve">SV-156  </w:t>
      </w:r>
      <w:r>
        <w:t>Il documento di trasporto, nel caso di trasporto di rifiuti di UN 2242, deve contenere, tra l'altro, la seguente dicitura:</w:t>
      </w:r>
    </w:p>
    <w:p w14:paraId="584D5815" w14:textId="77777777" w:rsidR="006204B7" w:rsidRDefault="00000000">
      <w:pPr>
        <w:pStyle w:val="Quiztrue"/>
      </w:pPr>
      <w:r>
        <w:rPr>
          <w:b/>
          <w:color w:val="126B70"/>
        </w:rPr>
        <w:t xml:space="preserve">V3  </w:t>
      </w:r>
      <w:r>
        <w:t>UN 2242 Rifiuto Cicloeptene, 3, II</w:t>
      </w:r>
    </w:p>
    <w:p w14:paraId="2A38F79F" w14:textId="77777777" w:rsidR="006204B7" w:rsidRDefault="00000000">
      <w:pPr>
        <w:pStyle w:val="Source"/>
        <w:spacing w:after="140"/>
      </w:pPr>
      <w:r>
        <w:t xml:space="preserve">28_SV.pdf · p. 12  |  Spiegazione: </w:t>
      </w:r>
      <w:hyperlink w:anchor="a_B14">
        <w:r w:rsidR="006204B7">
          <w:rPr>
            <w:color w:val="126B70"/>
            <w:u w:val="single"/>
          </w:rPr>
          <w:t>B14</w:t>
        </w:r>
      </w:hyperlink>
      <w:r>
        <w:t xml:space="preserve"> · </w:t>
      </w:r>
      <w:hyperlink w:anchor="a_B03">
        <w:r w:rsidR="006204B7">
          <w:rPr>
            <w:color w:val="126B70"/>
            <w:u w:val="single"/>
          </w:rPr>
          <w:t>B03</w:t>
        </w:r>
      </w:hyperlink>
    </w:p>
    <w:p w14:paraId="66804801" w14:textId="77777777" w:rsidR="006204B7" w:rsidRDefault="00000000">
      <w:pPr>
        <w:pStyle w:val="Quizquestion"/>
      </w:pPr>
      <w:bookmarkStart w:id="1488" w:name="a_quiz_SV_157"/>
      <w:bookmarkEnd w:id="1488"/>
      <w:r>
        <w:rPr>
          <w:color w:val="126B70"/>
        </w:rPr>
        <w:t xml:space="preserve">SV-157  </w:t>
      </w:r>
      <w:r>
        <w:t>Quando si trasportano "Pitture" e "Materie simili alle pitture" nello stesso collo:</w:t>
      </w:r>
    </w:p>
    <w:p w14:paraId="625745DF" w14:textId="77777777" w:rsidR="006204B7" w:rsidRDefault="00000000">
      <w:pPr>
        <w:pStyle w:val="Quiztrue"/>
      </w:pPr>
      <w:r>
        <w:rPr>
          <w:b/>
          <w:color w:val="126B70"/>
        </w:rPr>
        <w:t xml:space="preserve">V2  </w:t>
      </w:r>
      <w:r>
        <w:t>si può riportare nel documento di trasporto soltanto la denominazione "Materie simili alle pitture</w:t>
      </w:r>
    </w:p>
    <w:p w14:paraId="49207159" w14:textId="77777777" w:rsidR="006204B7" w:rsidRDefault="00000000">
      <w:pPr>
        <w:pStyle w:val="Source"/>
        <w:spacing w:after="140"/>
      </w:pPr>
      <w:r>
        <w:t xml:space="preserve">28_SV.pdf · p. 12  |  Spiegazione: </w:t>
      </w:r>
      <w:hyperlink w:anchor="a_B14">
        <w:r w:rsidR="006204B7">
          <w:rPr>
            <w:color w:val="126B70"/>
            <w:u w:val="single"/>
          </w:rPr>
          <w:t>B14</w:t>
        </w:r>
      </w:hyperlink>
      <w:r>
        <w:t xml:space="preserve"> · </w:t>
      </w:r>
      <w:hyperlink w:anchor="a_B03">
        <w:r w:rsidR="006204B7">
          <w:rPr>
            <w:color w:val="126B70"/>
            <w:u w:val="single"/>
          </w:rPr>
          <w:t>B03</w:t>
        </w:r>
      </w:hyperlink>
    </w:p>
    <w:p w14:paraId="7CA94E67" w14:textId="77777777" w:rsidR="006204B7" w:rsidRDefault="00000000">
      <w:pPr>
        <w:pStyle w:val="Quizquestion"/>
      </w:pPr>
      <w:bookmarkStart w:id="1489" w:name="a_quiz_SV_158"/>
      <w:bookmarkEnd w:id="1489"/>
      <w:r>
        <w:rPr>
          <w:color w:val="126B70"/>
        </w:rPr>
        <w:t xml:space="preserve">SV-158  </w:t>
      </w:r>
      <w:r>
        <w:t>Quale è la disposizione speciale (DS) del Capitolo 3.3 che obbliga ad indicare il nome biologico dopo le materie infettanti?</w:t>
      </w:r>
    </w:p>
    <w:p w14:paraId="0631B4EA" w14:textId="77777777" w:rsidR="006204B7" w:rsidRDefault="00000000">
      <w:pPr>
        <w:pStyle w:val="Quiztrue"/>
      </w:pPr>
      <w:r>
        <w:rPr>
          <w:b/>
          <w:color w:val="126B70"/>
        </w:rPr>
        <w:t xml:space="preserve">V3  </w:t>
      </w:r>
      <w:r>
        <w:t>la DS 318</w:t>
      </w:r>
    </w:p>
    <w:p w14:paraId="3BF63346" w14:textId="77777777" w:rsidR="006204B7" w:rsidRDefault="00000000">
      <w:pPr>
        <w:pStyle w:val="Source"/>
        <w:spacing w:after="140"/>
      </w:pPr>
      <w:r>
        <w:t xml:space="preserve">28_SV.pdf · p. 12  |  Spiegazione: </w:t>
      </w:r>
      <w:hyperlink w:anchor="a_B14">
        <w:r w:rsidR="006204B7">
          <w:rPr>
            <w:color w:val="126B70"/>
            <w:u w:val="single"/>
          </w:rPr>
          <w:t>B14</w:t>
        </w:r>
      </w:hyperlink>
      <w:r>
        <w:t xml:space="preserve"> · </w:t>
      </w:r>
      <w:hyperlink w:anchor="a_B03">
        <w:r w:rsidR="006204B7">
          <w:rPr>
            <w:color w:val="126B70"/>
            <w:u w:val="single"/>
          </w:rPr>
          <w:t>B03</w:t>
        </w:r>
      </w:hyperlink>
    </w:p>
    <w:p w14:paraId="6F19DC18" w14:textId="77777777" w:rsidR="006204B7" w:rsidRDefault="00000000">
      <w:pPr>
        <w:pStyle w:val="Quizquestion"/>
      </w:pPr>
      <w:bookmarkStart w:id="1490" w:name="a_quiz_SV_159"/>
      <w:bookmarkEnd w:id="1490"/>
      <w:r>
        <w:rPr>
          <w:color w:val="126B70"/>
        </w:rPr>
        <w:t xml:space="preserve">SV-159  </w:t>
      </w:r>
      <w:r>
        <w:t>È ammesso il trasporto di Acetonitrile in una cisterna RID/ADR con codice L4BV?</w:t>
      </w:r>
    </w:p>
    <w:p w14:paraId="4E1D727D" w14:textId="77777777" w:rsidR="006204B7" w:rsidRDefault="00000000">
      <w:pPr>
        <w:pStyle w:val="Quiztrue"/>
      </w:pPr>
      <w:r>
        <w:rPr>
          <w:b/>
          <w:color w:val="126B70"/>
        </w:rPr>
        <w:t xml:space="preserve">V1  </w:t>
      </w:r>
      <w:r>
        <w:t>No</w:t>
      </w:r>
    </w:p>
    <w:p w14:paraId="5ABE034B" w14:textId="77777777" w:rsidR="006204B7" w:rsidRDefault="00000000">
      <w:pPr>
        <w:pStyle w:val="Source"/>
        <w:spacing w:after="140"/>
      </w:pPr>
      <w:r>
        <w:t xml:space="preserve">28_SV.pdf · p. 12  |  Spiegazione: </w:t>
      </w:r>
      <w:hyperlink w:anchor="a_B14">
        <w:r w:rsidR="006204B7">
          <w:rPr>
            <w:color w:val="126B70"/>
            <w:u w:val="single"/>
          </w:rPr>
          <w:t>B14</w:t>
        </w:r>
      </w:hyperlink>
      <w:r>
        <w:t xml:space="preserve"> · </w:t>
      </w:r>
      <w:hyperlink w:anchor="a_B03">
        <w:r w:rsidR="006204B7">
          <w:rPr>
            <w:color w:val="126B70"/>
            <w:u w:val="single"/>
          </w:rPr>
          <w:t>B03</w:t>
        </w:r>
      </w:hyperlink>
    </w:p>
    <w:p w14:paraId="469144F0" w14:textId="77777777" w:rsidR="006204B7" w:rsidRDefault="00000000">
      <w:pPr>
        <w:pStyle w:val="Quizquestion"/>
      </w:pPr>
      <w:bookmarkStart w:id="1491" w:name="a_quiz_SV_160"/>
      <w:bookmarkEnd w:id="1491"/>
      <w:r>
        <w:rPr>
          <w:color w:val="126B70"/>
        </w:rPr>
        <w:t xml:space="preserve">SV-160  </w:t>
      </w:r>
      <w:r>
        <w:t>È ammesso il trasporto in cisterna dell'Azoturo di sodio?</w:t>
      </w:r>
    </w:p>
    <w:p w14:paraId="4E0E8C38" w14:textId="77777777" w:rsidR="006204B7" w:rsidRDefault="00000000">
      <w:pPr>
        <w:pStyle w:val="Quiztrue"/>
      </w:pPr>
      <w:r>
        <w:rPr>
          <w:b/>
          <w:color w:val="126B70"/>
        </w:rPr>
        <w:t xml:space="preserve">V1  </w:t>
      </w:r>
      <w:r>
        <w:t>No</w:t>
      </w:r>
    </w:p>
    <w:p w14:paraId="1F2622CD" w14:textId="77777777" w:rsidR="006204B7" w:rsidRDefault="00000000">
      <w:pPr>
        <w:pStyle w:val="Source"/>
        <w:spacing w:after="140"/>
      </w:pPr>
      <w:r>
        <w:t xml:space="preserve">28_SV.pdf · p. 12  |  Spiegazione: </w:t>
      </w:r>
      <w:hyperlink w:anchor="a_B14">
        <w:r w:rsidR="006204B7">
          <w:rPr>
            <w:color w:val="126B70"/>
            <w:u w:val="single"/>
          </w:rPr>
          <w:t>B14</w:t>
        </w:r>
      </w:hyperlink>
      <w:r>
        <w:t xml:space="preserve"> · </w:t>
      </w:r>
      <w:hyperlink w:anchor="a_B03">
        <w:r w:rsidR="006204B7">
          <w:rPr>
            <w:color w:val="126B70"/>
            <w:u w:val="single"/>
          </w:rPr>
          <w:t>B03</w:t>
        </w:r>
      </w:hyperlink>
    </w:p>
    <w:p w14:paraId="1511DFE0" w14:textId="77777777" w:rsidR="006204B7" w:rsidRDefault="00000000">
      <w:pPr>
        <w:pStyle w:val="Quizquestion"/>
      </w:pPr>
      <w:bookmarkStart w:id="1492" w:name="a_quiz_SV_161"/>
      <w:bookmarkEnd w:id="1492"/>
      <w:r>
        <w:rPr>
          <w:color w:val="126B70"/>
        </w:rPr>
        <w:t xml:space="preserve">SV-161  </w:t>
      </w:r>
      <w:r>
        <w:t>Una cisterna ha il codice L10BH, è idonea per il trasporto di:</w:t>
      </w:r>
    </w:p>
    <w:p w14:paraId="69C66033" w14:textId="77777777" w:rsidR="006204B7" w:rsidRDefault="00000000">
      <w:pPr>
        <w:pStyle w:val="Quiztrue"/>
      </w:pPr>
      <w:r>
        <w:rPr>
          <w:b/>
          <w:color w:val="126B70"/>
        </w:rPr>
        <w:t xml:space="preserve">V1  </w:t>
      </w:r>
      <w:r>
        <w:t>Acetaldeide</w:t>
      </w:r>
    </w:p>
    <w:p w14:paraId="7A657DD5" w14:textId="77777777" w:rsidR="006204B7" w:rsidRDefault="00000000">
      <w:pPr>
        <w:pStyle w:val="Quiztrue"/>
      </w:pPr>
      <w:r>
        <w:rPr>
          <w:b/>
          <w:color w:val="126B70"/>
        </w:rPr>
        <w:t xml:space="preserve">V2  </w:t>
      </w:r>
      <w:r>
        <w:t>Acido solforico fumante</w:t>
      </w:r>
    </w:p>
    <w:p w14:paraId="22995781" w14:textId="77777777" w:rsidR="006204B7" w:rsidRDefault="00000000">
      <w:pPr>
        <w:pStyle w:val="Source"/>
        <w:spacing w:after="140"/>
      </w:pPr>
      <w:r>
        <w:t xml:space="preserve">28_SV.pdf · p. 12  |  Spiegazione: </w:t>
      </w:r>
      <w:hyperlink w:anchor="a_B14">
        <w:r w:rsidR="006204B7">
          <w:rPr>
            <w:color w:val="126B70"/>
            <w:u w:val="single"/>
          </w:rPr>
          <w:t>B14</w:t>
        </w:r>
      </w:hyperlink>
      <w:r>
        <w:t xml:space="preserve"> · </w:t>
      </w:r>
      <w:hyperlink w:anchor="a_B03">
        <w:r w:rsidR="006204B7">
          <w:rPr>
            <w:color w:val="126B70"/>
            <w:u w:val="single"/>
          </w:rPr>
          <w:t>B03</w:t>
        </w:r>
      </w:hyperlink>
    </w:p>
    <w:p w14:paraId="6FBEC4E8" w14:textId="77777777" w:rsidR="006204B7" w:rsidRDefault="00000000">
      <w:pPr>
        <w:pStyle w:val="Quizquestion"/>
      </w:pPr>
      <w:bookmarkStart w:id="1493" w:name="a_quiz_SV_162"/>
      <w:bookmarkEnd w:id="1493"/>
      <w:r>
        <w:rPr>
          <w:color w:val="126B70"/>
        </w:rPr>
        <w:t xml:space="preserve">SV-162  </w:t>
      </w:r>
      <w:r>
        <w:t>Una cisterna ha il codice L10DH, è idonea per il trasporto di:</w:t>
      </w:r>
    </w:p>
    <w:p w14:paraId="0494D858" w14:textId="77777777" w:rsidR="006204B7" w:rsidRDefault="00000000">
      <w:pPr>
        <w:pStyle w:val="Quiztrue"/>
      </w:pPr>
      <w:r>
        <w:rPr>
          <w:b/>
          <w:color w:val="126B70"/>
        </w:rPr>
        <w:t xml:space="preserve">V1  </w:t>
      </w:r>
      <w:r>
        <w:t>Acetaldeide</w:t>
      </w:r>
    </w:p>
    <w:p w14:paraId="5D3C5659" w14:textId="77777777" w:rsidR="006204B7" w:rsidRDefault="00000000">
      <w:pPr>
        <w:pStyle w:val="Quiztrue"/>
      </w:pPr>
      <w:r>
        <w:rPr>
          <w:b/>
          <w:color w:val="126B70"/>
        </w:rPr>
        <w:t xml:space="preserve">V2  </w:t>
      </w:r>
      <w:r>
        <w:t>Acido solforico fumante</w:t>
      </w:r>
    </w:p>
    <w:p w14:paraId="6EC97EE1" w14:textId="77777777" w:rsidR="006204B7" w:rsidRDefault="00000000">
      <w:pPr>
        <w:pStyle w:val="Quiztrue"/>
      </w:pPr>
      <w:r>
        <w:rPr>
          <w:b/>
          <w:color w:val="126B70"/>
        </w:rPr>
        <w:t xml:space="preserve">V3  </w:t>
      </w:r>
      <w:r>
        <w:t>Acrilonitrile stabilizzato</w:t>
      </w:r>
    </w:p>
    <w:p w14:paraId="431562D1" w14:textId="77777777" w:rsidR="006204B7" w:rsidRDefault="00000000">
      <w:pPr>
        <w:pStyle w:val="Source"/>
        <w:spacing w:after="140"/>
      </w:pPr>
      <w:r>
        <w:t xml:space="preserve">28_SV.pdf · p. 12  |  Spiegazione: </w:t>
      </w:r>
      <w:hyperlink w:anchor="a_B14">
        <w:r w:rsidR="006204B7">
          <w:rPr>
            <w:color w:val="126B70"/>
            <w:u w:val="single"/>
          </w:rPr>
          <w:t>B14</w:t>
        </w:r>
      </w:hyperlink>
      <w:r>
        <w:t xml:space="preserve"> · </w:t>
      </w:r>
      <w:hyperlink w:anchor="a_B03">
        <w:r w:rsidR="006204B7">
          <w:rPr>
            <w:color w:val="126B70"/>
            <w:u w:val="single"/>
          </w:rPr>
          <w:t>B03</w:t>
        </w:r>
      </w:hyperlink>
    </w:p>
    <w:p w14:paraId="267CC71E" w14:textId="77777777" w:rsidR="006204B7" w:rsidRDefault="00000000">
      <w:pPr>
        <w:pStyle w:val="Quizquestion"/>
      </w:pPr>
      <w:bookmarkStart w:id="1494" w:name="a_quiz_SV_163"/>
      <w:bookmarkEnd w:id="1494"/>
      <w:r>
        <w:rPr>
          <w:color w:val="126B70"/>
        </w:rPr>
        <w:t xml:space="preserve">SV-163  </w:t>
      </w:r>
      <w:r>
        <w:t>Le cisterne utilizzate per il trasporto di Cloroformiato di metile:</w:t>
      </w:r>
    </w:p>
    <w:p w14:paraId="1BEF7F8D" w14:textId="77777777" w:rsidR="006204B7" w:rsidRDefault="00000000">
      <w:pPr>
        <w:pStyle w:val="Quiztrue"/>
      </w:pPr>
      <w:r>
        <w:rPr>
          <w:b/>
          <w:color w:val="126B70"/>
        </w:rPr>
        <w:t xml:space="preserve">V1  </w:t>
      </w:r>
      <w:r>
        <w:t>non devono essere utilizzate per il trasporto di derrate alimentari</w:t>
      </w:r>
    </w:p>
    <w:p w14:paraId="4DFCF9CC" w14:textId="77777777" w:rsidR="006204B7" w:rsidRDefault="00000000">
      <w:pPr>
        <w:pStyle w:val="Source"/>
        <w:spacing w:after="140"/>
      </w:pPr>
      <w:r>
        <w:t xml:space="preserve">28_SV.pdf · p. 12  |  Spiegazione: </w:t>
      </w:r>
      <w:hyperlink w:anchor="a_B14">
        <w:r w:rsidR="006204B7">
          <w:rPr>
            <w:color w:val="126B70"/>
            <w:u w:val="single"/>
          </w:rPr>
          <w:t>B14</w:t>
        </w:r>
      </w:hyperlink>
      <w:r>
        <w:t xml:space="preserve"> · </w:t>
      </w:r>
      <w:hyperlink w:anchor="a_B03">
        <w:r w:rsidR="006204B7">
          <w:rPr>
            <w:color w:val="126B70"/>
            <w:u w:val="single"/>
          </w:rPr>
          <w:t>B03</w:t>
        </w:r>
      </w:hyperlink>
    </w:p>
    <w:p w14:paraId="7D07DC13" w14:textId="77777777" w:rsidR="006204B7" w:rsidRDefault="00000000">
      <w:pPr>
        <w:pStyle w:val="Quizquestion"/>
      </w:pPr>
      <w:bookmarkStart w:id="1495" w:name="a_quiz_SV_164"/>
      <w:bookmarkEnd w:id="1495"/>
      <w:r>
        <w:rPr>
          <w:color w:val="126B70"/>
        </w:rPr>
        <w:t xml:space="preserve">SV-164  </w:t>
      </w:r>
      <w:r>
        <w:t>Per il trasporto del Pentaborano:</w:t>
      </w:r>
    </w:p>
    <w:p w14:paraId="3192C45B" w14:textId="77777777" w:rsidR="006204B7" w:rsidRDefault="00000000">
      <w:pPr>
        <w:pStyle w:val="Quiztrue"/>
      </w:pPr>
      <w:r>
        <w:rPr>
          <w:b/>
          <w:color w:val="126B70"/>
        </w:rPr>
        <w:t xml:space="preserve">V1  </w:t>
      </w:r>
      <w:r>
        <w:t>la cisterna deve essere chiusa ermeticamente</w:t>
      </w:r>
    </w:p>
    <w:p w14:paraId="6683AFD9" w14:textId="77777777" w:rsidR="006204B7" w:rsidRDefault="00000000">
      <w:pPr>
        <w:pStyle w:val="Quiztrue"/>
      </w:pPr>
      <w:r>
        <w:rPr>
          <w:b/>
          <w:color w:val="126B70"/>
        </w:rPr>
        <w:t xml:space="preserve">V2  </w:t>
      </w:r>
      <w:r>
        <w:t>la pressione minima di calcolo di una cisterna idonea deve essere di 21 bar</w:t>
      </w:r>
    </w:p>
    <w:p w14:paraId="64FDFB09" w14:textId="77777777" w:rsidR="006204B7" w:rsidRDefault="00000000">
      <w:pPr>
        <w:pStyle w:val="Source"/>
        <w:spacing w:after="140"/>
      </w:pPr>
      <w:r>
        <w:t xml:space="preserve">28_SV.pdf · p. 12  |  Spiegazione: </w:t>
      </w:r>
      <w:hyperlink w:anchor="a_B14">
        <w:r w:rsidR="006204B7">
          <w:rPr>
            <w:color w:val="126B70"/>
            <w:u w:val="single"/>
          </w:rPr>
          <w:t>B14</w:t>
        </w:r>
      </w:hyperlink>
      <w:r>
        <w:t xml:space="preserve"> · </w:t>
      </w:r>
      <w:hyperlink w:anchor="a_B03">
        <w:r w:rsidR="006204B7">
          <w:rPr>
            <w:color w:val="126B70"/>
            <w:u w:val="single"/>
          </w:rPr>
          <w:t>B03</w:t>
        </w:r>
      </w:hyperlink>
    </w:p>
    <w:p w14:paraId="7E9474FD" w14:textId="77777777" w:rsidR="006204B7" w:rsidRDefault="00000000">
      <w:pPr>
        <w:pStyle w:val="Quizquestion"/>
      </w:pPr>
      <w:bookmarkStart w:id="1496" w:name="a_quiz_SV_165"/>
      <w:bookmarkEnd w:id="1496"/>
      <w:r>
        <w:rPr>
          <w:color w:val="126B70"/>
        </w:rPr>
        <w:t xml:space="preserve">SV-165  </w:t>
      </w:r>
      <w:r>
        <w:t>Il grado di riempimento di una cisterna di una cisterna riempita di Etildiclorosilano non deve essere superiore:</w:t>
      </w:r>
    </w:p>
    <w:p w14:paraId="2058FD42" w14:textId="77777777" w:rsidR="006204B7" w:rsidRDefault="00000000">
      <w:pPr>
        <w:pStyle w:val="Quiztrue"/>
      </w:pPr>
      <w:r>
        <w:rPr>
          <w:b/>
          <w:color w:val="126B70"/>
        </w:rPr>
        <w:t xml:space="preserve">V1  </w:t>
      </w:r>
      <w:r>
        <w:t>all'85% in volume</w:t>
      </w:r>
    </w:p>
    <w:p w14:paraId="10F87D75" w14:textId="77777777" w:rsidR="006204B7" w:rsidRDefault="00000000">
      <w:pPr>
        <w:pStyle w:val="Quiztrue"/>
      </w:pPr>
      <w:r>
        <w:rPr>
          <w:b/>
          <w:color w:val="126B70"/>
        </w:rPr>
        <w:t xml:space="preserve">V3  </w:t>
      </w:r>
      <w:r>
        <w:t>a 0,93 kg/litro</w:t>
      </w:r>
    </w:p>
    <w:p w14:paraId="27F1B8FD" w14:textId="77777777" w:rsidR="006204B7" w:rsidRDefault="00000000">
      <w:pPr>
        <w:pStyle w:val="Source"/>
        <w:spacing w:after="140"/>
      </w:pPr>
      <w:r>
        <w:t xml:space="preserve">28_SV.pdf · p. 12  |  Spiegazione: </w:t>
      </w:r>
      <w:hyperlink w:anchor="a_B14">
        <w:r w:rsidR="006204B7">
          <w:rPr>
            <w:color w:val="126B70"/>
            <w:u w:val="single"/>
          </w:rPr>
          <w:t>B14</w:t>
        </w:r>
      </w:hyperlink>
      <w:r>
        <w:t xml:space="preserve"> · </w:t>
      </w:r>
      <w:hyperlink w:anchor="a_B03">
        <w:r w:rsidR="006204B7">
          <w:rPr>
            <w:color w:val="126B70"/>
            <w:u w:val="single"/>
          </w:rPr>
          <w:t>B03</w:t>
        </w:r>
      </w:hyperlink>
    </w:p>
    <w:p w14:paraId="7F528052" w14:textId="77777777" w:rsidR="006204B7" w:rsidRDefault="00000000">
      <w:pPr>
        <w:pStyle w:val="Quizquestion"/>
      </w:pPr>
      <w:bookmarkStart w:id="1497" w:name="a_quiz_SV_166"/>
      <w:bookmarkEnd w:id="1497"/>
      <w:r>
        <w:rPr>
          <w:color w:val="126B70"/>
        </w:rPr>
        <w:t xml:space="preserve">SV-166  </w:t>
      </w:r>
      <w:r>
        <w:t>Cosa significa il numero di identificazione del pericolo X668?</w:t>
      </w:r>
    </w:p>
    <w:p w14:paraId="1B11D5C2" w14:textId="77777777" w:rsidR="006204B7" w:rsidRDefault="00000000">
      <w:pPr>
        <w:pStyle w:val="Quiztrue"/>
      </w:pPr>
      <w:r>
        <w:rPr>
          <w:b/>
          <w:color w:val="126B70"/>
        </w:rPr>
        <w:t xml:space="preserve">V1  </w:t>
      </w:r>
      <w:r>
        <w:t>Materia molto tossica e corrosiva, che reagisce pericolosamente con l'acqua</w:t>
      </w:r>
    </w:p>
    <w:p w14:paraId="164232A5" w14:textId="77777777" w:rsidR="006204B7" w:rsidRDefault="00000000">
      <w:pPr>
        <w:pStyle w:val="Source"/>
        <w:spacing w:after="140"/>
      </w:pPr>
      <w:r>
        <w:t xml:space="preserve">28_SV.pdf · p. 12  |  Spiegazione: </w:t>
      </w:r>
      <w:hyperlink w:anchor="a_B14">
        <w:r w:rsidR="006204B7">
          <w:rPr>
            <w:color w:val="126B70"/>
            <w:u w:val="single"/>
          </w:rPr>
          <w:t>B14</w:t>
        </w:r>
      </w:hyperlink>
      <w:r>
        <w:t xml:space="preserve"> · </w:t>
      </w:r>
      <w:hyperlink w:anchor="a_B03">
        <w:r w:rsidR="006204B7">
          <w:rPr>
            <w:color w:val="126B70"/>
            <w:u w:val="single"/>
          </w:rPr>
          <w:t>B03</w:t>
        </w:r>
      </w:hyperlink>
    </w:p>
    <w:p w14:paraId="049D9C24" w14:textId="77777777" w:rsidR="006204B7" w:rsidRDefault="00000000">
      <w:pPr>
        <w:pStyle w:val="Quizquestion"/>
      </w:pPr>
      <w:bookmarkStart w:id="1498" w:name="a_quiz_SV_167"/>
      <w:bookmarkEnd w:id="1498"/>
      <w:r>
        <w:rPr>
          <w:color w:val="126B70"/>
        </w:rPr>
        <w:t xml:space="preserve">SV-167  </w:t>
      </w:r>
      <w:r>
        <w:t>I numeri della parte superiore della segnalazione arancio per una materia solida spontaneamente infiammabile (piroforica) possono essere:</w:t>
      </w:r>
    </w:p>
    <w:p w14:paraId="2D7BCD66" w14:textId="77777777" w:rsidR="006204B7" w:rsidRDefault="00000000">
      <w:pPr>
        <w:pStyle w:val="Quiztrue"/>
      </w:pPr>
      <w:r>
        <w:rPr>
          <w:b/>
          <w:color w:val="126B70"/>
        </w:rPr>
        <w:t xml:space="preserve">V2  </w:t>
      </w:r>
      <w:r>
        <w:t>43 o X432</w:t>
      </w:r>
    </w:p>
    <w:p w14:paraId="01837E00" w14:textId="77777777" w:rsidR="006204B7" w:rsidRDefault="00000000">
      <w:pPr>
        <w:pStyle w:val="Source"/>
        <w:spacing w:after="140"/>
      </w:pPr>
      <w:r>
        <w:t xml:space="preserve">28_SV.pdf · p. 12  |  Spiegazione: </w:t>
      </w:r>
      <w:hyperlink w:anchor="a_B14">
        <w:r w:rsidR="006204B7">
          <w:rPr>
            <w:color w:val="126B70"/>
            <w:u w:val="single"/>
          </w:rPr>
          <w:t>B14</w:t>
        </w:r>
      </w:hyperlink>
      <w:r>
        <w:t xml:space="preserve"> · </w:t>
      </w:r>
      <w:hyperlink w:anchor="a_B03">
        <w:r w:rsidR="006204B7">
          <w:rPr>
            <w:color w:val="126B70"/>
            <w:u w:val="single"/>
          </w:rPr>
          <w:t>B03</w:t>
        </w:r>
      </w:hyperlink>
    </w:p>
    <w:p w14:paraId="2C858577" w14:textId="77777777" w:rsidR="006204B7" w:rsidRDefault="00000000">
      <w:pPr>
        <w:pStyle w:val="Quizquestion"/>
      </w:pPr>
      <w:bookmarkStart w:id="1499" w:name="a_quiz_SV_168"/>
      <w:bookmarkEnd w:id="1499"/>
      <w:r>
        <w:rPr>
          <w:color w:val="126B70"/>
        </w:rPr>
        <w:t xml:space="preserve">SV-168  </w:t>
      </w:r>
      <w:r>
        <w:t>Il numero di identificazione del pericolo di: Liquido infiammabile e tossico, che reagisce pericolosamente con l'acqua emettendo gas infiammabili:</w:t>
      </w:r>
    </w:p>
    <w:p w14:paraId="195DFA4E" w14:textId="77777777" w:rsidR="006204B7" w:rsidRDefault="00000000">
      <w:pPr>
        <w:pStyle w:val="Quiztrue"/>
      </w:pPr>
      <w:r>
        <w:rPr>
          <w:b/>
          <w:color w:val="126B70"/>
        </w:rPr>
        <w:t xml:space="preserve">V3  </w:t>
      </w:r>
      <w:r>
        <w:t>è X362</w:t>
      </w:r>
    </w:p>
    <w:p w14:paraId="455839AC" w14:textId="77777777" w:rsidR="006204B7" w:rsidRDefault="00000000">
      <w:pPr>
        <w:pStyle w:val="Source"/>
        <w:spacing w:after="140"/>
      </w:pPr>
      <w:r>
        <w:t xml:space="preserve">28_SV.pdf · p. 13  |  Spiegazione: </w:t>
      </w:r>
      <w:hyperlink w:anchor="a_B14">
        <w:r w:rsidR="006204B7">
          <w:rPr>
            <w:color w:val="126B70"/>
            <w:u w:val="single"/>
          </w:rPr>
          <w:t>B14</w:t>
        </w:r>
      </w:hyperlink>
      <w:r>
        <w:t xml:space="preserve"> · </w:t>
      </w:r>
      <w:hyperlink w:anchor="a_B03">
        <w:r w:rsidR="006204B7">
          <w:rPr>
            <w:color w:val="126B70"/>
            <w:u w:val="single"/>
          </w:rPr>
          <w:t>B03</w:t>
        </w:r>
      </w:hyperlink>
    </w:p>
    <w:p w14:paraId="64A94792" w14:textId="77777777" w:rsidR="006204B7" w:rsidRDefault="00000000">
      <w:pPr>
        <w:pStyle w:val="Quizquestion"/>
      </w:pPr>
      <w:bookmarkStart w:id="1500" w:name="a_quiz_SV_169"/>
      <w:bookmarkEnd w:id="1500"/>
      <w:r>
        <w:rPr>
          <w:color w:val="126B70"/>
        </w:rPr>
        <w:t xml:space="preserve">SV-169  </w:t>
      </w:r>
      <w:r>
        <w:t>Quale deve essere il valore della pressione minima di calcolo per il serbatoio di una cisterna destinata al trasporto di Acido clorosolfonico?</w:t>
      </w:r>
    </w:p>
    <w:p w14:paraId="4D2BAA84" w14:textId="77777777" w:rsidR="006204B7" w:rsidRDefault="00000000">
      <w:pPr>
        <w:pStyle w:val="Quiztrue"/>
      </w:pPr>
      <w:r>
        <w:rPr>
          <w:b/>
          <w:color w:val="126B70"/>
        </w:rPr>
        <w:t xml:space="preserve">V2  </w:t>
      </w:r>
      <w:r>
        <w:t>10 bar</w:t>
      </w:r>
    </w:p>
    <w:p w14:paraId="1F397B2C" w14:textId="77777777" w:rsidR="006204B7" w:rsidRDefault="00000000">
      <w:pPr>
        <w:pStyle w:val="Source"/>
        <w:spacing w:after="140"/>
      </w:pPr>
      <w:r>
        <w:t xml:space="preserve">28_SV.pdf · p. 13  |  Spiegazione: </w:t>
      </w:r>
      <w:hyperlink w:anchor="a_B14">
        <w:r w:rsidR="006204B7">
          <w:rPr>
            <w:color w:val="126B70"/>
            <w:u w:val="single"/>
          </w:rPr>
          <w:t>B14</w:t>
        </w:r>
      </w:hyperlink>
      <w:r>
        <w:t xml:space="preserve"> · </w:t>
      </w:r>
      <w:hyperlink w:anchor="a_B03">
        <w:r w:rsidR="006204B7">
          <w:rPr>
            <w:color w:val="126B70"/>
            <w:u w:val="single"/>
          </w:rPr>
          <w:t>B03</w:t>
        </w:r>
      </w:hyperlink>
    </w:p>
    <w:p w14:paraId="7B370C11" w14:textId="77777777" w:rsidR="006204B7" w:rsidRDefault="00000000">
      <w:pPr>
        <w:pStyle w:val="Quizquestion"/>
      </w:pPr>
      <w:bookmarkStart w:id="1501" w:name="a_quiz_SV_170"/>
      <w:bookmarkEnd w:id="1501"/>
      <w:r>
        <w:rPr>
          <w:color w:val="126B70"/>
        </w:rPr>
        <w:t xml:space="preserve">SV-170  </w:t>
      </w:r>
      <w:r>
        <w:t>Quale deve essere il valore della pressione minima di calcolo per il serbatoio di una cisterna destinata al trasporto di Acido fluoridrico contenente più del 60% ma non più dell'85% di fluoruro di idrogeno?</w:t>
      </w:r>
    </w:p>
    <w:p w14:paraId="09D6D427" w14:textId="77777777" w:rsidR="006204B7" w:rsidRDefault="00000000">
      <w:pPr>
        <w:pStyle w:val="Quiztrue"/>
      </w:pPr>
      <w:r>
        <w:rPr>
          <w:b/>
          <w:color w:val="126B70"/>
        </w:rPr>
        <w:t xml:space="preserve">V2  </w:t>
      </w:r>
      <w:r>
        <w:t>10 bar</w:t>
      </w:r>
    </w:p>
    <w:p w14:paraId="119585E8" w14:textId="77777777" w:rsidR="006204B7" w:rsidRDefault="00000000">
      <w:pPr>
        <w:pStyle w:val="Source"/>
        <w:spacing w:after="140"/>
      </w:pPr>
      <w:r>
        <w:t xml:space="preserve">28_SV.pdf · p. 13  |  Spiegazione: </w:t>
      </w:r>
      <w:hyperlink w:anchor="a_B14">
        <w:r w:rsidR="006204B7">
          <w:rPr>
            <w:color w:val="126B70"/>
            <w:u w:val="single"/>
          </w:rPr>
          <w:t>B14</w:t>
        </w:r>
      </w:hyperlink>
      <w:r>
        <w:t xml:space="preserve"> · </w:t>
      </w:r>
      <w:hyperlink w:anchor="a_B03">
        <w:r w:rsidR="006204B7">
          <w:rPr>
            <w:color w:val="126B70"/>
            <w:u w:val="single"/>
          </w:rPr>
          <w:t>B03</w:t>
        </w:r>
      </w:hyperlink>
    </w:p>
    <w:p w14:paraId="303ECF6D" w14:textId="77777777" w:rsidR="006204B7" w:rsidRDefault="00000000">
      <w:pPr>
        <w:pStyle w:val="Quizquestion"/>
      </w:pPr>
      <w:bookmarkStart w:id="1502" w:name="a_quiz_SV_171"/>
      <w:bookmarkEnd w:id="1502"/>
      <w:r>
        <w:rPr>
          <w:color w:val="126B70"/>
        </w:rPr>
        <w:t xml:space="preserve">SV-171  </w:t>
      </w:r>
      <w:r>
        <w:t>Una cisterna che trasporta Anidride acetica riporterà la/le placche (grandi etichette di pericolo) del trasporto:</w:t>
      </w:r>
    </w:p>
    <w:p w14:paraId="74A860A3" w14:textId="77777777" w:rsidR="006204B7" w:rsidRDefault="00000000">
      <w:pPr>
        <w:pStyle w:val="Quiztrue"/>
      </w:pPr>
      <w:r>
        <w:rPr>
          <w:b/>
          <w:color w:val="126B70"/>
        </w:rPr>
        <w:t xml:space="preserve">V2  </w:t>
      </w:r>
      <w:r>
        <w:t>modello n. 8 + n. 3</w:t>
      </w:r>
    </w:p>
    <w:p w14:paraId="7A903776" w14:textId="77777777" w:rsidR="006204B7" w:rsidRDefault="00000000">
      <w:pPr>
        <w:pStyle w:val="Source"/>
        <w:spacing w:after="140"/>
      </w:pPr>
      <w:r>
        <w:t xml:space="preserve">28_SV.pdf · p. 13  |  Spiegazione: </w:t>
      </w:r>
      <w:hyperlink w:anchor="a_B14">
        <w:r w:rsidR="006204B7">
          <w:rPr>
            <w:color w:val="126B70"/>
            <w:u w:val="single"/>
          </w:rPr>
          <w:t>B14</w:t>
        </w:r>
      </w:hyperlink>
      <w:r>
        <w:t xml:space="preserve"> · </w:t>
      </w:r>
      <w:hyperlink w:anchor="a_B03">
        <w:r w:rsidR="006204B7">
          <w:rPr>
            <w:color w:val="126B70"/>
            <w:u w:val="single"/>
          </w:rPr>
          <w:t>B03</w:t>
        </w:r>
      </w:hyperlink>
    </w:p>
    <w:p w14:paraId="09AC9997" w14:textId="77777777" w:rsidR="006204B7" w:rsidRDefault="00000000">
      <w:pPr>
        <w:pStyle w:val="Quizquestion"/>
      </w:pPr>
      <w:bookmarkStart w:id="1503" w:name="a_quiz_SV_172"/>
      <w:bookmarkEnd w:id="1503"/>
      <w:r>
        <w:rPr>
          <w:color w:val="126B70"/>
        </w:rPr>
        <w:t xml:space="preserve">SV-172  </w:t>
      </w:r>
      <w:r>
        <w:t>Una cisterna trasportante Acido solforico fumante (oleum) dovrà riportare la/le placche (grandi etichette di pericolo) del trasporto:</w:t>
      </w:r>
    </w:p>
    <w:p w14:paraId="3D8CE2BD" w14:textId="77777777" w:rsidR="006204B7" w:rsidRDefault="00000000">
      <w:pPr>
        <w:pStyle w:val="Quiztrue"/>
      </w:pPr>
      <w:r>
        <w:rPr>
          <w:b/>
          <w:color w:val="126B70"/>
        </w:rPr>
        <w:t xml:space="preserve">V3  </w:t>
      </w:r>
      <w:r>
        <w:t>modello n. 8 + n. 6.1</w:t>
      </w:r>
    </w:p>
    <w:p w14:paraId="60E33EEE" w14:textId="77777777" w:rsidR="006204B7" w:rsidRDefault="00000000">
      <w:pPr>
        <w:pStyle w:val="Source"/>
        <w:spacing w:after="140"/>
      </w:pPr>
      <w:r>
        <w:t xml:space="preserve">28_SV.pdf · p. 13  |  Spiegazione: </w:t>
      </w:r>
      <w:hyperlink w:anchor="a_B14">
        <w:r w:rsidR="006204B7">
          <w:rPr>
            <w:color w:val="126B70"/>
            <w:u w:val="single"/>
          </w:rPr>
          <w:t>B14</w:t>
        </w:r>
      </w:hyperlink>
      <w:r>
        <w:t xml:space="preserve"> · </w:t>
      </w:r>
      <w:hyperlink w:anchor="a_B03">
        <w:r w:rsidR="006204B7">
          <w:rPr>
            <w:color w:val="126B70"/>
            <w:u w:val="single"/>
          </w:rPr>
          <w:t>B03</w:t>
        </w:r>
      </w:hyperlink>
    </w:p>
    <w:p w14:paraId="08F21B3D" w14:textId="77777777" w:rsidR="006204B7" w:rsidRDefault="00000000">
      <w:pPr>
        <w:pStyle w:val="Quizquestion"/>
      </w:pPr>
      <w:bookmarkStart w:id="1504" w:name="a_quiz_SV_173"/>
      <w:bookmarkEnd w:id="1504"/>
      <w:r>
        <w:rPr>
          <w:color w:val="126B70"/>
        </w:rPr>
        <w:t xml:space="preserve">SV-173  </w:t>
      </w:r>
      <w:r>
        <w:t>Una cisterna che contiene una materia che è presentata al trasporto allo stato liquido ad una temperatura uguale a 100°C deve portare il marchio per le materie trasportate a caldo?</w:t>
      </w:r>
    </w:p>
    <w:p w14:paraId="4B0BA06B" w14:textId="77777777" w:rsidR="006204B7" w:rsidRDefault="00000000">
      <w:pPr>
        <w:pStyle w:val="Quiztrue"/>
      </w:pPr>
      <w:r>
        <w:rPr>
          <w:b/>
          <w:color w:val="126B70"/>
        </w:rPr>
        <w:t xml:space="preserve">V3  </w:t>
      </w:r>
      <w:r>
        <w:t>Sì</w:t>
      </w:r>
    </w:p>
    <w:p w14:paraId="1815F7A0" w14:textId="77777777" w:rsidR="006204B7" w:rsidRDefault="00000000">
      <w:pPr>
        <w:pStyle w:val="Source"/>
        <w:spacing w:after="140"/>
      </w:pPr>
      <w:r>
        <w:t xml:space="preserve">28_SV.pdf · p. 13  |  Spiegazione: </w:t>
      </w:r>
      <w:hyperlink w:anchor="a_B14">
        <w:r w:rsidR="006204B7">
          <w:rPr>
            <w:color w:val="126B70"/>
            <w:u w:val="single"/>
          </w:rPr>
          <w:t>B14</w:t>
        </w:r>
      </w:hyperlink>
      <w:r>
        <w:t xml:space="preserve"> · </w:t>
      </w:r>
      <w:hyperlink w:anchor="a_B03">
        <w:r w:rsidR="006204B7">
          <w:rPr>
            <w:color w:val="126B70"/>
            <w:u w:val="single"/>
          </w:rPr>
          <w:t>B03</w:t>
        </w:r>
      </w:hyperlink>
    </w:p>
    <w:p w14:paraId="1DC964EF" w14:textId="77777777" w:rsidR="006204B7" w:rsidRDefault="00000000">
      <w:pPr>
        <w:pStyle w:val="Quizquestion"/>
      </w:pPr>
      <w:bookmarkStart w:id="1505" w:name="a_quiz_SV_174"/>
      <w:bookmarkEnd w:id="1505"/>
      <w:r>
        <w:rPr>
          <w:color w:val="126B70"/>
        </w:rPr>
        <w:t xml:space="preserve">SV-174  </w:t>
      </w:r>
      <w:r>
        <w:t>Una cisterna destinata al trasporto di un liquido avente un punto di ebollizione non superiore a 35°C, svuotata con una pressione massima di 1,4 bar, può recare il codice cisterna L1,5BN?</w:t>
      </w:r>
    </w:p>
    <w:p w14:paraId="5231D3F4" w14:textId="77777777" w:rsidR="006204B7" w:rsidRDefault="00000000">
      <w:pPr>
        <w:pStyle w:val="Quiztrue"/>
      </w:pPr>
      <w:r>
        <w:rPr>
          <w:b/>
          <w:color w:val="126B70"/>
        </w:rPr>
        <w:t xml:space="preserve">V1  </w:t>
      </w:r>
      <w:r>
        <w:t>No</w:t>
      </w:r>
    </w:p>
    <w:p w14:paraId="5C9D1B25" w14:textId="77777777" w:rsidR="006204B7" w:rsidRDefault="00000000">
      <w:pPr>
        <w:pStyle w:val="Source"/>
        <w:spacing w:after="140"/>
      </w:pPr>
      <w:r>
        <w:t xml:space="preserve">28_SV.pdf · p. 13  |  Spiegazione: </w:t>
      </w:r>
      <w:hyperlink w:anchor="a_B14">
        <w:r w:rsidR="006204B7">
          <w:rPr>
            <w:color w:val="126B70"/>
            <w:u w:val="single"/>
          </w:rPr>
          <w:t>B14</w:t>
        </w:r>
      </w:hyperlink>
      <w:r>
        <w:t xml:space="preserve"> · </w:t>
      </w:r>
      <w:hyperlink w:anchor="a_B03">
        <w:r w:rsidR="006204B7">
          <w:rPr>
            <w:color w:val="126B70"/>
            <w:u w:val="single"/>
          </w:rPr>
          <w:t>B03</w:t>
        </w:r>
      </w:hyperlink>
    </w:p>
    <w:p w14:paraId="12273CAD" w14:textId="77777777" w:rsidR="006204B7" w:rsidRDefault="00000000">
      <w:pPr>
        <w:pStyle w:val="Quizquestion"/>
      </w:pPr>
      <w:bookmarkStart w:id="1506" w:name="a_quiz_SV_175"/>
      <w:bookmarkEnd w:id="1506"/>
      <w:r>
        <w:rPr>
          <w:color w:val="126B70"/>
        </w:rPr>
        <w:t xml:space="preserve">SV-175  </w:t>
      </w:r>
      <w:r>
        <w:t>Una cisterna destinata al trasporto di un liquido avente a 50°C una pressione di vapore superiore a 1,1 bar e un punto di ebollizione superiore a 35°C, caricata con una pressione massima di 1,5 bar, può recare il codice cisterna L4BH?</w:t>
      </w:r>
    </w:p>
    <w:p w14:paraId="064F7159" w14:textId="77777777" w:rsidR="006204B7" w:rsidRDefault="00000000">
      <w:pPr>
        <w:pStyle w:val="Quizkey"/>
      </w:pPr>
      <w:r>
        <w:t>CHIAVE ORIGINALE F/F/F · Nessuna affermazione V.</w:t>
      </w:r>
    </w:p>
    <w:p w14:paraId="30BC1529" w14:textId="77777777" w:rsidR="006204B7" w:rsidRDefault="00000000">
      <w:pPr>
        <w:pStyle w:val="Quiznote"/>
      </w:pPr>
      <w:r>
        <w:rPr>
          <w:i/>
        </w:rPr>
        <w:t xml:space="preserve">Richiamo didattico: </w:t>
      </w:r>
      <w:r>
        <w:t>Pressione di vapore, pressione di carico e codice cisterna sono verifiche coordinate. La sola presenza del numero 4 nel codice non dimostra l’idoneità.</w:t>
      </w:r>
    </w:p>
    <w:p w14:paraId="3A8497B8" w14:textId="77777777" w:rsidR="006204B7" w:rsidRDefault="00000000">
      <w:pPr>
        <w:pStyle w:val="Source"/>
        <w:spacing w:after="140"/>
      </w:pPr>
      <w:r>
        <w:t xml:space="preserve">28_SV.pdf · p. 13  |  Spiegazione: </w:t>
      </w:r>
      <w:hyperlink w:anchor="a_B14">
        <w:r w:rsidR="006204B7">
          <w:rPr>
            <w:color w:val="126B70"/>
            <w:u w:val="single"/>
          </w:rPr>
          <w:t>B14</w:t>
        </w:r>
      </w:hyperlink>
      <w:r>
        <w:t xml:space="preserve"> · </w:t>
      </w:r>
      <w:hyperlink w:anchor="a_B03">
        <w:r w:rsidR="006204B7">
          <w:rPr>
            <w:color w:val="126B70"/>
            <w:u w:val="single"/>
          </w:rPr>
          <w:t>B03</w:t>
        </w:r>
      </w:hyperlink>
    </w:p>
    <w:p w14:paraId="0BBD2ECF" w14:textId="77777777" w:rsidR="006204B7" w:rsidRDefault="00000000">
      <w:pPr>
        <w:pStyle w:val="Quizquestion"/>
      </w:pPr>
      <w:bookmarkStart w:id="1507" w:name="a_quiz_SV_176"/>
      <w:bookmarkEnd w:id="1507"/>
      <w:r>
        <w:rPr>
          <w:color w:val="126B70"/>
        </w:rPr>
        <w:t xml:space="preserve">SV-176  </w:t>
      </w:r>
      <w:r>
        <w:t>Per il trasporto di Perossido di idrogeno in soluzione acquosa contenente al minimo l'8%, ma meno del 20% di perossido di idrogeno (stabilizzata se necessario) si può utilizzare un container-cisterna "L4BN"?</w:t>
      </w:r>
    </w:p>
    <w:p w14:paraId="73B9812E" w14:textId="77777777" w:rsidR="006204B7" w:rsidRDefault="00000000">
      <w:pPr>
        <w:pStyle w:val="Quiztrue"/>
      </w:pPr>
      <w:r>
        <w:rPr>
          <w:b/>
          <w:color w:val="126B70"/>
        </w:rPr>
        <w:t xml:space="preserve">V1  </w:t>
      </w:r>
      <w:r>
        <w:t>Sì, se soddisfa le stesse disposizioni speciali previste per il Perossido di idrogeno</w:t>
      </w:r>
    </w:p>
    <w:p w14:paraId="2E9DB494" w14:textId="77777777" w:rsidR="006204B7" w:rsidRDefault="00000000">
      <w:pPr>
        <w:pStyle w:val="Source"/>
        <w:spacing w:after="140"/>
      </w:pPr>
      <w:r>
        <w:t xml:space="preserve">28_SV.pdf · p. 13  |  Spiegazione: </w:t>
      </w:r>
      <w:hyperlink w:anchor="a_B14">
        <w:r w:rsidR="006204B7">
          <w:rPr>
            <w:color w:val="126B70"/>
            <w:u w:val="single"/>
          </w:rPr>
          <w:t>B14</w:t>
        </w:r>
      </w:hyperlink>
      <w:r>
        <w:t xml:space="preserve"> · </w:t>
      </w:r>
      <w:hyperlink w:anchor="a_B03">
        <w:r w:rsidR="006204B7">
          <w:rPr>
            <w:color w:val="126B70"/>
            <w:u w:val="single"/>
          </w:rPr>
          <w:t>B03</w:t>
        </w:r>
      </w:hyperlink>
    </w:p>
    <w:p w14:paraId="732556C6" w14:textId="77777777" w:rsidR="006204B7" w:rsidRDefault="00000000">
      <w:pPr>
        <w:pStyle w:val="Quizquestion"/>
      </w:pPr>
      <w:bookmarkStart w:id="1508" w:name="a_quiz_SV_177"/>
      <w:bookmarkEnd w:id="1508"/>
      <w:r>
        <w:rPr>
          <w:color w:val="126B70"/>
        </w:rPr>
        <w:t xml:space="preserve">SV-177  </w:t>
      </w:r>
      <w:r>
        <w:t>Una cisterna mobile:</w:t>
      </w:r>
    </w:p>
    <w:p w14:paraId="7A7ECEEE" w14:textId="77777777" w:rsidR="006204B7" w:rsidRDefault="00000000">
      <w:pPr>
        <w:pStyle w:val="Quiztrue"/>
      </w:pPr>
      <w:r>
        <w:rPr>
          <w:b/>
          <w:color w:val="126B70"/>
        </w:rPr>
        <w:t xml:space="preserve">V1  </w:t>
      </w:r>
      <w:r>
        <w:t>contenente Bromo, per la quale è richiesto un rivestimento di piombo può essere presentata per il trasporto dopo la data di scadenza dell'ultima ispezione del rivestimento per un periodo non superiore a tre mesi da tale data, dopo lo svuotamento ma prima di essere pulita, per essere sottoposta alla successiva prova o ispezione prima di essere riempita nuovamente</w:t>
      </w:r>
    </w:p>
    <w:p w14:paraId="6DD57AF7" w14:textId="77777777" w:rsidR="006204B7" w:rsidRDefault="00000000">
      <w:pPr>
        <w:pStyle w:val="Quiztrue"/>
      </w:pPr>
      <w:r>
        <w:rPr>
          <w:b/>
          <w:color w:val="126B70"/>
        </w:rPr>
        <w:t xml:space="preserve">V2  </w:t>
      </w:r>
      <w:r>
        <w:t>contenente acido metacrilico solidificato, non deve essere riscaldata durante il trasporto</w:t>
      </w:r>
    </w:p>
    <w:p w14:paraId="31DB5556" w14:textId="77777777" w:rsidR="006204B7" w:rsidRDefault="00000000">
      <w:pPr>
        <w:pStyle w:val="Quiztrue"/>
      </w:pPr>
      <w:r>
        <w:rPr>
          <w:b/>
          <w:color w:val="126B70"/>
        </w:rPr>
        <w:t xml:space="preserve">V3  </w:t>
      </w:r>
      <w:r>
        <w:t>destinata al trasporto di liquidi infiammabili deve essere chiusa e munita di dispositivi di decompressione</w:t>
      </w:r>
    </w:p>
    <w:p w14:paraId="4665849B" w14:textId="77777777" w:rsidR="006204B7" w:rsidRDefault="00000000">
      <w:pPr>
        <w:pStyle w:val="Source"/>
        <w:spacing w:after="140"/>
      </w:pPr>
      <w:r>
        <w:t xml:space="preserve">28_SV.pdf · p. 13  |  Spiegazione: </w:t>
      </w:r>
      <w:hyperlink w:anchor="a_B14">
        <w:r w:rsidR="006204B7">
          <w:rPr>
            <w:color w:val="126B70"/>
            <w:u w:val="single"/>
          </w:rPr>
          <w:t>B14</w:t>
        </w:r>
      </w:hyperlink>
      <w:r>
        <w:t xml:space="preserve"> · </w:t>
      </w:r>
      <w:hyperlink w:anchor="a_B03">
        <w:r w:rsidR="006204B7">
          <w:rPr>
            <w:color w:val="126B70"/>
            <w:u w:val="single"/>
          </w:rPr>
          <w:t>B03</w:t>
        </w:r>
      </w:hyperlink>
    </w:p>
    <w:p w14:paraId="3F9D0946" w14:textId="77777777" w:rsidR="006204B7" w:rsidRDefault="00000000">
      <w:pPr>
        <w:pStyle w:val="Quizquestion"/>
      </w:pPr>
      <w:bookmarkStart w:id="1509" w:name="a_quiz_SV_178"/>
      <w:bookmarkEnd w:id="1509"/>
      <w:r>
        <w:rPr>
          <w:color w:val="126B70"/>
        </w:rPr>
        <w:t xml:space="preserve">SV-178  </w:t>
      </w:r>
      <w:r>
        <w:t>Una cisterna mobile:</w:t>
      </w:r>
    </w:p>
    <w:p w14:paraId="0679898A" w14:textId="77777777" w:rsidR="006204B7" w:rsidRDefault="00000000">
      <w:pPr>
        <w:pStyle w:val="Quiztrue"/>
      </w:pPr>
      <w:r>
        <w:rPr>
          <w:b/>
          <w:color w:val="126B70"/>
        </w:rPr>
        <w:t xml:space="preserve">V1  </w:t>
      </w:r>
      <w:r>
        <w:t>contenente Bromo per la quale è richiesto un rivestimento di piombo di almeno 5 mm di spessore, può essere presentata per il trasporto dopo la data di scadenza dell'ultima ispezione del rivestimento per un periodo non superiore a tre mesi da tale data, dopo lo svuotamento ma prima di essere pulita, per essere sottoposta alla successiva prova o ispezione prima di essere riempita nuovamente</w:t>
      </w:r>
    </w:p>
    <w:p w14:paraId="7F9E3511" w14:textId="77777777" w:rsidR="006204B7" w:rsidRDefault="00000000">
      <w:pPr>
        <w:pStyle w:val="Quiztrue"/>
      </w:pPr>
      <w:r>
        <w:rPr>
          <w:b/>
          <w:color w:val="126B70"/>
        </w:rPr>
        <w:t xml:space="preserve">V3  </w:t>
      </w:r>
      <w:r>
        <w:t>destinata al trasporto di liquidi infiammabili deve essere chiusa e munita di dispositivi di decompressione</w:t>
      </w:r>
    </w:p>
    <w:p w14:paraId="7366C762" w14:textId="77777777" w:rsidR="006204B7" w:rsidRDefault="00000000">
      <w:pPr>
        <w:pStyle w:val="Source"/>
        <w:spacing w:after="140"/>
      </w:pPr>
      <w:r>
        <w:t xml:space="preserve">28_SV.pdf · p. 13  |  Spiegazione: </w:t>
      </w:r>
      <w:hyperlink w:anchor="a_B14">
        <w:r w:rsidR="006204B7">
          <w:rPr>
            <w:color w:val="126B70"/>
            <w:u w:val="single"/>
          </w:rPr>
          <w:t>B14</w:t>
        </w:r>
      </w:hyperlink>
      <w:r>
        <w:t xml:space="preserve"> · </w:t>
      </w:r>
      <w:hyperlink w:anchor="a_B03">
        <w:r w:rsidR="006204B7">
          <w:rPr>
            <w:color w:val="126B70"/>
            <w:u w:val="single"/>
          </w:rPr>
          <w:t>B03</w:t>
        </w:r>
      </w:hyperlink>
    </w:p>
    <w:p w14:paraId="48FBDE55" w14:textId="77777777" w:rsidR="006204B7" w:rsidRDefault="00000000">
      <w:pPr>
        <w:pStyle w:val="Quizquestion"/>
      </w:pPr>
      <w:bookmarkStart w:id="1510" w:name="a_quiz_SV_179"/>
      <w:bookmarkEnd w:id="1510"/>
      <w:r>
        <w:rPr>
          <w:color w:val="126B70"/>
        </w:rPr>
        <w:t xml:space="preserve">SV-179  </w:t>
      </w:r>
      <w:r>
        <w:t>Una unità di trasporto che contiene una materia che è presentata al trasporto allo stato solido ad una temperatura uguale a 110°C deve portare il marchio per le materie trasportate a caldo?</w:t>
      </w:r>
    </w:p>
    <w:p w14:paraId="018D33BB" w14:textId="77777777" w:rsidR="006204B7" w:rsidRDefault="00000000">
      <w:pPr>
        <w:pStyle w:val="Quiztrue"/>
      </w:pPr>
      <w:r>
        <w:rPr>
          <w:b/>
          <w:color w:val="126B70"/>
        </w:rPr>
        <w:t xml:space="preserve">V1  </w:t>
      </w:r>
      <w:r>
        <w:t>No</w:t>
      </w:r>
    </w:p>
    <w:p w14:paraId="21064009" w14:textId="77777777" w:rsidR="006204B7" w:rsidRDefault="00000000">
      <w:pPr>
        <w:pStyle w:val="Source"/>
        <w:spacing w:after="140"/>
      </w:pPr>
      <w:r>
        <w:t xml:space="preserve">28_SV.pdf · p. 13  |  Spiegazione: </w:t>
      </w:r>
      <w:hyperlink w:anchor="a_B14">
        <w:r w:rsidR="006204B7">
          <w:rPr>
            <w:color w:val="126B70"/>
            <w:u w:val="single"/>
          </w:rPr>
          <w:t>B14</w:t>
        </w:r>
      </w:hyperlink>
      <w:r>
        <w:t xml:space="preserve"> · </w:t>
      </w:r>
      <w:hyperlink w:anchor="a_B03">
        <w:r w:rsidR="006204B7">
          <w:rPr>
            <w:color w:val="126B70"/>
            <w:u w:val="single"/>
          </w:rPr>
          <w:t>B03</w:t>
        </w:r>
      </w:hyperlink>
    </w:p>
    <w:p w14:paraId="07D36E78" w14:textId="77777777" w:rsidR="006204B7" w:rsidRDefault="00000000">
      <w:pPr>
        <w:pStyle w:val="Quizquestion"/>
      </w:pPr>
      <w:bookmarkStart w:id="1511" w:name="a_quiz_SV_180"/>
      <w:bookmarkEnd w:id="1511"/>
      <w:r>
        <w:rPr>
          <w:color w:val="126B70"/>
        </w:rPr>
        <w:t xml:space="preserve">SV-180  </w:t>
      </w:r>
      <w:r>
        <w:t>Una unità di trasporto che contiene una materia che viene presentata al trasporto allo stato solido ad una temperatura uguale a 240°C deve portare il marchio per le materie trasportate a caldo?</w:t>
      </w:r>
    </w:p>
    <w:p w14:paraId="55419E5D" w14:textId="77777777" w:rsidR="006204B7" w:rsidRDefault="00000000">
      <w:pPr>
        <w:pStyle w:val="Quiztrue"/>
      </w:pPr>
      <w:r>
        <w:rPr>
          <w:b/>
          <w:color w:val="126B70"/>
        </w:rPr>
        <w:t xml:space="preserve">V3  </w:t>
      </w:r>
      <w:r>
        <w:t>Sì</w:t>
      </w:r>
    </w:p>
    <w:p w14:paraId="516530C9" w14:textId="77777777" w:rsidR="006204B7" w:rsidRDefault="00000000">
      <w:pPr>
        <w:pStyle w:val="Source"/>
        <w:spacing w:after="140"/>
      </w:pPr>
      <w:r>
        <w:t xml:space="preserve">28_SV.pdf · p. 14  |  Spiegazione: </w:t>
      </w:r>
      <w:hyperlink w:anchor="a_B14">
        <w:r w:rsidR="006204B7">
          <w:rPr>
            <w:color w:val="126B70"/>
            <w:u w:val="single"/>
          </w:rPr>
          <w:t>B14</w:t>
        </w:r>
      </w:hyperlink>
      <w:r>
        <w:t xml:space="preserve"> · </w:t>
      </w:r>
      <w:hyperlink w:anchor="a_B03">
        <w:r w:rsidR="006204B7">
          <w:rPr>
            <w:color w:val="126B70"/>
            <w:u w:val="single"/>
          </w:rPr>
          <w:t>B03</w:t>
        </w:r>
      </w:hyperlink>
    </w:p>
    <w:p w14:paraId="320D6CD5" w14:textId="77777777" w:rsidR="006204B7" w:rsidRDefault="00000000">
      <w:pPr>
        <w:pStyle w:val="Quizquestion"/>
      </w:pPr>
      <w:bookmarkStart w:id="1512" w:name="a_quiz_SV_181"/>
      <w:bookmarkEnd w:id="1512"/>
      <w:r>
        <w:rPr>
          <w:color w:val="126B70"/>
        </w:rPr>
        <w:t xml:space="preserve">SV-181  </w:t>
      </w:r>
      <w:r>
        <w:t>Per il trasporto degli imballaggi dismessi, vuoti, non ripuliti, possono essere utilizzati:</w:t>
      </w:r>
    </w:p>
    <w:p w14:paraId="4814EABD" w14:textId="77777777" w:rsidR="006204B7" w:rsidRDefault="00000000">
      <w:pPr>
        <w:pStyle w:val="Quiztrue"/>
      </w:pPr>
      <w:r>
        <w:rPr>
          <w:b/>
          <w:color w:val="126B70"/>
        </w:rPr>
        <w:t xml:space="preserve">V1  </w:t>
      </w:r>
      <w:r>
        <w:t>container per il trasporto alla rinfusa codice VC1 con il rispetto della disposizione speciale AP10</w:t>
      </w:r>
    </w:p>
    <w:p w14:paraId="657E39D0" w14:textId="77777777" w:rsidR="006204B7" w:rsidRDefault="00000000">
      <w:pPr>
        <w:pStyle w:val="Quiztrue"/>
      </w:pPr>
      <w:r>
        <w:rPr>
          <w:b/>
          <w:color w:val="126B70"/>
        </w:rPr>
        <w:t xml:space="preserve">V2  </w:t>
      </w:r>
      <w:r>
        <w:t>container per il trasporto alla rinfusa codice VC2 con il rispetto della disposizione speciale AP10</w:t>
      </w:r>
    </w:p>
    <w:p w14:paraId="367CC2A5" w14:textId="77777777" w:rsidR="006204B7" w:rsidRDefault="00000000">
      <w:pPr>
        <w:pStyle w:val="Source"/>
        <w:spacing w:after="140"/>
      </w:pPr>
      <w:r>
        <w:t xml:space="preserve">28_SV.pdf · p. 14  |  Spiegazione: </w:t>
      </w:r>
      <w:hyperlink w:anchor="a_B14">
        <w:r w:rsidR="006204B7">
          <w:rPr>
            <w:color w:val="126B70"/>
            <w:u w:val="single"/>
          </w:rPr>
          <w:t>B14</w:t>
        </w:r>
      </w:hyperlink>
      <w:r>
        <w:t xml:space="preserve"> · </w:t>
      </w:r>
      <w:hyperlink w:anchor="a_B03">
        <w:r w:rsidR="006204B7">
          <w:rPr>
            <w:color w:val="126B70"/>
            <w:u w:val="single"/>
          </w:rPr>
          <w:t>B03</w:t>
        </w:r>
      </w:hyperlink>
    </w:p>
    <w:p w14:paraId="6B4404DD" w14:textId="77777777" w:rsidR="006204B7" w:rsidRDefault="00000000">
      <w:pPr>
        <w:pStyle w:val="Quizquestion"/>
      </w:pPr>
      <w:bookmarkStart w:id="1513" w:name="a_quiz_SV_182"/>
      <w:bookmarkEnd w:id="1513"/>
      <w:r>
        <w:rPr>
          <w:color w:val="126B70"/>
        </w:rPr>
        <w:t xml:space="preserve">SV-182  </w:t>
      </w:r>
      <w:r>
        <w:t>Per il trasporto degli imballaggi dismessi, vuoti, non ripuliti e con residui di materie della classe 5.1 devono essere utilizzati container per il trasporto alla rinfusa codice VC2, aventi le seguenti caratteristiche:</w:t>
      </w:r>
    </w:p>
    <w:p w14:paraId="2B7B72B8" w14:textId="77777777" w:rsidR="006204B7" w:rsidRDefault="00000000">
      <w:pPr>
        <w:pStyle w:val="Quiztrue"/>
      </w:pPr>
      <w:r>
        <w:rPr>
          <w:b/>
          <w:color w:val="126B70"/>
        </w:rPr>
        <w:t xml:space="preserve">V2  </w:t>
      </w:r>
      <w:r>
        <w:t>costruiti o adattati in modo che le merci non possano entrare in contatto con il legno o altro materiale combustibile</w:t>
      </w:r>
    </w:p>
    <w:p w14:paraId="39ECCDFE" w14:textId="77777777" w:rsidR="006204B7" w:rsidRDefault="00000000">
      <w:pPr>
        <w:pStyle w:val="Source"/>
        <w:spacing w:after="140"/>
      </w:pPr>
      <w:r>
        <w:t xml:space="preserve">28_SV.pdf · p. 14  |  Spiegazione: </w:t>
      </w:r>
      <w:hyperlink w:anchor="a_B14">
        <w:r w:rsidR="006204B7">
          <w:rPr>
            <w:color w:val="126B70"/>
            <w:u w:val="single"/>
          </w:rPr>
          <w:t>B14</w:t>
        </w:r>
      </w:hyperlink>
      <w:r>
        <w:t xml:space="preserve"> · </w:t>
      </w:r>
      <w:hyperlink w:anchor="a_B03">
        <w:r w:rsidR="006204B7">
          <w:rPr>
            <w:color w:val="126B70"/>
            <w:u w:val="single"/>
          </w:rPr>
          <w:t>B03</w:t>
        </w:r>
      </w:hyperlink>
    </w:p>
    <w:p w14:paraId="4CA7583F" w14:textId="77777777" w:rsidR="006204B7" w:rsidRDefault="00000000">
      <w:pPr>
        <w:pStyle w:val="Quizquestion"/>
      </w:pPr>
      <w:bookmarkStart w:id="1514" w:name="a_quiz_SV_183"/>
      <w:bookmarkEnd w:id="1514"/>
      <w:r>
        <w:rPr>
          <w:color w:val="126B70"/>
        </w:rPr>
        <w:t xml:space="preserve">SV-183  </w:t>
      </w:r>
      <w:r>
        <w:t>Come devono essere dichiarati sul documento di trasporto gli imballaggi dismessi, vuoti non ripuliti?</w:t>
      </w:r>
    </w:p>
    <w:p w14:paraId="4AF153F5" w14:textId="77777777" w:rsidR="006204B7" w:rsidRDefault="00000000">
      <w:pPr>
        <w:pStyle w:val="Quiztrue"/>
      </w:pPr>
      <w:r>
        <w:rPr>
          <w:b/>
          <w:color w:val="126B70"/>
        </w:rPr>
        <w:t xml:space="preserve">V1  </w:t>
      </w:r>
      <w:r>
        <w:t>Assegnando il numero ONU 3509</w:t>
      </w:r>
    </w:p>
    <w:p w14:paraId="272ECD80" w14:textId="77777777" w:rsidR="006204B7" w:rsidRDefault="00000000">
      <w:pPr>
        <w:pStyle w:val="Quiztrue"/>
      </w:pPr>
      <w:r>
        <w:rPr>
          <w:b/>
          <w:color w:val="126B70"/>
        </w:rPr>
        <w:t xml:space="preserve">V3  </w:t>
      </w:r>
      <w:r>
        <w:t>Indicando i residui di tutte le classi o rischi sussidiari</w:t>
      </w:r>
    </w:p>
    <w:p w14:paraId="498E65C4" w14:textId="77777777" w:rsidR="006204B7" w:rsidRDefault="00000000">
      <w:pPr>
        <w:pStyle w:val="Source"/>
        <w:spacing w:after="140"/>
      </w:pPr>
      <w:r>
        <w:t xml:space="preserve">28_SV.pdf · p. 14  |  Spiegazione: </w:t>
      </w:r>
      <w:hyperlink w:anchor="a_B14">
        <w:r w:rsidR="006204B7">
          <w:rPr>
            <w:color w:val="126B70"/>
            <w:u w:val="single"/>
          </w:rPr>
          <w:t>B14</w:t>
        </w:r>
      </w:hyperlink>
      <w:r>
        <w:t xml:space="preserve"> · </w:t>
      </w:r>
      <w:hyperlink w:anchor="a_B03">
        <w:r w:rsidR="006204B7">
          <w:rPr>
            <w:color w:val="126B70"/>
            <w:u w:val="single"/>
          </w:rPr>
          <w:t>B03</w:t>
        </w:r>
      </w:hyperlink>
    </w:p>
    <w:p w14:paraId="76E2E7DE" w14:textId="77777777" w:rsidR="006204B7" w:rsidRDefault="00000000">
      <w:pPr>
        <w:pStyle w:val="Quizquestion"/>
      </w:pPr>
      <w:bookmarkStart w:id="1515" w:name="a_quiz_SV_184"/>
      <w:bookmarkEnd w:id="1515"/>
      <w:r>
        <w:rPr>
          <w:color w:val="126B70"/>
        </w:rPr>
        <w:t xml:space="preserve">SV-184  </w:t>
      </w:r>
      <w:r>
        <w:t>Il documento di trasporto degli imballaggi dismessi, vuoti, non ripuliti che hanno contenuto merci della classe 4.1 imballati insieme a degli imballaggi dismessi, vuoti non ripuliti che hanno contenuto merci della classe 3 con un pericolo sussidiario della classe 6.1, deve portare, tra l'altro, la indicazione:</w:t>
      </w:r>
    </w:p>
    <w:p w14:paraId="79E61D6A" w14:textId="77777777" w:rsidR="006204B7" w:rsidRDefault="00000000">
      <w:pPr>
        <w:pStyle w:val="Quiztrue"/>
      </w:pPr>
      <w:r>
        <w:rPr>
          <w:b/>
          <w:color w:val="126B70"/>
        </w:rPr>
        <w:t xml:space="preserve">V2  </w:t>
      </w:r>
      <w:r>
        <w:t>UN 3509 Imballaggi dismessi, vuoti, non ripuliti (con residui di 3,4.1,6.1), 9</w:t>
      </w:r>
    </w:p>
    <w:p w14:paraId="0C036FC2" w14:textId="77777777" w:rsidR="006204B7" w:rsidRDefault="00000000">
      <w:pPr>
        <w:pStyle w:val="Source"/>
        <w:spacing w:after="140"/>
      </w:pPr>
      <w:r>
        <w:t xml:space="preserve">28_SV.pdf · p. 14  |  Spiegazione: </w:t>
      </w:r>
      <w:hyperlink w:anchor="a_B14">
        <w:r w:rsidR="006204B7">
          <w:rPr>
            <w:color w:val="126B70"/>
            <w:u w:val="single"/>
          </w:rPr>
          <w:t>B14</w:t>
        </w:r>
      </w:hyperlink>
      <w:r>
        <w:t xml:space="preserve"> · </w:t>
      </w:r>
      <w:hyperlink w:anchor="a_B03">
        <w:r w:rsidR="006204B7">
          <w:rPr>
            <w:color w:val="126B70"/>
            <w:u w:val="single"/>
          </w:rPr>
          <w:t>B03</w:t>
        </w:r>
      </w:hyperlink>
    </w:p>
    <w:p w14:paraId="7AE32FE1" w14:textId="77777777" w:rsidR="006204B7" w:rsidRDefault="00000000">
      <w:pPr>
        <w:pStyle w:val="Quizquestion"/>
      </w:pPr>
      <w:bookmarkStart w:id="1516" w:name="a_quiz_SV_185"/>
      <w:bookmarkEnd w:id="1516"/>
      <w:r>
        <w:rPr>
          <w:color w:val="126B70"/>
        </w:rPr>
        <w:t xml:space="preserve">SV-185  </w:t>
      </w:r>
      <w:r>
        <w:t>Quale gruppo di imballaggio deve essere indicato nel documento di trasporto per le Confezioni (Kit) chimiche?</w:t>
      </w:r>
    </w:p>
    <w:p w14:paraId="78B0B2BC" w14:textId="77777777" w:rsidR="006204B7" w:rsidRDefault="00000000">
      <w:pPr>
        <w:pStyle w:val="Quiztrue"/>
      </w:pPr>
      <w:r>
        <w:rPr>
          <w:b/>
          <w:color w:val="126B70"/>
        </w:rPr>
        <w:t xml:space="preserve">V1  </w:t>
      </w:r>
      <w:r>
        <w:t>Il gruppo di imballaggio più severo attribuito tra le merci contenute</w:t>
      </w:r>
    </w:p>
    <w:p w14:paraId="2DC5DAFF" w14:textId="77777777" w:rsidR="006204B7" w:rsidRDefault="00000000">
      <w:pPr>
        <w:pStyle w:val="Quiztrue"/>
      </w:pPr>
      <w:r>
        <w:rPr>
          <w:b/>
          <w:color w:val="126B70"/>
        </w:rPr>
        <w:t xml:space="preserve">V2  </w:t>
      </w:r>
      <w:r>
        <w:t>Nessuno, se nessuna tra le merci contenute ha un gruppo di imballaggio</w:t>
      </w:r>
    </w:p>
    <w:p w14:paraId="1A6F367D" w14:textId="77777777" w:rsidR="006204B7" w:rsidRDefault="00000000">
      <w:pPr>
        <w:pStyle w:val="Source"/>
        <w:spacing w:after="140"/>
      </w:pPr>
      <w:r>
        <w:t xml:space="preserve">28_SV.pdf · p. 14  |  Spiegazione: </w:t>
      </w:r>
      <w:hyperlink w:anchor="a_B14">
        <w:r w:rsidR="006204B7">
          <w:rPr>
            <w:color w:val="126B70"/>
            <w:u w:val="single"/>
          </w:rPr>
          <w:t>B14</w:t>
        </w:r>
      </w:hyperlink>
      <w:r>
        <w:t xml:space="preserve"> · </w:t>
      </w:r>
      <w:hyperlink w:anchor="a_B03">
        <w:r w:rsidR="006204B7">
          <w:rPr>
            <w:color w:val="126B70"/>
            <w:u w:val="single"/>
          </w:rPr>
          <w:t>B03</w:t>
        </w:r>
      </w:hyperlink>
    </w:p>
    <w:p w14:paraId="378A28AF" w14:textId="77777777" w:rsidR="006204B7" w:rsidRDefault="00000000">
      <w:pPr>
        <w:pStyle w:val="Quizquestion"/>
      </w:pPr>
      <w:bookmarkStart w:id="1517" w:name="a_quiz_SV_186"/>
      <w:bookmarkEnd w:id="1517"/>
      <w:r>
        <w:rPr>
          <w:color w:val="126B70"/>
        </w:rPr>
        <w:t xml:space="preserve">SV-186  </w:t>
      </w:r>
      <w:r>
        <w:t>L'acido solforico contenente più del 51% di acido può essere trasportato in:</w:t>
      </w:r>
    </w:p>
    <w:p w14:paraId="4A47A228" w14:textId="77777777" w:rsidR="006204B7" w:rsidRDefault="00000000">
      <w:pPr>
        <w:pStyle w:val="Quiztrue"/>
      </w:pPr>
      <w:r>
        <w:rPr>
          <w:b/>
          <w:color w:val="126B70"/>
        </w:rPr>
        <w:t xml:space="preserve">V1  </w:t>
      </w:r>
      <w:r>
        <w:t>imballaggi combinati contenenti imballaggi interni di vetro non superiori a 10 litri</w:t>
      </w:r>
    </w:p>
    <w:p w14:paraId="3924B78B" w14:textId="77777777" w:rsidR="006204B7" w:rsidRDefault="00000000">
      <w:pPr>
        <w:pStyle w:val="Source"/>
        <w:spacing w:after="140"/>
      </w:pPr>
      <w:r>
        <w:t xml:space="preserve">28_SV.pdf · p. 14  |  Spiegazione: </w:t>
      </w:r>
      <w:hyperlink w:anchor="a_B14">
        <w:r w:rsidR="006204B7">
          <w:rPr>
            <w:color w:val="126B70"/>
            <w:u w:val="single"/>
          </w:rPr>
          <w:t>B14</w:t>
        </w:r>
      </w:hyperlink>
      <w:r>
        <w:t xml:space="preserve"> · </w:t>
      </w:r>
      <w:hyperlink w:anchor="a_B03">
        <w:r w:rsidR="006204B7">
          <w:rPr>
            <w:color w:val="126B70"/>
            <w:u w:val="single"/>
          </w:rPr>
          <w:t>B03</w:t>
        </w:r>
      </w:hyperlink>
    </w:p>
    <w:p w14:paraId="50A20F42" w14:textId="77777777" w:rsidR="006204B7" w:rsidRDefault="00000000">
      <w:pPr>
        <w:pStyle w:val="Quizquestion"/>
      </w:pPr>
      <w:bookmarkStart w:id="1518" w:name="a_quiz_SV_187"/>
      <w:bookmarkEnd w:id="1518"/>
      <w:r>
        <w:rPr>
          <w:color w:val="126B70"/>
        </w:rPr>
        <w:t xml:space="preserve">SV-187  </w:t>
      </w:r>
      <w:r>
        <w:t>Il Furano imballato in quantità esenti deve recare il marchio delle quantità esenti se:</w:t>
      </w:r>
    </w:p>
    <w:p w14:paraId="743046EB" w14:textId="77777777" w:rsidR="006204B7" w:rsidRDefault="00000000">
      <w:pPr>
        <w:pStyle w:val="Quiztrue"/>
      </w:pPr>
      <w:r>
        <w:rPr>
          <w:b/>
          <w:color w:val="126B70"/>
        </w:rPr>
        <w:t xml:space="preserve">V3  </w:t>
      </w:r>
      <w:r>
        <w:t>in quantità massima di 30 ml per recipiente interno e 300ml per imballaggio esterno</w:t>
      </w:r>
    </w:p>
    <w:p w14:paraId="7B1D8D71" w14:textId="77777777" w:rsidR="006204B7" w:rsidRDefault="00000000">
      <w:pPr>
        <w:pStyle w:val="Source"/>
        <w:spacing w:after="140"/>
      </w:pPr>
      <w:r>
        <w:t xml:space="preserve">28_SV.pdf · p. 14  |  Spiegazione: </w:t>
      </w:r>
      <w:hyperlink w:anchor="a_B14">
        <w:r w:rsidR="006204B7">
          <w:rPr>
            <w:color w:val="126B70"/>
            <w:u w:val="single"/>
          </w:rPr>
          <w:t>B14</w:t>
        </w:r>
      </w:hyperlink>
      <w:r>
        <w:t xml:space="preserve"> · </w:t>
      </w:r>
      <w:hyperlink w:anchor="a_B03">
        <w:r w:rsidR="006204B7">
          <w:rPr>
            <w:color w:val="126B70"/>
            <w:u w:val="single"/>
          </w:rPr>
          <w:t>B03</w:t>
        </w:r>
      </w:hyperlink>
    </w:p>
    <w:p w14:paraId="37C833CB" w14:textId="77777777" w:rsidR="006204B7" w:rsidRDefault="00000000">
      <w:pPr>
        <w:pStyle w:val="Quizquestion"/>
      </w:pPr>
      <w:bookmarkStart w:id="1519" w:name="a_quiz_SV_188"/>
      <w:bookmarkEnd w:id="1519"/>
      <w:r>
        <w:rPr>
          <w:color w:val="126B70"/>
        </w:rPr>
        <w:t xml:space="preserve">SV-188  </w:t>
      </w:r>
      <w:r>
        <w:t>Come possono essere trasportati i colli contenenti un agente di refrigerazione o di condizionamento?</w:t>
      </w:r>
    </w:p>
    <w:p w14:paraId="1677C372" w14:textId="77777777" w:rsidR="006204B7" w:rsidRDefault="00000000">
      <w:pPr>
        <w:pStyle w:val="Quiztrue"/>
      </w:pPr>
      <w:r>
        <w:rPr>
          <w:b/>
          <w:color w:val="126B70"/>
        </w:rPr>
        <w:t xml:space="preserve">V1  </w:t>
      </w:r>
      <w:r>
        <w:t>In container ben ventilati</w:t>
      </w:r>
    </w:p>
    <w:p w14:paraId="0B91B7F2" w14:textId="77777777" w:rsidR="006204B7" w:rsidRDefault="00000000">
      <w:pPr>
        <w:pStyle w:val="Quiztrue"/>
      </w:pPr>
      <w:r>
        <w:rPr>
          <w:b/>
          <w:color w:val="126B70"/>
        </w:rPr>
        <w:t xml:space="preserve">V3  </w:t>
      </w:r>
      <w:r>
        <w:t>In mezzi per derrate deperibili (ATP) o in carri refrigerati</w:t>
      </w:r>
    </w:p>
    <w:p w14:paraId="704A75FC" w14:textId="77777777" w:rsidR="006204B7" w:rsidRDefault="00000000">
      <w:pPr>
        <w:pStyle w:val="Source"/>
        <w:spacing w:after="140"/>
      </w:pPr>
      <w:r>
        <w:t xml:space="preserve">28_SV.pdf · p. 14  |  Spiegazione: </w:t>
      </w:r>
      <w:hyperlink w:anchor="a_B14">
        <w:r w:rsidR="006204B7">
          <w:rPr>
            <w:color w:val="126B70"/>
            <w:u w:val="single"/>
          </w:rPr>
          <w:t>B14</w:t>
        </w:r>
      </w:hyperlink>
      <w:r>
        <w:t xml:space="preserve"> · </w:t>
      </w:r>
      <w:hyperlink w:anchor="a_B03">
        <w:r w:rsidR="006204B7">
          <w:rPr>
            <w:color w:val="126B70"/>
            <w:u w:val="single"/>
          </w:rPr>
          <w:t>B03</w:t>
        </w:r>
      </w:hyperlink>
    </w:p>
    <w:p w14:paraId="739D31CA" w14:textId="77777777" w:rsidR="006204B7" w:rsidRDefault="00000000">
      <w:pPr>
        <w:pStyle w:val="Quizquestion"/>
      </w:pPr>
      <w:bookmarkStart w:id="1520" w:name="a_quiz_SV_189"/>
      <w:bookmarkEnd w:id="1520"/>
      <w:r>
        <w:rPr>
          <w:color w:val="126B70"/>
        </w:rPr>
        <w:t xml:space="preserve">SV-189  </w:t>
      </w:r>
      <w:r>
        <w:t>Quando si deve applicare il segnale di attenzione del 5.5.3.6.2?</w:t>
      </w:r>
    </w:p>
    <w:p w14:paraId="708C0C4A" w14:textId="77777777" w:rsidR="006204B7" w:rsidRDefault="00000000">
      <w:pPr>
        <w:pStyle w:val="Quiztrue"/>
      </w:pPr>
      <w:r>
        <w:rPr>
          <w:b/>
          <w:color w:val="126B70"/>
        </w:rPr>
        <w:t xml:space="preserve">V3  </w:t>
      </w:r>
      <w:r>
        <w:t>Soltanto quando vi è un rischio effettivo di asfissia</w:t>
      </w:r>
    </w:p>
    <w:p w14:paraId="47C0611A" w14:textId="77777777" w:rsidR="006204B7" w:rsidRDefault="00000000">
      <w:pPr>
        <w:pStyle w:val="Source"/>
        <w:spacing w:after="140"/>
      </w:pPr>
      <w:r>
        <w:t xml:space="preserve">28_SV.pdf · p. 14  |  Spiegazione: </w:t>
      </w:r>
      <w:hyperlink w:anchor="a_B14">
        <w:r w:rsidR="006204B7">
          <w:rPr>
            <w:color w:val="126B70"/>
            <w:u w:val="single"/>
          </w:rPr>
          <w:t>B14</w:t>
        </w:r>
      </w:hyperlink>
      <w:r>
        <w:t xml:space="preserve"> · </w:t>
      </w:r>
      <w:hyperlink w:anchor="a_B03">
        <w:r w:rsidR="006204B7">
          <w:rPr>
            <w:color w:val="126B70"/>
            <w:u w:val="single"/>
          </w:rPr>
          <w:t>B03</w:t>
        </w:r>
      </w:hyperlink>
    </w:p>
    <w:p w14:paraId="3A5A03C7" w14:textId="77777777" w:rsidR="006204B7" w:rsidRDefault="00000000">
      <w:pPr>
        <w:pStyle w:val="Quizquestion"/>
      </w:pPr>
      <w:bookmarkStart w:id="1521" w:name="a_quiz_SV_190"/>
      <w:bookmarkEnd w:id="1521"/>
      <w:r>
        <w:rPr>
          <w:color w:val="126B70"/>
        </w:rPr>
        <w:t xml:space="preserve">SV-190  </w:t>
      </w:r>
      <w:r>
        <w:t>Quale è la quantità massima ammessa di perossidi organici in Kit (Confezioni) di resina poliestere in colli imballati in quantità esenti?</w:t>
      </w:r>
    </w:p>
    <w:p w14:paraId="2A4FC143" w14:textId="77777777" w:rsidR="006204B7" w:rsidRDefault="00000000">
      <w:pPr>
        <w:pStyle w:val="Quiztrue"/>
      </w:pPr>
      <w:r>
        <w:rPr>
          <w:b/>
          <w:color w:val="126B70"/>
        </w:rPr>
        <w:t xml:space="preserve">V2  </w:t>
      </w:r>
      <w:r>
        <w:t>30 ml per imballaggio interno e 500 ml per imballaggio esterno</w:t>
      </w:r>
    </w:p>
    <w:p w14:paraId="50B5E441" w14:textId="77777777" w:rsidR="006204B7" w:rsidRDefault="00000000">
      <w:pPr>
        <w:pStyle w:val="Source"/>
        <w:spacing w:after="140"/>
      </w:pPr>
      <w:r>
        <w:t xml:space="preserve">28_SV.pdf · p. 14  |  Spiegazione: </w:t>
      </w:r>
      <w:hyperlink w:anchor="a_B14">
        <w:r w:rsidR="006204B7">
          <w:rPr>
            <w:color w:val="126B70"/>
            <w:u w:val="single"/>
          </w:rPr>
          <w:t>B14</w:t>
        </w:r>
      </w:hyperlink>
      <w:r>
        <w:t xml:space="preserve"> · </w:t>
      </w:r>
      <w:hyperlink w:anchor="a_B03">
        <w:r w:rsidR="006204B7">
          <w:rPr>
            <w:color w:val="126B70"/>
            <w:u w:val="single"/>
          </w:rPr>
          <w:t>B03</w:t>
        </w:r>
      </w:hyperlink>
    </w:p>
    <w:p w14:paraId="6D02854D" w14:textId="77777777" w:rsidR="006204B7" w:rsidRDefault="00000000">
      <w:pPr>
        <w:pStyle w:val="Quizquestion"/>
      </w:pPr>
      <w:bookmarkStart w:id="1522" w:name="a_quiz_SV_191"/>
      <w:bookmarkEnd w:id="1522"/>
      <w:r>
        <w:rPr>
          <w:color w:val="126B70"/>
        </w:rPr>
        <w:t xml:space="preserve">SV-191  </w:t>
      </w:r>
      <w:r>
        <w:t>Gli imballaggi di Solidi contenenti liquido tossico, n.a.s.:</w:t>
      </w:r>
    </w:p>
    <w:p w14:paraId="14C0C633" w14:textId="77777777" w:rsidR="006204B7" w:rsidRDefault="00000000">
      <w:pPr>
        <w:pStyle w:val="Quiztrue"/>
      </w:pPr>
      <w:r>
        <w:rPr>
          <w:b/>
          <w:color w:val="126B70"/>
        </w:rPr>
        <w:t xml:space="preserve">V2  </w:t>
      </w:r>
      <w:r>
        <w:t>devono essere conformi a un prototipo che ha superato una prova di tenuta a livello di prestazioni del gruppo di imballaggio II</w:t>
      </w:r>
    </w:p>
    <w:p w14:paraId="4280434E" w14:textId="77777777" w:rsidR="006204B7" w:rsidRDefault="00000000">
      <w:pPr>
        <w:pStyle w:val="Source"/>
        <w:spacing w:after="140"/>
      </w:pPr>
      <w:r>
        <w:t xml:space="preserve">28_SV.pdf · p. 14  |  Spiegazione: </w:t>
      </w:r>
      <w:hyperlink w:anchor="a_B14">
        <w:r w:rsidR="006204B7">
          <w:rPr>
            <w:color w:val="126B70"/>
            <w:u w:val="single"/>
          </w:rPr>
          <w:t>B14</w:t>
        </w:r>
      </w:hyperlink>
      <w:r>
        <w:t xml:space="preserve"> · </w:t>
      </w:r>
      <w:hyperlink w:anchor="a_B03">
        <w:r w:rsidR="006204B7">
          <w:rPr>
            <w:color w:val="126B70"/>
            <w:u w:val="single"/>
          </w:rPr>
          <w:t>B03</w:t>
        </w:r>
      </w:hyperlink>
    </w:p>
    <w:p w14:paraId="4DA2EAB1" w14:textId="77777777" w:rsidR="006204B7" w:rsidRDefault="00000000">
      <w:pPr>
        <w:pStyle w:val="Quizquestion"/>
      </w:pPr>
      <w:bookmarkStart w:id="1523" w:name="a_quiz_SV_192"/>
      <w:bookmarkEnd w:id="1523"/>
      <w:r>
        <w:rPr>
          <w:color w:val="126B70"/>
        </w:rPr>
        <w:t xml:space="preserve">SV-192  </w:t>
      </w:r>
      <w:r>
        <w:t>Il Dinitrato di isosorbide in miscela con almeno il 60% di lattosio, mannosio, amido o idrogenofosfato di calcio è un esplosivo desensibilizzato e appartiene al gruppo di imballaggio II:</w:t>
      </w:r>
    </w:p>
    <w:p w14:paraId="7E125C97" w14:textId="77777777" w:rsidR="006204B7" w:rsidRDefault="00000000">
      <w:pPr>
        <w:pStyle w:val="Quiztrue"/>
      </w:pPr>
      <w:r>
        <w:rPr>
          <w:b/>
          <w:color w:val="126B70"/>
        </w:rPr>
        <w:t xml:space="preserve">V1  </w:t>
      </w:r>
      <w:r>
        <w:t>gli imballaggi devono essere esenti da piombo</w:t>
      </w:r>
    </w:p>
    <w:p w14:paraId="21771A53" w14:textId="77777777" w:rsidR="006204B7" w:rsidRDefault="00000000">
      <w:pPr>
        <w:pStyle w:val="Quiztrue"/>
      </w:pPr>
      <w:r>
        <w:rPr>
          <w:b/>
          <w:color w:val="126B70"/>
        </w:rPr>
        <w:t xml:space="preserve">V2  </w:t>
      </w:r>
      <w:r>
        <w:t>si devono usare imballaggi soddisfacenti le prove del gruppo di imballaggio II</w:t>
      </w:r>
    </w:p>
    <w:p w14:paraId="7139933A" w14:textId="77777777" w:rsidR="006204B7" w:rsidRDefault="00000000">
      <w:pPr>
        <w:pStyle w:val="Quiztrue"/>
      </w:pPr>
      <w:r>
        <w:rPr>
          <w:b/>
          <w:color w:val="126B70"/>
        </w:rPr>
        <w:t xml:space="preserve">V3  </w:t>
      </w:r>
      <w:r>
        <w:t>si possono usare imballaggi soddisfacenti le prove del gruppo di imballaggio I in quanto più resistenti</w:t>
      </w:r>
    </w:p>
    <w:p w14:paraId="48D2174C" w14:textId="77777777" w:rsidR="006204B7" w:rsidRDefault="00000000">
      <w:pPr>
        <w:pStyle w:val="Source"/>
        <w:spacing w:after="140"/>
      </w:pPr>
      <w:r>
        <w:t xml:space="preserve">28_SV.pdf · pp. 14, 15  |  Spiegazione: </w:t>
      </w:r>
      <w:hyperlink w:anchor="a_B14">
        <w:r w:rsidR="006204B7">
          <w:rPr>
            <w:color w:val="126B70"/>
            <w:u w:val="single"/>
          </w:rPr>
          <w:t>B14</w:t>
        </w:r>
      </w:hyperlink>
      <w:r>
        <w:t xml:space="preserve"> · </w:t>
      </w:r>
      <w:hyperlink w:anchor="a_B03">
        <w:r w:rsidR="006204B7">
          <w:rPr>
            <w:color w:val="126B70"/>
            <w:u w:val="single"/>
          </w:rPr>
          <w:t>B03</w:t>
        </w:r>
      </w:hyperlink>
    </w:p>
    <w:p w14:paraId="3ED4A8EF" w14:textId="77777777" w:rsidR="006204B7" w:rsidRDefault="00000000">
      <w:pPr>
        <w:pStyle w:val="Quizquestion"/>
      </w:pPr>
      <w:bookmarkStart w:id="1524" w:name="a_quiz_SV_193"/>
      <w:bookmarkEnd w:id="1524"/>
      <w:r>
        <w:rPr>
          <w:color w:val="126B70"/>
        </w:rPr>
        <w:t xml:space="preserve">SV-193  </w:t>
      </w:r>
      <w:r>
        <w:t>Gli imballaggi destinati a contenere Accumulatori elettrici riempiti di elettrolita liquido alcalino:</w:t>
      </w:r>
    </w:p>
    <w:p w14:paraId="7F61A8FE" w14:textId="77777777" w:rsidR="006204B7" w:rsidRDefault="00000000">
      <w:pPr>
        <w:pStyle w:val="Quiztrue"/>
      </w:pPr>
      <w:r>
        <w:rPr>
          <w:b/>
          <w:color w:val="126B70"/>
        </w:rPr>
        <w:t xml:space="preserve">V3  </w:t>
      </w:r>
      <w:r>
        <w:t>non devono obbligatoriamente recare la marcatura ONU</w:t>
      </w:r>
    </w:p>
    <w:p w14:paraId="609D261C" w14:textId="77777777" w:rsidR="006204B7" w:rsidRDefault="00000000">
      <w:pPr>
        <w:pStyle w:val="Source"/>
        <w:spacing w:after="140"/>
      </w:pPr>
      <w:r>
        <w:t xml:space="preserve">28_SV.pdf · p. 15  |  Spiegazione: </w:t>
      </w:r>
      <w:hyperlink w:anchor="a_B14">
        <w:r w:rsidR="006204B7">
          <w:rPr>
            <w:color w:val="126B70"/>
            <w:u w:val="single"/>
          </w:rPr>
          <w:t>B14</w:t>
        </w:r>
      </w:hyperlink>
      <w:r>
        <w:t xml:space="preserve"> · </w:t>
      </w:r>
      <w:hyperlink w:anchor="a_B03">
        <w:r w:rsidR="006204B7">
          <w:rPr>
            <w:color w:val="126B70"/>
            <w:u w:val="single"/>
          </w:rPr>
          <w:t>B03</w:t>
        </w:r>
      </w:hyperlink>
    </w:p>
    <w:p w14:paraId="07CBFA89" w14:textId="77777777" w:rsidR="006204B7" w:rsidRDefault="00000000">
      <w:pPr>
        <w:pStyle w:val="Quizquestion"/>
      </w:pPr>
      <w:bookmarkStart w:id="1525" w:name="a_quiz_SV_194"/>
      <w:bookmarkEnd w:id="1525"/>
      <w:r>
        <w:rPr>
          <w:color w:val="126B70"/>
        </w:rPr>
        <w:t xml:space="preserve">SV-194  </w:t>
      </w:r>
      <w:r>
        <w:t>Imballaggi semplici (unici) o combinati contenenti materie pericolose per l'ambiente (UN 3077 e UN 3082) per un quantitativo netto per imballaggio semplice o interno inferiore o uguale a 5 litri o 5 kg</w:t>
      </w:r>
    </w:p>
    <w:p w14:paraId="3756FEA3" w14:textId="77777777" w:rsidR="006204B7" w:rsidRDefault="00000000">
      <w:pPr>
        <w:pStyle w:val="Quizkey"/>
      </w:pPr>
      <w:r>
        <w:t>CHIAVE ORIGINALE F/F/F · Nessuna affermazione V.</w:t>
      </w:r>
    </w:p>
    <w:p w14:paraId="1F7374C8" w14:textId="77777777" w:rsidR="006204B7" w:rsidRDefault="00000000">
      <w:pPr>
        <w:pStyle w:val="Quiznote"/>
      </w:pPr>
      <w:r>
        <w:rPr>
          <w:i/>
        </w:rPr>
        <w:t xml:space="preserve">Richiamo didattico: </w:t>
      </w:r>
      <w:r>
        <w:t>Per UN 3077 e UN 3082 verifica tutte le condizioni della disposizione speciale 375: il quantitativo ridotto è una condizione, non una giustificazione universale.</w:t>
      </w:r>
    </w:p>
    <w:p w14:paraId="2B53CDA9" w14:textId="77777777" w:rsidR="006204B7" w:rsidRDefault="00000000">
      <w:pPr>
        <w:pStyle w:val="Source"/>
        <w:spacing w:after="140"/>
      </w:pPr>
      <w:r>
        <w:t xml:space="preserve">28_SV.pdf · p. 15  |  Spiegazione: </w:t>
      </w:r>
      <w:hyperlink w:anchor="a_B14">
        <w:r w:rsidR="006204B7">
          <w:rPr>
            <w:color w:val="126B70"/>
            <w:u w:val="single"/>
          </w:rPr>
          <w:t>B14</w:t>
        </w:r>
      </w:hyperlink>
      <w:r>
        <w:t xml:space="preserve"> · </w:t>
      </w:r>
      <w:hyperlink w:anchor="a_B03">
        <w:r w:rsidR="006204B7">
          <w:rPr>
            <w:color w:val="126B70"/>
            <w:u w:val="single"/>
          </w:rPr>
          <w:t>B03</w:t>
        </w:r>
      </w:hyperlink>
    </w:p>
    <w:p w14:paraId="49059E4A" w14:textId="77777777" w:rsidR="006204B7" w:rsidRDefault="00000000">
      <w:pPr>
        <w:pStyle w:val="Quizquestion"/>
      </w:pPr>
      <w:bookmarkStart w:id="1526" w:name="a_quiz_SV_195"/>
      <w:bookmarkEnd w:id="1526"/>
      <w:r>
        <w:rPr>
          <w:color w:val="126B70"/>
        </w:rPr>
        <w:t xml:space="preserve">SV-195  </w:t>
      </w:r>
      <w:r>
        <w:t>Pile e batterie al litio di massa lorda ≤ 500 g destinate allo smaltimento</w:t>
      </w:r>
    </w:p>
    <w:p w14:paraId="77966B2D" w14:textId="77777777" w:rsidR="006204B7" w:rsidRDefault="00000000">
      <w:pPr>
        <w:pStyle w:val="Quiztrue"/>
      </w:pPr>
      <w:r>
        <w:rPr>
          <w:b/>
          <w:color w:val="126B70"/>
        </w:rPr>
        <w:t xml:space="preserve">V2  </w:t>
      </w:r>
      <w:r>
        <w:t>devono recare la marcatura "Pile al litio per lo smaltimento"</w:t>
      </w:r>
    </w:p>
    <w:p w14:paraId="609A8592" w14:textId="77777777" w:rsidR="006204B7" w:rsidRDefault="00000000">
      <w:pPr>
        <w:pStyle w:val="Source"/>
        <w:spacing w:after="140"/>
      </w:pPr>
      <w:r>
        <w:t xml:space="preserve">28_SV.pdf · p. 15  |  Spiegazione: </w:t>
      </w:r>
      <w:hyperlink w:anchor="a_B14">
        <w:r w:rsidR="006204B7">
          <w:rPr>
            <w:color w:val="126B70"/>
            <w:u w:val="single"/>
          </w:rPr>
          <w:t>B14</w:t>
        </w:r>
      </w:hyperlink>
      <w:r>
        <w:t xml:space="preserve"> · </w:t>
      </w:r>
      <w:hyperlink w:anchor="a_B03">
        <w:r w:rsidR="006204B7">
          <w:rPr>
            <w:color w:val="126B70"/>
            <w:u w:val="single"/>
          </w:rPr>
          <w:t>B03</w:t>
        </w:r>
      </w:hyperlink>
    </w:p>
    <w:p w14:paraId="2303255B" w14:textId="77777777" w:rsidR="006204B7" w:rsidRDefault="00000000">
      <w:pPr>
        <w:pStyle w:val="Quizquestion"/>
      </w:pPr>
      <w:bookmarkStart w:id="1527" w:name="a_quiz_SV_196"/>
      <w:bookmarkEnd w:id="1527"/>
      <w:r>
        <w:rPr>
          <w:color w:val="126B70"/>
        </w:rPr>
        <w:t xml:space="preserve">SV-196  </w:t>
      </w:r>
      <w:r>
        <w:t>Quale è la durata massima di utilizzo di un container per il trasporto alla rinfusa flessibile?</w:t>
      </w:r>
    </w:p>
    <w:p w14:paraId="4ABCDC70" w14:textId="77777777" w:rsidR="006204B7" w:rsidRDefault="00000000">
      <w:pPr>
        <w:pStyle w:val="Quiztrue"/>
      </w:pPr>
      <w:r>
        <w:rPr>
          <w:b/>
          <w:color w:val="126B70"/>
        </w:rPr>
        <w:t xml:space="preserve">V2  </w:t>
      </w:r>
      <w:r>
        <w:t>Due anni dalla data di fabbricazione</w:t>
      </w:r>
    </w:p>
    <w:p w14:paraId="4A61A05C" w14:textId="77777777" w:rsidR="006204B7" w:rsidRDefault="00000000">
      <w:pPr>
        <w:pStyle w:val="Source"/>
        <w:spacing w:after="140"/>
      </w:pPr>
      <w:r>
        <w:t xml:space="preserve">28_SV.pdf · p. 15  |  Spiegazione: </w:t>
      </w:r>
      <w:hyperlink w:anchor="a_B14">
        <w:r w:rsidR="006204B7">
          <w:rPr>
            <w:color w:val="126B70"/>
            <w:u w:val="single"/>
          </w:rPr>
          <w:t>B14</w:t>
        </w:r>
      </w:hyperlink>
      <w:r>
        <w:t xml:space="preserve"> · </w:t>
      </w:r>
      <w:hyperlink w:anchor="a_B03">
        <w:r w:rsidR="006204B7">
          <w:rPr>
            <w:color w:val="126B70"/>
            <w:u w:val="single"/>
          </w:rPr>
          <w:t>B03</w:t>
        </w:r>
      </w:hyperlink>
    </w:p>
    <w:p w14:paraId="1E51C3F0" w14:textId="77777777" w:rsidR="006204B7" w:rsidRDefault="00000000">
      <w:pPr>
        <w:pStyle w:val="Quizquestion"/>
      </w:pPr>
      <w:bookmarkStart w:id="1528" w:name="a_quiz_SV_197"/>
      <w:bookmarkEnd w:id="1528"/>
      <w:r>
        <w:rPr>
          <w:color w:val="126B70"/>
        </w:rPr>
        <w:t xml:space="preserve">SV-197  </w:t>
      </w:r>
      <w:r>
        <w:t>Un container per il trasporto alla rinfusa flessibile:</w:t>
      </w:r>
    </w:p>
    <w:p w14:paraId="41D691D9" w14:textId="77777777" w:rsidR="006204B7" w:rsidRDefault="00000000">
      <w:pPr>
        <w:pStyle w:val="Quiztrue"/>
      </w:pPr>
      <w:r>
        <w:rPr>
          <w:b/>
          <w:color w:val="126B70"/>
        </w:rPr>
        <w:t xml:space="preserve">V1  </w:t>
      </w:r>
      <w:r>
        <w:t>deve essere riempito in modo che il rapporto altezza/larghezza non superi 1,1</w:t>
      </w:r>
    </w:p>
    <w:p w14:paraId="5FA60C7E" w14:textId="77777777" w:rsidR="006204B7" w:rsidRDefault="00000000">
      <w:pPr>
        <w:pStyle w:val="Quiztrue"/>
      </w:pPr>
      <w:r>
        <w:rPr>
          <w:b/>
          <w:color w:val="126B70"/>
        </w:rPr>
        <w:t xml:space="preserve">V2  </w:t>
      </w:r>
      <w:r>
        <w:t>la massa lorda massima non può superare 14 t</w:t>
      </w:r>
    </w:p>
    <w:p w14:paraId="003A35BD" w14:textId="77777777" w:rsidR="006204B7" w:rsidRDefault="00000000">
      <w:pPr>
        <w:pStyle w:val="Source"/>
        <w:spacing w:after="140"/>
      </w:pPr>
      <w:r>
        <w:t xml:space="preserve">28_SV.pdf · p. 15  |  Spiegazione: </w:t>
      </w:r>
      <w:hyperlink w:anchor="a_B14">
        <w:r w:rsidR="006204B7">
          <w:rPr>
            <w:color w:val="126B70"/>
            <w:u w:val="single"/>
          </w:rPr>
          <w:t>B14</w:t>
        </w:r>
      </w:hyperlink>
      <w:r>
        <w:t xml:space="preserve"> · </w:t>
      </w:r>
      <w:hyperlink w:anchor="a_B03">
        <w:r w:rsidR="006204B7">
          <w:rPr>
            <w:color w:val="126B70"/>
            <w:u w:val="single"/>
          </w:rPr>
          <w:t>B03</w:t>
        </w:r>
      </w:hyperlink>
    </w:p>
    <w:p w14:paraId="542C3FB8" w14:textId="77777777" w:rsidR="006204B7" w:rsidRDefault="00000000">
      <w:pPr>
        <w:pStyle w:val="Quizquestion"/>
      </w:pPr>
      <w:bookmarkStart w:id="1529" w:name="a_quiz_SV_198"/>
      <w:bookmarkEnd w:id="1529"/>
      <w:r>
        <w:rPr>
          <w:color w:val="126B70"/>
        </w:rPr>
        <w:t xml:space="preserve">SV-198  </w:t>
      </w:r>
      <w:r>
        <w:t>I container per il trasporto alla rinfusa flessibili per il trasporto di merci pericolose alla rinfusa (BK3):</w:t>
      </w:r>
    </w:p>
    <w:p w14:paraId="40954831" w14:textId="77777777" w:rsidR="006204B7" w:rsidRDefault="00000000">
      <w:pPr>
        <w:pStyle w:val="Quiztrue"/>
      </w:pPr>
      <w:r>
        <w:rPr>
          <w:b/>
          <w:color w:val="126B70"/>
        </w:rPr>
        <w:t xml:space="preserve">V1  </w:t>
      </w:r>
      <w:r>
        <w:t>devono essere trasportati in una unità di trasporto con pareti laterali e fondo rigidi di altezza corrispondente ad almeno due terzi dell'altezza del container flessibile</w:t>
      </w:r>
    </w:p>
    <w:p w14:paraId="39FF5991" w14:textId="77777777" w:rsidR="006204B7" w:rsidRDefault="00000000">
      <w:pPr>
        <w:pStyle w:val="Quiztrue"/>
      </w:pPr>
      <w:r>
        <w:rPr>
          <w:b/>
          <w:color w:val="126B70"/>
        </w:rPr>
        <w:t xml:space="preserve">V2  </w:t>
      </w:r>
      <w:r>
        <w:t>devono recare nella marcatura di omologazione ONU il riferimento al carico applicato durante la prova di impilamento in sede di omologazione</w:t>
      </w:r>
    </w:p>
    <w:p w14:paraId="141BDA62" w14:textId="77777777" w:rsidR="006204B7" w:rsidRDefault="00000000">
      <w:pPr>
        <w:pStyle w:val="Quiztrue"/>
      </w:pPr>
      <w:r>
        <w:rPr>
          <w:b/>
          <w:color w:val="126B70"/>
        </w:rPr>
        <w:t xml:space="preserve">V3  </w:t>
      </w:r>
      <w:r>
        <w:t>non devono essere impilati sulla unità di trasporto</w:t>
      </w:r>
    </w:p>
    <w:p w14:paraId="0B9598C1" w14:textId="77777777" w:rsidR="006204B7" w:rsidRDefault="00000000">
      <w:pPr>
        <w:pStyle w:val="Source"/>
        <w:spacing w:after="140"/>
      </w:pPr>
      <w:r>
        <w:t xml:space="preserve">28_SV.pdf · p. 15  |  Spiegazione: </w:t>
      </w:r>
      <w:hyperlink w:anchor="a_B14">
        <w:r w:rsidR="006204B7">
          <w:rPr>
            <w:color w:val="126B70"/>
            <w:u w:val="single"/>
          </w:rPr>
          <w:t>B14</w:t>
        </w:r>
      </w:hyperlink>
      <w:r>
        <w:t xml:space="preserve"> · </w:t>
      </w:r>
      <w:hyperlink w:anchor="a_B03">
        <w:r w:rsidR="006204B7">
          <w:rPr>
            <w:color w:val="126B70"/>
            <w:u w:val="single"/>
          </w:rPr>
          <w:t>B03</w:t>
        </w:r>
      </w:hyperlink>
    </w:p>
    <w:p w14:paraId="0511CB9B" w14:textId="77777777" w:rsidR="006204B7" w:rsidRDefault="00000000">
      <w:pPr>
        <w:pStyle w:val="Titolo1"/>
        <w:pageBreakBefore/>
      </w:pPr>
      <w:bookmarkStart w:id="1530" w:name="a_mod_SV_MS"/>
      <w:r>
        <w:t>SV-MS  /  Specializzazione classi varie</w:t>
      </w:r>
      <w:bookmarkEnd w:id="1530"/>
    </w:p>
    <w:p w14:paraId="16BCA239" w14:textId="77777777" w:rsidR="006204B7" w:rsidRDefault="00000000">
      <w:pPr>
        <w:pStyle w:val="Kicker"/>
      </w:pPr>
      <w:r>
        <w:t>STRADALE (MS)</w:t>
      </w:r>
    </w:p>
    <w:p w14:paraId="5DA81EED" w14:textId="77777777" w:rsidR="006204B7" w:rsidRDefault="00000000">
      <w:pPr>
        <w:pStyle w:val="Small"/>
      </w:pPr>
      <w:r>
        <w:t>61 domande · 87 affermazioni V</w:t>
      </w:r>
    </w:p>
    <w:p w14:paraId="15B7491C" w14:textId="77777777" w:rsidR="006204B7" w:rsidRDefault="00000000">
      <w:pPr>
        <w:pStyle w:val="Small"/>
      </w:pPr>
      <w:r>
        <w:t xml:space="preserve">Ripasso ragionato: </w:t>
      </w:r>
      <w:hyperlink w:anchor="a_B14">
        <w:r w:rsidR="006204B7">
          <w:rPr>
            <w:color w:val="126B70"/>
            <w:u w:val="single"/>
          </w:rPr>
          <w:t>B14</w:t>
        </w:r>
      </w:hyperlink>
      <w:r>
        <w:t xml:space="preserve"> · </w:t>
      </w:r>
      <w:hyperlink w:anchor="a_B08">
        <w:r w:rsidR="006204B7">
          <w:rPr>
            <w:color w:val="126B70"/>
            <w:u w:val="single"/>
          </w:rPr>
          <w:t>B08</w:t>
        </w:r>
      </w:hyperlink>
    </w:p>
    <w:p w14:paraId="337C76F0" w14:textId="77777777" w:rsidR="006204B7" w:rsidRDefault="00000000">
      <w:pPr>
        <w:pStyle w:val="Source"/>
      </w:pPr>
      <w:r>
        <w:t>Fonte del modulo: 29_SV-MS.pdf. I numeri V1–V3 sono le posizioni originali delle alternative.</w:t>
      </w:r>
    </w:p>
    <w:p w14:paraId="48EB9EC4" w14:textId="77777777" w:rsidR="006204B7" w:rsidRDefault="00000000">
      <w:pPr>
        <w:pStyle w:val="Quizquestion"/>
      </w:pPr>
      <w:bookmarkStart w:id="1531" w:name="a_quiz_SV_801"/>
      <w:bookmarkEnd w:id="1531"/>
      <w:r>
        <w:rPr>
          <w:color w:val="126B70"/>
        </w:rPr>
        <w:t xml:space="preserve">SV-801  </w:t>
      </w:r>
      <w:r>
        <w:t>Durante il trasporto di gas tossici secondo la legislazione italiana:</w:t>
      </w:r>
    </w:p>
    <w:p w14:paraId="1236AD48" w14:textId="77777777" w:rsidR="006204B7" w:rsidRDefault="00000000">
      <w:pPr>
        <w:pStyle w:val="Quiztrue"/>
      </w:pPr>
      <w:r>
        <w:rPr>
          <w:b/>
          <w:color w:val="126B70"/>
        </w:rPr>
        <w:t xml:space="preserve">V2  </w:t>
      </w:r>
      <w:r>
        <w:t>i conducenti devono essere provvisti di maschera antigas con idoneo filtro</w:t>
      </w:r>
    </w:p>
    <w:p w14:paraId="56A26218" w14:textId="77777777" w:rsidR="006204B7" w:rsidRDefault="00000000">
      <w:pPr>
        <w:pStyle w:val="Quiztrue"/>
      </w:pPr>
      <w:r>
        <w:rPr>
          <w:b/>
          <w:color w:val="126B70"/>
        </w:rPr>
        <w:t xml:space="preserve">V3  </w:t>
      </w:r>
      <w:r>
        <w:t>si deve evitare di entrare in contatto con i loro vapori</w:t>
      </w:r>
    </w:p>
    <w:p w14:paraId="2E9A22BD" w14:textId="77777777" w:rsidR="006204B7" w:rsidRDefault="00000000">
      <w:pPr>
        <w:pStyle w:val="Source"/>
        <w:spacing w:after="140"/>
      </w:pPr>
      <w:r>
        <w:t xml:space="preserve">29_SV-MS.pdf · p. 1  |  Spiegazione: </w:t>
      </w:r>
      <w:hyperlink w:anchor="a_B14">
        <w:r w:rsidR="006204B7">
          <w:rPr>
            <w:color w:val="126B70"/>
            <w:u w:val="single"/>
          </w:rPr>
          <w:t>B14</w:t>
        </w:r>
      </w:hyperlink>
      <w:r>
        <w:t xml:space="preserve"> · </w:t>
      </w:r>
      <w:hyperlink w:anchor="a_B08">
        <w:r w:rsidR="006204B7">
          <w:rPr>
            <w:color w:val="126B70"/>
            <w:u w:val="single"/>
          </w:rPr>
          <w:t>B08</w:t>
        </w:r>
      </w:hyperlink>
    </w:p>
    <w:p w14:paraId="6A337557" w14:textId="77777777" w:rsidR="006204B7" w:rsidRDefault="00000000">
      <w:pPr>
        <w:pStyle w:val="Quizquestion"/>
      </w:pPr>
      <w:bookmarkStart w:id="1532" w:name="a_quiz_SV_802"/>
      <w:bookmarkEnd w:id="1532"/>
      <w:r>
        <w:rPr>
          <w:color w:val="126B70"/>
        </w:rPr>
        <w:t xml:space="preserve">SV-802  </w:t>
      </w:r>
      <w:r>
        <w:t>Come devono essere trasportati i liquidi infiammabili?</w:t>
      </w:r>
    </w:p>
    <w:p w14:paraId="53296BC9" w14:textId="77777777" w:rsidR="006204B7" w:rsidRDefault="00000000">
      <w:pPr>
        <w:pStyle w:val="Quiztrue"/>
      </w:pPr>
      <w:r>
        <w:rPr>
          <w:b/>
          <w:color w:val="126B70"/>
        </w:rPr>
        <w:t xml:space="preserve">V1  </w:t>
      </w:r>
      <w:r>
        <w:t>Evitando che subiscano riscaldamenti da eventuali sorgenti di calore</w:t>
      </w:r>
    </w:p>
    <w:p w14:paraId="7718EE69" w14:textId="77777777" w:rsidR="006204B7" w:rsidRDefault="00000000">
      <w:pPr>
        <w:pStyle w:val="Quiztrue"/>
      </w:pPr>
      <w:r>
        <w:rPr>
          <w:b/>
          <w:color w:val="126B70"/>
        </w:rPr>
        <w:t xml:space="preserve">V2  </w:t>
      </w:r>
      <w:r>
        <w:t>In qualsiasi tipo di veicolo chiuso, scoperto o telonato, purché imballati in idonei recipienti</w:t>
      </w:r>
    </w:p>
    <w:p w14:paraId="127F1DAB" w14:textId="77777777" w:rsidR="006204B7" w:rsidRDefault="00000000">
      <w:pPr>
        <w:pStyle w:val="Source"/>
        <w:spacing w:after="140"/>
      </w:pPr>
      <w:r>
        <w:t xml:space="preserve">29_SV-MS.pdf · p. 1  |  Spiegazione: </w:t>
      </w:r>
      <w:hyperlink w:anchor="a_B14">
        <w:r w:rsidR="006204B7">
          <w:rPr>
            <w:color w:val="126B70"/>
            <w:u w:val="single"/>
          </w:rPr>
          <w:t>B14</w:t>
        </w:r>
      </w:hyperlink>
      <w:r>
        <w:t xml:space="preserve"> · </w:t>
      </w:r>
      <w:hyperlink w:anchor="a_B08">
        <w:r w:rsidR="006204B7">
          <w:rPr>
            <w:color w:val="126B70"/>
            <w:u w:val="single"/>
          </w:rPr>
          <w:t>B08</w:t>
        </w:r>
      </w:hyperlink>
    </w:p>
    <w:p w14:paraId="31A1F5C6" w14:textId="77777777" w:rsidR="006204B7" w:rsidRDefault="00000000">
      <w:pPr>
        <w:pStyle w:val="Quizquestion"/>
      </w:pPr>
      <w:bookmarkStart w:id="1533" w:name="a_quiz_SV_803"/>
      <w:bookmarkEnd w:id="1533"/>
      <w:r>
        <w:rPr>
          <w:color w:val="126B70"/>
        </w:rPr>
        <w:t xml:space="preserve">SV-803  </w:t>
      </w:r>
      <w:r>
        <w:t>Le materie della classe 3 devono essere trasportate:</w:t>
      </w:r>
    </w:p>
    <w:p w14:paraId="2D5E7FCD" w14:textId="77777777" w:rsidR="006204B7" w:rsidRDefault="00000000">
      <w:pPr>
        <w:pStyle w:val="Quiztrue"/>
      </w:pPr>
      <w:r>
        <w:rPr>
          <w:b/>
          <w:color w:val="126B70"/>
        </w:rPr>
        <w:t xml:space="preserve">V1  </w:t>
      </w:r>
      <w:r>
        <w:t>evitando che subiscano riscaldamenti, direttamente da fiamme o indirettamente da grandi sorgenti di calore</w:t>
      </w:r>
    </w:p>
    <w:p w14:paraId="1D59B145" w14:textId="77777777" w:rsidR="006204B7" w:rsidRDefault="00000000">
      <w:pPr>
        <w:pStyle w:val="Quiztrue"/>
      </w:pPr>
      <w:r>
        <w:rPr>
          <w:b/>
          <w:color w:val="126B70"/>
        </w:rPr>
        <w:t xml:space="preserve">V2  </w:t>
      </w:r>
      <w:r>
        <w:t>in modo da evitare perdite dagli imballaggi che le contengono</w:t>
      </w:r>
    </w:p>
    <w:p w14:paraId="14F256B9" w14:textId="77777777" w:rsidR="006204B7" w:rsidRDefault="00000000">
      <w:pPr>
        <w:pStyle w:val="Source"/>
        <w:spacing w:after="140"/>
      </w:pPr>
      <w:r>
        <w:t xml:space="preserve">29_SV-MS.pdf · p. 1  |  Spiegazione: </w:t>
      </w:r>
      <w:hyperlink w:anchor="a_B14">
        <w:r w:rsidR="006204B7">
          <w:rPr>
            <w:color w:val="126B70"/>
            <w:u w:val="single"/>
          </w:rPr>
          <w:t>B14</w:t>
        </w:r>
      </w:hyperlink>
      <w:r>
        <w:t xml:space="preserve"> · </w:t>
      </w:r>
      <w:hyperlink w:anchor="a_B08">
        <w:r w:rsidR="006204B7">
          <w:rPr>
            <w:color w:val="126B70"/>
            <w:u w:val="single"/>
          </w:rPr>
          <w:t>B08</w:t>
        </w:r>
      </w:hyperlink>
    </w:p>
    <w:p w14:paraId="2FF5A298" w14:textId="77777777" w:rsidR="006204B7" w:rsidRDefault="00000000">
      <w:pPr>
        <w:pStyle w:val="Quizquestion"/>
      </w:pPr>
      <w:bookmarkStart w:id="1534" w:name="a_quiz_SV_804"/>
      <w:bookmarkEnd w:id="1534"/>
      <w:r>
        <w:rPr>
          <w:color w:val="126B70"/>
        </w:rPr>
        <w:t xml:space="preserve">SV-804  </w:t>
      </w:r>
      <w:r>
        <w:t>Le materie della classe 4.1, devono essere trasportate:</w:t>
      </w:r>
    </w:p>
    <w:p w14:paraId="7D6B5B36" w14:textId="77777777" w:rsidR="006204B7" w:rsidRDefault="00000000">
      <w:pPr>
        <w:pStyle w:val="Quiztrue"/>
      </w:pPr>
      <w:r>
        <w:rPr>
          <w:b/>
          <w:color w:val="126B70"/>
        </w:rPr>
        <w:t xml:space="preserve">V1  </w:t>
      </w:r>
      <w:r>
        <w:t>in alcuni casi, stivate su veicoli chiusi, isotermici o refrigeranti o frigoriferi e mantenute a una temperatura controllata</w:t>
      </w:r>
    </w:p>
    <w:p w14:paraId="1A971716" w14:textId="77777777" w:rsidR="006204B7" w:rsidRDefault="00000000">
      <w:pPr>
        <w:pStyle w:val="Source"/>
        <w:spacing w:after="140"/>
      </w:pPr>
      <w:r>
        <w:t xml:space="preserve">29_SV-MS.pdf · p. 1  |  Spiegazione: </w:t>
      </w:r>
      <w:hyperlink w:anchor="a_B14">
        <w:r w:rsidR="006204B7">
          <w:rPr>
            <w:color w:val="126B70"/>
            <w:u w:val="single"/>
          </w:rPr>
          <w:t>B14</w:t>
        </w:r>
      </w:hyperlink>
      <w:r>
        <w:t xml:space="preserve"> · </w:t>
      </w:r>
      <w:hyperlink w:anchor="a_B08">
        <w:r w:rsidR="006204B7">
          <w:rPr>
            <w:color w:val="126B70"/>
            <w:u w:val="single"/>
          </w:rPr>
          <w:t>B08</w:t>
        </w:r>
      </w:hyperlink>
    </w:p>
    <w:p w14:paraId="315D7332" w14:textId="77777777" w:rsidR="006204B7" w:rsidRDefault="00000000">
      <w:pPr>
        <w:pStyle w:val="Quizquestion"/>
      </w:pPr>
      <w:bookmarkStart w:id="1535" w:name="a_quiz_SV_805"/>
      <w:bookmarkEnd w:id="1535"/>
      <w:r>
        <w:rPr>
          <w:color w:val="126B70"/>
        </w:rPr>
        <w:t xml:space="preserve">SV-805  </w:t>
      </w:r>
      <w:r>
        <w:t>Le materie della classe 4.1, devono essere trasportate:</w:t>
      </w:r>
    </w:p>
    <w:p w14:paraId="69191496" w14:textId="77777777" w:rsidR="006204B7" w:rsidRDefault="00000000">
      <w:pPr>
        <w:pStyle w:val="Quiztrue"/>
      </w:pPr>
      <w:r>
        <w:rPr>
          <w:b/>
          <w:color w:val="126B70"/>
        </w:rPr>
        <w:t xml:space="preserve">V2  </w:t>
      </w:r>
      <w:r>
        <w:t>protette dagli sfregamenti e dalle scintille</w:t>
      </w:r>
    </w:p>
    <w:p w14:paraId="0237AD04" w14:textId="77777777" w:rsidR="006204B7" w:rsidRDefault="00000000">
      <w:pPr>
        <w:pStyle w:val="Quiztrue"/>
      </w:pPr>
      <w:r>
        <w:rPr>
          <w:b/>
          <w:color w:val="126B70"/>
        </w:rPr>
        <w:t xml:space="preserve">V3  </w:t>
      </w:r>
      <w:r>
        <w:t>tenute lontano da fonti di calore e dall'irraggiamento solare</w:t>
      </w:r>
    </w:p>
    <w:p w14:paraId="2CF522DC" w14:textId="77777777" w:rsidR="006204B7" w:rsidRDefault="00000000">
      <w:pPr>
        <w:pStyle w:val="Source"/>
        <w:spacing w:after="140"/>
      </w:pPr>
      <w:r>
        <w:t xml:space="preserve">29_SV-MS.pdf · p. 1  |  Spiegazione: </w:t>
      </w:r>
      <w:hyperlink w:anchor="a_B14">
        <w:r w:rsidR="006204B7">
          <w:rPr>
            <w:color w:val="126B70"/>
            <w:u w:val="single"/>
          </w:rPr>
          <w:t>B14</w:t>
        </w:r>
      </w:hyperlink>
      <w:r>
        <w:t xml:space="preserve"> · </w:t>
      </w:r>
      <w:hyperlink w:anchor="a_B08">
        <w:r w:rsidR="006204B7">
          <w:rPr>
            <w:color w:val="126B70"/>
            <w:u w:val="single"/>
          </w:rPr>
          <w:t>B08</w:t>
        </w:r>
      </w:hyperlink>
    </w:p>
    <w:p w14:paraId="53471270" w14:textId="77777777" w:rsidR="006204B7" w:rsidRDefault="00000000">
      <w:pPr>
        <w:pStyle w:val="Quizquestion"/>
      </w:pPr>
      <w:bookmarkStart w:id="1536" w:name="a_quiz_SV_806"/>
      <w:bookmarkEnd w:id="1536"/>
      <w:r>
        <w:rPr>
          <w:color w:val="126B70"/>
        </w:rPr>
        <w:t xml:space="preserve">SV-806  </w:t>
      </w:r>
      <w:r>
        <w:t>Quali precauzioni occorre prendere durante il trasporto di materie della classe 4.1?</w:t>
      </w:r>
    </w:p>
    <w:p w14:paraId="689B2C3A" w14:textId="77777777" w:rsidR="006204B7" w:rsidRDefault="00000000">
      <w:pPr>
        <w:pStyle w:val="Quiztrue"/>
      </w:pPr>
      <w:r>
        <w:rPr>
          <w:b/>
          <w:color w:val="126B70"/>
        </w:rPr>
        <w:t xml:space="preserve">V1  </w:t>
      </w:r>
      <w:r>
        <w:t>In alcuni casi devono essere stivate su veicoli a temperatura controllata</w:t>
      </w:r>
    </w:p>
    <w:p w14:paraId="23FC893C" w14:textId="77777777" w:rsidR="006204B7" w:rsidRDefault="00000000">
      <w:pPr>
        <w:pStyle w:val="Quiztrue"/>
      </w:pPr>
      <w:r>
        <w:rPr>
          <w:b/>
          <w:color w:val="126B70"/>
        </w:rPr>
        <w:t xml:space="preserve">V3  </w:t>
      </w:r>
      <w:r>
        <w:t>Occorre che siano stivate in modo da evitare sfregamenti o esposizione a eventuali scintille</w:t>
      </w:r>
    </w:p>
    <w:p w14:paraId="2A29864F" w14:textId="77777777" w:rsidR="006204B7" w:rsidRDefault="00000000">
      <w:pPr>
        <w:pStyle w:val="Source"/>
        <w:spacing w:after="140"/>
      </w:pPr>
      <w:r>
        <w:t xml:space="preserve">29_SV-MS.pdf · p. 1  |  Spiegazione: </w:t>
      </w:r>
      <w:hyperlink w:anchor="a_B14">
        <w:r w:rsidR="006204B7">
          <w:rPr>
            <w:color w:val="126B70"/>
            <w:u w:val="single"/>
          </w:rPr>
          <w:t>B14</w:t>
        </w:r>
      </w:hyperlink>
      <w:r>
        <w:t xml:space="preserve"> · </w:t>
      </w:r>
      <w:hyperlink w:anchor="a_B08">
        <w:r w:rsidR="006204B7">
          <w:rPr>
            <w:color w:val="126B70"/>
            <w:u w:val="single"/>
          </w:rPr>
          <w:t>B08</w:t>
        </w:r>
      </w:hyperlink>
    </w:p>
    <w:p w14:paraId="1612516E" w14:textId="77777777" w:rsidR="006204B7" w:rsidRDefault="00000000">
      <w:pPr>
        <w:pStyle w:val="Quizquestion"/>
      </w:pPr>
      <w:bookmarkStart w:id="1537" w:name="a_quiz_SV_807"/>
      <w:bookmarkEnd w:id="1537"/>
      <w:r>
        <w:rPr>
          <w:color w:val="126B70"/>
        </w:rPr>
        <w:t xml:space="preserve">SV-807  </w:t>
      </w:r>
      <w:r>
        <w:t>Come devono essere trasportate le materie della classe 4.2?</w:t>
      </w:r>
    </w:p>
    <w:p w14:paraId="57CA9C70" w14:textId="77777777" w:rsidR="006204B7" w:rsidRDefault="00000000">
      <w:pPr>
        <w:pStyle w:val="Quiztrue"/>
      </w:pPr>
      <w:r>
        <w:rPr>
          <w:b/>
          <w:color w:val="126B70"/>
        </w:rPr>
        <w:t xml:space="preserve">V2  </w:t>
      </w:r>
      <w:r>
        <w:t>In imballaggi ermeticamente chiusi</w:t>
      </w:r>
    </w:p>
    <w:p w14:paraId="12E0465D" w14:textId="77777777" w:rsidR="006204B7" w:rsidRDefault="00000000">
      <w:pPr>
        <w:pStyle w:val="Quiztrue"/>
      </w:pPr>
      <w:r>
        <w:rPr>
          <w:b/>
          <w:color w:val="126B70"/>
        </w:rPr>
        <w:t xml:space="preserve">V3  </w:t>
      </w:r>
      <w:r>
        <w:t>In modo da impedire che entrino in contatto con l'aria</w:t>
      </w:r>
    </w:p>
    <w:p w14:paraId="40F810D0" w14:textId="77777777" w:rsidR="006204B7" w:rsidRDefault="00000000">
      <w:pPr>
        <w:pStyle w:val="Source"/>
        <w:spacing w:after="140"/>
      </w:pPr>
      <w:r>
        <w:t xml:space="preserve">29_SV-MS.pdf · p. 1  |  Spiegazione: </w:t>
      </w:r>
      <w:hyperlink w:anchor="a_B14">
        <w:r w:rsidR="006204B7">
          <w:rPr>
            <w:color w:val="126B70"/>
            <w:u w:val="single"/>
          </w:rPr>
          <w:t>B14</w:t>
        </w:r>
      </w:hyperlink>
      <w:r>
        <w:t xml:space="preserve"> · </w:t>
      </w:r>
      <w:hyperlink w:anchor="a_B08">
        <w:r w:rsidR="006204B7">
          <w:rPr>
            <w:color w:val="126B70"/>
            <w:u w:val="single"/>
          </w:rPr>
          <w:t>B08</w:t>
        </w:r>
      </w:hyperlink>
    </w:p>
    <w:p w14:paraId="07A9C9CB" w14:textId="77777777" w:rsidR="006204B7" w:rsidRDefault="00000000">
      <w:pPr>
        <w:pStyle w:val="Quizquestion"/>
      </w:pPr>
      <w:bookmarkStart w:id="1538" w:name="a_quiz_SV_808"/>
      <w:bookmarkEnd w:id="1538"/>
      <w:r>
        <w:rPr>
          <w:color w:val="126B70"/>
        </w:rPr>
        <w:t xml:space="preserve">SV-808  </w:t>
      </w:r>
      <w:r>
        <w:t>Le materie della classe 4.2, devono essere trasportate:</w:t>
      </w:r>
    </w:p>
    <w:p w14:paraId="17AF1623" w14:textId="77777777" w:rsidR="006204B7" w:rsidRDefault="00000000">
      <w:pPr>
        <w:pStyle w:val="Quiztrue"/>
      </w:pPr>
      <w:r>
        <w:rPr>
          <w:b/>
          <w:color w:val="126B70"/>
        </w:rPr>
        <w:t xml:space="preserve">V1  </w:t>
      </w:r>
      <w:r>
        <w:t>in modo da impedire che entrino in contatto con l'aria</w:t>
      </w:r>
    </w:p>
    <w:p w14:paraId="32F108B1" w14:textId="77777777" w:rsidR="006204B7" w:rsidRDefault="00000000">
      <w:pPr>
        <w:pStyle w:val="Quiztrue"/>
      </w:pPr>
      <w:r>
        <w:rPr>
          <w:b/>
          <w:color w:val="126B70"/>
        </w:rPr>
        <w:t xml:space="preserve">V2  </w:t>
      </w:r>
      <w:r>
        <w:t>in veicoli chiusi o telonati</w:t>
      </w:r>
    </w:p>
    <w:p w14:paraId="63E74F2E" w14:textId="77777777" w:rsidR="006204B7" w:rsidRDefault="00000000">
      <w:pPr>
        <w:pStyle w:val="Source"/>
        <w:spacing w:after="140"/>
      </w:pPr>
      <w:r>
        <w:t xml:space="preserve">29_SV-MS.pdf · p. 1  |  Spiegazione: </w:t>
      </w:r>
      <w:hyperlink w:anchor="a_B14">
        <w:r w:rsidR="006204B7">
          <w:rPr>
            <w:color w:val="126B70"/>
            <w:u w:val="single"/>
          </w:rPr>
          <w:t>B14</w:t>
        </w:r>
      </w:hyperlink>
      <w:r>
        <w:t xml:space="preserve"> · </w:t>
      </w:r>
      <w:hyperlink w:anchor="a_B08">
        <w:r w:rsidR="006204B7">
          <w:rPr>
            <w:color w:val="126B70"/>
            <w:u w:val="single"/>
          </w:rPr>
          <w:t>B08</w:t>
        </w:r>
      </w:hyperlink>
    </w:p>
    <w:p w14:paraId="3BD59298" w14:textId="77777777" w:rsidR="006204B7" w:rsidRDefault="00000000">
      <w:pPr>
        <w:pStyle w:val="Quizquestion"/>
      </w:pPr>
      <w:bookmarkStart w:id="1539" w:name="a_quiz_SV_809"/>
      <w:bookmarkEnd w:id="1539"/>
      <w:r>
        <w:rPr>
          <w:color w:val="126B70"/>
        </w:rPr>
        <w:t xml:space="preserve">SV-809  </w:t>
      </w:r>
      <w:r>
        <w:t>Come devono essere trasportate le materie della classe 4.3?</w:t>
      </w:r>
    </w:p>
    <w:p w14:paraId="0B65A6DE" w14:textId="77777777" w:rsidR="006204B7" w:rsidRDefault="00000000">
      <w:pPr>
        <w:pStyle w:val="Quiztrue"/>
      </w:pPr>
      <w:r>
        <w:rPr>
          <w:b/>
          <w:color w:val="126B70"/>
        </w:rPr>
        <w:t xml:space="preserve">V2  </w:t>
      </w:r>
      <w:r>
        <w:t>In modo da impedire ogni contatto con l'acqua</w:t>
      </w:r>
    </w:p>
    <w:p w14:paraId="55BF375D" w14:textId="77777777" w:rsidR="006204B7" w:rsidRDefault="00000000">
      <w:pPr>
        <w:pStyle w:val="Source"/>
        <w:spacing w:after="140"/>
      </w:pPr>
      <w:r>
        <w:t xml:space="preserve">29_SV-MS.pdf · p. 1  |  Spiegazione: </w:t>
      </w:r>
      <w:hyperlink w:anchor="a_B14">
        <w:r w:rsidR="006204B7">
          <w:rPr>
            <w:color w:val="126B70"/>
            <w:u w:val="single"/>
          </w:rPr>
          <w:t>B14</w:t>
        </w:r>
      </w:hyperlink>
      <w:r>
        <w:t xml:space="preserve"> · </w:t>
      </w:r>
      <w:hyperlink w:anchor="a_B08">
        <w:r w:rsidR="006204B7">
          <w:rPr>
            <w:color w:val="126B70"/>
            <w:u w:val="single"/>
          </w:rPr>
          <w:t>B08</w:t>
        </w:r>
      </w:hyperlink>
    </w:p>
    <w:p w14:paraId="23BBC4C7" w14:textId="77777777" w:rsidR="006204B7" w:rsidRDefault="00000000">
      <w:pPr>
        <w:pStyle w:val="Quizquestion"/>
      </w:pPr>
      <w:bookmarkStart w:id="1540" w:name="a_quiz_SV_810"/>
      <w:bookmarkEnd w:id="1540"/>
      <w:r>
        <w:rPr>
          <w:color w:val="126B70"/>
        </w:rPr>
        <w:t xml:space="preserve">SV-810  </w:t>
      </w:r>
      <w:r>
        <w:t>Come devono essere trasportate le materie della classe 4.3?</w:t>
      </w:r>
    </w:p>
    <w:p w14:paraId="7578BF89" w14:textId="77777777" w:rsidR="006204B7" w:rsidRDefault="00000000">
      <w:pPr>
        <w:pStyle w:val="Quiztrue"/>
      </w:pPr>
      <w:r>
        <w:rPr>
          <w:b/>
          <w:color w:val="126B70"/>
        </w:rPr>
        <w:t xml:space="preserve">V1  </w:t>
      </w:r>
      <w:r>
        <w:t>In imballaggi chiusi ermeticamente, in modo da evitare la penetrazione di umidità</w:t>
      </w:r>
    </w:p>
    <w:p w14:paraId="3458E248" w14:textId="77777777" w:rsidR="006204B7" w:rsidRDefault="00000000">
      <w:pPr>
        <w:pStyle w:val="Quiztrue"/>
      </w:pPr>
      <w:r>
        <w:rPr>
          <w:b/>
          <w:color w:val="126B70"/>
        </w:rPr>
        <w:t xml:space="preserve">V2  </w:t>
      </w:r>
      <w:r>
        <w:t>In modo che siano protetti dalla pioggia (su veicoli chiusi o telonati)</w:t>
      </w:r>
    </w:p>
    <w:p w14:paraId="50EDB334" w14:textId="77777777" w:rsidR="006204B7" w:rsidRDefault="00000000">
      <w:pPr>
        <w:pStyle w:val="Source"/>
        <w:spacing w:after="140"/>
      </w:pPr>
      <w:r>
        <w:t xml:space="preserve">29_SV-MS.pdf · p. 1  |  Spiegazione: </w:t>
      </w:r>
      <w:hyperlink w:anchor="a_B14">
        <w:r w:rsidR="006204B7">
          <w:rPr>
            <w:color w:val="126B70"/>
            <w:u w:val="single"/>
          </w:rPr>
          <w:t>B14</w:t>
        </w:r>
      </w:hyperlink>
      <w:r>
        <w:t xml:space="preserve"> · </w:t>
      </w:r>
      <w:hyperlink w:anchor="a_B08">
        <w:r w:rsidR="006204B7">
          <w:rPr>
            <w:color w:val="126B70"/>
            <w:u w:val="single"/>
          </w:rPr>
          <w:t>B08</w:t>
        </w:r>
      </w:hyperlink>
    </w:p>
    <w:p w14:paraId="4A00C3EE" w14:textId="77777777" w:rsidR="006204B7" w:rsidRDefault="00000000">
      <w:pPr>
        <w:pStyle w:val="Quizquestion"/>
      </w:pPr>
      <w:bookmarkStart w:id="1541" w:name="a_quiz_SV_811"/>
      <w:bookmarkEnd w:id="1541"/>
      <w:r>
        <w:rPr>
          <w:color w:val="126B70"/>
        </w:rPr>
        <w:t xml:space="preserve">SV-811  </w:t>
      </w:r>
      <w:r>
        <w:t>Le materie della classe 4.3, devono essere trasportate:</w:t>
      </w:r>
    </w:p>
    <w:p w14:paraId="1A696CD6" w14:textId="77777777" w:rsidR="006204B7" w:rsidRDefault="00000000">
      <w:pPr>
        <w:pStyle w:val="Quiztrue"/>
      </w:pPr>
      <w:r>
        <w:rPr>
          <w:b/>
          <w:color w:val="126B70"/>
        </w:rPr>
        <w:t xml:space="preserve">V1  </w:t>
      </w:r>
      <w:r>
        <w:t>in imballaggi chiusi ermeticamente per impedire la penetrazione dell'umidità</w:t>
      </w:r>
    </w:p>
    <w:p w14:paraId="59810C62" w14:textId="77777777" w:rsidR="006204B7" w:rsidRDefault="00000000">
      <w:pPr>
        <w:pStyle w:val="Quiztrue"/>
      </w:pPr>
      <w:r>
        <w:rPr>
          <w:b/>
          <w:color w:val="126B70"/>
        </w:rPr>
        <w:t xml:space="preserve">V2  </w:t>
      </w:r>
      <w:r>
        <w:t>in veicoli chiusi o telonati</w:t>
      </w:r>
    </w:p>
    <w:p w14:paraId="46C4DFBF" w14:textId="77777777" w:rsidR="006204B7" w:rsidRDefault="00000000">
      <w:pPr>
        <w:pStyle w:val="Source"/>
        <w:spacing w:after="140"/>
      </w:pPr>
      <w:r>
        <w:t xml:space="preserve">29_SV-MS.pdf · p. 1  |  Spiegazione: </w:t>
      </w:r>
      <w:hyperlink w:anchor="a_B14">
        <w:r w:rsidR="006204B7">
          <w:rPr>
            <w:color w:val="126B70"/>
            <w:u w:val="single"/>
          </w:rPr>
          <w:t>B14</w:t>
        </w:r>
      </w:hyperlink>
      <w:r>
        <w:t xml:space="preserve"> · </w:t>
      </w:r>
      <w:hyperlink w:anchor="a_B08">
        <w:r w:rsidR="006204B7">
          <w:rPr>
            <w:color w:val="126B70"/>
            <w:u w:val="single"/>
          </w:rPr>
          <w:t>B08</w:t>
        </w:r>
      </w:hyperlink>
    </w:p>
    <w:p w14:paraId="09C87B8E" w14:textId="77777777" w:rsidR="006204B7" w:rsidRDefault="00000000">
      <w:pPr>
        <w:pStyle w:val="Quizquestion"/>
      </w:pPr>
      <w:bookmarkStart w:id="1542" w:name="a_quiz_SV_812"/>
      <w:bookmarkEnd w:id="1542"/>
      <w:r>
        <w:rPr>
          <w:color w:val="126B70"/>
        </w:rPr>
        <w:t xml:space="preserve">SV-812  </w:t>
      </w:r>
      <w:r>
        <w:t>Come devono essere trasportate le materie della classe 5.1?</w:t>
      </w:r>
    </w:p>
    <w:p w14:paraId="6B38AFE7" w14:textId="77777777" w:rsidR="006204B7" w:rsidRDefault="00000000">
      <w:pPr>
        <w:pStyle w:val="Quiztrue"/>
      </w:pPr>
      <w:r>
        <w:rPr>
          <w:b/>
          <w:color w:val="126B70"/>
        </w:rPr>
        <w:t xml:space="preserve">V2  </w:t>
      </w:r>
      <w:r>
        <w:t>In modo da evitare perdite dagli imballaggi e impedendo che possano venire a contatto con materie combustibili</w:t>
      </w:r>
    </w:p>
    <w:p w14:paraId="78C12F65" w14:textId="77777777" w:rsidR="006204B7" w:rsidRDefault="00000000">
      <w:pPr>
        <w:pStyle w:val="Quiztrue"/>
      </w:pPr>
      <w:r>
        <w:rPr>
          <w:b/>
          <w:color w:val="126B70"/>
        </w:rPr>
        <w:t xml:space="preserve">V3  </w:t>
      </w:r>
      <w:r>
        <w:t>Nel trasporto alla rinfusa, alcune di esse devono essere trasportate su veicoli chiusi o telonati, con telone impermeabile e non combustibile</w:t>
      </w:r>
    </w:p>
    <w:p w14:paraId="264426E9" w14:textId="77777777" w:rsidR="006204B7" w:rsidRDefault="00000000">
      <w:pPr>
        <w:pStyle w:val="Source"/>
        <w:spacing w:after="140"/>
      </w:pPr>
      <w:r>
        <w:t xml:space="preserve">29_SV-MS.pdf · p. 1  |  Spiegazione: </w:t>
      </w:r>
      <w:hyperlink w:anchor="a_B14">
        <w:r w:rsidR="006204B7">
          <w:rPr>
            <w:color w:val="126B70"/>
            <w:u w:val="single"/>
          </w:rPr>
          <w:t>B14</w:t>
        </w:r>
      </w:hyperlink>
      <w:r>
        <w:t xml:space="preserve"> · </w:t>
      </w:r>
      <w:hyperlink w:anchor="a_B08">
        <w:r w:rsidR="006204B7">
          <w:rPr>
            <w:color w:val="126B70"/>
            <w:u w:val="single"/>
          </w:rPr>
          <w:t>B08</w:t>
        </w:r>
      </w:hyperlink>
    </w:p>
    <w:p w14:paraId="1F957DCE" w14:textId="77777777" w:rsidR="006204B7" w:rsidRDefault="00000000">
      <w:pPr>
        <w:pStyle w:val="Quizquestion"/>
      </w:pPr>
      <w:bookmarkStart w:id="1543" w:name="a_quiz_SV_813"/>
      <w:bookmarkEnd w:id="1543"/>
      <w:r>
        <w:rPr>
          <w:color w:val="126B70"/>
        </w:rPr>
        <w:t xml:space="preserve">SV-813  </w:t>
      </w:r>
      <w:r>
        <w:t>Le materie della classe 5.1, devono essere trasportate:</w:t>
      </w:r>
    </w:p>
    <w:p w14:paraId="4508146A" w14:textId="77777777" w:rsidR="006204B7" w:rsidRDefault="00000000">
      <w:pPr>
        <w:pStyle w:val="Quiztrue"/>
      </w:pPr>
      <w:r>
        <w:rPr>
          <w:b/>
          <w:color w:val="126B70"/>
        </w:rPr>
        <w:t xml:space="preserve">V1  </w:t>
      </w:r>
      <w:r>
        <w:t>in modo da evitare perdite dagli imballaggi che le contengono</w:t>
      </w:r>
    </w:p>
    <w:p w14:paraId="6203F269" w14:textId="77777777" w:rsidR="006204B7" w:rsidRDefault="00000000">
      <w:pPr>
        <w:pStyle w:val="Source"/>
        <w:spacing w:after="140"/>
      </w:pPr>
      <w:r>
        <w:t xml:space="preserve">29_SV-MS.pdf · p. 1  |  Spiegazione: </w:t>
      </w:r>
      <w:hyperlink w:anchor="a_B14">
        <w:r w:rsidR="006204B7">
          <w:rPr>
            <w:color w:val="126B70"/>
            <w:u w:val="single"/>
          </w:rPr>
          <w:t>B14</w:t>
        </w:r>
      </w:hyperlink>
      <w:r>
        <w:t xml:space="preserve"> · </w:t>
      </w:r>
      <w:hyperlink w:anchor="a_B08">
        <w:r w:rsidR="006204B7">
          <w:rPr>
            <w:color w:val="126B70"/>
            <w:u w:val="single"/>
          </w:rPr>
          <w:t>B08</w:t>
        </w:r>
      </w:hyperlink>
    </w:p>
    <w:p w14:paraId="4C77800F" w14:textId="77777777" w:rsidR="006204B7" w:rsidRDefault="00000000">
      <w:pPr>
        <w:pStyle w:val="Quizquestion"/>
      </w:pPr>
      <w:bookmarkStart w:id="1544" w:name="a_quiz_SV_814"/>
      <w:bookmarkEnd w:id="1544"/>
      <w:r>
        <w:rPr>
          <w:color w:val="126B70"/>
        </w:rPr>
        <w:t xml:space="preserve">SV-814  </w:t>
      </w:r>
      <w:r>
        <w:t>Come devono essere trasportate le materie della classe 5.2?</w:t>
      </w:r>
    </w:p>
    <w:p w14:paraId="1F789817" w14:textId="77777777" w:rsidR="006204B7" w:rsidRDefault="00000000">
      <w:pPr>
        <w:pStyle w:val="Quiztrue"/>
      </w:pPr>
      <w:r>
        <w:rPr>
          <w:b/>
          <w:color w:val="126B70"/>
        </w:rPr>
        <w:t xml:space="preserve">V2  </w:t>
      </w:r>
      <w:r>
        <w:t>Quelle meno pericolose in veicoli chiusi o telonati, ma con buona ventilazione, lontane da fonti di calore e riparate dall'irraggiamento solare</w:t>
      </w:r>
    </w:p>
    <w:p w14:paraId="706F7F9F" w14:textId="77777777" w:rsidR="006204B7" w:rsidRDefault="00000000">
      <w:pPr>
        <w:pStyle w:val="Quiztrue"/>
      </w:pPr>
      <w:r>
        <w:rPr>
          <w:b/>
          <w:color w:val="126B70"/>
        </w:rPr>
        <w:t xml:space="preserve">V3  </w:t>
      </w:r>
      <w:r>
        <w:t>Quelle più pericolose in veicoli isotermici o refrigerati</w:t>
      </w:r>
    </w:p>
    <w:p w14:paraId="007FEBBB" w14:textId="77777777" w:rsidR="006204B7" w:rsidRDefault="00000000">
      <w:pPr>
        <w:pStyle w:val="Source"/>
        <w:spacing w:after="140"/>
      </w:pPr>
      <w:r>
        <w:t xml:space="preserve">29_SV-MS.pdf · p. 1  |  Spiegazione: </w:t>
      </w:r>
      <w:hyperlink w:anchor="a_B14">
        <w:r w:rsidR="006204B7">
          <w:rPr>
            <w:color w:val="126B70"/>
            <w:u w:val="single"/>
          </w:rPr>
          <w:t>B14</w:t>
        </w:r>
      </w:hyperlink>
      <w:r>
        <w:t xml:space="preserve"> · </w:t>
      </w:r>
      <w:hyperlink w:anchor="a_B08">
        <w:r w:rsidR="006204B7">
          <w:rPr>
            <w:color w:val="126B70"/>
            <w:u w:val="single"/>
          </w:rPr>
          <w:t>B08</w:t>
        </w:r>
      </w:hyperlink>
    </w:p>
    <w:p w14:paraId="468306E0" w14:textId="77777777" w:rsidR="006204B7" w:rsidRDefault="00000000">
      <w:pPr>
        <w:pStyle w:val="Quizquestion"/>
      </w:pPr>
      <w:bookmarkStart w:id="1545" w:name="a_quiz_SV_815"/>
      <w:bookmarkEnd w:id="1545"/>
      <w:r>
        <w:rPr>
          <w:color w:val="126B70"/>
        </w:rPr>
        <w:t xml:space="preserve">SV-815  </w:t>
      </w:r>
      <w:r>
        <w:t>Le materie della classe 5.2, devono essere trasportate:</w:t>
      </w:r>
    </w:p>
    <w:p w14:paraId="2BABA415" w14:textId="77777777" w:rsidR="006204B7" w:rsidRDefault="00000000">
      <w:pPr>
        <w:pStyle w:val="Quiztrue"/>
      </w:pPr>
      <w:r>
        <w:rPr>
          <w:b/>
          <w:color w:val="126B70"/>
        </w:rPr>
        <w:t xml:space="preserve">V1  </w:t>
      </w:r>
      <w:r>
        <w:t>a una temperatura inferiore a quella di decomposizione</w:t>
      </w:r>
    </w:p>
    <w:p w14:paraId="72C27D5C" w14:textId="77777777" w:rsidR="006204B7" w:rsidRDefault="00000000">
      <w:pPr>
        <w:pStyle w:val="Quiztrue"/>
      </w:pPr>
      <w:r>
        <w:rPr>
          <w:b/>
          <w:color w:val="126B70"/>
        </w:rPr>
        <w:t xml:space="preserve">V2  </w:t>
      </w:r>
      <w:r>
        <w:t>in veicoli chiusi (muniti di buona ventilazione) o telonati, e sempre lontano dalle fonti di calore e dall'irraggiamento solare</w:t>
      </w:r>
    </w:p>
    <w:p w14:paraId="2A503A6B" w14:textId="77777777" w:rsidR="006204B7" w:rsidRDefault="00000000">
      <w:pPr>
        <w:pStyle w:val="Quiztrue"/>
      </w:pPr>
      <w:r>
        <w:rPr>
          <w:b/>
          <w:color w:val="126B70"/>
        </w:rPr>
        <w:t xml:space="preserve">V3  </w:t>
      </w:r>
      <w:r>
        <w:t>quelle più pericolose, in veicoli isotermici, refrigeranti o frigoriferi e mantenute a una temperatura controllata</w:t>
      </w:r>
    </w:p>
    <w:p w14:paraId="62DDE86C" w14:textId="77777777" w:rsidR="006204B7" w:rsidRDefault="00000000">
      <w:pPr>
        <w:pStyle w:val="Source"/>
        <w:spacing w:after="140"/>
      </w:pPr>
      <w:r>
        <w:t xml:space="preserve">29_SV-MS.pdf · pp. 1, 2  |  Spiegazione: </w:t>
      </w:r>
      <w:hyperlink w:anchor="a_B14">
        <w:r w:rsidR="006204B7">
          <w:rPr>
            <w:color w:val="126B70"/>
            <w:u w:val="single"/>
          </w:rPr>
          <w:t>B14</w:t>
        </w:r>
      </w:hyperlink>
      <w:r>
        <w:t xml:space="preserve"> · </w:t>
      </w:r>
      <w:hyperlink w:anchor="a_B08">
        <w:r w:rsidR="006204B7">
          <w:rPr>
            <w:color w:val="126B70"/>
            <w:u w:val="single"/>
          </w:rPr>
          <w:t>B08</w:t>
        </w:r>
      </w:hyperlink>
    </w:p>
    <w:p w14:paraId="762A50FF" w14:textId="77777777" w:rsidR="006204B7" w:rsidRDefault="00000000">
      <w:pPr>
        <w:pStyle w:val="Quizquestion"/>
      </w:pPr>
      <w:bookmarkStart w:id="1546" w:name="a_quiz_SV_816"/>
      <w:bookmarkEnd w:id="1546"/>
      <w:r>
        <w:rPr>
          <w:color w:val="126B70"/>
        </w:rPr>
        <w:t xml:space="preserve">SV-816  </w:t>
      </w:r>
      <w:r>
        <w:t>I perossidi organici e le materie autoreattive hanno limitazioni quantitative relativamente al carico su uno stesso veicolo stradale?</w:t>
      </w:r>
    </w:p>
    <w:p w14:paraId="507237B4" w14:textId="77777777" w:rsidR="006204B7" w:rsidRDefault="00000000">
      <w:pPr>
        <w:pStyle w:val="Quiztrue"/>
      </w:pPr>
      <w:r>
        <w:rPr>
          <w:b/>
          <w:color w:val="126B70"/>
        </w:rPr>
        <w:t xml:space="preserve">V1  </w:t>
      </w:r>
      <w:r>
        <w:t>I perossidi di tipo B senza regolazione di temperatura possono essere trasportati su uno stesso veicolo con materie autoreattive 4.1 in quantità massima di 20.000 kg</w:t>
      </w:r>
    </w:p>
    <w:p w14:paraId="48CFD1FA" w14:textId="77777777" w:rsidR="006204B7" w:rsidRDefault="00000000">
      <w:pPr>
        <w:pStyle w:val="Quiztrue"/>
      </w:pPr>
      <w:r>
        <w:rPr>
          <w:b/>
          <w:color w:val="126B70"/>
        </w:rPr>
        <w:t xml:space="preserve">V2  </w:t>
      </w:r>
      <w:r>
        <w:t>Le materie autoreattive di tipo C senza regolazione di temperatura possono essere trasportati su uno stesso veicolo con materie autoreattive 4.1 in quantità massima di 20.000 kg</w:t>
      </w:r>
    </w:p>
    <w:p w14:paraId="67B738A3" w14:textId="77777777" w:rsidR="006204B7" w:rsidRDefault="00000000">
      <w:pPr>
        <w:pStyle w:val="Source"/>
        <w:spacing w:after="140"/>
      </w:pPr>
      <w:r>
        <w:t xml:space="preserve">29_SV-MS.pdf · p. 2  |  Spiegazione: </w:t>
      </w:r>
      <w:hyperlink w:anchor="a_B14">
        <w:r w:rsidR="006204B7">
          <w:rPr>
            <w:color w:val="126B70"/>
            <w:u w:val="single"/>
          </w:rPr>
          <w:t>B14</w:t>
        </w:r>
      </w:hyperlink>
      <w:r>
        <w:t xml:space="preserve"> · </w:t>
      </w:r>
      <w:hyperlink w:anchor="a_B08">
        <w:r w:rsidR="006204B7">
          <w:rPr>
            <w:color w:val="126B70"/>
            <w:u w:val="single"/>
          </w:rPr>
          <w:t>B08</w:t>
        </w:r>
      </w:hyperlink>
    </w:p>
    <w:p w14:paraId="7B04B6BA" w14:textId="77777777" w:rsidR="006204B7" w:rsidRDefault="00000000">
      <w:pPr>
        <w:pStyle w:val="Quizquestion"/>
      </w:pPr>
      <w:bookmarkStart w:id="1547" w:name="a_quiz_SV_817"/>
      <w:bookmarkEnd w:id="1547"/>
      <w:r>
        <w:rPr>
          <w:color w:val="126B70"/>
        </w:rPr>
        <w:t xml:space="preserve">SV-817  </w:t>
      </w:r>
      <w:r>
        <w:t>Quali precauzioni occorre prendere durante il trasporto di materie della classe 6.1?</w:t>
      </w:r>
    </w:p>
    <w:p w14:paraId="7EE304E3" w14:textId="77777777" w:rsidR="006204B7" w:rsidRDefault="00000000">
      <w:pPr>
        <w:pStyle w:val="Quiztrue"/>
      </w:pPr>
      <w:r>
        <w:rPr>
          <w:b/>
          <w:color w:val="126B70"/>
        </w:rPr>
        <w:t xml:space="preserve">V2  </w:t>
      </w:r>
      <w:r>
        <w:t>Si deve evitare che i loro vapori entrino in contatto con le persone</w:t>
      </w:r>
    </w:p>
    <w:p w14:paraId="663F7A77" w14:textId="77777777" w:rsidR="006204B7" w:rsidRDefault="00000000">
      <w:pPr>
        <w:pStyle w:val="Quiztrue"/>
      </w:pPr>
      <w:r>
        <w:rPr>
          <w:b/>
          <w:color w:val="126B70"/>
        </w:rPr>
        <w:t xml:space="preserve">V3  </w:t>
      </w:r>
      <w:r>
        <w:t>Tra le dotazioni del conducente deve essere presente una maschera evacuazione di emergenza con filtro idoneo al tipo di merce</w:t>
      </w:r>
    </w:p>
    <w:p w14:paraId="2C4A06C4" w14:textId="77777777" w:rsidR="006204B7" w:rsidRDefault="00000000">
      <w:pPr>
        <w:pStyle w:val="Source"/>
        <w:spacing w:after="140"/>
      </w:pPr>
      <w:r>
        <w:t xml:space="preserve">29_SV-MS.pdf · p. 2  |  Spiegazione: </w:t>
      </w:r>
      <w:hyperlink w:anchor="a_B14">
        <w:r w:rsidR="006204B7">
          <w:rPr>
            <w:color w:val="126B70"/>
            <w:u w:val="single"/>
          </w:rPr>
          <w:t>B14</w:t>
        </w:r>
      </w:hyperlink>
      <w:r>
        <w:t xml:space="preserve"> · </w:t>
      </w:r>
      <w:hyperlink w:anchor="a_B08">
        <w:r w:rsidR="006204B7">
          <w:rPr>
            <w:color w:val="126B70"/>
            <w:u w:val="single"/>
          </w:rPr>
          <w:t>B08</w:t>
        </w:r>
      </w:hyperlink>
    </w:p>
    <w:p w14:paraId="2EF25762" w14:textId="77777777" w:rsidR="006204B7" w:rsidRDefault="00000000">
      <w:pPr>
        <w:pStyle w:val="Quizquestion"/>
      </w:pPr>
      <w:bookmarkStart w:id="1548" w:name="a_quiz_SV_818"/>
      <w:bookmarkEnd w:id="1548"/>
      <w:r>
        <w:rPr>
          <w:color w:val="126B70"/>
        </w:rPr>
        <w:t xml:space="preserve">SV-818  </w:t>
      </w:r>
      <w:r>
        <w:t>Quando si trasportano su strada materie tossiche (classe 6.1), salvo i casi di esenzione, è sempre necessario avere a bordo la maschera di evacuazione d'emergenza?</w:t>
      </w:r>
    </w:p>
    <w:p w14:paraId="220F1DB3" w14:textId="77777777" w:rsidR="006204B7" w:rsidRDefault="00000000">
      <w:pPr>
        <w:pStyle w:val="Quiztrue"/>
      </w:pPr>
      <w:r>
        <w:rPr>
          <w:b/>
          <w:color w:val="126B70"/>
        </w:rPr>
        <w:t xml:space="preserve">V3  </w:t>
      </w:r>
      <w:r>
        <w:t>Sì</w:t>
      </w:r>
    </w:p>
    <w:p w14:paraId="38F3205D" w14:textId="77777777" w:rsidR="006204B7" w:rsidRDefault="00000000">
      <w:pPr>
        <w:pStyle w:val="Source"/>
        <w:spacing w:after="140"/>
      </w:pPr>
      <w:r>
        <w:t xml:space="preserve">29_SV-MS.pdf · p. 2  |  Spiegazione: </w:t>
      </w:r>
      <w:hyperlink w:anchor="a_B14">
        <w:r w:rsidR="006204B7">
          <w:rPr>
            <w:color w:val="126B70"/>
            <w:u w:val="single"/>
          </w:rPr>
          <w:t>B14</w:t>
        </w:r>
      </w:hyperlink>
      <w:r>
        <w:t xml:space="preserve"> · </w:t>
      </w:r>
      <w:hyperlink w:anchor="a_B08">
        <w:r w:rsidR="006204B7">
          <w:rPr>
            <w:color w:val="126B70"/>
            <w:u w:val="single"/>
          </w:rPr>
          <w:t>B08</w:t>
        </w:r>
      </w:hyperlink>
    </w:p>
    <w:p w14:paraId="622D5C6F" w14:textId="77777777" w:rsidR="006204B7" w:rsidRDefault="00000000">
      <w:pPr>
        <w:pStyle w:val="Quizquestion"/>
      </w:pPr>
      <w:bookmarkStart w:id="1549" w:name="a_quiz_SV_819"/>
      <w:bookmarkEnd w:id="1549"/>
      <w:r>
        <w:rPr>
          <w:color w:val="126B70"/>
        </w:rPr>
        <w:t xml:space="preserve">SV-819  </w:t>
      </w:r>
      <w:r>
        <w:t>La quantità massima ammessa al trasporto per un prodotto UN 2490, classe 6.1, T1, II) è:</w:t>
      </w:r>
    </w:p>
    <w:p w14:paraId="01400790" w14:textId="77777777" w:rsidR="006204B7" w:rsidRDefault="00000000">
      <w:pPr>
        <w:pStyle w:val="Quiztrue"/>
      </w:pPr>
      <w:r>
        <w:rPr>
          <w:b/>
          <w:color w:val="126B70"/>
        </w:rPr>
        <w:t xml:space="preserve">V3  </w:t>
      </w:r>
      <w:r>
        <w:t>non esiste alcun limite di quantità</w:t>
      </w:r>
    </w:p>
    <w:p w14:paraId="106ECEBF" w14:textId="77777777" w:rsidR="006204B7" w:rsidRDefault="00000000">
      <w:pPr>
        <w:pStyle w:val="Source"/>
        <w:spacing w:after="140"/>
      </w:pPr>
      <w:r>
        <w:t xml:space="preserve">29_SV-MS.pdf · p. 2  |  Spiegazione: </w:t>
      </w:r>
      <w:hyperlink w:anchor="a_B14">
        <w:r w:rsidR="006204B7">
          <w:rPr>
            <w:color w:val="126B70"/>
            <w:u w:val="single"/>
          </w:rPr>
          <w:t>B14</w:t>
        </w:r>
      </w:hyperlink>
      <w:r>
        <w:t xml:space="preserve"> · </w:t>
      </w:r>
      <w:hyperlink w:anchor="a_B08">
        <w:r w:rsidR="006204B7">
          <w:rPr>
            <w:color w:val="126B70"/>
            <w:u w:val="single"/>
          </w:rPr>
          <w:t>B08</w:t>
        </w:r>
      </w:hyperlink>
    </w:p>
    <w:p w14:paraId="05FE280B" w14:textId="77777777" w:rsidR="006204B7" w:rsidRDefault="00000000">
      <w:pPr>
        <w:pStyle w:val="Quizquestion"/>
      </w:pPr>
      <w:bookmarkStart w:id="1550" w:name="a_quiz_SV_821"/>
      <w:bookmarkEnd w:id="1550"/>
      <w:r>
        <w:rPr>
          <w:color w:val="126B70"/>
        </w:rPr>
        <w:t xml:space="preserve">SV-821  </w:t>
      </w:r>
      <w:r>
        <w:t>Come devono essere trasportati i colli della classe 6.2?</w:t>
      </w:r>
    </w:p>
    <w:p w14:paraId="0252E4E3" w14:textId="77777777" w:rsidR="006204B7" w:rsidRDefault="00000000">
      <w:pPr>
        <w:pStyle w:val="Quiztrue"/>
      </w:pPr>
      <w:r>
        <w:rPr>
          <w:b/>
          <w:color w:val="126B70"/>
        </w:rPr>
        <w:t xml:space="preserve">V1  </w:t>
      </w:r>
      <w:r>
        <w:t>Alcune di esse in imballaggi costituiti da un recipiente primario a tenuta, un imballaggio secondario a tenuta e un imballaggio esterno</w:t>
      </w:r>
    </w:p>
    <w:p w14:paraId="41237ABF" w14:textId="77777777" w:rsidR="006204B7" w:rsidRDefault="00000000">
      <w:pPr>
        <w:pStyle w:val="Source"/>
        <w:spacing w:after="140"/>
      </w:pPr>
      <w:r>
        <w:t xml:space="preserve">29_SV-MS.pdf · p. 2  |  Spiegazione: </w:t>
      </w:r>
      <w:hyperlink w:anchor="a_B14">
        <w:r w:rsidR="006204B7">
          <w:rPr>
            <w:color w:val="126B70"/>
            <w:u w:val="single"/>
          </w:rPr>
          <w:t>B14</w:t>
        </w:r>
      </w:hyperlink>
      <w:r>
        <w:t xml:space="preserve"> · </w:t>
      </w:r>
      <w:hyperlink w:anchor="a_B08">
        <w:r w:rsidR="006204B7">
          <w:rPr>
            <w:color w:val="126B70"/>
            <w:u w:val="single"/>
          </w:rPr>
          <w:t>B08</w:t>
        </w:r>
      </w:hyperlink>
    </w:p>
    <w:p w14:paraId="0928BBE9" w14:textId="77777777" w:rsidR="006204B7" w:rsidRDefault="00000000">
      <w:pPr>
        <w:pStyle w:val="Quizquestion"/>
      </w:pPr>
      <w:bookmarkStart w:id="1551" w:name="a_quiz_SV_822"/>
      <w:bookmarkEnd w:id="1551"/>
      <w:r>
        <w:rPr>
          <w:color w:val="126B70"/>
        </w:rPr>
        <w:t xml:space="preserve">SV-822  </w:t>
      </w:r>
      <w:r>
        <w:t>I veicoli per il trasporto di Materia infettante per gli animali unicamente devono essere equipaggiati con:</w:t>
      </w:r>
    </w:p>
    <w:p w14:paraId="7ABD8327" w14:textId="77777777" w:rsidR="006204B7" w:rsidRDefault="00000000">
      <w:pPr>
        <w:pStyle w:val="Quiztrue"/>
      </w:pPr>
      <w:r>
        <w:rPr>
          <w:b/>
          <w:color w:val="126B70"/>
        </w:rPr>
        <w:t xml:space="preserve">V1  </w:t>
      </w:r>
      <w:r>
        <w:t>almeno un estintore portatile di 2 kg di polvere chimica</w:t>
      </w:r>
    </w:p>
    <w:p w14:paraId="535D6122" w14:textId="77777777" w:rsidR="006204B7" w:rsidRDefault="00000000">
      <w:pPr>
        <w:pStyle w:val="Source"/>
        <w:spacing w:after="140"/>
      </w:pPr>
      <w:r>
        <w:t xml:space="preserve">29_SV-MS.pdf · p. 2  |  Spiegazione: </w:t>
      </w:r>
      <w:hyperlink w:anchor="a_B14">
        <w:r w:rsidR="006204B7">
          <w:rPr>
            <w:color w:val="126B70"/>
            <w:u w:val="single"/>
          </w:rPr>
          <w:t>B14</w:t>
        </w:r>
      </w:hyperlink>
      <w:r>
        <w:t xml:space="preserve"> · </w:t>
      </w:r>
      <w:hyperlink w:anchor="a_B08">
        <w:r w:rsidR="006204B7">
          <w:rPr>
            <w:color w:val="126B70"/>
            <w:u w:val="single"/>
          </w:rPr>
          <w:t>B08</w:t>
        </w:r>
      </w:hyperlink>
    </w:p>
    <w:p w14:paraId="406439D5" w14:textId="77777777" w:rsidR="006204B7" w:rsidRDefault="00000000">
      <w:pPr>
        <w:pStyle w:val="Quizquestion"/>
      </w:pPr>
      <w:bookmarkStart w:id="1552" w:name="a_quiz_SV_823"/>
      <w:bookmarkEnd w:id="1552"/>
      <w:r>
        <w:rPr>
          <w:color w:val="126B70"/>
        </w:rPr>
        <w:t xml:space="preserve">SV-823  </w:t>
      </w:r>
      <w:r>
        <w:t>Come devono essere trasportate le materie della classe 8?</w:t>
      </w:r>
    </w:p>
    <w:p w14:paraId="600B6A1B" w14:textId="77777777" w:rsidR="006204B7" w:rsidRDefault="00000000">
      <w:pPr>
        <w:pStyle w:val="Quiztrue"/>
      </w:pPr>
      <w:r>
        <w:rPr>
          <w:b/>
          <w:color w:val="126B70"/>
        </w:rPr>
        <w:t xml:space="preserve">V1  </w:t>
      </w:r>
      <w:r>
        <w:t>In imballaggi resistenti all'azione chimica</w:t>
      </w:r>
    </w:p>
    <w:p w14:paraId="30F283D2" w14:textId="77777777" w:rsidR="006204B7" w:rsidRDefault="00000000">
      <w:pPr>
        <w:pStyle w:val="Source"/>
        <w:spacing w:after="140"/>
      </w:pPr>
      <w:r>
        <w:t xml:space="preserve">29_SV-MS.pdf · p. 2  |  Spiegazione: </w:t>
      </w:r>
      <w:hyperlink w:anchor="a_B14">
        <w:r w:rsidR="006204B7">
          <w:rPr>
            <w:color w:val="126B70"/>
            <w:u w:val="single"/>
          </w:rPr>
          <w:t>B14</w:t>
        </w:r>
      </w:hyperlink>
      <w:r>
        <w:t xml:space="preserve"> · </w:t>
      </w:r>
      <w:hyperlink w:anchor="a_B08">
        <w:r w:rsidR="006204B7">
          <w:rPr>
            <w:color w:val="126B70"/>
            <w:u w:val="single"/>
          </w:rPr>
          <w:t>B08</w:t>
        </w:r>
      </w:hyperlink>
    </w:p>
    <w:p w14:paraId="62B7EC59" w14:textId="77777777" w:rsidR="006204B7" w:rsidRDefault="00000000">
      <w:pPr>
        <w:pStyle w:val="Quizquestion"/>
      </w:pPr>
      <w:bookmarkStart w:id="1553" w:name="a_quiz_SV_824"/>
      <w:bookmarkEnd w:id="1553"/>
      <w:r>
        <w:rPr>
          <w:color w:val="126B70"/>
        </w:rPr>
        <w:t xml:space="preserve">SV-824  </w:t>
      </w:r>
      <w:r>
        <w:t>I veicoli trasportanti esclusivamente Morfolina devono essere obbligatoriamente equipaggiati anche con:</w:t>
      </w:r>
    </w:p>
    <w:p w14:paraId="44F30319" w14:textId="77777777" w:rsidR="006204B7" w:rsidRDefault="00000000">
      <w:pPr>
        <w:pStyle w:val="Quiztrue"/>
      </w:pPr>
      <w:r>
        <w:rPr>
          <w:b/>
          <w:color w:val="126B70"/>
        </w:rPr>
        <w:t xml:space="preserve">V1  </w:t>
      </w:r>
      <w:r>
        <w:t>badile</w:t>
      </w:r>
    </w:p>
    <w:p w14:paraId="39CABE15" w14:textId="77777777" w:rsidR="006204B7" w:rsidRDefault="00000000">
      <w:pPr>
        <w:pStyle w:val="Quiztrue"/>
      </w:pPr>
      <w:r>
        <w:rPr>
          <w:b/>
          <w:color w:val="126B70"/>
        </w:rPr>
        <w:t xml:space="preserve">V2  </w:t>
      </w:r>
      <w:r>
        <w:t>liquido lava-occhi</w:t>
      </w:r>
    </w:p>
    <w:p w14:paraId="31EB09F7" w14:textId="77777777" w:rsidR="006204B7" w:rsidRDefault="00000000">
      <w:pPr>
        <w:pStyle w:val="Source"/>
        <w:spacing w:after="140"/>
      </w:pPr>
      <w:r>
        <w:t xml:space="preserve">29_SV-MS.pdf · p. 2  |  Spiegazione: </w:t>
      </w:r>
      <w:hyperlink w:anchor="a_B14">
        <w:r w:rsidR="006204B7">
          <w:rPr>
            <w:color w:val="126B70"/>
            <w:u w:val="single"/>
          </w:rPr>
          <w:t>B14</w:t>
        </w:r>
      </w:hyperlink>
      <w:r>
        <w:t xml:space="preserve"> · </w:t>
      </w:r>
      <w:hyperlink w:anchor="a_B08">
        <w:r w:rsidR="006204B7">
          <w:rPr>
            <w:color w:val="126B70"/>
            <w:u w:val="single"/>
          </w:rPr>
          <w:t>B08</w:t>
        </w:r>
      </w:hyperlink>
    </w:p>
    <w:p w14:paraId="20EA1682" w14:textId="77777777" w:rsidR="006204B7" w:rsidRDefault="00000000">
      <w:pPr>
        <w:pStyle w:val="Quizquestion"/>
      </w:pPr>
      <w:bookmarkStart w:id="1554" w:name="a_quiz_SV_825"/>
      <w:bookmarkEnd w:id="1554"/>
      <w:r>
        <w:rPr>
          <w:color w:val="126B70"/>
        </w:rPr>
        <w:t xml:space="preserve">SV-825  </w:t>
      </w:r>
      <w:r>
        <w:t>Il trasporto di un contenitore intermedio per il trasporto alla rinfusa (IBC) contenente 600 litri di Acido fosforico in soluzione, richiede:</w:t>
      </w:r>
    </w:p>
    <w:p w14:paraId="4F6E4188" w14:textId="77777777" w:rsidR="006204B7" w:rsidRDefault="00000000">
      <w:pPr>
        <w:pStyle w:val="Quiztrue"/>
      </w:pPr>
      <w:r>
        <w:rPr>
          <w:b/>
          <w:color w:val="126B70"/>
        </w:rPr>
        <w:t xml:space="preserve">V1  </w:t>
      </w:r>
      <w:r>
        <w:t>dicitura "UN 1805", in caratteri di almeno 12 mm di altezza, su due lati</w:t>
      </w:r>
    </w:p>
    <w:p w14:paraId="53D4E31C" w14:textId="77777777" w:rsidR="006204B7" w:rsidRDefault="00000000">
      <w:pPr>
        <w:pStyle w:val="Source"/>
        <w:spacing w:after="140"/>
      </w:pPr>
      <w:r>
        <w:t xml:space="preserve">29_SV-MS.pdf · p. 2  |  Spiegazione: </w:t>
      </w:r>
      <w:hyperlink w:anchor="a_B14">
        <w:r w:rsidR="006204B7">
          <w:rPr>
            <w:color w:val="126B70"/>
            <w:u w:val="single"/>
          </w:rPr>
          <w:t>B14</w:t>
        </w:r>
      </w:hyperlink>
      <w:r>
        <w:t xml:space="preserve"> · </w:t>
      </w:r>
      <w:hyperlink w:anchor="a_B08">
        <w:r w:rsidR="006204B7">
          <w:rPr>
            <w:color w:val="126B70"/>
            <w:u w:val="single"/>
          </w:rPr>
          <w:t>B08</w:t>
        </w:r>
      </w:hyperlink>
    </w:p>
    <w:p w14:paraId="291987CF" w14:textId="77777777" w:rsidR="006204B7" w:rsidRDefault="00000000">
      <w:pPr>
        <w:pStyle w:val="Quizquestion"/>
      </w:pPr>
      <w:bookmarkStart w:id="1555" w:name="a_quiz_SV_826"/>
      <w:bookmarkEnd w:id="1555"/>
      <w:r>
        <w:rPr>
          <w:color w:val="126B70"/>
        </w:rPr>
        <w:t xml:space="preserve">SV-826  </w:t>
      </w:r>
      <w:r>
        <w:t>Il carico in comune su un veicolo di UN 1993 con UN 3101 è:</w:t>
      </w:r>
    </w:p>
    <w:p w14:paraId="537BD37C" w14:textId="77777777" w:rsidR="006204B7" w:rsidRDefault="00000000">
      <w:pPr>
        <w:pStyle w:val="Quiztrue"/>
      </w:pPr>
      <w:r>
        <w:rPr>
          <w:b/>
          <w:color w:val="126B70"/>
        </w:rPr>
        <w:t xml:space="preserve">V3  </w:t>
      </w:r>
      <w:r>
        <w:t>vietato</w:t>
      </w:r>
    </w:p>
    <w:p w14:paraId="506D1A3B" w14:textId="77777777" w:rsidR="006204B7" w:rsidRDefault="00000000">
      <w:pPr>
        <w:pStyle w:val="Source"/>
        <w:spacing w:after="140"/>
      </w:pPr>
      <w:r>
        <w:t xml:space="preserve">29_SV-MS.pdf · p. 2  |  Spiegazione: </w:t>
      </w:r>
      <w:hyperlink w:anchor="a_B14">
        <w:r w:rsidR="006204B7">
          <w:rPr>
            <w:color w:val="126B70"/>
            <w:u w:val="single"/>
          </w:rPr>
          <w:t>B14</w:t>
        </w:r>
      </w:hyperlink>
      <w:r>
        <w:t xml:space="preserve"> · </w:t>
      </w:r>
      <w:hyperlink w:anchor="a_B08">
        <w:r w:rsidR="006204B7">
          <w:rPr>
            <w:color w:val="126B70"/>
            <w:u w:val="single"/>
          </w:rPr>
          <w:t>B08</w:t>
        </w:r>
      </w:hyperlink>
    </w:p>
    <w:p w14:paraId="04942FA4" w14:textId="77777777" w:rsidR="006204B7" w:rsidRDefault="00000000">
      <w:pPr>
        <w:pStyle w:val="Quizquestion"/>
      </w:pPr>
      <w:bookmarkStart w:id="1556" w:name="a_quiz_SV_827"/>
      <w:bookmarkEnd w:id="1556"/>
      <w:r>
        <w:rPr>
          <w:color w:val="126B70"/>
        </w:rPr>
        <w:t xml:space="preserve">SV-827  </w:t>
      </w:r>
      <w:r>
        <w:t>Il carico in comune su un veicolo UN 1993 con UN 3103 è:</w:t>
      </w:r>
    </w:p>
    <w:p w14:paraId="43F450C3" w14:textId="77777777" w:rsidR="006204B7" w:rsidRDefault="00000000">
      <w:pPr>
        <w:pStyle w:val="Quiztrue"/>
      </w:pPr>
      <w:r>
        <w:rPr>
          <w:b/>
          <w:color w:val="126B70"/>
        </w:rPr>
        <w:t xml:space="preserve">V1  </w:t>
      </w:r>
      <w:r>
        <w:t>ammesso</w:t>
      </w:r>
    </w:p>
    <w:p w14:paraId="0ECB2CCC" w14:textId="77777777" w:rsidR="006204B7" w:rsidRDefault="00000000">
      <w:pPr>
        <w:pStyle w:val="Source"/>
        <w:spacing w:after="140"/>
      </w:pPr>
      <w:r>
        <w:t xml:space="preserve">29_SV-MS.pdf · p. 2  |  Spiegazione: </w:t>
      </w:r>
      <w:hyperlink w:anchor="a_B14">
        <w:r w:rsidR="006204B7">
          <w:rPr>
            <w:color w:val="126B70"/>
            <w:u w:val="single"/>
          </w:rPr>
          <w:t>B14</w:t>
        </w:r>
      </w:hyperlink>
      <w:r>
        <w:t xml:space="preserve"> · </w:t>
      </w:r>
      <w:hyperlink w:anchor="a_B08">
        <w:r w:rsidR="006204B7">
          <w:rPr>
            <w:color w:val="126B70"/>
            <w:u w:val="single"/>
          </w:rPr>
          <w:t>B08</w:t>
        </w:r>
      </w:hyperlink>
    </w:p>
    <w:p w14:paraId="23824D6D" w14:textId="77777777" w:rsidR="006204B7" w:rsidRDefault="00000000">
      <w:pPr>
        <w:pStyle w:val="Quizquestion"/>
      </w:pPr>
      <w:bookmarkStart w:id="1557" w:name="a_quiz_SV_828"/>
      <w:bookmarkEnd w:id="1557"/>
      <w:r>
        <w:rPr>
          <w:color w:val="126B70"/>
        </w:rPr>
        <w:t xml:space="preserve">SV-828  </w:t>
      </w:r>
      <w:r>
        <w:t>Il trasporto di 300 litri in colli di Acido fluorosolfonico su un veicolo di massa massima ammissibile non superiore a 3,5 t:</w:t>
      </w:r>
    </w:p>
    <w:p w14:paraId="58E114BB" w14:textId="77777777" w:rsidR="006204B7" w:rsidRDefault="00000000">
      <w:pPr>
        <w:pStyle w:val="Quizkey"/>
      </w:pPr>
      <w:r>
        <w:t>CHIAVE ORIGINALE F/F/F · Nessuna affermazione V.</w:t>
      </w:r>
    </w:p>
    <w:p w14:paraId="4DE5245F" w14:textId="77777777" w:rsidR="006204B7" w:rsidRDefault="00000000">
      <w:pPr>
        <w:pStyle w:val="Quiznote"/>
      </w:pPr>
      <w:r>
        <w:rPr>
          <w:i/>
        </w:rPr>
        <w:t xml:space="preserve">Richiamo didattico: </w:t>
      </w:r>
      <w:r>
        <w:t>Il regime del carico e la massa massima del mezzo concorrono a determinare le dotazioni. Non scambiare volume trasportato e massa massima autorizzata.</w:t>
      </w:r>
    </w:p>
    <w:p w14:paraId="6AB13391" w14:textId="77777777" w:rsidR="006204B7" w:rsidRDefault="00000000">
      <w:pPr>
        <w:pStyle w:val="Source"/>
        <w:spacing w:after="140"/>
      </w:pPr>
      <w:r>
        <w:t xml:space="preserve">29_SV-MS.pdf · p. 2  |  Spiegazione: </w:t>
      </w:r>
      <w:hyperlink w:anchor="a_B14">
        <w:r w:rsidR="006204B7">
          <w:rPr>
            <w:color w:val="126B70"/>
            <w:u w:val="single"/>
          </w:rPr>
          <w:t>B14</w:t>
        </w:r>
      </w:hyperlink>
      <w:r>
        <w:t xml:space="preserve"> · </w:t>
      </w:r>
      <w:hyperlink w:anchor="a_B08">
        <w:r w:rsidR="006204B7">
          <w:rPr>
            <w:color w:val="126B70"/>
            <w:u w:val="single"/>
          </w:rPr>
          <w:t>B08</w:t>
        </w:r>
      </w:hyperlink>
    </w:p>
    <w:p w14:paraId="2B142076" w14:textId="77777777" w:rsidR="006204B7" w:rsidRDefault="00000000">
      <w:pPr>
        <w:pStyle w:val="Quizquestion"/>
      </w:pPr>
      <w:bookmarkStart w:id="1558" w:name="a_quiz_SV_829"/>
      <w:bookmarkEnd w:id="1558"/>
      <w:r>
        <w:rPr>
          <w:color w:val="126B70"/>
        </w:rPr>
        <w:t xml:space="preserve">SV-829  </w:t>
      </w:r>
      <w:r>
        <w:t>Il trasporto di 400 litri di clorofenoli richiede che il conducente abbia il certificato di formazione professionale ADR (CFP)?</w:t>
      </w:r>
    </w:p>
    <w:p w14:paraId="3E2E2017" w14:textId="77777777" w:rsidR="006204B7" w:rsidRDefault="00000000">
      <w:pPr>
        <w:pStyle w:val="Quiztrue"/>
      </w:pPr>
      <w:r>
        <w:rPr>
          <w:b/>
          <w:color w:val="126B70"/>
        </w:rPr>
        <w:t xml:space="preserve">V2  </w:t>
      </w:r>
      <w:r>
        <w:t>Sì</w:t>
      </w:r>
    </w:p>
    <w:p w14:paraId="0A91E84D" w14:textId="77777777" w:rsidR="006204B7" w:rsidRDefault="00000000">
      <w:pPr>
        <w:pStyle w:val="Source"/>
        <w:spacing w:after="140"/>
      </w:pPr>
      <w:r>
        <w:t xml:space="preserve">29_SV-MS.pdf · p. 2  |  Spiegazione: </w:t>
      </w:r>
      <w:hyperlink w:anchor="a_B14">
        <w:r w:rsidR="006204B7">
          <w:rPr>
            <w:color w:val="126B70"/>
            <w:u w:val="single"/>
          </w:rPr>
          <w:t>B14</w:t>
        </w:r>
      </w:hyperlink>
      <w:r>
        <w:t xml:space="preserve"> · </w:t>
      </w:r>
      <w:hyperlink w:anchor="a_B08">
        <w:r w:rsidR="006204B7">
          <w:rPr>
            <w:color w:val="126B70"/>
            <w:u w:val="single"/>
          </w:rPr>
          <w:t>B08</w:t>
        </w:r>
      </w:hyperlink>
    </w:p>
    <w:p w14:paraId="1A899290" w14:textId="77777777" w:rsidR="006204B7" w:rsidRDefault="00000000">
      <w:pPr>
        <w:pStyle w:val="Quizquestion"/>
      </w:pPr>
      <w:bookmarkStart w:id="1559" w:name="a_quiz_SV_830"/>
      <w:bookmarkEnd w:id="1559"/>
      <w:r>
        <w:rPr>
          <w:color w:val="126B70"/>
        </w:rPr>
        <w:t xml:space="preserve">SV-830  </w:t>
      </w:r>
      <w:r>
        <w:t>Il trasporto di una bombola di 10 litri di Cianuro di idrogeno stabilizzato richiede che il conducente abbia il certificato di formazione professionale ADR (CFP)?</w:t>
      </w:r>
    </w:p>
    <w:p w14:paraId="2AC867D2" w14:textId="77777777" w:rsidR="006204B7" w:rsidRDefault="00000000">
      <w:pPr>
        <w:pStyle w:val="Quiztrue"/>
      </w:pPr>
      <w:r>
        <w:rPr>
          <w:b/>
          <w:color w:val="126B70"/>
        </w:rPr>
        <w:t xml:space="preserve">V2  </w:t>
      </w:r>
      <w:r>
        <w:t>Sì</w:t>
      </w:r>
    </w:p>
    <w:p w14:paraId="65439E08" w14:textId="77777777" w:rsidR="006204B7" w:rsidRDefault="00000000">
      <w:pPr>
        <w:pStyle w:val="Source"/>
        <w:spacing w:after="140"/>
      </w:pPr>
      <w:r>
        <w:t xml:space="preserve">29_SV-MS.pdf · p. 3  |  Spiegazione: </w:t>
      </w:r>
      <w:hyperlink w:anchor="a_B14">
        <w:r w:rsidR="006204B7">
          <w:rPr>
            <w:color w:val="126B70"/>
            <w:u w:val="single"/>
          </w:rPr>
          <w:t>B14</w:t>
        </w:r>
      </w:hyperlink>
      <w:r>
        <w:t xml:space="preserve"> · </w:t>
      </w:r>
      <w:hyperlink w:anchor="a_B08">
        <w:r w:rsidR="006204B7">
          <w:rPr>
            <w:color w:val="126B70"/>
            <w:u w:val="single"/>
          </w:rPr>
          <w:t>B08</w:t>
        </w:r>
      </w:hyperlink>
    </w:p>
    <w:p w14:paraId="6E128254" w14:textId="77777777" w:rsidR="006204B7" w:rsidRDefault="00000000">
      <w:pPr>
        <w:pStyle w:val="Quizquestion"/>
      </w:pPr>
      <w:bookmarkStart w:id="1560" w:name="a_quiz_SV_831"/>
      <w:bookmarkEnd w:id="1560"/>
      <w:r>
        <w:rPr>
          <w:color w:val="126B70"/>
        </w:rPr>
        <w:t xml:space="preserve">SV-831  </w:t>
      </w:r>
      <w:r>
        <w:t>Il trasporto internazionale di Acido solforico in veicolo-cisterna è soggetto a:</w:t>
      </w:r>
    </w:p>
    <w:p w14:paraId="571EC028" w14:textId="77777777" w:rsidR="006204B7" w:rsidRDefault="00000000">
      <w:pPr>
        <w:pStyle w:val="Quizkey"/>
      </w:pPr>
      <w:r>
        <w:t>CHIAVE ORIGINALE F/F/F · Nessuna affermazione V.</w:t>
      </w:r>
    </w:p>
    <w:p w14:paraId="51BEB13F" w14:textId="77777777" w:rsidR="006204B7" w:rsidRDefault="00000000">
      <w:pPr>
        <w:pStyle w:val="Quiznote"/>
      </w:pPr>
      <w:r>
        <w:rPr>
          <w:i/>
        </w:rPr>
        <w:t xml:space="preserve">Richiamo didattico: </w:t>
      </w:r>
      <w:r>
        <w:t>Nel trasporto internazionale in cisterna verifica la rubrica dell’acido, l’idoneità del mezzo e gli obblighi modali. Non basta il nome generico del prodotto.</w:t>
      </w:r>
    </w:p>
    <w:p w14:paraId="1BA29B40" w14:textId="77777777" w:rsidR="006204B7" w:rsidRDefault="00000000">
      <w:pPr>
        <w:pStyle w:val="Source"/>
        <w:spacing w:after="140"/>
      </w:pPr>
      <w:r>
        <w:t xml:space="preserve">29_SV-MS.pdf · p. 3  |  Spiegazione: </w:t>
      </w:r>
      <w:hyperlink w:anchor="a_B14">
        <w:r w:rsidR="006204B7">
          <w:rPr>
            <w:color w:val="126B70"/>
            <w:u w:val="single"/>
          </w:rPr>
          <w:t>B14</w:t>
        </w:r>
      </w:hyperlink>
      <w:r>
        <w:t xml:space="preserve"> · </w:t>
      </w:r>
      <w:hyperlink w:anchor="a_B08">
        <w:r w:rsidR="006204B7">
          <w:rPr>
            <w:color w:val="126B70"/>
            <w:u w:val="single"/>
          </w:rPr>
          <w:t>B08</w:t>
        </w:r>
      </w:hyperlink>
    </w:p>
    <w:p w14:paraId="482AA62A" w14:textId="77777777" w:rsidR="006204B7" w:rsidRDefault="00000000">
      <w:pPr>
        <w:pStyle w:val="Quizquestion"/>
      </w:pPr>
      <w:bookmarkStart w:id="1561" w:name="a_quiz_SV_832"/>
      <w:bookmarkEnd w:id="1561"/>
      <w:r>
        <w:rPr>
          <w:color w:val="126B70"/>
        </w:rPr>
        <w:t xml:space="preserve">SV-832  </w:t>
      </w:r>
      <w:r>
        <w:t>Il trasporto su strada nazionale di un rifiuto a base di Dibromometano è soggetto a:</w:t>
      </w:r>
    </w:p>
    <w:p w14:paraId="273570C7" w14:textId="77777777" w:rsidR="006204B7" w:rsidRDefault="00000000">
      <w:pPr>
        <w:pStyle w:val="Quiztrue"/>
      </w:pPr>
      <w:r>
        <w:rPr>
          <w:b/>
          <w:color w:val="126B70"/>
        </w:rPr>
        <w:t xml:space="preserve">V1  </w:t>
      </w:r>
      <w:r>
        <w:t>documento di trasporto ADR</w:t>
      </w:r>
    </w:p>
    <w:p w14:paraId="48343BC3" w14:textId="77777777" w:rsidR="006204B7" w:rsidRDefault="00000000">
      <w:pPr>
        <w:pStyle w:val="Quiztrue"/>
      </w:pPr>
      <w:r>
        <w:rPr>
          <w:b/>
          <w:color w:val="126B70"/>
        </w:rPr>
        <w:t xml:space="preserve">V3  </w:t>
      </w:r>
      <w:r>
        <w:t>formulario di trasporto dei rifiuti</w:t>
      </w:r>
    </w:p>
    <w:p w14:paraId="16E58DE5" w14:textId="77777777" w:rsidR="006204B7" w:rsidRDefault="00000000">
      <w:pPr>
        <w:pStyle w:val="Source"/>
        <w:spacing w:after="140"/>
      </w:pPr>
      <w:r>
        <w:t xml:space="preserve">29_SV-MS.pdf · p. 3  |  Spiegazione: </w:t>
      </w:r>
      <w:hyperlink w:anchor="a_B14">
        <w:r w:rsidR="006204B7">
          <w:rPr>
            <w:color w:val="126B70"/>
            <w:u w:val="single"/>
          </w:rPr>
          <w:t>B14</w:t>
        </w:r>
      </w:hyperlink>
      <w:r>
        <w:t xml:space="preserve"> · </w:t>
      </w:r>
      <w:hyperlink w:anchor="a_B08">
        <w:r w:rsidR="006204B7">
          <w:rPr>
            <w:color w:val="126B70"/>
            <w:u w:val="single"/>
          </w:rPr>
          <w:t>B08</w:t>
        </w:r>
      </w:hyperlink>
    </w:p>
    <w:p w14:paraId="7F814CCD" w14:textId="77777777" w:rsidR="006204B7" w:rsidRDefault="00000000">
      <w:pPr>
        <w:pStyle w:val="Quizquestion"/>
      </w:pPr>
      <w:bookmarkStart w:id="1562" w:name="a_quiz_SV_833"/>
      <w:bookmarkEnd w:id="1562"/>
      <w:r>
        <w:rPr>
          <w:color w:val="126B70"/>
        </w:rPr>
        <w:t xml:space="preserve">SV-833  </w:t>
      </w:r>
      <w:r>
        <w:t>Il Boroidruro di sodio può transitare:</w:t>
      </w:r>
    </w:p>
    <w:p w14:paraId="1E6C40AC" w14:textId="77777777" w:rsidR="006204B7" w:rsidRDefault="00000000">
      <w:pPr>
        <w:pStyle w:val="Quiztrue"/>
      </w:pPr>
      <w:r>
        <w:rPr>
          <w:b/>
          <w:color w:val="126B70"/>
        </w:rPr>
        <w:t xml:space="preserve">V1  </w:t>
      </w:r>
      <w:r>
        <w:t>nelle gallerie di categoria B</w:t>
      </w:r>
    </w:p>
    <w:p w14:paraId="39F9C50D" w14:textId="77777777" w:rsidR="006204B7" w:rsidRDefault="00000000">
      <w:pPr>
        <w:pStyle w:val="Quiztrue"/>
      </w:pPr>
      <w:r>
        <w:rPr>
          <w:b/>
          <w:color w:val="126B70"/>
        </w:rPr>
        <w:t xml:space="preserve">V2  </w:t>
      </w:r>
      <w:r>
        <w:t>nelle gallerie di categoria D</w:t>
      </w:r>
    </w:p>
    <w:p w14:paraId="3E0950E6" w14:textId="77777777" w:rsidR="006204B7" w:rsidRDefault="00000000">
      <w:pPr>
        <w:pStyle w:val="Source"/>
        <w:spacing w:after="140"/>
      </w:pPr>
      <w:r>
        <w:t xml:space="preserve">29_SV-MS.pdf · p. 3  |  Spiegazione: </w:t>
      </w:r>
      <w:hyperlink w:anchor="a_B14">
        <w:r w:rsidR="006204B7">
          <w:rPr>
            <w:color w:val="126B70"/>
            <w:u w:val="single"/>
          </w:rPr>
          <w:t>B14</w:t>
        </w:r>
      </w:hyperlink>
      <w:r>
        <w:t xml:space="preserve"> · </w:t>
      </w:r>
      <w:hyperlink w:anchor="a_B08">
        <w:r w:rsidR="006204B7">
          <w:rPr>
            <w:color w:val="126B70"/>
            <w:u w:val="single"/>
          </w:rPr>
          <w:t>B08</w:t>
        </w:r>
      </w:hyperlink>
    </w:p>
    <w:p w14:paraId="067164D8" w14:textId="77777777" w:rsidR="006204B7" w:rsidRDefault="00000000">
      <w:pPr>
        <w:pStyle w:val="Quizquestion"/>
      </w:pPr>
      <w:bookmarkStart w:id="1563" w:name="a_quiz_SV_834"/>
      <w:bookmarkEnd w:id="1563"/>
      <w:r>
        <w:rPr>
          <w:color w:val="126B70"/>
        </w:rPr>
        <w:t xml:space="preserve">SV-834  </w:t>
      </w:r>
      <w:r>
        <w:t>Il transito in galleria di veicoli trasportanti Acetoncianidrina stabilizzata è ammesso:</w:t>
      </w:r>
    </w:p>
    <w:p w14:paraId="47366B6A" w14:textId="77777777" w:rsidR="006204B7" w:rsidRDefault="00000000">
      <w:pPr>
        <w:pStyle w:val="Quiztrue"/>
      </w:pPr>
      <w:r>
        <w:rPr>
          <w:b/>
          <w:color w:val="126B70"/>
        </w:rPr>
        <w:t xml:space="preserve">V1  </w:t>
      </w:r>
      <w:r>
        <w:t>nelle gallerie di Categoria A se trasportata in cisterne</w:t>
      </w:r>
    </w:p>
    <w:p w14:paraId="0DC39D26" w14:textId="77777777" w:rsidR="006204B7" w:rsidRDefault="00000000">
      <w:pPr>
        <w:pStyle w:val="Quiztrue"/>
      </w:pPr>
      <w:r>
        <w:rPr>
          <w:b/>
          <w:color w:val="126B70"/>
        </w:rPr>
        <w:t xml:space="preserve">V2  </w:t>
      </w:r>
      <w:r>
        <w:t>nelle gallerie di Categoria A se trasportata in colli</w:t>
      </w:r>
    </w:p>
    <w:p w14:paraId="247073E7" w14:textId="77777777" w:rsidR="006204B7" w:rsidRDefault="00000000">
      <w:pPr>
        <w:pStyle w:val="Source"/>
        <w:spacing w:after="140"/>
      </w:pPr>
      <w:r>
        <w:t xml:space="preserve">29_SV-MS.pdf · p. 3  |  Spiegazione: </w:t>
      </w:r>
      <w:hyperlink w:anchor="a_B14">
        <w:r w:rsidR="006204B7">
          <w:rPr>
            <w:color w:val="126B70"/>
            <w:u w:val="single"/>
          </w:rPr>
          <w:t>B14</w:t>
        </w:r>
      </w:hyperlink>
      <w:r>
        <w:t xml:space="preserve"> · </w:t>
      </w:r>
      <w:hyperlink w:anchor="a_B08">
        <w:r w:rsidR="006204B7">
          <w:rPr>
            <w:color w:val="126B70"/>
            <w:u w:val="single"/>
          </w:rPr>
          <w:t>B08</w:t>
        </w:r>
      </w:hyperlink>
    </w:p>
    <w:p w14:paraId="091B2822" w14:textId="77777777" w:rsidR="006204B7" w:rsidRDefault="00000000">
      <w:pPr>
        <w:pStyle w:val="Quizquestion"/>
      </w:pPr>
      <w:bookmarkStart w:id="1564" w:name="a_quiz_SV_835"/>
      <w:bookmarkEnd w:id="1564"/>
      <w:r>
        <w:rPr>
          <w:color w:val="126B70"/>
        </w:rPr>
        <w:t xml:space="preserve">SV-835  </w:t>
      </w:r>
      <w:r>
        <w:t>Un veicolo che trasporta un carico di o-Diclorobenzene in applicazione al regime delle quantità limitate per unità di trasporto può transitare:</w:t>
      </w:r>
    </w:p>
    <w:p w14:paraId="71DF5134" w14:textId="77777777" w:rsidR="006204B7" w:rsidRDefault="00000000">
      <w:pPr>
        <w:pStyle w:val="Quiztrue"/>
      </w:pPr>
      <w:r>
        <w:rPr>
          <w:b/>
          <w:color w:val="126B70"/>
        </w:rPr>
        <w:t xml:space="preserve">V1  </w:t>
      </w:r>
      <w:r>
        <w:t>nelle gallerie di categoria C</w:t>
      </w:r>
    </w:p>
    <w:p w14:paraId="1F3B2237" w14:textId="77777777" w:rsidR="006204B7" w:rsidRDefault="00000000">
      <w:pPr>
        <w:pStyle w:val="Quiztrue"/>
      </w:pPr>
      <w:r>
        <w:rPr>
          <w:b/>
          <w:color w:val="126B70"/>
        </w:rPr>
        <w:t xml:space="preserve">V2  </w:t>
      </w:r>
      <w:r>
        <w:t>nelle gallerie di categoria D</w:t>
      </w:r>
    </w:p>
    <w:p w14:paraId="3A9C683B" w14:textId="77777777" w:rsidR="006204B7" w:rsidRDefault="00000000">
      <w:pPr>
        <w:pStyle w:val="Quiztrue"/>
      </w:pPr>
      <w:r>
        <w:rPr>
          <w:b/>
          <w:color w:val="126B70"/>
        </w:rPr>
        <w:t xml:space="preserve">V3  </w:t>
      </w:r>
      <w:r>
        <w:t>nelle gallerie di categoria E</w:t>
      </w:r>
    </w:p>
    <w:p w14:paraId="1D576784" w14:textId="77777777" w:rsidR="006204B7" w:rsidRDefault="00000000">
      <w:pPr>
        <w:pStyle w:val="Source"/>
        <w:spacing w:after="140"/>
      </w:pPr>
      <w:r>
        <w:t xml:space="preserve">29_SV-MS.pdf · p. 3  |  Spiegazione: </w:t>
      </w:r>
      <w:hyperlink w:anchor="a_B14">
        <w:r w:rsidR="006204B7">
          <w:rPr>
            <w:color w:val="126B70"/>
            <w:u w:val="single"/>
          </w:rPr>
          <w:t>B14</w:t>
        </w:r>
      </w:hyperlink>
      <w:r>
        <w:t xml:space="preserve"> · </w:t>
      </w:r>
      <w:hyperlink w:anchor="a_B08">
        <w:r w:rsidR="006204B7">
          <w:rPr>
            <w:color w:val="126B70"/>
            <w:u w:val="single"/>
          </w:rPr>
          <w:t>B08</w:t>
        </w:r>
      </w:hyperlink>
    </w:p>
    <w:p w14:paraId="3D2B02C1" w14:textId="77777777" w:rsidR="006204B7" w:rsidRDefault="00000000">
      <w:pPr>
        <w:pStyle w:val="Quizquestion"/>
      </w:pPr>
      <w:bookmarkStart w:id="1565" w:name="a_quiz_SV_836"/>
      <w:bookmarkEnd w:id="1565"/>
      <w:r>
        <w:rPr>
          <w:color w:val="126B70"/>
        </w:rPr>
        <w:t xml:space="preserve">SV-836  </w:t>
      </w:r>
      <w:r>
        <w:t>L'Aldolo deve essere trasportato imballato in quantità limitata su veicoli così contrassegnati:</w:t>
      </w:r>
    </w:p>
    <w:p w14:paraId="36156AC0" w14:textId="77777777" w:rsidR="006204B7" w:rsidRDefault="00000000">
      <w:pPr>
        <w:pStyle w:val="Quiztrue"/>
      </w:pPr>
      <w:r>
        <w:rPr>
          <w:b/>
          <w:color w:val="126B70"/>
        </w:rPr>
        <w:t xml:space="preserve">V1  </w:t>
      </w:r>
      <w:r>
        <w:t>non è obbligatorio alcun contrassegno, se il veicolo ha una massa massima inferiore o uguale a 12 t</w:t>
      </w:r>
    </w:p>
    <w:p w14:paraId="6EAD09E9" w14:textId="77777777" w:rsidR="006204B7" w:rsidRDefault="00000000">
      <w:pPr>
        <w:pStyle w:val="Quiztrue"/>
      </w:pPr>
      <w:r>
        <w:rPr>
          <w:b/>
          <w:color w:val="126B70"/>
        </w:rPr>
        <w:t xml:space="preserve">V2  </w:t>
      </w:r>
      <w:r>
        <w:t>il marchio delle quantità limitate posta davanti e dietro al veicolo, se ricorre il caso</w:t>
      </w:r>
    </w:p>
    <w:p w14:paraId="7F621864" w14:textId="77777777" w:rsidR="006204B7" w:rsidRDefault="00000000">
      <w:pPr>
        <w:pStyle w:val="Source"/>
        <w:spacing w:after="140"/>
      </w:pPr>
      <w:r>
        <w:t xml:space="preserve">29_SV-MS.pdf · p. 3  |  Spiegazione: </w:t>
      </w:r>
      <w:hyperlink w:anchor="a_B14">
        <w:r w:rsidR="006204B7">
          <w:rPr>
            <w:color w:val="126B70"/>
            <w:u w:val="single"/>
          </w:rPr>
          <w:t>B14</w:t>
        </w:r>
      </w:hyperlink>
      <w:r>
        <w:t xml:space="preserve"> · </w:t>
      </w:r>
      <w:hyperlink w:anchor="a_B08">
        <w:r w:rsidR="006204B7">
          <w:rPr>
            <w:color w:val="126B70"/>
            <w:u w:val="single"/>
          </w:rPr>
          <w:t>B08</w:t>
        </w:r>
      </w:hyperlink>
    </w:p>
    <w:p w14:paraId="714EB221" w14:textId="77777777" w:rsidR="006204B7" w:rsidRDefault="00000000">
      <w:pPr>
        <w:pStyle w:val="Quizquestion"/>
      </w:pPr>
      <w:bookmarkStart w:id="1566" w:name="a_quiz_SV_837"/>
      <w:bookmarkEnd w:id="1566"/>
      <w:r>
        <w:rPr>
          <w:color w:val="126B70"/>
        </w:rPr>
        <w:t xml:space="preserve">SV-837  </w:t>
      </w:r>
      <w:r>
        <w:t>L'Idrogenosolfuro di sodio idrato può essere trasportato imballato in quantità limitata su veicoli così contrassegnati:</w:t>
      </w:r>
    </w:p>
    <w:p w14:paraId="73149B4A" w14:textId="77777777" w:rsidR="006204B7" w:rsidRDefault="00000000">
      <w:pPr>
        <w:pStyle w:val="Quiztrue"/>
      </w:pPr>
      <w:r>
        <w:rPr>
          <w:b/>
          <w:color w:val="126B70"/>
        </w:rPr>
        <w:t xml:space="preserve">V1  </w:t>
      </w:r>
      <w:r>
        <w:t>non è obbligatorio alcun contrassegno posto sul veicolo, se la massa massima del veicolo non supera le 12 t</w:t>
      </w:r>
    </w:p>
    <w:p w14:paraId="78965719" w14:textId="77777777" w:rsidR="006204B7" w:rsidRDefault="00000000">
      <w:pPr>
        <w:pStyle w:val="Quiztrue"/>
      </w:pPr>
      <w:r>
        <w:rPr>
          <w:b/>
          <w:color w:val="126B70"/>
        </w:rPr>
        <w:t xml:space="preserve">V2  </w:t>
      </w:r>
      <w:r>
        <w:t>non è obbligatorio alcun contrassegno, se la massa lorda totale dei colli non supera le 8 t per veicolo</w:t>
      </w:r>
    </w:p>
    <w:p w14:paraId="3A98459B" w14:textId="77777777" w:rsidR="006204B7" w:rsidRDefault="00000000">
      <w:pPr>
        <w:pStyle w:val="Quiztrue"/>
      </w:pPr>
      <w:r>
        <w:rPr>
          <w:b/>
          <w:color w:val="126B70"/>
        </w:rPr>
        <w:t xml:space="preserve">V3  </w:t>
      </w:r>
      <w:r>
        <w:t>non è obbligatorio alcun ulteriore contrassegno, se il veicolo reca le segnalazioni conformi al 5.3.2</w:t>
      </w:r>
    </w:p>
    <w:p w14:paraId="7EB317F5" w14:textId="77777777" w:rsidR="006204B7" w:rsidRDefault="00000000">
      <w:pPr>
        <w:pStyle w:val="Source"/>
        <w:spacing w:after="140"/>
      </w:pPr>
      <w:r>
        <w:t xml:space="preserve">29_SV-MS.pdf · p. 3  |  Spiegazione: </w:t>
      </w:r>
      <w:hyperlink w:anchor="a_B14">
        <w:r w:rsidR="006204B7">
          <w:rPr>
            <w:color w:val="126B70"/>
            <w:u w:val="single"/>
          </w:rPr>
          <w:t>B14</w:t>
        </w:r>
      </w:hyperlink>
      <w:r>
        <w:t xml:space="preserve"> · </w:t>
      </w:r>
      <w:hyperlink w:anchor="a_B08">
        <w:r w:rsidR="006204B7">
          <w:rPr>
            <w:color w:val="126B70"/>
            <w:u w:val="single"/>
          </w:rPr>
          <w:t>B08</w:t>
        </w:r>
      </w:hyperlink>
    </w:p>
    <w:p w14:paraId="37AB0B3D" w14:textId="77777777" w:rsidR="006204B7" w:rsidRDefault="00000000">
      <w:pPr>
        <w:pStyle w:val="Quizquestion"/>
      </w:pPr>
      <w:bookmarkStart w:id="1567" w:name="a_quiz_SV_838"/>
      <w:bookmarkEnd w:id="1567"/>
      <w:r>
        <w:rPr>
          <w:color w:val="126B70"/>
        </w:rPr>
        <w:t xml:space="preserve">SV-838  </w:t>
      </w:r>
      <w:r>
        <w:t>Le cisterne fisse destinate al trasporto di liquidi della classe 3:</w:t>
      </w:r>
    </w:p>
    <w:p w14:paraId="37DAF91B" w14:textId="77777777" w:rsidR="006204B7" w:rsidRDefault="00000000">
      <w:pPr>
        <w:pStyle w:val="Quiztrue"/>
      </w:pPr>
      <w:r>
        <w:rPr>
          <w:b/>
          <w:color w:val="126B70"/>
        </w:rPr>
        <w:t xml:space="preserve">V3  </w:t>
      </w:r>
      <w:r>
        <w:t>sono sottoposte a prova di pressione idraulica ogni 6 anni</w:t>
      </w:r>
    </w:p>
    <w:p w14:paraId="66934165" w14:textId="77777777" w:rsidR="006204B7" w:rsidRDefault="00000000">
      <w:pPr>
        <w:pStyle w:val="Source"/>
        <w:spacing w:after="140"/>
      </w:pPr>
      <w:r>
        <w:t xml:space="preserve">29_SV-MS.pdf · p. 3  |  Spiegazione: </w:t>
      </w:r>
      <w:hyperlink w:anchor="a_B14">
        <w:r w:rsidR="006204B7">
          <w:rPr>
            <w:color w:val="126B70"/>
            <w:u w:val="single"/>
          </w:rPr>
          <w:t>B14</w:t>
        </w:r>
      </w:hyperlink>
      <w:r>
        <w:t xml:space="preserve"> · </w:t>
      </w:r>
      <w:hyperlink w:anchor="a_B08">
        <w:r w:rsidR="006204B7">
          <w:rPr>
            <w:color w:val="126B70"/>
            <w:u w:val="single"/>
          </w:rPr>
          <w:t>B08</w:t>
        </w:r>
      </w:hyperlink>
    </w:p>
    <w:p w14:paraId="3A40AF8F" w14:textId="77777777" w:rsidR="006204B7" w:rsidRDefault="00000000">
      <w:pPr>
        <w:pStyle w:val="Quizquestion"/>
      </w:pPr>
      <w:bookmarkStart w:id="1568" w:name="a_quiz_SV_839"/>
      <w:bookmarkEnd w:id="1568"/>
      <w:r>
        <w:rPr>
          <w:color w:val="126B70"/>
        </w:rPr>
        <w:t xml:space="preserve">SV-839  </w:t>
      </w:r>
      <w:r>
        <w:t>Per le cisterne destinate al trasporto di liquidi:</w:t>
      </w:r>
    </w:p>
    <w:p w14:paraId="5E9BE20E" w14:textId="77777777" w:rsidR="006204B7" w:rsidRDefault="00000000">
      <w:pPr>
        <w:pStyle w:val="Quiztrue"/>
      </w:pPr>
      <w:r>
        <w:rPr>
          <w:b/>
          <w:color w:val="126B70"/>
        </w:rPr>
        <w:t xml:space="preserve">V1  </w:t>
      </w:r>
      <w:r>
        <w:t>il controllo periodico deve essere effettuato almeno ogni 6 anni se trattasi di veicolo-cisterna</w:t>
      </w:r>
    </w:p>
    <w:p w14:paraId="1D3C1C83" w14:textId="77777777" w:rsidR="006204B7" w:rsidRDefault="00000000">
      <w:pPr>
        <w:pStyle w:val="Quiztrue"/>
      </w:pPr>
      <w:r>
        <w:rPr>
          <w:b/>
          <w:color w:val="126B70"/>
        </w:rPr>
        <w:t xml:space="preserve">V2  </w:t>
      </w:r>
      <w:r>
        <w:t>se un controllo intermedio è effettuato più di tre mesi prima della data prevista, un altro controllo intermedio deve essere effettuato al più tardi 2,5 anni dopo questa data se trattasi di container-cisterna</w:t>
      </w:r>
    </w:p>
    <w:p w14:paraId="261E96DF" w14:textId="77777777" w:rsidR="006204B7" w:rsidRDefault="00000000">
      <w:pPr>
        <w:pStyle w:val="Quiztrue"/>
      </w:pPr>
      <w:r>
        <w:rPr>
          <w:b/>
          <w:color w:val="126B70"/>
        </w:rPr>
        <w:t xml:space="preserve">V3  </w:t>
      </w:r>
      <w:r>
        <w:t>il valore numerico della pressione di servizio, salvo disposizioni particolari, non deve essere inferiore alla pressione di vapore del liquido a 50°C</w:t>
      </w:r>
    </w:p>
    <w:p w14:paraId="7E8EB536" w14:textId="77777777" w:rsidR="006204B7" w:rsidRDefault="00000000">
      <w:pPr>
        <w:pStyle w:val="Source"/>
        <w:spacing w:after="140"/>
      </w:pPr>
      <w:r>
        <w:t xml:space="preserve">29_SV-MS.pdf · p. 3  |  Spiegazione: </w:t>
      </w:r>
      <w:hyperlink w:anchor="a_B14">
        <w:r w:rsidR="006204B7">
          <w:rPr>
            <w:color w:val="126B70"/>
            <w:u w:val="single"/>
          </w:rPr>
          <w:t>B14</w:t>
        </w:r>
      </w:hyperlink>
      <w:r>
        <w:t xml:space="preserve"> · </w:t>
      </w:r>
      <w:hyperlink w:anchor="a_B08">
        <w:r w:rsidR="006204B7">
          <w:rPr>
            <w:color w:val="126B70"/>
            <w:u w:val="single"/>
          </w:rPr>
          <w:t>B08</w:t>
        </w:r>
      </w:hyperlink>
    </w:p>
    <w:p w14:paraId="43CACE68" w14:textId="77777777" w:rsidR="006204B7" w:rsidRDefault="00000000">
      <w:pPr>
        <w:pStyle w:val="Quizquestion"/>
      </w:pPr>
      <w:bookmarkStart w:id="1569" w:name="a_quiz_SV_840"/>
      <w:bookmarkEnd w:id="1569"/>
      <w:r>
        <w:rPr>
          <w:color w:val="126B70"/>
        </w:rPr>
        <w:t xml:space="preserve">SV-840  </w:t>
      </w:r>
      <w:r>
        <w:t>Un conducente di veicolo di massa massima ammissibile inferiore a 3,5 t che trasporta contenitori intermedi per il trasporto alla rinfusa (IBC) vuoti non ripuliti che hanno contenuto Titanio in polvere secco del gruppo di imballaggio II</w:t>
      </w:r>
    </w:p>
    <w:p w14:paraId="565D33F0" w14:textId="77777777" w:rsidR="006204B7" w:rsidRDefault="00000000">
      <w:pPr>
        <w:pStyle w:val="Quiztrue"/>
      </w:pPr>
      <w:r>
        <w:rPr>
          <w:b/>
          <w:color w:val="126B70"/>
        </w:rPr>
        <w:t xml:space="preserve">V3  </w:t>
      </w:r>
      <w:r>
        <w:t>non è soggetto all'obbligo di alcun tipo di certificato di formazione professionale ADR (CFP)</w:t>
      </w:r>
    </w:p>
    <w:p w14:paraId="509E54F4" w14:textId="77777777" w:rsidR="006204B7" w:rsidRDefault="00000000">
      <w:pPr>
        <w:pStyle w:val="Source"/>
        <w:spacing w:after="140"/>
      </w:pPr>
      <w:r>
        <w:t xml:space="preserve">29_SV-MS.pdf · p. 3  |  Spiegazione: </w:t>
      </w:r>
      <w:hyperlink w:anchor="a_B14">
        <w:r w:rsidR="006204B7">
          <w:rPr>
            <w:color w:val="126B70"/>
            <w:u w:val="single"/>
          </w:rPr>
          <w:t>B14</w:t>
        </w:r>
      </w:hyperlink>
      <w:r>
        <w:t xml:space="preserve"> · </w:t>
      </w:r>
      <w:hyperlink w:anchor="a_B08">
        <w:r w:rsidR="006204B7">
          <w:rPr>
            <w:color w:val="126B70"/>
            <w:u w:val="single"/>
          </w:rPr>
          <w:t>B08</w:t>
        </w:r>
      </w:hyperlink>
    </w:p>
    <w:p w14:paraId="652DFB84" w14:textId="77777777" w:rsidR="006204B7" w:rsidRDefault="00000000">
      <w:pPr>
        <w:pStyle w:val="Quizquestion"/>
      </w:pPr>
      <w:bookmarkStart w:id="1570" w:name="a_quiz_SV_841"/>
      <w:bookmarkEnd w:id="1570"/>
      <w:r>
        <w:rPr>
          <w:color w:val="126B70"/>
        </w:rPr>
        <w:t xml:space="preserve">SV-841  </w:t>
      </w:r>
      <w:r>
        <w:t>Un trasporto internazionale di Bevande alcoliche classe 3, in veicolo-cisterna deve essere eseguito da un conducente titolare di certificato di formazione professionale ADR (CFP):</w:t>
      </w:r>
    </w:p>
    <w:p w14:paraId="3016DFDB" w14:textId="77777777" w:rsidR="006204B7" w:rsidRDefault="00000000">
      <w:pPr>
        <w:pStyle w:val="Quiztrue"/>
      </w:pPr>
      <w:r>
        <w:rPr>
          <w:b/>
          <w:color w:val="126B70"/>
        </w:rPr>
        <w:t xml:space="preserve">V2  </w:t>
      </w:r>
      <w:r>
        <w:t>con specializzazione cisterne</w:t>
      </w:r>
    </w:p>
    <w:p w14:paraId="7896936C" w14:textId="77777777" w:rsidR="006204B7" w:rsidRDefault="00000000">
      <w:pPr>
        <w:pStyle w:val="Source"/>
        <w:spacing w:after="140"/>
      </w:pPr>
      <w:r>
        <w:t xml:space="preserve">29_SV-MS.pdf · p. 3  |  Spiegazione: </w:t>
      </w:r>
      <w:hyperlink w:anchor="a_B14">
        <w:r w:rsidR="006204B7">
          <w:rPr>
            <w:color w:val="126B70"/>
            <w:u w:val="single"/>
          </w:rPr>
          <w:t>B14</w:t>
        </w:r>
      </w:hyperlink>
      <w:r>
        <w:t xml:space="preserve"> · </w:t>
      </w:r>
      <w:hyperlink w:anchor="a_B08">
        <w:r w:rsidR="006204B7">
          <w:rPr>
            <w:color w:val="126B70"/>
            <w:u w:val="single"/>
          </w:rPr>
          <w:t>B08</w:t>
        </w:r>
      </w:hyperlink>
    </w:p>
    <w:p w14:paraId="43A27F49" w14:textId="77777777" w:rsidR="006204B7" w:rsidRDefault="00000000">
      <w:pPr>
        <w:pStyle w:val="Quizquestion"/>
      </w:pPr>
      <w:bookmarkStart w:id="1571" w:name="a_quiz_SV_842"/>
      <w:bookmarkEnd w:id="1571"/>
      <w:r>
        <w:rPr>
          <w:color w:val="126B70"/>
        </w:rPr>
        <w:t xml:space="preserve">SV-842  </w:t>
      </w:r>
      <w:r>
        <w:t>Sui veicoli chiusi adibiti al trasporto di Benzene deve figurare l'annotazione di idoneità sulla carta di circolazione del mezzo?</w:t>
      </w:r>
    </w:p>
    <w:p w14:paraId="4BF9E078" w14:textId="77777777" w:rsidR="006204B7" w:rsidRDefault="00000000">
      <w:pPr>
        <w:pStyle w:val="Quiztrue"/>
      </w:pPr>
      <w:r>
        <w:rPr>
          <w:b/>
          <w:color w:val="126B70"/>
        </w:rPr>
        <w:t xml:space="preserve">V1  </w:t>
      </w:r>
      <w:r>
        <w:t>No</w:t>
      </w:r>
    </w:p>
    <w:p w14:paraId="4C254A56" w14:textId="77777777" w:rsidR="006204B7" w:rsidRDefault="00000000">
      <w:pPr>
        <w:pStyle w:val="Source"/>
        <w:spacing w:after="140"/>
      </w:pPr>
      <w:r>
        <w:t xml:space="preserve">29_SV-MS.pdf · p. 3  |  Spiegazione: </w:t>
      </w:r>
      <w:hyperlink w:anchor="a_B14">
        <w:r w:rsidR="006204B7">
          <w:rPr>
            <w:color w:val="126B70"/>
            <w:u w:val="single"/>
          </w:rPr>
          <w:t>B14</w:t>
        </w:r>
      </w:hyperlink>
      <w:r>
        <w:t xml:space="preserve"> · </w:t>
      </w:r>
      <w:hyperlink w:anchor="a_B08">
        <w:r w:rsidR="006204B7">
          <w:rPr>
            <w:color w:val="126B70"/>
            <w:u w:val="single"/>
          </w:rPr>
          <w:t>B08</w:t>
        </w:r>
      </w:hyperlink>
    </w:p>
    <w:p w14:paraId="4DA1B0EA" w14:textId="77777777" w:rsidR="006204B7" w:rsidRDefault="00000000">
      <w:pPr>
        <w:pStyle w:val="Quizquestion"/>
      </w:pPr>
      <w:bookmarkStart w:id="1572" w:name="a_quiz_SV_843"/>
      <w:bookmarkEnd w:id="1572"/>
      <w:r>
        <w:rPr>
          <w:color w:val="126B70"/>
        </w:rPr>
        <w:t xml:space="preserve">SV-843  </w:t>
      </w:r>
      <w:r>
        <w:t>La denominazione ufficiale sul documento di trasporto del 4-Propilcicloesanolo che è un liquido non soggetto ad alcuno dei criteri di classificazione di pericolosità delle classi dalla 1 alla 8 dell'ADR, ma è assegnato ai sensi del Regolamento (CE) n. 1272/2008 (CLP) alla categoria di tossicità cronica 3 per l'ambiente acquatico:</w:t>
      </w:r>
    </w:p>
    <w:p w14:paraId="4F0CDB85" w14:textId="77777777" w:rsidR="006204B7" w:rsidRDefault="00000000">
      <w:pPr>
        <w:pStyle w:val="Quiztrue"/>
      </w:pPr>
      <w:r>
        <w:rPr>
          <w:b/>
          <w:color w:val="126B70"/>
        </w:rPr>
        <w:t xml:space="preserve">V1  </w:t>
      </w:r>
      <w:r>
        <w:t>Nessuna denominazione ufficiale sul documento di trasporto perché non pericoloso ai sensi dell'ADR</w:t>
      </w:r>
    </w:p>
    <w:p w14:paraId="3B4E6757" w14:textId="77777777" w:rsidR="006204B7" w:rsidRDefault="00000000">
      <w:pPr>
        <w:pStyle w:val="Source"/>
        <w:spacing w:after="140"/>
      </w:pPr>
      <w:r>
        <w:t xml:space="preserve">29_SV-MS.pdf · pp. 3, 4  |  Spiegazione: </w:t>
      </w:r>
      <w:hyperlink w:anchor="a_B14">
        <w:r w:rsidR="006204B7">
          <w:rPr>
            <w:color w:val="126B70"/>
            <w:u w:val="single"/>
          </w:rPr>
          <w:t>B14</w:t>
        </w:r>
      </w:hyperlink>
      <w:r>
        <w:t xml:space="preserve"> · </w:t>
      </w:r>
      <w:hyperlink w:anchor="a_B08">
        <w:r w:rsidR="006204B7">
          <w:rPr>
            <w:color w:val="126B70"/>
            <w:u w:val="single"/>
          </w:rPr>
          <w:t>B08</w:t>
        </w:r>
      </w:hyperlink>
    </w:p>
    <w:p w14:paraId="49DF4F45" w14:textId="77777777" w:rsidR="006204B7" w:rsidRDefault="00000000">
      <w:pPr>
        <w:pStyle w:val="Quizquestion"/>
      </w:pPr>
      <w:bookmarkStart w:id="1573" w:name="a_quiz_SV_844"/>
      <w:bookmarkEnd w:id="1573"/>
      <w:r>
        <w:rPr>
          <w:color w:val="126B70"/>
        </w:rPr>
        <w:t xml:space="preserve">SV-844  </w:t>
      </w:r>
      <w:r>
        <w:t>Le informazioni da riportare sul documento di trasporto del Furano, assegnato ai sensi del Regolamento (CE) n. 1272/2008 (CLP) alla categoria di tossicità cronica 1 per l'ambiente acquatico, sono:</w:t>
      </w:r>
    </w:p>
    <w:p w14:paraId="16F0DBAB" w14:textId="77777777" w:rsidR="006204B7" w:rsidRDefault="00000000">
      <w:pPr>
        <w:pStyle w:val="Quiztrue"/>
      </w:pPr>
      <w:r>
        <w:rPr>
          <w:b/>
          <w:color w:val="126B70"/>
        </w:rPr>
        <w:t xml:space="preserve">V3  </w:t>
      </w:r>
      <w:r>
        <w:t>UN 2389 Furano, 3, I (D/E), con annotazione supplementare Pericoloso per l'ambiente</w:t>
      </w:r>
    </w:p>
    <w:p w14:paraId="3127DB2E" w14:textId="77777777" w:rsidR="006204B7" w:rsidRDefault="00000000">
      <w:pPr>
        <w:pStyle w:val="Source"/>
        <w:spacing w:after="140"/>
      </w:pPr>
      <w:r>
        <w:t xml:space="preserve">29_SV-MS.pdf · p. 4  |  Spiegazione: </w:t>
      </w:r>
      <w:hyperlink w:anchor="a_B14">
        <w:r w:rsidR="006204B7">
          <w:rPr>
            <w:color w:val="126B70"/>
            <w:u w:val="single"/>
          </w:rPr>
          <w:t>B14</w:t>
        </w:r>
      </w:hyperlink>
      <w:r>
        <w:t xml:space="preserve"> · </w:t>
      </w:r>
      <w:hyperlink w:anchor="a_B08">
        <w:r w:rsidR="006204B7">
          <w:rPr>
            <w:color w:val="126B70"/>
            <w:u w:val="single"/>
          </w:rPr>
          <w:t>B08</w:t>
        </w:r>
      </w:hyperlink>
    </w:p>
    <w:p w14:paraId="6110460E" w14:textId="77777777" w:rsidR="006204B7" w:rsidRDefault="00000000">
      <w:pPr>
        <w:pStyle w:val="Quizquestion"/>
      </w:pPr>
      <w:bookmarkStart w:id="1574" w:name="a_quiz_SV_845"/>
      <w:bookmarkEnd w:id="1574"/>
      <w:r>
        <w:rPr>
          <w:color w:val="126B70"/>
        </w:rPr>
        <w:t xml:space="preserve">SV-845  </w:t>
      </w:r>
      <w:r>
        <w:t>Le informazioni da riportare sul documento di trasporto dell'o-Diclorobenzene, assegnato ai sensi del Regolamento (CE) n. 1272/2008 (CLP) alla categoria di tossicità cronica 1 per l'ambiente acquatico, sono le seguenti:</w:t>
      </w:r>
    </w:p>
    <w:p w14:paraId="485C78D4" w14:textId="77777777" w:rsidR="006204B7" w:rsidRDefault="00000000">
      <w:pPr>
        <w:pStyle w:val="Quiztrue"/>
      </w:pPr>
      <w:r>
        <w:rPr>
          <w:b/>
          <w:color w:val="126B70"/>
        </w:rPr>
        <w:t xml:space="preserve">V3  </w:t>
      </w:r>
      <w:r>
        <w:t>UN 1591 o-Diclorobenzene, 6.1, III (E), con annotazione supplementare Pericoloso per l'ambiente</w:t>
      </w:r>
    </w:p>
    <w:p w14:paraId="1E942C84" w14:textId="77777777" w:rsidR="006204B7" w:rsidRDefault="00000000">
      <w:pPr>
        <w:pStyle w:val="Source"/>
        <w:spacing w:after="140"/>
      </w:pPr>
      <w:r>
        <w:t xml:space="preserve">29_SV-MS.pdf · p. 4  |  Spiegazione: </w:t>
      </w:r>
      <w:hyperlink w:anchor="a_B14">
        <w:r w:rsidR="006204B7">
          <w:rPr>
            <w:color w:val="126B70"/>
            <w:u w:val="single"/>
          </w:rPr>
          <w:t>B14</w:t>
        </w:r>
      </w:hyperlink>
      <w:r>
        <w:t xml:space="preserve"> · </w:t>
      </w:r>
      <w:hyperlink w:anchor="a_B08">
        <w:r w:rsidR="006204B7">
          <w:rPr>
            <w:color w:val="126B70"/>
            <w:u w:val="single"/>
          </w:rPr>
          <w:t>B08</w:t>
        </w:r>
      </w:hyperlink>
    </w:p>
    <w:p w14:paraId="357C9314" w14:textId="77777777" w:rsidR="006204B7" w:rsidRDefault="00000000">
      <w:pPr>
        <w:pStyle w:val="Quizquestion"/>
      </w:pPr>
      <w:bookmarkStart w:id="1575" w:name="a_quiz_SV_846"/>
      <w:bookmarkEnd w:id="1575"/>
      <w:r>
        <w:rPr>
          <w:color w:val="126B70"/>
        </w:rPr>
        <w:t xml:space="preserve">SV-846  </w:t>
      </w:r>
      <w:r>
        <w:t>Le informazioni da riportare sul documento di trasporto del Cloruro di rame, assegnato ai sensi del Regolamento (CE) n. 1272/2008 (CLP) alla categoria di tossicità cronica 1 per l'ambiente acquatico, sono:</w:t>
      </w:r>
    </w:p>
    <w:p w14:paraId="072338EA" w14:textId="77777777" w:rsidR="006204B7" w:rsidRDefault="00000000">
      <w:pPr>
        <w:pStyle w:val="Quiztrue"/>
      </w:pPr>
      <w:r>
        <w:rPr>
          <w:b/>
          <w:color w:val="126B70"/>
        </w:rPr>
        <w:t xml:space="preserve">V3  </w:t>
      </w:r>
      <w:r>
        <w:t>UN 2802 Cloruro di rame, 8, III (E), con annotazione supplementare Pericoloso per l'ambiente</w:t>
      </w:r>
    </w:p>
    <w:p w14:paraId="6D4B29E5" w14:textId="77777777" w:rsidR="006204B7" w:rsidRDefault="00000000">
      <w:pPr>
        <w:pStyle w:val="Source"/>
        <w:spacing w:after="140"/>
      </w:pPr>
      <w:r>
        <w:t xml:space="preserve">29_SV-MS.pdf · p. 4  |  Spiegazione: </w:t>
      </w:r>
      <w:hyperlink w:anchor="a_B14">
        <w:r w:rsidR="006204B7">
          <w:rPr>
            <w:color w:val="126B70"/>
            <w:u w:val="single"/>
          </w:rPr>
          <w:t>B14</w:t>
        </w:r>
      </w:hyperlink>
      <w:r>
        <w:t xml:space="preserve"> · </w:t>
      </w:r>
      <w:hyperlink w:anchor="a_B08">
        <w:r w:rsidR="006204B7">
          <w:rPr>
            <w:color w:val="126B70"/>
            <w:u w:val="single"/>
          </w:rPr>
          <w:t>B08</w:t>
        </w:r>
      </w:hyperlink>
    </w:p>
    <w:p w14:paraId="77931B91" w14:textId="77777777" w:rsidR="006204B7" w:rsidRDefault="00000000">
      <w:pPr>
        <w:pStyle w:val="Quizquestion"/>
      </w:pPr>
      <w:bookmarkStart w:id="1576" w:name="a_quiz_SV_847"/>
      <w:bookmarkEnd w:id="1576"/>
      <w:r>
        <w:rPr>
          <w:color w:val="126B70"/>
        </w:rPr>
        <w:t xml:space="preserve">SV-847  </w:t>
      </w:r>
      <w:r>
        <w:t>Le informazioni da riportare sul documento sul documento di trasporto dell'Esaclorofene, assegnato ai sensi del Regolamento (CE) n. 1272/2008 (CLP) alla categoria di tossicità cronica 1 per l'ambiente acquatico, sono:</w:t>
      </w:r>
    </w:p>
    <w:p w14:paraId="619580BC" w14:textId="77777777" w:rsidR="006204B7" w:rsidRDefault="00000000">
      <w:pPr>
        <w:pStyle w:val="Quiztrue"/>
      </w:pPr>
      <w:r>
        <w:rPr>
          <w:b/>
          <w:color w:val="126B70"/>
        </w:rPr>
        <w:t xml:space="preserve">V3  </w:t>
      </w:r>
      <w:r>
        <w:t>UN 2875 Esaclorofene, 6.1, III (E), con annotazione Pericoloso per l'ambiente</w:t>
      </w:r>
    </w:p>
    <w:p w14:paraId="3F789E43" w14:textId="77777777" w:rsidR="006204B7" w:rsidRDefault="00000000">
      <w:pPr>
        <w:pStyle w:val="Source"/>
        <w:spacing w:after="140"/>
      </w:pPr>
      <w:r>
        <w:t xml:space="preserve">29_SV-MS.pdf · p. 4  |  Spiegazione: </w:t>
      </w:r>
      <w:hyperlink w:anchor="a_B14">
        <w:r w:rsidR="006204B7">
          <w:rPr>
            <w:color w:val="126B70"/>
            <w:u w:val="single"/>
          </w:rPr>
          <w:t>B14</w:t>
        </w:r>
      </w:hyperlink>
      <w:r>
        <w:t xml:space="preserve"> · </w:t>
      </w:r>
      <w:hyperlink w:anchor="a_B08">
        <w:r w:rsidR="006204B7">
          <w:rPr>
            <w:color w:val="126B70"/>
            <w:u w:val="single"/>
          </w:rPr>
          <w:t>B08</w:t>
        </w:r>
      </w:hyperlink>
    </w:p>
    <w:p w14:paraId="115C54BF" w14:textId="77777777" w:rsidR="006204B7" w:rsidRDefault="00000000">
      <w:pPr>
        <w:pStyle w:val="Quizquestion"/>
      </w:pPr>
      <w:bookmarkStart w:id="1577" w:name="a_quiz_SV_848"/>
      <w:bookmarkEnd w:id="1577"/>
      <w:r>
        <w:rPr>
          <w:color w:val="126B70"/>
        </w:rPr>
        <w:t xml:space="preserve">SV-848  </w:t>
      </w:r>
      <w:r>
        <w:t>La denominazione ufficiale sul documento di trasporto di un fusto vuoto non ripulito che aveva contenuto Ossicloruro di fosforo è:</w:t>
      </w:r>
    </w:p>
    <w:p w14:paraId="1E2BE626" w14:textId="77777777" w:rsidR="006204B7" w:rsidRDefault="00000000">
      <w:pPr>
        <w:pStyle w:val="Quiztrue"/>
      </w:pPr>
      <w:r>
        <w:rPr>
          <w:b/>
          <w:color w:val="126B70"/>
        </w:rPr>
        <w:t xml:space="preserve">V1  </w:t>
      </w:r>
      <w:r>
        <w:t>Imballaggio vuoto, 6.1 (8)</w:t>
      </w:r>
    </w:p>
    <w:p w14:paraId="15291394" w14:textId="77777777" w:rsidR="006204B7" w:rsidRDefault="00000000">
      <w:pPr>
        <w:pStyle w:val="Source"/>
        <w:spacing w:after="140"/>
      </w:pPr>
      <w:r>
        <w:t xml:space="preserve">29_SV-MS.pdf · p. 4  |  Spiegazione: </w:t>
      </w:r>
      <w:hyperlink w:anchor="a_B14">
        <w:r w:rsidR="006204B7">
          <w:rPr>
            <w:color w:val="126B70"/>
            <w:u w:val="single"/>
          </w:rPr>
          <w:t>B14</w:t>
        </w:r>
      </w:hyperlink>
      <w:r>
        <w:t xml:space="preserve"> · </w:t>
      </w:r>
      <w:hyperlink w:anchor="a_B08">
        <w:r w:rsidR="006204B7">
          <w:rPr>
            <w:color w:val="126B70"/>
            <w:u w:val="single"/>
          </w:rPr>
          <w:t>B08</w:t>
        </w:r>
      </w:hyperlink>
    </w:p>
    <w:p w14:paraId="63E0CB16" w14:textId="77777777" w:rsidR="006204B7" w:rsidRDefault="00000000">
      <w:pPr>
        <w:pStyle w:val="Quizquestion"/>
      </w:pPr>
      <w:bookmarkStart w:id="1578" w:name="a_quiz_SV_849"/>
      <w:bookmarkEnd w:id="1578"/>
      <w:r>
        <w:rPr>
          <w:color w:val="126B70"/>
        </w:rPr>
        <w:t xml:space="preserve">SV-849  </w:t>
      </w:r>
      <w:r>
        <w:t>Un conducente di veicolo di massa massima ammissibile inferiore a 3,5 t che trasporta imballaggi vuoti non ripuliti che hanno contenuto Titanio in polvere secco del gruppo di imballaggio I</w:t>
      </w:r>
    </w:p>
    <w:p w14:paraId="41DBFF48" w14:textId="77777777" w:rsidR="006204B7" w:rsidRDefault="00000000">
      <w:pPr>
        <w:pStyle w:val="Quiztrue"/>
      </w:pPr>
      <w:r>
        <w:rPr>
          <w:b/>
          <w:color w:val="126B70"/>
        </w:rPr>
        <w:t xml:space="preserve">V2  </w:t>
      </w:r>
      <w:r>
        <w:t>deve avere il certificato di formazione professionale ADR (CFP) tipo base</w:t>
      </w:r>
    </w:p>
    <w:p w14:paraId="2FDD4366" w14:textId="77777777" w:rsidR="006204B7" w:rsidRDefault="00000000">
      <w:pPr>
        <w:pStyle w:val="Source"/>
        <w:spacing w:after="140"/>
      </w:pPr>
      <w:r>
        <w:t xml:space="preserve">29_SV-MS.pdf · p. 4  |  Spiegazione: </w:t>
      </w:r>
      <w:hyperlink w:anchor="a_B14">
        <w:r w:rsidR="006204B7">
          <w:rPr>
            <w:color w:val="126B70"/>
            <w:u w:val="single"/>
          </w:rPr>
          <w:t>B14</w:t>
        </w:r>
      </w:hyperlink>
      <w:r>
        <w:t xml:space="preserve"> · </w:t>
      </w:r>
      <w:hyperlink w:anchor="a_B08">
        <w:r w:rsidR="006204B7">
          <w:rPr>
            <w:color w:val="126B70"/>
            <w:u w:val="single"/>
          </w:rPr>
          <w:t>B08</w:t>
        </w:r>
      </w:hyperlink>
    </w:p>
    <w:p w14:paraId="566F7C84" w14:textId="77777777" w:rsidR="006204B7" w:rsidRDefault="00000000">
      <w:pPr>
        <w:pStyle w:val="Quizquestion"/>
      </w:pPr>
      <w:bookmarkStart w:id="1579" w:name="a_quiz_SV_850"/>
      <w:bookmarkEnd w:id="1579"/>
      <w:r>
        <w:rPr>
          <w:color w:val="126B70"/>
        </w:rPr>
        <w:t xml:space="preserve">SV-850  </w:t>
      </w:r>
      <w:r>
        <w:t>La denominazione ufficiale sul documento di trasporto di un rifiuto a base di Alcool metilico è:</w:t>
      </w:r>
    </w:p>
    <w:p w14:paraId="0E08B357" w14:textId="77777777" w:rsidR="006204B7" w:rsidRDefault="00000000">
      <w:pPr>
        <w:pStyle w:val="Quiztrue"/>
      </w:pPr>
      <w:r>
        <w:rPr>
          <w:b/>
          <w:color w:val="126B70"/>
        </w:rPr>
        <w:t xml:space="preserve">V3  </w:t>
      </w:r>
      <w:r>
        <w:t>UN 1230 Rifiuto Metanolo, 3 (6.1) II, (D/E)</w:t>
      </w:r>
    </w:p>
    <w:p w14:paraId="7ED4CCD8" w14:textId="77777777" w:rsidR="006204B7" w:rsidRDefault="00000000">
      <w:pPr>
        <w:pStyle w:val="Source"/>
        <w:spacing w:after="140"/>
      </w:pPr>
      <w:r>
        <w:t xml:space="preserve">29_SV-MS.pdf · p. 4  |  Spiegazione: </w:t>
      </w:r>
      <w:hyperlink w:anchor="a_B14">
        <w:r w:rsidR="006204B7">
          <w:rPr>
            <w:color w:val="126B70"/>
            <w:u w:val="single"/>
          </w:rPr>
          <w:t>B14</w:t>
        </w:r>
      </w:hyperlink>
      <w:r>
        <w:t xml:space="preserve"> · </w:t>
      </w:r>
      <w:hyperlink w:anchor="a_B08">
        <w:r w:rsidR="006204B7">
          <w:rPr>
            <w:color w:val="126B70"/>
            <w:u w:val="single"/>
          </w:rPr>
          <w:t>B08</w:t>
        </w:r>
      </w:hyperlink>
    </w:p>
    <w:p w14:paraId="44C37C2B" w14:textId="77777777" w:rsidR="006204B7" w:rsidRDefault="00000000">
      <w:pPr>
        <w:pStyle w:val="Quizquestion"/>
      </w:pPr>
      <w:bookmarkStart w:id="1580" w:name="a_quiz_SV_851"/>
      <w:bookmarkEnd w:id="1580"/>
      <w:r>
        <w:rPr>
          <w:color w:val="126B70"/>
        </w:rPr>
        <w:t xml:space="preserve">SV-851  </w:t>
      </w:r>
      <w:r>
        <w:t>La denominazione ufficiale sul documento di trasporto di un rifiuto costituito da Toluene e Alcol etilico è:</w:t>
      </w:r>
    </w:p>
    <w:p w14:paraId="1A7F67A6" w14:textId="77777777" w:rsidR="006204B7" w:rsidRDefault="00000000">
      <w:pPr>
        <w:pStyle w:val="Quiztrue"/>
      </w:pPr>
      <w:r>
        <w:rPr>
          <w:b/>
          <w:color w:val="126B70"/>
        </w:rPr>
        <w:t xml:space="preserve">V3  </w:t>
      </w:r>
      <w:r>
        <w:t>UN 1993 Rifiuto Liquido infiammabile, n.a.s. (toluene e alcool etilico), 3, II (D/E)</w:t>
      </w:r>
    </w:p>
    <w:p w14:paraId="24B7FF9B" w14:textId="77777777" w:rsidR="006204B7" w:rsidRDefault="00000000">
      <w:pPr>
        <w:pStyle w:val="Source"/>
        <w:spacing w:after="140"/>
      </w:pPr>
      <w:r>
        <w:t xml:space="preserve">29_SV-MS.pdf · p. 4  |  Spiegazione: </w:t>
      </w:r>
      <w:hyperlink w:anchor="a_B14">
        <w:r w:rsidR="006204B7">
          <w:rPr>
            <w:color w:val="126B70"/>
            <w:u w:val="single"/>
          </w:rPr>
          <w:t>B14</w:t>
        </w:r>
      </w:hyperlink>
      <w:r>
        <w:t xml:space="preserve"> · </w:t>
      </w:r>
      <w:hyperlink w:anchor="a_B08">
        <w:r w:rsidR="006204B7">
          <w:rPr>
            <w:color w:val="126B70"/>
            <w:u w:val="single"/>
          </w:rPr>
          <w:t>B08</w:t>
        </w:r>
      </w:hyperlink>
    </w:p>
    <w:p w14:paraId="41D5AEE8" w14:textId="77777777" w:rsidR="006204B7" w:rsidRDefault="00000000">
      <w:pPr>
        <w:pStyle w:val="Quizquestion"/>
      </w:pPr>
      <w:bookmarkStart w:id="1581" w:name="a_quiz_SV_852"/>
      <w:bookmarkEnd w:id="1581"/>
      <w:r>
        <w:rPr>
          <w:color w:val="126B70"/>
        </w:rPr>
        <w:t xml:space="preserve">SV-852  </w:t>
      </w:r>
      <w:r>
        <w:t>L'indicazione sul documento di trasporto ADR "Imballaggio vuoto 6.1 (3) (8), I" relativa a un carico di imballaggi vuoti non ripuliti di Cloroformiato di allile è corretta?</w:t>
      </w:r>
    </w:p>
    <w:p w14:paraId="3DA3CCB4" w14:textId="77777777" w:rsidR="006204B7" w:rsidRDefault="00000000">
      <w:pPr>
        <w:pStyle w:val="Quiztrue"/>
      </w:pPr>
      <w:r>
        <w:rPr>
          <w:b/>
          <w:color w:val="126B70"/>
        </w:rPr>
        <w:t xml:space="preserve">V1  </w:t>
      </w:r>
      <w:r>
        <w:t>No</w:t>
      </w:r>
    </w:p>
    <w:p w14:paraId="4FF0E7BC" w14:textId="77777777" w:rsidR="006204B7" w:rsidRDefault="00000000">
      <w:pPr>
        <w:pStyle w:val="Source"/>
        <w:spacing w:after="140"/>
      </w:pPr>
      <w:r>
        <w:t xml:space="preserve">29_SV-MS.pdf · p. 4  |  Spiegazione: </w:t>
      </w:r>
      <w:hyperlink w:anchor="a_B14">
        <w:r w:rsidR="006204B7">
          <w:rPr>
            <w:color w:val="126B70"/>
            <w:u w:val="single"/>
          </w:rPr>
          <w:t>B14</w:t>
        </w:r>
      </w:hyperlink>
      <w:r>
        <w:t xml:space="preserve"> · </w:t>
      </w:r>
      <w:hyperlink w:anchor="a_B08">
        <w:r w:rsidR="006204B7">
          <w:rPr>
            <w:color w:val="126B70"/>
            <w:u w:val="single"/>
          </w:rPr>
          <w:t>B08</w:t>
        </w:r>
      </w:hyperlink>
    </w:p>
    <w:p w14:paraId="67F70909" w14:textId="77777777" w:rsidR="006204B7" w:rsidRDefault="00000000">
      <w:pPr>
        <w:pStyle w:val="Quizquestion"/>
      </w:pPr>
      <w:bookmarkStart w:id="1582" w:name="a_quiz_SV_853"/>
      <w:bookmarkEnd w:id="1582"/>
      <w:r>
        <w:rPr>
          <w:color w:val="126B70"/>
        </w:rPr>
        <w:t xml:space="preserve">SV-853  </w:t>
      </w:r>
      <w:r>
        <w:t>L'indicazione sul documento di trasporto ADR "Veicolo-cisterna vuoto, ultima merce caricata: UN 1604 Etilendiammina, 8, II (D/E)" relativa a una cisterna vuota non ripulita che aveva contenuto Etilendiammina è corretta?</w:t>
      </w:r>
    </w:p>
    <w:p w14:paraId="0B229423" w14:textId="77777777" w:rsidR="006204B7" w:rsidRDefault="00000000">
      <w:pPr>
        <w:pStyle w:val="Quiztrue"/>
      </w:pPr>
      <w:r>
        <w:rPr>
          <w:b/>
          <w:color w:val="126B70"/>
        </w:rPr>
        <w:t xml:space="preserve">V1  </w:t>
      </w:r>
      <w:r>
        <w:t>No, perché manca l'indicazione del pericolo secondario</w:t>
      </w:r>
    </w:p>
    <w:p w14:paraId="4899AB7A" w14:textId="77777777" w:rsidR="006204B7" w:rsidRDefault="00000000">
      <w:pPr>
        <w:pStyle w:val="Source"/>
        <w:spacing w:after="140"/>
      </w:pPr>
      <w:r>
        <w:t xml:space="preserve">29_SV-MS.pdf · p. 4  |  Spiegazione: </w:t>
      </w:r>
      <w:hyperlink w:anchor="a_B14">
        <w:r w:rsidR="006204B7">
          <w:rPr>
            <w:color w:val="126B70"/>
            <w:u w:val="single"/>
          </w:rPr>
          <w:t>B14</w:t>
        </w:r>
      </w:hyperlink>
      <w:r>
        <w:t xml:space="preserve"> · </w:t>
      </w:r>
      <w:hyperlink w:anchor="a_B08">
        <w:r w:rsidR="006204B7">
          <w:rPr>
            <w:color w:val="126B70"/>
            <w:u w:val="single"/>
          </w:rPr>
          <w:t>B08</w:t>
        </w:r>
      </w:hyperlink>
    </w:p>
    <w:p w14:paraId="4A5439F7" w14:textId="77777777" w:rsidR="006204B7" w:rsidRDefault="00000000">
      <w:pPr>
        <w:pStyle w:val="Quizquestion"/>
      </w:pPr>
      <w:bookmarkStart w:id="1583" w:name="a_quiz_SV_854"/>
      <w:bookmarkEnd w:id="1583"/>
      <w:r>
        <w:rPr>
          <w:color w:val="126B70"/>
        </w:rPr>
        <w:t xml:space="preserve">SV-854  </w:t>
      </w:r>
      <w:r>
        <w:t>Per un perossido organico, di tipo G, l'indicazione che non trattasi di materie della classe 5.2 può essere riportata:</w:t>
      </w:r>
    </w:p>
    <w:p w14:paraId="1C409FFC" w14:textId="77777777" w:rsidR="006204B7" w:rsidRDefault="00000000">
      <w:pPr>
        <w:pStyle w:val="Quiztrue"/>
      </w:pPr>
      <w:r>
        <w:rPr>
          <w:b/>
          <w:color w:val="126B70"/>
        </w:rPr>
        <w:t xml:space="preserve">V2  </w:t>
      </w:r>
      <w:r>
        <w:t>sul documento di trasporto</w:t>
      </w:r>
    </w:p>
    <w:p w14:paraId="7646458F" w14:textId="77777777" w:rsidR="006204B7" w:rsidRDefault="00000000">
      <w:pPr>
        <w:pStyle w:val="Source"/>
        <w:spacing w:after="140"/>
      </w:pPr>
      <w:r>
        <w:t xml:space="preserve">29_SV-MS.pdf · p. 4  |  Spiegazione: </w:t>
      </w:r>
      <w:hyperlink w:anchor="a_B14">
        <w:r w:rsidR="006204B7">
          <w:rPr>
            <w:color w:val="126B70"/>
            <w:u w:val="single"/>
          </w:rPr>
          <w:t>B14</w:t>
        </w:r>
      </w:hyperlink>
      <w:r>
        <w:t xml:space="preserve"> · </w:t>
      </w:r>
      <w:hyperlink w:anchor="a_B08">
        <w:r w:rsidR="006204B7">
          <w:rPr>
            <w:color w:val="126B70"/>
            <w:u w:val="single"/>
          </w:rPr>
          <w:t>B08</w:t>
        </w:r>
      </w:hyperlink>
    </w:p>
    <w:p w14:paraId="00E775F1" w14:textId="77777777" w:rsidR="006204B7" w:rsidRDefault="00000000">
      <w:pPr>
        <w:pStyle w:val="Quizquestion"/>
      </w:pPr>
      <w:bookmarkStart w:id="1584" w:name="a_quiz_SV_855"/>
      <w:bookmarkEnd w:id="1584"/>
      <w:r>
        <w:rPr>
          <w:color w:val="126B70"/>
        </w:rPr>
        <w:t xml:space="preserve">SV-855  </w:t>
      </w:r>
      <w:r>
        <w:t>L'apposizione di placche (grandi etichette di pericolo) su un veicolo che trasporta materie pericolose alla rinfusa è richiesta:</w:t>
      </w:r>
    </w:p>
    <w:p w14:paraId="4AA43CBF" w14:textId="77777777" w:rsidR="006204B7" w:rsidRDefault="00000000">
      <w:pPr>
        <w:pStyle w:val="Quiztrue"/>
      </w:pPr>
      <w:r>
        <w:rPr>
          <w:b/>
          <w:color w:val="126B70"/>
        </w:rPr>
        <w:t xml:space="preserve">V1  </w:t>
      </w:r>
      <w:r>
        <w:t>dall'ADR</w:t>
      </w:r>
    </w:p>
    <w:p w14:paraId="19BB4CF2" w14:textId="77777777" w:rsidR="006204B7" w:rsidRDefault="00000000">
      <w:pPr>
        <w:pStyle w:val="Source"/>
        <w:spacing w:after="140"/>
      </w:pPr>
      <w:r>
        <w:t xml:space="preserve">29_SV-MS.pdf · p. 4  |  Spiegazione: </w:t>
      </w:r>
      <w:hyperlink w:anchor="a_B14">
        <w:r w:rsidR="006204B7">
          <w:rPr>
            <w:color w:val="126B70"/>
            <w:u w:val="single"/>
          </w:rPr>
          <w:t>B14</w:t>
        </w:r>
      </w:hyperlink>
      <w:r>
        <w:t xml:space="preserve"> · </w:t>
      </w:r>
      <w:hyperlink w:anchor="a_B08">
        <w:r w:rsidR="006204B7">
          <w:rPr>
            <w:color w:val="126B70"/>
            <w:u w:val="single"/>
          </w:rPr>
          <w:t>B08</w:t>
        </w:r>
      </w:hyperlink>
    </w:p>
    <w:p w14:paraId="4183B1E3" w14:textId="77777777" w:rsidR="006204B7" w:rsidRDefault="00000000">
      <w:pPr>
        <w:pStyle w:val="Quizquestion"/>
      </w:pPr>
      <w:bookmarkStart w:id="1585" w:name="a_quiz_SV_856"/>
      <w:bookmarkEnd w:id="1585"/>
      <w:r>
        <w:rPr>
          <w:color w:val="126B70"/>
        </w:rPr>
        <w:t xml:space="preserve">SV-856  </w:t>
      </w:r>
      <w:r>
        <w:t>Un veicolo destinato al trasporto di Perossido di idrogeno stabilizzato (numero ONU 2015):</w:t>
      </w:r>
    </w:p>
    <w:p w14:paraId="744C205D" w14:textId="77777777" w:rsidR="006204B7" w:rsidRDefault="00000000">
      <w:pPr>
        <w:pStyle w:val="Quiztrue"/>
      </w:pPr>
      <w:r>
        <w:rPr>
          <w:b/>
          <w:color w:val="126B70"/>
        </w:rPr>
        <w:t xml:space="preserve">V1  </w:t>
      </w:r>
      <w:r>
        <w:t>il suo certificato di approvazione ("barrato rosa") recante le lettere "OX" può essere utilizzato fino alla sua scadenza</w:t>
      </w:r>
    </w:p>
    <w:p w14:paraId="278273E4" w14:textId="77777777" w:rsidR="006204B7" w:rsidRDefault="00000000">
      <w:pPr>
        <w:pStyle w:val="Quiztrue"/>
      </w:pPr>
      <w:r>
        <w:rPr>
          <w:b/>
          <w:color w:val="126B70"/>
        </w:rPr>
        <w:t xml:space="preserve">V3  </w:t>
      </w:r>
      <w:r>
        <w:t>salvo eventuali misure transitorie, deve essere identificato nel certificato di approvazione ("barrato rosa") con le lettere “FL”</w:t>
      </w:r>
    </w:p>
    <w:p w14:paraId="52A4BF14" w14:textId="77777777" w:rsidR="006204B7" w:rsidRDefault="00000000">
      <w:pPr>
        <w:pStyle w:val="Source"/>
        <w:spacing w:after="140"/>
      </w:pPr>
      <w:r>
        <w:t xml:space="preserve">29_SV-MS.pdf · p. 5  |  Spiegazione: </w:t>
      </w:r>
      <w:hyperlink w:anchor="a_B14">
        <w:r w:rsidR="006204B7">
          <w:rPr>
            <w:color w:val="126B70"/>
            <w:u w:val="single"/>
          </w:rPr>
          <w:t>B14</w:t>
        </w:r>
      </w:hyperlink>
      <w:r>
        <w:t xml:space="preserve"> · </w:t>
      </w:r>
      <w:hyperlink w:anchor="a_B08">
        <w:r w:rsidR="006204B7">
          <w:rPr>
            <w:color w:val="126B70"/>
            <w:u w:val="single"/>
          </w:rPr>
          <w:t>B08</w:t>
        </w:r>
      </w:hyperlink>
    </w:p>
    <w:p w14:paraId="15434686" w14:textId="77777777" w:rsidR="006204B7" w:rsidRDefault="00000000">
      <w:pPr>
        <w:pStyle w:val="Quizquestion"/>
      </w:pPr>
      <w:bookmarkStart w:id="1586" w:name="a_quiz_SV_857"/>
      <w:bookmarkEnd w:id="1586"/>
      <w:r>
        <w:rPr>
          <w:color w:val="126B70"/>
        </w:rPr>
        <w:t xml:space="preserve">SV-857  </w:t>
      </w:r>
      <w:r>
        <w:t>Durante il trasporto in container di pile e batterie al litio:</w:t>
      </w:r>
    </w:p>
    <w:p w14:paraId="50F53781" w14:textId="77777777" w:rsidR="006204B7" w:rsidRDefault="00000000">
      <w:pPr>
        <w:pStyle w:val="Quiztrue"/>
      </w:pPr>
      <w:r>
        <w:rPr>
          <w:b/>
          <w:color w:val="126B70"/>
        </w:rPr>
        <w:t xml:space="preserve">V2  </w:t>
      </w:r>
      <w:r>
        <w:t>il documento di trasporto deve essere redatto facendo riferimento al numero della Classe "9"</w:t>
      </w:r>
    </w:p>
    <w:p w14:paraId="6A5F2BDF" w14:textId="77777777" w:rsidR="006204B7" w:rsidRDefault="00000000">
      <w:pPr>
        <w:pStyle w:val="Quiztrue"/>
      </w:pPr>
      <w:r>
        <w:rPr>
          <w:b/>
          <w:color w:val="126B70"/>
        </w:rPr>
        <w:t xml:space="preserve">V3  </w:t>
      </w:r>
      <w:r>
        <w:t>il veicolo deve essere munito avanti e dietro di pannelli arancio (40x30 mm) non numerati (neutri)</w:t>
      </w:r>
    </w:p>
    <w:p w14:paraId="60230C4F" w14:textId="77777777" w:rsidR="006204B7" w:rsidRDefault="00000000">
      <w:pPr>
        <w:pStyle w:val="Source"/>
        <w:spacing w:after="140"/>
      </w:pPr>
      <w:r>
        <w:t xml:space="preserve">29_SV-MS.pdf · p. 5  |  Spiegazione: </w:t>
      </w:r>
      <w:hyperlink w:anchor="a_B14">
        <w:r w:rsidR="006204B7">
          <w:rPr>
            <w:color w:val="126B70"/>
            <w:u w:val="single"/>
          </w:rPr>
          <w:t>B14</w:t>
        </w:r>
      </w:hyperlink>
      <w:r>
        <w:t xml:space="preserve"> · </w:t>
      </w:r>
      <w:hyperlink w:anchor="a_B08">
        <w:r w:rsidR="006204B7">
          <w:rPr>
            <w:color w:val="126B70"/>
            <w:u w:val="single"/>
          </w:rPr>
          <w:t>B08</w:t>
        </w:r>
      </w:hyperlink>
    </w:p>
    <w:p w14:paraId="3B9C2E08" w14:textId="77777777" w:rsidR="006204B7" w:rsidRDefault="00000000">
      <w:pPr>
        <w:pStyle w:val="Quizquestion"/>
      </w:pPr>
      <w:bookmarkStart w:id="1587" w:name="a_quiz_SV_858"/>
      <w:bookmarkEnd w:id="1587"/>
      <w:r>
        <w:rPr>
          <w:color w:val="126B70"/>
        </w:rPr>
        <w:t xml:space="preserve">SV-858  </w:t>
      </w:r>
      <w:r>
        <w:t>Il trasporto di imballaggi dismessi, vuoti, non ripuliti in IBC richiede:</w:t>
      </w:r>
    </w:p>
    <w:p w14:paraId="719EC1FE" w14:textId="77777777" w:rsidR="006204B7" w:rsidRDefault="00000000">
      <w:pPr>
        <w:pStyle w:val="Quiztrue"/>
      </w:pPr>
      <w:r>
        <w:rPr>
          <w:b/>
          <w:color w:val="126B70"/>
        </w:rPr>
        <w:t xml:space="preserve">V1  </w:t>
      </w:r>
      <w:r>
        <w:t>etichetta di pericolo modello n. 9 su due lati opposti dell'IBC</w:t>
      </w:r>
    </w:p>
    <w:p w14:paraId="72852C59" w14:textId="77777777" w:rsidR="006204B7" w:rsidRDefault="00000000">
      <w:pPr>
        <w:pStyle w:val="Source"/>
        <w:spacing w:after="140"/>
      </w:pPr>
      <w:r>
        <w:t xml:space="preserve">29_SV-MS.pdf · p. 5  |  Spiegazione: </w:t>
      </w:r>
      <w:hyperlink w:anchor="a_B14">
        <w:r w:rsidR="006204B7">
          <w:rPr>
            <w:color w:val="126B70"/>
            <w:u w:val="single"/>
          </w:rPr>
          <w:t>B14</w:t>
        </w:r>
      </w:hyperlink>
      <w:r>
        <w:t xml:space="preserve"> · </w:t>
      </w:r>
      <w:hyperlink w:anchor="a_B08">
        <w:r w:rsidR="006204B7">
          <w:rPr>
            <w:color w:val="126B70"/>
            <w:u w:val="single"/>
          </w:rPr>
          <w:t>B08</w:t>
        </w:r>
      </w:hyperlink>
    </w:p>
    <w:p w14:paraId="7A0354EE" w14:textId="77777777" w:rsidR="006204B7" w:rsidRDefault="00000000">
      <w:pPr>
        <w:pStyle w:val="Quizquestion"/>
      </w:pPr>
      <w:bookmarkStart w:id="1588" w:name="a_quiz_SV_859"/>
      <w:bookmarkEnd w:id="1588"/>
      <w:r>
        <w:rPr>
          <w:color w:val="126B70"/>
        </w:rPr>
        <w:t xml:space="preserve">SV-859  </w:t>
      </w:r>
      <w:r>
        <w:t>Il trasporto in colli di imballaggi dismessi, vuoti non ripuliti richiede:</w:t>
      </w:r>
    </w:p>
    <w:p w14:paraId="6CDE1F60" w14:textId="77777777" w:rsidR="006204B7" w:rsidRDefault="00000000">
      <w:pPr>
        <w:pStyle w:val="Quiztrue"/>
      </w:pPr>
      <w:r>
        <w:rPr>
          <w:b/>
          <w:color w:val="126B70"/>
        </w:rPr>
        <w:t xml:space="preserve">V3  </w:t>
      </w:r>
      <w:r>
        <w:t>l'etichetta di Classe 9 sui colli (imballaggi, IBC, grandi imballaggi)</w:t>
      </w:r>
    </w:p>
    <w:p w14:paraId="20669BE4" w14:textId="77777777" w:rsidR="006204B7" w:rsidRDefault="00000000">
      <w:pPr>
        <w:pStyle w:val="Source"/>
        <w:spacing w:after="140"/>
      </w:pPr>
      <w:r>
        <w:t xml:space="preserve">29_SV-MS.pdf · p. 5  |  Spiegazione: </w:t>
      </w:r>
      <w:hyperlink w:anchor="a_B14">
        <w:r w:rsidR="006204B7">
          <w:rPr>
            <w:color w:val="126B70"/>
            <w:u w:val="single"/>
          </w:rPr>
          <w:t>B14</w:t>
        </w:r>
      </w:hyperlink>
      <w:r>
        <w:t xml:space="preserve"> · </w:t>
      </w:r>
      <w:hyperlink w:anchor="a_B08">
        <w:r w:rsidR="006204B7">
          <w:rPr>
            <w:color w:val="126B70"/>
            <w:u w:val="single"/>
          </w:rPr>
          <w:t>B08</w:t>
        </w:r>
      </w:hyperlink>
    </w:p>
    <w:p w14:paraId="1B77309A" w14:textId="77777777" w:rsidR="006204B7" w:rsidRDefault="00000000">
      <w:pPr>
        <w:pStyle w:val="Quizquestion"/>
      </w:pPr>
      <w:bookmarkStart w:id="1589" w:name="a_quiz_SV_860"/>
      <w:bookmarkEnd w:id="1589"/>
      <w:r>
        <w:rPr>
          <w:color w:val="126B70"/>
        </w:rPr>
        <w:t xml:space="preserve">SV-860  </w:t>
      </w:r>
      <w:r>
        <w:t>Il trasporto alla rinfusa in container degli imballaggi dismessi, vuoti non ripuliti richiede</w:t>
      </w:r>
    </w:p>
    <w:p w14:paraId="46905551" w14:textId="77777777" w:rsidR="006204B7" w:rsidRDefault="00000000">
      <w:pPr>
        <w:pStyle w:val="Quiztrue"/>
      </w:pPr>
      <w:r>
        <w:rPr>
          <w:b/>
          <w:color w:val="126B70"/>
        </w:rPr>
        <w:t xml:space="preserve">V1  </w:t>
      </w:r>
      <w:r>
        <w:t>due pannelli arancio neutri avanti e dietro il veicolo e due pannelli arancio numerati (90/3509) sulle fiancate laterali del container</w:t>
      </w:r>
    </w:p>
    <w:p w14:paraId="2A25E84F" w14:textId="77777777" w:rsidR="006204B7" w:rsidRDefault="00000000">
      <w:pPr>
        <w:pStyle w:val="Quiztrue"/>
      </w:pPr>
      <w:r>
        <w:rPr>
          <w:b/>
          <w:color w:val="126B70"/>
        </w:rPr>
        <w:t xml:space="preserve">V2  </w:t>
      </w:r>
      <w:r>
        <w:t>il certificato di formazione professionale ADR (CFP) del conducente</w:t>
      </w:r>
    </w:p>
    <w:p w14:paraId="0B4DD70D" w14:textId="77777777" w:rsidR="006204B7" w:rsidRDefault="00000000">
      <w:pPr>
        <w:pStyle w:val="Quiztrue"/>
      </w:pPr>
      <w:r>
        <w:rPr>
          <w:b/>
          <w:color w:val="126B70"/>
        </w:rPr>
        <w:t xml:space="preserve">V3  </w:t>
      </w:r>
      <w:r>
        <w:t>la consegna al conducente, da parte del trasportatore, delle istruzioni scritte</w:t>
      </w:r>
    </w:p>
    <w:p w14:paraId="443FB19D" w14:textId="77777777" w:rsidR="006204B7" w:rsidRDefault="00000000">
      <w:pPr>
        <w:pStyle w:val="Source"/>
        <w:spacing w:after="140"/>
      </w:pPr>
      <w:r>
        <w:t xml:space="preserve">29_SV-MS.pdf · p. 5  |  Spiegazione: </w:t>
      </w:r>
      <w:hyperlink w:anchor="a_B14">
        <w:r w:rsidR="006204B7">
          <w:rPr>
            <w:color w:val="126B70"/>
            <w:u w:val="single"/>
          </w:rPr>
          <w:t>B14</w:t>
        </w:r>
      </w:hyperlink>
      <w:r>
        <w:t xml:space="preserve"> · </w:t>
      </w:r>
      <w:hyperlink w:anchor="a_B08">
        <w:r w:rsidR="006204B7">
          <w:rPr>
            <w:color w:val="126B70"/>
            <w:u w:val="single"/>
          </w:rPr>
          <w:t>B08</w:t>
        </w:r>
      </w:hyperlink>
    </w:p>
    <w:p w14:paraId="5A8DAE19" w14:textId="77777777" w:rsidR="006204B7" w:rsidRDefault="00000000">
      <w:pPr>
        <w:pStyle w:val="Quizquestion"/>
      </w:pPr>
      <w:bookmarkStart w:id="1590" w:name="a_quiz_SV_861"/>
      <w:bookmarkEnd w:id="1590"/>
      <w:r>
        <w:rPr>
          <w:color w:val="126B70"/>
        </w:rPr>
        <w:t xml:space="preserve">SV-861  </w:t>
      </w:r>
      <w:r>
        <w:t>Gli imballaggi dismessi, vuoti, non ripuliti che hanno contenuto Perossido di idrogeno in soluzione acquosa ≥ 8% e &lt; 20%</w:t>
      </w:r>
    </w:p>
    <w:p w14:paraId="085CDBAA" w14:textId="77777777" w:rsidR="006204B7" w:rsidRDefault="00000000">
      <w:pPr>
        <w:pStyle w:val="Quizkey"/>
      </w:pPr>
      <w:r>
        <w:t>CHIAVE ORIGINALE F/F/F · Nessuna affermazione V.</w:t>
      </w:r>
    </w:p>
    <w:p w14:paraId="6D63AF6B" w14:textId="77777777" w:rsidR="006204B7" w:rsidRDefault="00000000">
      <w:pPr>
        <w:pStyle w:val="Quiznote"/>
      </w:pPr>
      <w:r>
        <w:rPr>
          <w:i/>
        </w:rPr>
        <w:t xml:space="preserve">Richiamo didattico: </w:t>
      </w:r>
      <w:r>
        <w:t>Per gli imballaggi dismessi considera residui, concentrazione del precedente contenuto e condizioni della rubrica di recupero; «vuoto» non equivale a «bonificato».</w:t>
      </w:r>
    </w:p>
    <w:p w14:paraId="244D9196" w14:textId="77777777" w:rsidR="006204B7" w:rsidRDefault="00000000">
      <w:pPr>
        <w:pStyle w:val="Source"/>
        <w:spacing w:after="140"/>
      </w:pPr>
      <w:r>
        <w:t xml:space="preserve">29_SV-MS.pdf · p. 5  |  Spiegazione: </w:t>
      </w:r>
      <w:hyperlink w:anchor="a_B14">
        <w:r w:rsidR="006204B7">
          <w:rPr>
            <w:color w:val="126B70"/>
            <w:u w:val="single"/>
          </w:rPr>
          <w:t>B14</w:t>
        </w:r>
      </w:hyperlink>
      <w:r>
        <w:t xml:space="preserve"> · </w:t>
      </w:r>
      <w:hyperlink w:anchor="a_B08">
        <w:r w:rsidR="006204B7">
          <w:rPr>
            <w:color w:val="126B70"/>
            <w:u w:val="single"/>
          </w:rPr>
          <w:t>B08</w:t>
        </w:r>
      </w:hyperlink>
    </w:p>
    <w:p w14:paraId="4ED6E8C1" w14:textId="77777777" w:rsidR="006204B7" w:rsidRDefault="00000000">
      <w:pPr>
        <w:pStyle w:val="Quizquestion"/>
      </w:pPr>
      <w:bookmarkStart w:id="1591" w:name="a_quiz_SV_862"/>
      <w:bookmarkEnd w:id="1591"/>
      <w:r>
        <w:rPr>
          <w:color w:val="126B70"/>
        </w:rPr>
        <w:t xml:space="preserve">SV-862  </w:t>
      </w:r>
      <w:r>
        <w:t>Nel trasporto stradale di un container, viaggiante su una unità di trasporto di massa massima di 12 t, contenente 6 t di massa lorda di colli di materia pericolosa, in regime di quantità limitate per unità di collo (3.4):</w:t>
      </w:r>
    </w:p>
    <w:p w14:paraId="25AC15F9" w14:textId="77777777" w:rsidR="006204B7" w:rsidRDefault="00000000">
      <w:pPr>
        <w:pStyle w:val="Quizkey"/>
      </w:pPr>
      <w:r>
        <w:t>CHIAVE ORIGINALE F/F/F · Nessuna affermazione V.</w:t>
      </w:r>
    </w:p>
    <w:p w14:paraId="55D3AD79" w14:textId="77777777" w:rsidR="006204B7" w:rsidRDefault="00000000">
      <w:pPr>
        <w:pStyle w:val="Quiznote"/>
      </w:pPr>
      <w:r>
        <w:rPr>
          <w:i/>
        </w:rPr>
        <w:t xml:space="preserve">Richiamo didattico: </w:t>
      </w:r>
      <w:r>
        <w:t>La marcatura del mezzo o container in quantità limitate richiede le specifiche condizioni di massa e configurazione. Non assimilare massa massima dell’unità e massa lorda dei colli.</w:t>
      </w:r>
    </w:p>
    <w:p w14:paraId="34B2E7C1" w14:textId="77777777" w:rsidR="006204B7" w:rsidRDefault="00000000">
      <w:pPr>
        <w:pStyle w:val="Source"/>
        <w:spacing w:after="140"/>
      </w:pPr>
      <w:r>
        <w:t xml:space="preserve">29_SV-MS.pdf · p. 5  |  Spiegazione: </w:t>
      </w:r>
      <w:hyperlink w:anchor="a_B14">
        <w:r w:rsidR="006204B7">
          <w:rPr>
            <w:color w:val="126B70"/>
            <w:u w:val="single"/>
          </w:rPr>
          <w:t>B14</w:t>
        </w:r>
      </w:hyperlink>
      <w:r>
        <w:t xml:space="preserve"> · </w:t>
      </w:r>
      <w:hyperlink w:anchor="a_B08">
        <w:r w:rsidR="006204B7">
          <w:rPr>
            <w:color w:val="126B70"/>
            <w:u w:val="single"/>
          </w:rPr>
          <w:t>B08</w:t>
        </w:r>
      </w:hyperlink>
    </w:p>
    <w:p w14:paraId="4E71A710" w14:textId="77777777" w:rsidR="006204B7" w:rsidRDefault="00000000">
      <w:pPr>
        <w:pStyle w:val="Titolo1"/>
        <w:pageBreakBefore/>
      </w:pPr>
      <w:bookmarkStart w:id="1592" w:name="a_mod_SV_MF"/>
      <w:r>
        <w:t>SV-MF  /  Specializzazione classi varie</w:t>
      </w:r>
      <w:bookmarkEnd w:id="1592"/>
    </w:p>
    <w:p w14:paraId="7922E361" w14:textId="77777777" w:rsidR="006204B7" w:rsidRDefault="00000000">
      <w:pPr>
        <w:pStyle w:val="Kicker"/>
      </w:pPr>
      <w:r>
        <w:t>FERROVIARIA (MF)</w:t>
      </w:r>
    </w:p>
    <w:p w14:paraId="4A7A06E2" w14:textId="77777777" w:rsidR="006204B7" w:rsidRDefault="00000000">
      <w:pPr>
        <w:pStyle w:val="Small"/>
      </w:pPr>
      <w:r>
        <w:t>19 domande · 25 affermazioni V</w:t>
      </w:r>
    </w:p>
    <w:p w14:paraId="4666F5AD" w14:textId="77777777" w:rsidR="006204B7" w:rsidRDefault="00000000">
      <w:pPr>
        <w:pStyle w:val="Small"/>
      </w:pPr>
      <w:r>
        <w:t xml:space="preserve">Ripasso ragionato: </w:t>
      </w:r>
      <w:hyperlink w:anchor="a_B14">
        <w:r w:rsidR="006204B7">
          <w:rPr>
            <w:color w:val="126B70"/>
            <w:u w:val="single"/>
          </w:rPr>
          <w:t>B14</w:t>
        </w:r>
      </w:hyperlink>
      <w:r>
        <w:t xml:space="preserve"> · </w:t>
      </w:r>
      <w:hyperlink w:anchor="a_B09">
        <w:r w:rsidR="006204B7">
          <w:rPr>
            <w:color w:val="126B70"/>
            <w:u w:val="single"/>
          </w:rPr>
          <w:t>B09</w:t>
        </w:r>
      </w:hyperlink>
    </w:p>
    <w:p w14:paraId="76EBC510" w14:textId="77777777" w:rsidR="006204B7" w:rsidRDefault="00000000">
      <w:pPr>
        <w:pStyle w:val="Source"/>
      </w:pPr>
      <w:r>
        <w:t>Fonte del modulo: 30_SV-MF.pdf. I numeri V1–V3 sono le posizioni originali delle alternative.</w:t>
      </w:r>
    </w:p>
    <w:p w14:paraId="4DF3E123" w14:textId="77777777" w:rsidR="006204B7" w:rsidRDefault="00000000">
      <w:pPr>
        <w:pStyle w:val="Quizquestion"/>
      </w:pPr>
      <w:bookmarkStart w:id="1593" w:name="a_quiz_SV_901"/>
      <w:bookmarkEnd w:id="1593"/>
      <w:r>
        <w:rPr>
          <w:color w:val="126B70"/>
        </w:rPr>
        <w:t xml:space="preserve">SV-901  </w:t>
      </w:r>
      <w:r>
        <w:t>I Sottoprodotti della fabbricazione dell'alluminio, gruppo di imballaggio II, possono essere trasportati:</w:t>
      </w:r>
    </w:p>
    <w:p w14:paraId="2010CBF7" w14:textId="77777777" w:rsidR="006204B7" w:rsidRDefault="00000000">
      <w:pPr>
        <w:pStyle w:val="Quiztrue"/>
      </w:pPr>
      <w:r>
        <w:rPr>
          <w:b/>
          <w:color w:val="126B70"/>
        </w:rPr>
        <w:t xml:space="preserve">V1  </w:t>
      </w:r>
      <w:r>
        <w:t>alla rinfusa in carri a tetto apribile</w:t>
      </w:r>
    </w:p>
    <w:p w14:paraId="3F6D8AD0" w14:textId="77777777" w:rsidR="006204B7" w:rsidRDefault="00000000">
      <w:pPr>
        <w:pStyle w:val="Quiztrue"/>
      </w:pPr>
      <w:r>
        <w:rPr>
          <w:b/>
          <w:color w:val="126B70"/>
        </w:rPr>
        <w:t xml:space="preserve">V2  </w:t>
      </w:r>
      <w:r>
        <w:t>alla rinfusa in grandi container chiusi</w:t>
      </w:r>
    </w:p>
    <w:p w14:paraId="68731D5C" w14:textId="77777777" w:rsidR="006204B7" w:rsidRDefault="00000000">
      <w:pPr>
        <w:pStyle w:val="Quiztrue"/>
      </w:pPr>
      <w:r>
        <w:rPr>
          <w:b/>
          <w:color w:val="126B70"/>
        </w:rPr>
        <w:t xml:space="preserve">V3  </w:t>
      </w:r>
      <w:r>
        <w:t>imballati in quantità esenti</w:t>
      </w:r>
    </w:p>
    <w:p w14:paraId="233A3D6C" w14:textId="77777777" w:rsidR="006204B7" w:rsidRDefault="00000000">
      <w:pPr>
        <w:pStyle w:val="Source"/>
        <w:spacing w:after="140"/>
      </w:pPr>
      <w:r>
        <w:t xml:space="preserve">30_SV-MF.pdf · p. 1  |  Spiegazione: </w:t>
      </w:r>
      <w:hyperlink w:anchor="a_B14">
        <w:r w:rsidR="006204B7">
          <w:rPr>
            <w:color w:val="126B70"/>
            <w:u w:val="single"/>
          </w:rPr>
          <w:t>B14</w:t>
        </w:r>
      </w:hyperlink>
      <w:r>
        <w:t xml:space="preserve"> · </w:t>
      </w:r>
      <w:hyperlink w:anchor="a_B09">
        <w:r w:rsidR="006204B7">
          <w:rPr>
            <w:color w:val="126B70"/>
            <w:u w:val="single"/>
          </w:rPr>
          <w:t>B09</w:t>
        </w:r>
      </w:hyperlink>
    </w:p>
    <w:p w14:paraId="0C531A66" w14:textId="77777777" w:rsidR="006204B7" w:rsidRDefault="00000000">
      <w:pPr>
        <w:pStyle w:val="Quizquestion"/>
      </w:pPr>
      <w:bookmarkStart w:id="1594" w:name="a_quiz_SV_902"/>
      <w:bookmarkEnd w:id="1594"/>
      <w:r>
        <w:rPr>
          <w:color w:val="126B70"/>
        </w:rPr>
        <w:t xml:space="preserve">SV-902  </w:t>
      </w:r>
      <w:r>
        <w:t>Per la spedizione di un carro-cisterna carico di Metilisobutilchetone, tra le seguenti, c'è o ci sono descrizioni figuranti nel documento di trasporto che è o sono corrette?</w:t>
      </w:r>
    </w:p>
    <w:p w14:paraId="6B287D70" w14:textId="77777777" w:rsidR="006204B7" w:rsidRDefault="00000000">
      <w:pPr>
        <w:pStyle w:val="Quiztrue"/>
      </w:pPr>
      <w:r>
        <w:rPr>
          <w:b/>
          <w:color w:val="126B70"/>
        </w:rPr>
        <w:t xml:space="preserve">V1  </w:t>
      </w:r>
      <w:r>
        <w:t>33, UN 1245 Metilisobutilchetone, 3, II</w:t>
      </w:r>
    </w:p>
    <w:p w14:paraId="0B612F59" w14:textId="77777777" w:rsidR="006204B7" w:rsidRDefault="00000000">
      <w:pPr>
        <w:pStyle w:val="Source"/>
        <w:spacing w:after="140"/>
      </w:pPr>
      <w:r>
        <w:t xml:space="preserve">30_SV-MF.pdf · p. 1  |  Spiegazione: </w:t>
      </w:r>
      <w:hyperlink w:anchor="a_B14">
        <w:r w:rsidR="006204B7">
          <w:rPr>
            <w:color w:val="126B70"/>
            <w:u w:val="single"/>
          </w:rPr>
          <w:t>B14</w:t>
        </w:r>
      </w:hyperlink>
      <w:r>
        <w:t xml:space="preserve"> · </w:t>
      </w:r>
      <w:hyperlink w:anchor="a_B09">
        <w:r w:rsidR="006204B7">
          <w:rPr>
            <w:color w:val="126B70"/>
            <w:u w:val="single"/>
          </w:rPr>
          <w:t>B09</w:t>
        </w:r>
      </w:hyperlink>
    </w:p>
    <w:p w14:paraId="2A620DF9" w14:textId="77777777" w:rsidR="006204B7" w:rsidRDefault="00000000">
      <w:pPr>
        <w:pStyle w:val="Quizquestion"/>
      </w:pPr>
      <w:bookmarkStart w:id="1595" w:name="a_quiz_SV_903"/>
      <w:bookmarkEnd w:id="1595"/>
      <w:r>
        <w:rPr>
          <w:color w:val="126B70"/>
        </w:rPr>
        <w:t xml:space="preserve">SV-903  </w:t>
      </w:r>
      <w:r>
        <w:t>Indicate le iscrizioni da riportare nel documento di trasporto per il trasporto ferroviario in carro- cisterna di prodotti pericolosi della classe 6.1:</w:t>
      </w:r>
    </w:p>
    <w:p w14:paraId="0EBEDC7B" w14:textId="77777777" w:rsidR="006204B7" w:rsidRDefault="00000000">
      <w:pPr>
        <w:pStyle w:val="Quiztrue"/>
      </w:pPr>
      <w:r>
        <w:rPr>
          <w:b/>
          <w:color w:val="126B70"/>
        </w:rPr>
        <w:t xml:space="preserve">V3  </w:t>
      </w:r>
      <w:r>
        <w:t>numero di identificazione del pericolo, lettere "UN" con relativo numero ONU, denominazione ufficiale della materia pericolosa, il numero di modello/i di etichette che figurano nella colonna (5) della tabella A del capitolo 3.2, il gruppo di imballaggio attribuito alla materia</w:t>
      </w:r>
    </w:p>
    <w:p w14:paraId="4B1D180D" w14:textId="77777777" w:rsidR="006204B7" w:rsidRDefault="00000000">
      <w:pPr>
        <w:pStyle w:val="Source"/>
        <w:spacing w:after="140"/>
      </w:pPr>
      <w:r>
        <w:t xml:space="preserve">30_SV-MF.pdf · p. 1  |  Spiegazione: </w:t>
      </w:r>
      <w:hyperlink w:anchor="a_B14">
        <w:r w:rsidR="006204B7">
          <w:rPr>
            <w:color w:val="126B70"/>
            <w:u w:val="single"/>
          </w:rPr>
          <w:t>B14</w:t>
        </w:r>
      </w:hyperlink>
      <w:r>
        <w:t xml:space="preserve"> · </w:t>
      </w:r>
      <w:hyperlink w:anchor="a_B09">
        <w:r w:rsidR="006204B7">
          <w:rPr>
            <w:color w:val="126B70"/>
            <w:u w:val="single"/>
          </w:rPr>
          <w:t>B09</w:t>
        </w:r>
      </w:hyperlink>
    </w:p>
    <w:p w14:paraId="36307B7F" w14:textId="77777777" w:rsidR="006204B7" w:rsidRDefault="00000000">
      <w:pPr>
        <w:pStyle w:val="Quizquestion"/>
      </w:pPr>
      <w:bookmarkStart w:id="1596" w:name="a_quiz_SV_904"/>
      <w:bookmarkEnd w:id="1596"/>
      <w:r>
        <w:rPr>
          <w:color w:val="126B70"/>
        </w:rPr>
        <w:t xml:space="preserve">SV-904  </w:t>
      </w:r>
      <w:r>
        <w:t>Per la spedizione di un carro-cisterna vuoto non ripulito, tra le seguenti, c'è una descrizione figurante nel documento di trasporto che è corretta?</w:t>
      </w:r>
    </w:p>
    <w:p w14:paraId="7CFE89A1" w14:textId="77777777" w:rsidR="006204B7" w:rsidRDefault="00000000">
      <w:pPr>
        <w:pStyle w:val="Quiztrue"/>
      </w:pPr>
      <w:r>
        <w:rPr>
          <w:b/>
          <w:color w:val="126B70"/>
        </w:rPr>
        <w:t xml:space="preserve">V2  </w:t>
      </w:r>
      <w:r>
        <w:t>Carro-cisterna vuoto, ultima merce caricata: 60 UN 1669 Pentacloroetano, 6.1, II</w:t>
      </w:r>
    </w:p>
    <w:p w14:paraId="4BF2E52A" w14:textId="77777777" w:rsidR="006204B7" w:rsidRDefault="00000000">
      <w:pPr>
        <w:pStyle w:val="Source"/>
        <w:spacing w:after="140"/>
      </w:pPr>
      <w:r>
        <w:t xml:space="preserve">30_SV-MF.pdf · p. 1  |  Spiegazione: </w:t>
      </w:r>
      <w:hyperlink w:anchor="a_B14">
        <w:r w:rsidR="006204B7">
          <w:rPr>
            <w:color w:val="126B70"/>
            <w:u w:val="single"/>
          </w:rPr>
          <w:t>B14</w:t>
        </w:r>
      </w:hyperlink>
      <w:r>
        <w:t xml:space="preserve"> · </w:t>
      </w:r>
      <w:hyperlink w:anchor="a_B09">
        <w:r w:rsidR="006204B7">
          <w:rPr>
            <w:color w:val="126B70"/>
            <w:u w:val="single"/>
          </w:rPr>
          <w:t>B09</w:t>
        </w:r>
      </w:hyperlink>
    </w:p>
    <w:p w14:paraId="404E69E1" w14:textId="77777777" w:rsidR="006204B7" w:rsidRDefault="00000000">
      <w:pPr>
        <w:pStyle w:val="Quizquestion"/>
      </w:pPr>
      <w:bookmarkStart w:id="1597" w:name="a_quiz_SV_905"/>
      <w:bookmarkEnd w:id="1597"/>
      <w:r>
        <w:rPr>
          <w:color w:val="126B70"/>
        </w:rPr>
        <w:t xml:space="preserve">SV-905  </w:t>
      </w:r>
      <w:r>
        <w:t>Quale è o quali sono, tra le seguenti, la descrizione nel documento di trasporto di un carro-cisterna vuoto non bonificato che conteneva UN 2647?</w:t>
      </w:r>
    </w:p>
    <w:p w14:paraId="1B40AC9D" w14:textId="77777777" w:rsidR="006204B7" w:rsidRDefault="00000000">
      <w:pPr>
        <w:pStyle w:val="Quiztrue"/>
      </w:pPr>
      <w:r>
        <w:rPr>
          <w:b/>
          <w:color w:val="126B70"/>
        </w:rPr>
        <w:t xml:space="preserve">V1  </w:t>
      </w:r>
      <w:r>
        <w:t>60, UN 2647 Malononitrile, 6.1, II, vuoto, non ripulito</w:t>
      </w:r>
    </w:p>
    <w:p w14:paraId="1B2ACEA4" w14:textId="77777777" w:rsidR="006204B7" w:rsidRDefault="00000000">
      <w:pPr>
        <w:pStyle w:val="Quiztrue"/>
      </w:pPr>
      <w:r>
        <w:rPr>
          <w:b/>
          <w:color w:val="126B70"/>
        </w:rPr>
        <w:t xml:space="preserve">V2  </w:t>
      </w:r>
      <w:r>
        <w:t>Carro-cisterna vuoto, ultima merce caricata: 60 UN 2647 Malononitrile, 6.1, II</w:t>
      </w:r>
    </w:p>
    <w:p w14:paraId="5446279E" w14:textId="77777777" w:rsidR="006204B7" w:rsidRDefault="00000000">
      <w:pPr>
        <w:pStyle w:val="Quiztrue"/>
      </w:pPr>
      <w:r>
        <w:rPr>
          <w:b/>
          <w:color w:val="126B70"/>
        </w:rPr>
        <w:t xml:space="preserve">V3  </w:t>
      </w:r>
      <w:r>
        <w:t>Residuo, contenuto precedente: 60, UN 2647 Malononitrile 6.1, II</w:t>
      </w:r>
    </w:p>
    <w:p w14:paraId="226AC186" w14:textId="77777777" w:rsidR="006204B7" w:rsidRDefault="00000000">
      <w:pPr>
        <w:pStyle w:val="Source"/>
        <w:spacing w:after="140"/>
      </w:pPr>
      <w:r>
        <w:t xml:space="preserve">30_SV-MF.pdf · p. 1  |  Spiegazione: </w:t>
      </w:r>
      <w:hyperlink w:anchor="a_B14">
        <w:r w:rsidR="006204B7">
          <w:rPr>
            <w:color w:val="126B70"/>
            <w:u w:val="single"/>
          </w:rPr>
          <w:t>B14</w:t>
        </w:r>
      </w:hyperlink>
      <w:r>
        <w:t xml:space="preserve"> · </w:t>
      </w:r>
      <w:hyperlink w:anchor="a_B09">
        <w:r w:rsidR="006204B7">
          <w:rPr>
            <w:color w:val="126B70"/>
            <w:u w:val="single"/>
          </w:rPr>
          <w:t>B09</w:t>
        </w:r>
      </w:hyperlink>
    </w:p>
    <w:p w14:paraId="748F0572" w14:textId="77777777" w:rsidR="006204B7" w:rsidRDefault="00000000">
      <w:pPr>
        <w:pStyle w:val="Quizquestion"/>
      </w:pPr>
      <w:bookmarkStart w:id="1598" w:name="a_quiz_SV_906"/>
      <w:bookmarkEnd w:id="1598"/>
      <w:r>
        <w:rPr>
          <w:color w:val="126B70"/>
        </w:rPr>
        <w:t xml:space="preserve">SV-906  </w:t>
      </w:r>
      <w:r>
        <w:t>Quale è, tra le seguenti, la descrizione nel documento di trasporto di un carro-cisterna vuoto non bonifci ato che conteneva UN 3262?</w:t>
      </w:r>
    </w:p>
    <w:p w14:paraId="2DD0E977" w14:textId="77777777" w:rsidR="006204B7" w:rsidRDefault="00000000">
      <w:pPr>
        <w:pStyle w:val="Quiztrue"/>
      </w:pPr>
      <w:r>
        <w:rPr>
          <w:b/>
          <w:color w:val="126B70"/>
        </w:rPr>
        <w:t xml:space="preserve">V3  </w:t>
      </w:r>
      <w:r>
        <w:t>Vuoto non ripulito 80, UN 3262 Solido inorganico corrosivo basico, n.a.s. (idrossido di potassio solido e idrossido di sodio solido), 8, III</w:t>
      </w:r>
    </w:p>
    <w:p w14:paraId="4299483B" w14:textId="77777777" w:rsidR="006204B7" w:rsidRDefault="00000000">
      <w:pPr>
        <w:pStyle w:val="Source"/>
        <w:spacing w:after="140"/>
      </w:pPr>
      <w:r>
        <w:t xml:space="preserve">30_SV-MF.pdf · p. 1  |  Spiegazione: </w:t>
      </w:r>
      <w:hyperlink w:anchor="a_B14">
        <w:r w:rsidR="006204B7">
          <w:rPr>
            <w:color w:val="126B70"/>
            <w:u w:val="single"/>
          </w:rPr>
          <w:t>B14</w:t>
        </w:r>
      </w:hyperlink>
      <w:r>
        <w:t xml:space="preserve"> · </w:t>
      </w:r>
      <w:hyperlink w:anchor="a_B09">
        <w:r w:rsidR="006204B7">
          <w:rPr>
            <w:color w:val="126B70"/>
            <w:u w:val="single"/>
          </w:rPr>
          <w:t>B09</w:t>
        </w:r>
      </w:hyperlink>
    </w:p>
    <w:p w14:paraId="0D74DCA6" w14:textId="77777777" w:rsidR="006204B7" w:rsidRDefault="00000000">
      <w:pPr>
        <w:pStyle w:val="Quizquestion"/>
      </w:pPr>
      <w:bookmarkStart w:id="1599" w:name="a_quiz_SV_907"/>
      <w:bookmarkEnd w:id="1599"/>
      <w:r>
        <w:rPr>
          <w:color w:val="126B70"/>
        </w:rPr>
        <w:t xml:space="preserve">SV-907  </w:t>
      </w:r>
      <w:r>
        <w:t>Tra le seguenti modalità di compilazione del documento di trasporto, per il trasporto di casse di legno compensato contenenti la materia identificata con numero ONU 1812, quale/i è/sono corretta/e?</w:t>
      </w:r>
    </w:p>
    <w:p w14:paraId="57417E48" w14:textId="77777777" w:rsidR="006204B7" w:rsidRDefault="00000000">
      <w:pPr>
        <w:pStyle w:val="Quiztrue"/>
      </w:pPr>
      <w:r>
        <w:rPr>
          <w:b/>
          <w:color w:val="126B70"/>
        </w:rPr>
        <w:t xml:space="preserve">V3  </w:t>
      </w:r>
      <w:r>
        <w:t>UN 1812 Fluoruro di potassio solido, 6.1, III - n. 50 casse (4D), 300 kg</w:t>
      </w:r>
    </w:p>
    <w:p w14:paraId="06966FEB" w14:textId="77777777" w:rsidR="006204B7" w:rsidRDefault="00000000">
      <w:pPr>
        <w:pStyle w:val="Source"/>
        <w:spacing w:after="140"/>
      </w:pPr>
      <w:r>
        <w:t xml:space="preserve">30_SV-MF.pdf · p. 1  |  Spiegazione: </w:t>
      </w:r>
      <w:hyperlink w:anchor="a_B14">
        <w:r w:rsidR="006204B7">
          <w:rPr>
            <w:color w:val="126B70"/>
            <w:u w:val="single"/>
          </w:rPr>
          <w:t>B14</w:t>
        </w:r>
      </w:hyperlink>
      <w:r>
        <w:t xml:space="preserve"> · </w:t>
      </w:r>
      <w:hyperlink w:anchor="a_B09">
        <w:r w:rsidR="006204B7">
          <w:rPr>
            <w:color w:val="126B70"/>
            <w:u w:val="single"/>
          </w:rPr>
          <w:t>B09</w:t>
        </w:r>
      </w:hyperlink>
    </w:p>
    <w:p w14:paraId="54504317" w14:textId="77777777" w:rsidR="006204B7" w:rsidRDefault="00000000">
      <w:pPr>
        <w:pStyle w:val="Quizquestion"/>
      </w:pPr>
      <w:bookmarkStart w:id="1600" w:name="a_quiz_SV_908"/>
      <w:bookmarkEnd w:id="1600"/>
      <w:r>
        <w:rPr>
          <w:color w:val="126B70"/>
        </w:rPr>
        <w:t xml:space="preserve">SV-908  </w:t>
      </w:r>
      <w:r>
        <w:t>Tra le seguenti modalità di compilazione del documento di trasporto, per il trasporto di fusti di acciaio contenenti Acetone, quale/i è/sono corretta/e?</w:t>
      </w:r>
    </w:p>
    <w:p w14:paraId="262AB674" w14:textId="77777777" w:rsidR="006204B7" w:rsidRDefault="00000000">
      <w:pPr>
        <w:pStyle w:val="Quiztrue"/>
      </w:pPr>
      <w:r>
        <w:rPr>
          <w:b/>
          <w:color w:val="126B70"/>
        </w:rPr>
        <w:t xml:space="preserve">V3  </w:t>
      </w:r>
      <w:r>
        <w:t>UN 1090 Acetone, 3, II - n. 10 fusti di acciaio, 2.500 litri</w:t>
      </w:r>
    </w:p>
    <w:p w14:paraId="4FA64599" w14:textId="77777777" w:rsidR="006204B7" w:rsidRDefault="00000000">
      <w:pPr>
        <w:pStyle w:val="Source"/>
        <w:spacing w:after="140"/>
      </w:pPr>
      <w:r>
        <w:t xml:space="preserve">30_SV-MF.pdf · p. 1  |  Spiegazione: </w:t>
      </w:r>
      <w:hyperlink w:anchor="a_B14">
        <w:r w:rsidR="006204B7">
          <w:rPr>
            <w:color w:val="126B70"/>
            <w:u w:val="single"/>
          </w:rPr>
          <w:t>B14</w:t>
        </w:r>
      </w:hyperlink>
      <w:r>
        <w:t xml:space="preserve"> · </w:t>
      </w:r>
      <w:hyperlink w:anchor="a_B09">
        <w:r w:rsidR="006204B7">
          <w:rPr>
            <w:color w:val="126B70"/>
            <w:u w:val="single"/>
          </w:rPr>
          <w:t>B09</w:t>
        </w:r>
      </w:hyperlink>
    </w:p>
    <w:p w14:paraId="38C8E708" w14:textId="77777777" w:rsidR="006204B7" w:rsidRDefault="00000000">
      <w:pPr>
        <w:pStyle w:val="Quizquestion"/>
      </w:pPr>
      <w:bookmarkStart w:id="1601" w:name="a_quiz_SV_909"/>
      <w:bookmarkEnd w:id="1601"/>
      <w:r>
        <w:rPr>
          <w:color w:val="126B70"/>
        </w:rPr>
        <w:t xml:space="preserve">SV-909  </w:t>
      </w:r>
      <w:r>
        <w:t>Tra le seguenti modalità di compilazione del documento di trasporto, per il trasporto di fusti di acciaio contenenti Piridina, quale/i è/sono corretta/e?</w:t>
      </w:r>
    </w:p>
    <w:p w14:paraId="0E53FFB1" w14:textId="77777777" w:rsidR="006204B7" w:rsidRDefault="00000000">
      <w:pPr>
        <w:pStyle w:val="Quiztrue"/>
      </w:pPr>
      <w:r>
        <w:rPr>
          <w:b/>
          <w:color w:val="126B70"/>
        </w:rPr>
        <w:t xml:space="preserve">V3  </w:t>
      </w:r>
      <w:r>
        <w:t>UN 1282 Piridina, 3, II - n. 10 fusti di acciaio, 2.500 litri</w:t>
      </w:r>
    </w:p>
    <w:p w14:paraId="4784DE5A" w14:textId="77777777" w:rsidR="006204B7" w:rsidRDefault="00000000">
      <w:pPr>
        <w:pStyle w:val="Source"/>
        <w:spacing w:after="140"/>
      </w:pPr>
      <w:r>
        <w:t xml:space="preserve">30_SV-MF.pdf · p. 1  |  Spiegazione: </w:t>
      </w:r>
      <w:hyperlink w:anchor="a_B14">
        <w:r w:rsidR="006204B7">
          <w:rPr>
            <w:color w:val="126B70"/>
            <w:u w:val="single"/>
          </w:rPr>
          <w:t>B14</w:t>
        </w:r>
      </w:hyperlink>
      <w:r>
        <w:t xml:space="preserve"> · </w:t>
      </w:r>
      <w:hyperlink w:anchor="a_B09">
        <w:r w:rsidR="006204B7">
          <w:rPr>
            <w:color w:val="126B70"/>
            <w:u w:val="single"/>
          </w:rPr>
          <w:t>B09</w:t>
        </w:r>
      </w:hyperlink>
    </w:p>
    <w:p w14:paraId="4F52ED40" w14:textId="77777777" w:rsidR="006204B7" w:rsidRDefault="00000000">
      <w:pPr>
        <w:pStyle w:val="Quizquestion"/>
      </w:pPr>
      <w:bookmarkStart w:id="1602" w:name="a_quiz_SV_910"/>
      <w:bookmarkEnd w:id="1602"/>
      <w:r>
        <w:rPr>
          <w:color w:val="126B70"/>
        </w:rPr>
        <w:t xml:space="preserve">SV-910  </w:t>
      </w:r>
      <w:r>
        <w:t>Tra le seguenti modalità di compilazione del documento di trasporto, per la spedizione di un carro- cisterna vuoto non ripulito che ha contenuto Dietilbenzene, quale/i è/sono corretta/e?</w:t>
      </w:r>
    </w:p>
    <w:p w14:paraId="3B647FD3" w14:textId="77777777" w:rsidR="006204B7" w:rsidRDefault="00000000">
      <w:pPr>
        <w:pStyle w:val="Quiztrue"/>
      </w:pPr>
      <w:r>
        <w:rPr>
          <w:b/>
          <w:color w:val="126B70"/>
        </w:rPr>
        <w:t xml:space="preserve">V2  </w:t>
      </w:r>
      <w:r>
        <w:t>Carro-cisterna vuoto, ultima merce caricata 30 UN 2049 Dietilbenzene 3, III</w:t>
      </w:r>
    </w:p>
    <w:p w14:paraId="198897BF" w14:textId="77777777" w:rsidR="006204B7" w:rsidRDefault="00000000">
      <w:pPr>
        <w:pStyle w:val="Source"/>
        <w:spacing w:after="140"/>
      </w:pPr>
      <w:r>
        <w:t xml:space="preserve">30_SV-MF.pdf · p. 1  |  Spiegazione: </w:t>
      </w:r>
      <w:hyperlink w:anchor="a_B14">
        <w:r w:rsidR="006204B7">
          <w:rPr>
            <w:color w:val="126B70"/>
            <w:u w:val="single"/>
          </w:rPr>
          <w:t>B14</w:t>
        </w:r>
      </w:hyperlink>
      <w:r>
        <w:t xml:space="preserve"> · </w:t>
      </w:r>
      <w:hyperlink w:anchor="a_B09">
        <w:r w:rsidR="006204B7">
          <w:rPr>
            <w:color w:val="126B70"/>
            <w:u w:val="single"/>
          </w:rPr>
          <w:t>B09</w:t>
        </w:r>
      </w:hyperlink>
    </w:p>
    <w:p w14:paraId="283248EA" w14:textId="77777777" w:rsidR="006204B7" w:rsidRDefault="00000000">
      <w:pPr>
        <w:pStyle w:val="Quizquestion"/>
      </w:pPr>
      <w:bookmarkStart w:id="1603" w:name="a_quiz_SV_911"/>
      <w:bookmarkEnd w:id="1603"/>
      <w:r>
        <w:rPr>
          <w:color w:val="126B70"/>
        </w:rPr>
        <w:t xml:space="preserve">SV-911  </w:t>
      </w:r>
      <w:r>
        <w:t>Indicate i parametri da prendere in considerazione, per stabilire il grado di riempimento della cisterna di un carro cisterna destinato al trasporto di materie liquide a temperatura ambiente (15°C - 20°C):</w:t>
      </w:r>
    </w:p>
    <w:p w14:paraId="2C23FA46" w14:textId="77777777" w:rsidR="006204B7" w:rsidRDefault="00000000">
      <w:pPr>
        <w:pStyle w:val="Quiztrue"/>
      </w:pPr>
      <w:r>
        <w:rPr>
          <w:b/>
          <w:color w:val="126B70"/>
        </w:rPr>
        <w:t xml:space="preserve">V3  </w:t>
      </w:r>
      <w:r>
        <w:t>la temperatura della materia al momento del carico e la densità della materia</w:t>
      </w:r>
    </w:p>
    <w:p w14:paraId="7B450AEB" w14:textId="77777777" w:rsidR="006204B7" w:rsidRDefault="00000000">
      <w:pPr>
        <w:pStyle w:val="Source"/>
        <w:spacing w:after="140"/>
      </w:pPr>
      <w:r>
        <w:t xml:space="preserve">30_SV-MF.pdf · p. 1  |  Spiegazione: </w:t>
      </w:r>
      <w:hyperlink w:anchor="a_B14">
        <w:r w:rsidR="006204B7">
          <w:rPr>
            <w:color w:val="126B70"/>
            <w:u w:val="single"/>
          </w:rPr>
          <w:t>B14</w:t>
        </w:r>
      </w:hyperlink>
      <w:r>
        <w:t xml:space="preserve"> · </w:t>
      </w:r>
      <w:hyperlink w:anchor="a_B09">
        <w:r w:rsidR="006204B7">
          <w:rPr>
            <w:color w:val="126B70"/>
            <w:u w:val="single"/>
          </w:rPr>
          <w:t>B09</w:t>
        </w:r>
      </w:hyperlink>
    </w:p>
    <w:p w14:paraId="22C0E21E" w14:textId="77777777" w:rsidR="006204B7" w:rsidRDefault="00000000">
      <w:pPr>
        <w:pStyle w:val="Quizquestion"/>
      </w:pPr>
      <w:bookmarkStart w:id="1604" w:name="a_quiz_SV_912"/>
      <w:bookmarkEnd w:id="1604"/>
      <w:r>
        <w:rPr>
          <w:color w:val="126B70"/>
        </w:rPr>
        <w:t xml:space="preserve">SV-912  </w:t>
      </w:r>
      <w:r>
        <w:t>La prova di pressione idraulica di un carro-cisterna trasportante Triossido di zolfo stabilizzato deve essere eseguita al massimo ogni:</w:t>
      </w:r>
    </w:p>
    <w:p w14:paraId="5CAF5F68" w14:textId="77777777" w:rsidR="006204B7" w:rsidRDefault="00000000">
      <w:pPr>
        <w:pStyle w:val="Quiztrue"/>
      </w:pPr>
      <w:r>
        <w:rPr>
          <w:b/>
          <w:color w:val="126B70"/>
        </w:rPr>
        <w:t xml:space="preserve">V1  </w:t>
      </w:r>
      <w:r>
        <w:t>4 anni</w:t>
      </w:r>
    </w:p>
    <w:p w14:paraId="4EEBEFB3" w14:textId="77777777" w:rsidR="006204B7" w:rsidRDefault="00000000">
      <w:pPr>
        <w:pStyle w:val="Source"/>
        <w:spacing w:after="140"/>
      </w:pPr>
      <w:r>
        <w:t xml:space="preserve">30_SV-MF.pdf · p. 1  |  Spiegazione: </w:t>
      </w:r>
      <w:hyperlink w:anchor="a_B14">
        <w:r w:rsidR="006204B7">
          <w:rPr>
            <w:color w:val="126B70"/>
            <w:u w:val="single"/>
          </w:rPr>
          <w:t>B14</w:t>
        </w:r>
      </w:hyperlink>
      <w:r>
        <w:t xml:space="preserve"> · </w:t>
      </w:r>
      <w:hyperlink w:anchor="a_B09">
        <w:r w:rsidR="006204B7">
          <w:rPr>
            <w:color w:val="126B70"/>
            <w:u w:val="single"/>
          </w:rPr>
          <w:t>B09</w:t>
        </w:r>
      </w:hyperlink>
    </w:p>
    <w:p w14:paraId="4C57747A" w14:textId="77777777" w:rsidR="006204B7" w:rsidRDefault="00000000">
      <w:pPr>
        <w:pStyle w:val="Quizquestion"/>
      </w:pPr>
      <w:bookmarkStart w:id="1605" w:name="a_quiz_SV_913"/>
      <w:bookmarkEnd w:id="1605"/>
      <w:r>
        <w:rPr>
          <w:color w:val="126B70"/>
        </w:rPr>
        <w:t xml:space="preserve">SV-913  </w:t>
      </w:r>
      <w:r>
        <w:t>Un carro cisterna abilitato al trasporto di materie liquide diverse da quelle indicate al 4.3.4.1.3 del RID deve portare su ciascuna fiancata le indicazioni con la marcatura di:</w:t>
      </w:r>
    </w:p>
    <w:p w14:paraId="521C4CFA" w14:textId="77777777" w:rsidR="006204B7" w:rsidRDefault="00000000">
      <w:pPr>
        <w:pStyle w:val="Quiztrue"/>
      </w:pPr>
      <w:r>
        <w:rPr>
          <w:b/>
          <w:color w:val="126B70"/>
        </w:rPr>
        <w:t xml:space="preserve">V3  </w:t>
      </w:r>
      <w:r>
        <w:t>sigla del detentore del carro o nome del gestore</w:t>
      </w:r>
    </w:p>
    <w:p w14:paraId="22C1F8CD" w14:textId="77777777" w:rsidR="006204B7" w:rsidRDefault="00000000">
      <w:pPr>
        <w:pStyle w:val="Source"/>
        <w:spacing w:after="140"/>
      </w:pPr>
      <w:r>
        <w:t xml:space="preserve">30_SV-MF.pdf · p. 2  |  Spiegazione: </w:t>
      </w:r>
      <w:hyperlink w:anchor="a_B14">
        <w:r w:rsidR="006204B7">
          <w:rPr>
            <w:color w:val="126B70"/>
            <w:u w:val="single"/>
          </w:rPr>
          <w:t>B14</w:t>
        </w:r>
      </w:hyperlink>
      <w:r>
        <w:t xml:space="preserve"> · </w:t>
      </w:r>
      <w:hyperlink w:anchor="a_B09">
        <w:r w:rsidR="006204B7">
          <w:rPr>
            <w:color w:val="126B70"/>
            <w:u w:val="single"/>
          </w:rPr>
          <w:t>B09</w:t>
        </w:r>
      </w:hyperlink>
    </w:p>
    <w:p w14:paraId="06728C1F" w14:textId="77777777" w:rsidR="006204B7" w:rsidRDefault="00000000">
      <w:pPr>
        <w:pStyle w:val="Quizquestion"/>
      </w:pPr>
      <w:bookmarkStart w:id="1606" w:name="a_quiz_SV_914"/>
      <w:bookmarkEnd w:id="1606"/>
      <w:r>
        <w:rPr>
          <w:color w:val="126B70"/>
        </w:rPr>
        <w:t xml:space="preserve">SV-914  </w:t>
      </w:r>
      <w:r>
        <w:t>Un carro cisterna abilitato al trasporto di una materia liquida compresa fra quelle indicate al 4.3.4.1.3 del RID deve portare su ciascuna fiancata le indicazioni con la marcatura di:</w:t>
      </w:r>
    </w:p>
    <w:p w14:paraId="737624DA" w14:textId="77777777" w:rsidR="006204B7" w:rsidRDefault="00000000">
      <w:pPr>
        <w:pStyle w:val="Quiztrue"/>
      </w:pPr>
      <w:r>
        <w:rPr>
          <w:b/>
          <w:color w:val="126B70"/>
        </w:rPr>
        <w:t xml:space="preserve">V2  </w:t>
      </w:r>
      <w:r>
        <w:t>denominazione ufficiale di trasporto della materia ammessa al trasporto</w:t>
      </w:r>
    </w:p>
    <w:p w14:paraId="1670A3C1" w14:textId="77777777" w:rsidR="006204B7" w:rsidRDefault="00000000">
      <w:pPr>
        <w:pStyle w:val="Quiztrue"/>
      </w:pPr>
      <w:r>
        <w:rPr>
          <w:b/>
          <w:color w:val="126B70"/>
        </w:rPr>
        <w:t xml:space="preserve">V3  </w:t>
      </w:r>
      <w:r>
        <w:t>sigla del detentore del carro o nome del gestore</w:t>
      </w:r>
    </w:p>
    <w:p w14:paraId="7A46CD98" w14:textId="77777777" w:rsidR="006204B7" w:rsidRDefault="00000000">
      <w:pPr>
        <w:pStyle w:val="Source"/>
        <w:spacing w:after="140"/>
      </w:pPr>
      <w:r>
        <w:t xml:space="preserve">30_SV-MF.pdf · p. 2  |  Spiegazione: </w:t>
      </w:r>
      <w:hyperlink w:anchor="a_B14">
        <w:r w:rsidR="006204B7">
          <w:rPr>
            <w:color w:val="126B70"/>
            <w:u w:val="single"/>
          </w:rPr>
          <w:t>B14</w:t>
        </w:r>
      </w:hyperlink>
      <w:r>
        <w:t xml:space="preserve"> · </w:t>
      </w:r>
      <w:hyperlink w:anchor="a_B09">
        <w:r w:rsidR="006204B7">
          <w:rPr>
            <w:color w:val="126B70"/>
            <w:u w:val="single"/>
          </w:rPr>
          <w:t>B09</w:t>
        </w:r>
      </w:hyperlink>
    </w:p>
    <w:p w14:paraId="094A400D" w14:textId="77777777" w:rsidR="006204B7" w:rsidRDefault="00000000">
      <w:pPr>
        <w:pStyle w:val="Quizquestion"/>
      </w:pPr>
      <w:bookmarkStart w:id="1607" w:name="a_quiz_SV_915"/>
      <w:bookmarkEnd w:id="1607"/>
      <w:r>
        <w:rPr>
          <w:color w:val="126B70"/>
        </w:rPr>
        <w:t xml:space="preserve">SV-915  </w:t>
      </w:r>
      <w:r>
        <w:t>Indicate il modello/i della/e placca/placche (grandi etichette di pericolo), il numero di identificazione del pericolo e della materia (ONU) che devono figurare su un carro-cisterna che contiene Acrilonitrile stabilizzato:</w:t>
      </w:r>
    </w:p>
    <w:p w14:paraId="0087E1B5" w14:textId="77777777" w:rsidR="006204B7" w:rsidRDefault="00000000">
      <w:pPr>
        <w:pStyle w:val="Quiztrue"/>
      </w:pPr>
      <w:r>
        <w:rPr>
          <w:b/>
          <w:color w:val="126B70"/>
        </w:rPr>
        <w:t xml:space="preserve">V2  </w:t>
      </w:r>
      <w:r>
        <w:t>modello n. 3 + modello n. 6.1 e 336/1093</w:t>
      </w:r>
    </w:p>
    <w:p w14:paraId="77EA8BF5" w14:textId="77777777" w:rsidR="006204B7" w:rsidRDefault="00000000">
      <w:pPr>
        <w:pStyle w:val="Source"/>
        <w:spacing w:after="140"/>
      </w:pPr>
      <w:r>
        <w:t xml:space="preserve">30_SV-MF.pdf · p. 2  |  Spiegazione: </w:t>
      </w:r>
      <w:hyperlink w:anchor="a_B14">
        <w:r w:rsidR="006204B7">
          <w:rPr>
            <w:color w:val="126B70"/>
            <w:u w:val="single"/>
          </w:rPr>
          <w:t>B14</w:t>
        </w:r>
      </w:hyperlink>
      <w:r>
        <w:t xml:space="preserve"> · </w:t>
      </w:r>
      <w:hyperlink w:anchor="a_B09">
        <w:r w:rsidR="006204B7">
          <w:rPr>
            <w:color w:val="126B70"/>
            <w:u w:val="single"/>
          </w:rPr>
          <w:t>B09</w:t>
        </w:r>
      </w:hyperlink>
    </w:p>
    <w:p w14:paraId="7C08207A" w14:textId="77777777" w:rsidR="006204B7" w:rsidRDefault="00000000">
      <w:pPr>
        <w:pStyle w:val="Quizquestion"/>
      </w:pPr>
      <w:bookmarkStart w:id="1608" w:name="a_quiz_SV_916"/>
      <w:bookmarkEnd w:id="1608"/>
      <w:r>
        <w:rPr>
          <w:color w:val="126B70"/>
        </w:rPr>
        <w:t xml:space="preserve">SV-916  </w:t>
      </w:r>
      <w:r>
        <w:t>Per un carro-cisterna carico di Acrilonitrile stabilizzato quale indicazione bisogna riportare nel documento di trasporto?</w:t>
      </w:r>
    </w:p>
    <w:p w14:paraId="5ED2D20B" w14:textId="77777777" w:rsidR="006204B7" w:rsidRDefault="00000000">
      <w:pPr>
        <w:pStyle w:val="Quiztrue"/>
      </w:pPr>
      <w:r>
        <w:rPr>
          <w:b/>
          <w:color w:val="126B70"/>
        </w:rPr>
        <w:t xml:space="preserve">V1  </w:t>
      </w:r>
      <w:r>
        <w:t>336, UN 1093 acrilonitrile stabilizzato, 3 (6.1), I</w:t>
      </w:r>
    </w:p>
    <w:p w14:paraId="58D0D539" w14:textId="77777777" w:rsidR="006204B7" w:rsidRDefault="00000000">
      <w:pPr>
        <w:pStyle w:val="Source"/>
        <w:spacing w:after="140"/>
      </w:pPr>
      <w:r>
        <w:t xml:space="preserve">30_SV-MF.pdf · p. 2  |  Spiegazione: </w:t>
      </w:r>
      <w:hyperlink w:anchor="a_B14">
        <w:r w:rsidR="006204B7">
          <w:rPr>
            <w:color w:val="126B70"/>
            <w:u w:val="single"/>
          </w:rPr>
          <w:t>B14</w:t>
        </w:r>
      </w:hyperlink>
      <w:r>
        <w:t xml:space="preserve"> · </w:t>
      </w:r>
      <w:hyperlink w:anchor="a_B09">
        <w:r w:rsidR="006204B7">
          <w:rPr>
            <w:color w:val="126B70"/>
            <w:u w:val="single"/>
          </w:rPr>
          <w:t>B09</w:t>
        </w:r>
      </w:hyperlink>
    </w:p>
    <w:p w14:paraId="5E90D4C1" w14:textId="77777777" w:rsidR="006204B7" w:rsidRDefault="00000000">
      <w:pPr>
        <w:pStyle w:val="Quizquestion"/>
      </w:pPr>
      <w:bookmarkStart w:id="1609" w:name="a_quiz_SV_917"/>
      <w:bookmarkEnd w:id="1609"/>
      <w:r>
        <w:rPr>
          <w:color w:val="126B70"/>
        </w:rPr>
        <w:t xml:space="preserve">SV-917  </w:t>
      </w:r>
      <w:r>
        <w:t>Indicate la zona di applicazione delle placche (grandi etichette di pericolo) sui carri-cisterna che trasportano merci pericolose della classe 3:</w:t>
      </w:r>
    </w:p>
    <w:p w14:paraId="753EE346" w14:textId="77777777" w:rsidR="006204B7" w:rsidRDefault="00000000">
      <w:pPr>
        <w:pStyle w:val="Quiztrue"/>
      </w:pPr>
      <w:r>
        <w:rPr>
          <w:b/>
          <w:color w:val="126B70"/>
        </w:rPr>
        <w:t xml:space="preserve">V3  </w:t>
      </w:r>
      <w:r>
        <w:t>su ambedue le fiancate (o lati longitudinali) dei carri</w:t>
      </w:r>
    </w:p>
    <w:p w14:paraId="08A1FB9B" w14:textId="77777777" w:rsidR="006204B7" w:rsidRDefault="00000000">
      <w:pPr>
        <w:pStyle w:val="Source"/>
        <w:spacing w:after="140"/>
      </w:pPr>
      <w:r>
        <w:t xml:space="preserve">30_SV-MF.pdf · p. 2  |  Spiegazione: </w:t>
      </w:r>
      <w:hyperlink w:anchor="a_B14">
        <w:r w:rsidR="006204B7">
          <w:rPr>
            <w:color w:val="126B70"/>
            <w:u w:val="single"/>
          </w:rPr>
          <w:t>B14</w:t>
        </w:r>
      </w:hyperlink>
      <w:r>
        <w:t xml:space="preserve"> · </w:t>
      </w:r>
      <w:hyperlink w:anchor="a_B09">
        <w:r w:rsidR="006204B7">
          <w:rPr>
            <w:color w:val="126B70"/>
            <w:u w:val="single"/>
          </w:rPr>
          <w:t>B09</w:t>
        </w:r>
      </w:hyperlink>
    </w:p>
    <w:p w14:paraId="493E107F" w14:textId="77777777" w:rsidR="006204B7" w:rsidRDefault="00000000">
      <w:pPr>
        <w:pStyle w:val="Quizquestion"/>
      </w:pPr>
      <w:bookmarkStart w:id="1610" w:name="a_quiz_SV_918"/>
      <w:bookmarkEnd w:id="1610"/>
      <w:r>
        <w:rPr>
          <w:color w:val="126B70"/>
        </w:rPr>
        <w:t xml:space="preserve">SV-918  </w:t>
      </w:r>
      <w:r>
        <w:t>Un carro-cisterna destinato al trasporto di Metanolo, costruito prima del 1.01.2007, conforme alle disposizioni applicabili fino 31.12.2006 e che non reca sulla placca di metallo la indicazione della pressione esterna di calcolo della cisterna, può ancora essere utilizzato?</w:t>
      </w:r>
    </w:p>
    <w:p w14:paraId="6D0BB1E6" w14:textId="77777777" w:rsidR="006204B7" w:rsidRDefault="00000000">
      <w:pPr>
        <w:pStyle w:val="Quiztrue"/>
      </w:pPr>
      <w:r>
        <w:rPr>
          <w:b/>
          <w:color w:val="126B70"/>
        </w:rPr>
        <w:t xml:space="preserve">V2  </w:t>
      </w:r>
      <w:r>
        <w:t>Sì</w:t>
      </w:r>
    </w:p>
    <w:p w14:paraId="74B4B59E" w14:textId="77777777" w:rsidR="006204B7" w:rsidRDefault="00000000">
      <w:pPr>
        <w:pStyle w:val="Source"/>
        <w:spacing w:after="140"/>
      </w:pPr>
      <w:r>
        <w:t xml:space="preserve">30_SV-MF.pdf · p. 2  |  Spiegazione: </w:t>
      </w:r>
      <w:hyperlink w:anchor="a_B14">
        <w:r w:rsidR="006204B7">
          <w:rPr>
            <w:color w:val="126B70"/>
            <w:u w:val="single"/>
          </w:rPr>
          <w:t>B14</w:t>
        </w:r>
      </w:hyperlink>
      <w:r>
        <w:t xml:space="preserve"> · </w:t>
      </w:r>
      <w:hyperlink w:anchor="a_B09">
        <w:r w:rsidR="006204B7">
          <w:rPr>
            <w:color w:val="126B70"/>
            <w:u w:val="single"/>
          </w:rPr>
          <w:t>B09</w:t>
        </w:r>
      </w:hyperlink>
    </w:p>
    <w:p w14:paraId="53A87259" w14:textId="77777777" w:rsidR="006204B7" w:rsidRDefault="00000000">
      <w:pPr>
        <w:pStyle w:val="Quizquestion"/>
      </w:pPr>
      <w:bookmarkStart w:id="1611" w:name="a_quiz_SV_919"/>
      <w:bookmarkEnd w:id="1611"/>
      <w:r>
        <w:rPr>
          <w:color w:val="126B70"/>
        </w:rPr>
        <w:t xml:space="preserve">SV-919  </w:t>
      </w:r>
      <w:r>
        <w:t>Un carro-cisterna trasportante Pentafluoruro di bromo:</w:t>
      </w:r>
    </w:p>
    <w:p w14:paraId="0037953B" w14:textId="77777777" w:rsidR="006204B7" w:rsidRDefault="00000000">
      <w:pPr>
        <w:pStyle w:val="Quiztrue"/>
      </w:pPr>
      <w:r>
        <w:rPr>
          <w:b/>
          <w:color w:val="126B70"/>
        </w:rPr>
        <w:t xml:space="preserve">V1  </w:t>
      </w:r>
      <w:r>
        <w:t>se non equipaggiato con dispositivi di aggancio automatico, deve essere dotato di elementi d'urto per l'assorbimento di energia in caso di tamponamento o di incidente in grado di assorbire una energia di almeno 800 kJ per ogni estremità del carro, se costruito dopo il 1.1.2007</w:t>
      </w:r>
    </w:p>
    <w:p w14:paraId="6F64A430" w14:textId="77777777" w:rsidR="006204B7" w:rsidRDefault="00000000">
      <w:pPr>
        <w:pStyle w:val="Quiztrue"/>
      </w:pPr>
      <w:r>
        <w:rPr>
          <w:b/>
          <w:color w:val="126B70"/>
        </w:rPr>
        <w:t xml:space="preserve">V2  </w:t>
      </w:r>
      <w:r>
        <w:t>non deve avere parti in legno, salvo se questo sia protetto da un rivestimento appropriato</w:t>
      </w:r>
    </w:p>
    <w:p w14:paraId="02FBC8A4" w14:textId="77777777" w:rsidR="006204B7" w:rsidRDefault="00000000">
      <w:pPr>
        <w:pStyle w:val="Source"/>
        <w:spacing w:after="140"/>
      </w:pPr>
      <w:r>
        <w:t xml:space="preserve">30_SV-MF.pdf · p. 2  |  Spiegazione: </w:t>
      </w:r>
      <w:hyperlink w:anchor="a_B14">
        <w:r w:rsidR="006204B7">
          <w:rPr>
            <w:color w:val="126B70"/>
            <w:u w:val="single"/>
          </w:rPr>
          <w:t>B14</w:t>
        </w:r>
      </w:hyperlink>
      <w:r>
        <w:t xml:space="preserve"> · </w:t>
      </w:r>
      <w:hyperlink w:anchor="a_B09">
        <w:r w:rsidR="006204B7">
          <w:rPr>
            <w:color w:val="126B70"/>
            <w:u w:val="single"/>
          </w:rPr>
          <w:t>B09</w:t>
        </w:r>
      </w:hyperlink>
    </w:p>
    <w:p w14:paraId="104CFF8B" w14:textId="77777777" w:rsidR="006204B7" w:rsidRDefault="006204B7">
      <w:pPr>
        <w:sectPr w:rsidR="006204B7">
          <w:pgSz w:w="11906" w:h="16838"/>
          <w:pgMar w:top="935" w:right="935" w:bottom="879" w:left="935" w:header="369" w:footer="369" w:gutter="0"/>
          <w:cols w:num="2" w:sep="1" w:space="380"/>
          <w:docGrid w:linePitch="360"/>
        </w:sectPr>
      </w:pPr>
    </w:p>
    <w:p w14:paraId="74F4214E" w14:textId="77777777" w:rsidR="006204B7" w:rsidRDefault="00000000">
      <w:pPr>
        <w:pStyle w:val="Titolo1"/>
      </w:pPr>
      <w:bookmarkStart w:id="1612" w:name="a_casi"/>
      <w:r>
        <w:t>Gli 80 studi del caso</w:t>
      </w:r>
      <w:bookmarkEnd w:id="1612"/>
    </w:p>
    <w:p w14:paraId="54AEABD0" w14:textId="77777777" w:rsidR="006204B7" w:rsidRDefault="00000000">
      <w:r>
        <w:t>Ogni scheda conserva la traccia e i quesiti, introduce un percorso di lettura e collega ciascuna riga ai metodi M01–M14. I titoli brevi sono redazionali; codice e nome del DOCX identificano la fonte. Le famiglie alfabetiche seguono l’archivio, non costituiscono una nuova classificazione normativa.</w:t>
      </w:r>
    </w:p>
    <w:p w14:paraId="4C023BC7" w14:textId="77777777" w:rsidR="006204B7" w:rsidRDefault="00000000">
      <w:pPr>
        <w:pStyle w:val="Warning"/>
        <w:pBdr>
          <w:left w:val="single" w:sz="18" w:space="8" w:color="B28135"/>
        </w:pBdr>
        <w:shd w:val="clear" w:color="auto" w:fill="F8F1E5"/>
        <w:spacing w:before="100" w:after="160"/>
        <w:ind w:left="125" w:right="85"/>
      </w:pPr>
      <w:r>
        <w:rPr>
          <w:b/>
        </w:rPr>
        <w:t xml:space="preserve">GUIDA, NON SOLUZIONARIO UFFICIALE  </w:t>
      </w:r>
      <w:r>
        <w:t>Nei file non sono presenti risposte ai casi. La spiegazione indica il metodo corretto da seguire e i controlli da svolgere; le conclusioni che richiedono rubriche, codici o dati non disponibili non vengono inventate.</w:t>
      </w:r>
    </w:p>
    <w:p w14:paraId="0CBC2CBE" w14:textId="77777777" w:rsidR="006204B7" w:rsidRDefault="00000000">
      <w:r>
        <w:t>Le intestazioni sono riprese dai DOCX con apici e barrature ove presenti. Le numerazioni automatiche delle tracce vengono rese leggibili; le righe originali sono numerate localmente come Q01, Q02 e così via per facilitarne il rinvio. Eventuali continuazioni senza un nuovo argomento restano riconoscibili.</w:t>
      </w:r>
    </w:p>
    <w:p w14:paraId="2A0D3AA2" w14:textId="77777777" w:rsidR="006204B7" w:rsidRDefault="00000000">
      <w:pPr>
        <w:pStyle w:val="Titolo2"/>
      </w:pPr>
      <w:r>
        <w:t>Famiglia A · 15 casi</w:t>
      </w:r>
    </w:p>
    <w:tbl>
      <w:tblPr>
        <w:tblW w:w="0" w:type="auto"/>
        <w:jc w:val="center"/>
        <w:tblBorders>
          <w:top w:val="single" w:sz="4" w:space="0" w:color="BBC9CE"/>
          <w:left w:val="single" w:sz="4" w:space="0" w:color="BBC9CE"/>
          <w:bottom w:val="single" w:sz="4" w:space="0" w:color="BBC9CE"/>
          <w:right w:val="single" w:sz="4" w:space="0" w:color="BBC9CE"/>
          <w:insideH w:val="single" w:sz="4" w:space="0" w:color="BBC9CE"/>
          <w:insideV w:val="single" w:sz="4" w:space="0" w:color="BBC9CE"/>
        </w:tblBorders>
        <w:tblLayout w:type="fixed"/>
        <w:tblCellMar>
          <w:top w:w="60" w:type="dxa"/>
          <w:left w:w="75" w:type="dxa"/>
          <w:bottom w:w="60" w:type="dxa"/>
          <w:right w:w="75" w:type="dxa"/>
        </w:tblCellMar>
        <w:tblLook w:val="04A0" w:firstRow="1" w:lastRow="0" w:firstColumn="1" w:lastColumn="0" w:noHBand="0" w:noVBand="1"/>
      </w:tblPr>
      <w:tblGrid>
        <w:gridCol w:w="2268"/>
        <w:gridCol w:w="7030"/>
        <w:gridCol w:w="737"/>
      </w:tblGrid>
      <w:tr w:rsidR="006204B7" w14:paraId="5469767E" w14:textId="77777777">
        <w:trPr>
          <w:tblHeader/>
          <w:jc w:val="center"/>
        </w:trPr>
        <w:tc>
          <w:tcPr>
            <w:tcW w:w="2268" w:type="dxa"/>
            <w:shd w:val="clear" w:color="auto" w:fill="132A3A"/>
            <w:vAlign w:val="center"/>
          </w:tcPr>
          <w:p w14:paraId="588F28E0" w14:textId="77777777" w:rsidR="006204B7" w:rsidRDefault="00000000">
            <w:pPr>
              <w:pStyle w:val="Tablehead"/>
            </w:pPr>
            <w:r>
              <w:t>Codice / collegamento</w:t>
            </w:r>
          </w:p>
        </w:tc>
        <w:tc>
          <w:tcPr>
            <w:tcW w:w="7030" w:type="dxa"/>
            <w:shd w:val="clear" w:color="auto" w:fill="132A3A"/>
            <w:vAlign w:val="center"/>
          </w:tcPr>
          <w:p w14:paraId="071FF2EB" w14:textId="77777777" w:rsidR="006204B7" w:rsidRDefault="00000000">
            <w:pPr>
              <w:pStyle w:val="Tablehead"/>
            </w:pPr>
            <w:r>
              <w:t>Scenario</w:t>
            </w:r>
          </w:p>
        </w:tc>
        <w:tc>
          <w:tcPr>
            <w:tcW w:w="737" w:type="dxa"/>
            <w:shd w:val="clear" w:color="auto" w:fill="132A3A"/>
            <w:vAlign w:val="center"/>
          </w:tcPr>
          <w:p w14:paraId="6FB6D72B" w14:textId="77777777" w:rsidR="006204B7" w:rsidRDefault="00000000">
            <w:pPr>
              <w:pStyle w:val="Tablehead"/>
            </w:pPr>
            <w:r>
              <w:t>Pagina</w:t>
            </w:r>
          </w:p>
        </w:tc>
      </w:tr>
      <w:tr w:rsidR="006204B7" w14:paraId="1A1AC834" w14:textId="77777777">
        <w:trPr>
          <w:cantSplit/>
          <w:jc w:val="center"/>
        </w:trPr>
        <w:tc>
          <w:tcPr>
            <w:tcW w:w="2268" w:type="dxa"/>
          </w:tcPr>
          <w:p w14:paraId="6CF3B2F0" w14:textId="77777777" w:rsidR="006204B7" w:rsidRDefault="006204B7">
            <w:pPr>
              <w:pStyle w:val="Tablebody"/>
            </w:pPr>
            <w:hyperlink w:anchor="a_case_A_01_MN_S1">
              <w:r>
                <w:rPr>
                  <w:color w:val="126B70"/>
                  <w:u w:val="single"/>
                </w:rPr>
                <w:t>A-01-MN-S1</w:t>
              </w:r>
            </w:hyperlink>
          </w:p>
        </w:tc>
        <w:tc>
          <w:tcPr>
            <w:tcW w:w="7030" w:type="dxa"/>
          </w:tcPr>
          <w:p w14:paraId="5C2481FE" w14:textId="77777777" w:rsidR="006204B7" w:rsidRDefault="00000000">
            <w:pPr>
              <w:pStyle w:val="Tablebody"/>
            </w:pPr>
            <w:r>
              <w:t>Esplosivi in colli su vie navigabili interne</w:t>
            </w:r>
          </w:p>
        </w:tc>
        <w:tc>
          <w:tcPr>
            <w:tcW w:w="737" w:type="dxa"/>
          </w:tcPr>
          <w:p w14:paraId="7F9BE12F" w14:textId="77777777" w:rsidR="006204B7" w:rsidRDefault="00000000">
            <w:pPr>
              <w:pStyle w:val="Tablebody"/>
            </w:pPr>
            <w:r>
              <w:fldChar w:fldCharType="begin"/>
            </w:r>
            <w:r>
              <w:instrText xml:space="preserve"> PAGEREF a_case_A_01_MN_S1 \h </w:instrText>
            </w:r>
            <w:r>
              <w:fldChar w:fldCharType="separate"/>
            </w:r>
            <w:r w:rsidR="00437E13">
              <w:rPr>
                <w:noProof/>
              </w:rPr>
              <w:t>1</w:t>
            </w:r>
            <w:r>
              <w:fldChar w:fldCharType="end"/>
            </w:r>
          </w:p>
        </w:tc>
      </w:tr>
      <w:tr w:rsidR="006204B7" w14:paraId="0B1E2AC7" w14:textId="77777777">
        <w:trPr>
          <w:cantSplit/>
          <w:jc w:val="center"/>
        </w:trPr>
        <w:tc>
          <w:tcPr>
            <w:tcW w:w="2268" w:type="dxa"/>
            <w:shd w:val="clear" w:color="auto" w:fill="F2F6F7"/>
          </w:tcPr>
          <w:p w14:paraId="107F3DBF" w14:textId="77777777" w:rsidR="006204B7" w:rsidRDefault="006204B7">
            <w:pPr>
              <w:pStyle w:val="Tablebody"/>
            </w:pPr>
            <w:hyperlink w:anchor="a_case_A_01_MN_SV">
              <w:r>
                <w:rPr>
                  <w:color w:val="126B70"/>
                  <w:u w:val="single"/>
                </w:rPr>
                <w:t>A-01-MN-SV</w:t>
              </w:r>
            </w:hyperlink>
          </w:p>
        </w:tc>
        <w:tc>
          <w:tcPr>
            <w:tcW w:w="7030" w:type="dxa"/>
            <w:shd w:val="clear" w:color="auto" w:fill="F2F6F7"/>
          </w:tcPr>
          <w:p w14:paraId="7C708D78" w14:textId="77777777" w:rsidR="006204B7" w:rsidRDefault="00000000">
            <w:pPr>
              <w:pStyle w:val="Tablebody"/>
            </w:pPr>
            <w:r>
              <w:t>Acetone in nave cisterna chiusa</w:t>
            </w:r>
          </w:p>
        </w:tc>
        <w:tc>
          <w:tcPr>
            <w:tcW w:w="737" w:type="dxa"/>
            <w:shd w:val="clear" w:color="auto" w:fill="F2F6F7"/>
          </w:tcPr>
          <w:p w14:paraId="04F02092" w14:textId="77777777" w:rsidR="006204B7" w:rsidRDefault="00000000">
            <w:pPr>
              <w:pStyle w:val="Tablebody"/>
            </w:pPr>
            <w:r>
              <w:fldChar w:fldCharType="begin"/>
            </w:r>
            <w:r>
              <w:instrText xml:space="preserve"> PAGEREF a_case_A_01_MN_SV \h </w:instrText>
            </w:r>
            <w:r>
              <w:fldChar w:fldCharType="separate"/>
            </w:r>
            <w:r w:rsidR="00437E13">
              <w:rPr>
                <w:noProof/>
              </w:rPr>
              <w:t>1</w:t>
            </w:r>
            <w:r>
              <w:fldChar w:fldCharType="end"/>
            </w:r>
          </w:p>
        </w:tc>
      </w:tr>
      <w:tr w:rsidR="006204B7" w14:paraId="2FF0EC7F" w14:textId="77777777">
        <w:trPr>
          <w:cantSplit/>
          <w:jc w:val="center"/>
        </w:trPr>
        <w:tc>
          <w:tcPr>
            <w:tcW w:w="2268" w:type="dxa"/>
          </w:tcPr>
          <w:p w14:paraId="1F5BCE71" w14:textId="77777777" w:rsidR="006204B7" w:rsidRDefault="006204B7">
            <w:pPr>
              <w:pStyle w:val="Tablebody"/>
            </w:pPr>
            <w:hyperlink w:anchor="a_case_A_02_MN_S2">
              <w:r>
                <w:rPr>
                  <w:color w:val="126B70"/>
                  <w:u w:val="single"/>
                </w:rPr>
                <w:t>A-02-MN-S2</w:t>
              </w:r>
            </w:hyperlink>
          </w:p>
        </w:tc>
        <w:tc>
          <w:tcPr>
            <w:tcW w:w="7030" w:type="dxa"/>
          </w:tcPr>
          <w:p w14:paraId="200B76BB" w14:textId="77777777" w:rsidR="006204B7" w:rsidRDefault="00000000">
            <w:pPr>
              <w:pStyle w:val="Tablebody"/>
            </w:pPr>
            <w:r>
              <w:t>Ammoniaca in nave cisterna chiusa</w:t>
            </w:r>
          </w:p>
        </w:tc>
        <w:tc>
          <w:tcPr>
            <w:tcW w:w="737" w:type="dxa"/>
          </w:tcPr>
          <w:p w14:paraId="72D6A7D1" w14:textId="77777777" w:rsidR="006204B7" w:rsidRDefault="00000000">
            <w:pPr>
              <w:pStyle w:val="Tablebody"/>
            </w:pPr>
            <w:r>
              <w:fldChar w:fldCharType="begin"/>
            </w:r>
            <w:r>
              <w:instrText xml:space="preserve"> PAGEREF a_case_A_02_MN_S2 \h </w:instrText>
            </w:r>
            <w:r>
              <w:fldChar w:fldCharType="separate"/>
            </w:r>
            <w:r w:rsidR="00437E13">
              <w:rPr>
                <w:noProof/>
              </w:rPr>
              <w:t>1</w:t>
            </w:r>
            <w:r>
              <w:fldChar w:fldCharType="end"/>
            </w:r>
          </w:p>
        </w:tc>
      </w:tr>
      <w:tr w:rsidR="006204B7" w14:paraId="4A5CC9ED" w14:textId="77777777">
        <w:trPr>
          <w:cantSplit/>
          <w:jc w:val="center"/>
        </w:trPr>
        <w:tc>
          <w:tcPr>
            <w:tcW w:w="2268" w:type="dxa"/>
            <w:shd w:val="clear" w:color="auto" w:fill="F2F6F7"/>
          </w:tcPr>
          <w:p w14:paraId="48AD8972" w14:textId="77777777" w:rsidR="006204B7" w:rsidRDefault="006204B7">
            <w:pPr>
              <w:pStyle w:val="Tablebody"/>
            </w:pPr>
            <w:hyperlink w:anchor="a_case_A_02_MN_SV">
              <w:r>
                <w:rPr>
                  <w:color w:val="126B70"/>
                  <w:u w:val="single"/>
                </w:rPr>
                <w:t>A-02-MN-SV</w:t>
              </w:r>
            </w:hyperlink>
          </w:p>
        </w:tc>
        <w:tc>
          <w:tcPr>
            <w:tcW w:w="7030" w:type="dxa"/>
            <w:shd w:val="clear" w:color="auto" w:fill="F2F6F7"/>
          </w:tcPr>
          <w:p w14:paraId="447EB4ED" w14:textId="77777777" w:rsidR="006204B7" w:rsidRDefault="00000000">
            <w:pPr>
              <w:pStyle w:val="Tablebody"/>
            </w:pPr>
            <w:r>
              <w:t>Etilbenzene in imballaggi da 25 litri</w:t>
            </w:r>
          </w:p>
        </w:tc>
        <w:tc>
          <w:tcPr>
            <w:tcW w:w="737" w:type="dxa"/>
            <w:shd w:val="clear" w:color="auto" w:fill="F2F6F7"/>
          </w:tcPr>
          <w:p w14:paraId="4BEFD21F" w14:textId="77777777" w:rsidR="006204B7" w:rsidRDefault="00000000">
            <w:pPr>
              <w:pStyle w:val="Tablebody"/>
            </w:pPr>
            <w:r>
              <w:fldChar w:fldCharType="begin"/>
            </w:r>
            <w:r>
              <w:instrText xml:space="preserve"> PAGEREF a_case_A_02_MN_SV \h </w:instrText>
            </w:r>
            <w:r>
              <w:fldChar w:fldCharType="separate"/>
            </w:r>
            <w:r w:rsidR="00437E13">
              <w:rPr>
                <w:noProof/>
              </w:rPr>
              <w:t>1</w:t>
            </w:r>
            <w:r>
              <w:fldChar w:fldCharType="end"/>
            </w:r>
          </w:p>
        </w:tc>
      </w:tr>
      <w:tr w:rsidR="006204B7" w14:paraId="142733FD" w14:textId="77777777">
        <w:trPr>
          <w:cantSplit/>
          <w:jc w:val="center"/>
        </w:trPr>
        <w:tc>
          <w:tcPr>
            <w:tcW w:w="2268" w:type="dxa"/>
          </w:tcPr>
          <w:p w14:paraId="64BB5AB1" w14:textId="77777777" w:rsidR="006204B7" w:rsidRDefault="006204B7">
            <w:pPr>
              <w:pStyle w:val="Tablebody"/>
            </w:pPr>
            <w:hyperlink w:anchor="a_case_A_02_MS_S1">
              <w:r>
                <w:rPr>
                  <w:color w:val="126B70"/>
                  <w:u w:val="single"/>
                </w:rPr>
                <w:t>A-02-MS-S1</w:t>
              </w:r>
            </w:hyperlink>
          </w:p>
        </w:tc>
        <w:tc>
          <w:tcPr>
            <w:tcW w:w="7030" w:type="dxa"/>
          </w:tcPr>
          <w:p w14:paraId="02933117" w14:textId="77777777" w:rsidR="006204B7" w:rsidRDefault="00000000">
            <w:pPr>
              <w:pStyle w:val="Tablebody"/>
            </w:pPr>
            <w:r>
              <w:t>Polvere nera e azoturo di bario</w:t>
            </w:r>
          </w:p>
        </w:tc>
        <w:tc>
          <w:tcPr>
            <w:tcW w:w="737" w:type="dxa"/>
          </w:tcPr>
          <w:p w14:paraId="63CEEB56" w14:textId="77777777" w:rsidR="006204B7" w:rsidRDefault="00000000">
            <w:pPr>
              <w:pStyle w:val="Tablebody"/>
            </w:pPr>
            <w:r>
              <w:fldChar w:fldCharType="begin"/>
            </w:r>
            <w:r>
              <w:instrText xml:space="preserve"> PAGEREF a_case_A_02_MS_S1 \h </w:instrText>
            </w:r>
            <w:r>
              <w:fldChar w:fldCharType="separate"/>
            </w:r>
            <w:r w:rsidR="00437E13">
              <w:rPr>
                <w:noProof/>
              </w:rPr>
              <w:t>1</w:t>
            </w:r>
            <w:r>
              <w:fldChar w:fldCharType="end"/>
            </w:r>
          </w:p>
        </w:tc>
      </w:tr>
      <w:tr w:rsidR="006204B7" w14:paraId="0C9F3BCE" w14:textId="77777777">
        <w:trPr>
          <w:cantSplit/>
          <w:jc w:val="center"/>
        </w:trPr>
        <w:tc>
          <w:tcPr>
            <w:tcW w:w="2268" w:type="dxa"/>
            <w:shd w:val="clear" w:color="auto" w:fill="F2F6F7"/>
          </w:tcPr>
          <w:p w14:paraId="3F02310D" w14:textId="77777777" w:rsidR="006204B7" w:rsidRDefault="006204B7">
            <w:pPr>
              <w:pStyle w:val="Tablebody"/>
            </w:pPr>
            <w:hyperlink w:anchor="a_case_A_03_MN_SV">
              <w:r>
                <w:rPr>
                  <w:color w:val="126B70"/>
                  <w:u w:val="single"/>
                </w:rPr>
                <w:t>A-03-MN-SV</w:t>
              </w:r>
            </w:hyperlink>
          </w:p>
        </w:tc>
        <w:tc>
          <w:tcPr>
            <w:tcW w:w="7030" w:type="dxa"/>
            <w:shd w:val="clear" w:color="auto" w:fill="F2F6F7"/>
          </w:tcPr>
          <w:p w14:paraId="522085C8" w14:textId="77777777" w:rsidR="006204B7" w:rsidRDefault="00000000">
            <w:pPr>
              <w:pStyle w:val="Tablebody"/>
            </w:pPr>
            <w:r>
              <w:t>Isopropenilbenzene e miscela Acisol</w:t>
            </w:r>
          </w:p>
        </w:tc>
        <w:tc>
          <w:tcPr>
            <w:tcW w:w="737" w:type="dxa"/>
            <w:shd w:val="clear" w:color="auto" w:fill="F2F6F7"/>
          </w:tcPr>
          <w:p w14:paraId="44B91D20" w14:textId="77777777" w:rsidR="006204B7" w:rsidRDefault="00000000">
            <w:pPr>
              <w:pStyle w:val="Tablebody"/>
            </w:pPr>
            <w:r>
              <w:fldChar w:fldCharType="begin"/>
            </w:r>
            <w:r>
              <w:instrText xml:space="preserve"> PAGEREF a_case_A_03_MN_SV \h </w:instrText>
            </w:r>
            <w:r>
              <w:fldChar w:fldCharType="separate"/>
            </w:r>
            <w:r w:rsidR="00437E13">
              <w:rPr>
                <w:noProof/>
              </w:rPr>
              <w:t>1</w:t>
            </w:r>
            <w:r>
              <w:fldChar w:fldCharType="end"/>
            </w:r>
          </w:p>
        </w:tc>
      </w:tr>
      <w:tr w:rsidR="006204B7" w14:paraId="4830DEAE" w14:textId="77777777">
        <w:trPr>
          <w:cantSplit/>
          <w:jc w:val="center"/>
        </w:trPr>
        <w:tc>
          <w:tcPr>
            <w:tcW w:w="2268" w:type="dxa"/>
          </w:tcPr>
          <w:p w14:paraId="53C605E2" w14:textId="77777777" w:rsidR="006204B7" w:rsidRDefault="006204B7">
            <w:pPr>
              <w:pStyle w:val="Tablebody"/>
            </w:pPr>
            <w:hyperlink w:anchor="a_case_A_04_MN_SV">
              <w:r>
                <w:rPr>
                  <w:color w:val="126B70"/>
                  <w:u w:val="single"/>
                </w:rPr>
                <w:t>A-04-MN-SV</w:t>
              </w:r>
            </w:hyperlink>
          </w:p>
        </w:tc>
        <w:tc>
          <w:tcPr>
            <w:tcW w:w="7030" w:type="dxa"/>
          </w:tcPr>
          <w:p w14:paraId="6EDC83D8" w14:textId="77777777" w:rsidR="006204B7" w:rsidRDefault="00000000">
            <w:pPr>
              <w:pStyle w:val="Tablebody"/>
            </w:pPr>
            <w:r>
              <w:t>Cicloesanone in nave cisterna chiusa</w:t>
            </w:r>
          </w:p>
        </w:tc>
        <w:tc>
          <w:tcPr>
            <w:tcW w:w="737" w:type="dxa"/>
          </w:tcPr>
          <w:p w14:paraId="1CBAE005" w14:textId="77777777" w:rsidR="006204B7" w:rsidRDefault="00000000">
            <w:pPr>
              <w:pStyle w:val="Tablebody"/>
            </w:pPr>
            <w:r>
              <w:fldChar w:fldCharType="begin"/>
            </w:r>
            <w:r>
              <w:instrText xml:space="preserve"> PAGEREF a_case_A_04_MN_SV \h </w:instrText>
            </w:r>
            <w:r>
              <w:fldChar w:fldCharType="separate"/>
            </w:r>
            <w:r w:rsidR="00437E13">
              <w:rPr>
                <w:noProof/>
              </w:rPr>
              <w:t>1</w:t>
            </w:r>
            <w:r>
              <w:fldChar w:fldCharType="end"/>
            </w:r>
          </w:p>
        </w:tc>
      </w:tr>
      <w:tr w:rsidR="006204B7" w14:paraId="3B93DC04" w14:textId="77777777">
        <w:trPr>
          <w:cantSplit/>
          <w:jc w:val="center"/>
        </w:trPr>
        <w:tc>
          <w:tcPr>
            <w:tcW w:w="2268" w:type="dxa"/>
            <w:shd w:val="clear" w:color="auto" w:fill="F2F6F7"/>
          </w:tcPr>
          <w:p w14:paraId="15DBA243" w14:textId="77777777" w:rsidR="006204B7" w:rsidRDefault="006204B7">
            <w:pPr>
              <w:pStyle w:val="Tablebody"/>
            </w:pPr>
            <w:hyperlink w:anchor="a_case_A_05_MS_S1">
              <w:r>
                <w:rPr>
                  <w:color w:val="126B70"/>
                  <w:u w:val="single"/>
                </w:rPr>
                <w:t>A-05-MS-S1</w:t>
              </w:r>
            </w:hyperlink>
          </w:p>
        </w:tc>
        <w:tc>
          <w:tcPr>
            <w:tcW w:w="7030" w:type="dxa"/>
            <w:shd w:val="clear" w:color="auto" w:fill="F2F6F7"/>
          </w:tcPr>
          <w:p w14:paraId="25ECB125" w14:textId="77777777" w:rsidR="006204B7" w:rsidRDefault="00000000">
            <w:pPr>
              <w:pStyle w:val="Tablebody"/>
            </w:pPr>
            <w:r>
              <w:t>UN 0056 e UN 0082 in colli</w:t>
            </w:r>
          </w:p>
        </w:tc>
        <w:tc>
          <w:tcPr>
            <w:tcW w:w="737" w:type="dxa"/>
            <w:shd w:val="clear" w:color="auto" w:fill="F2F6F7"/>
          </w:tcPr>
          <w:p w14:paraId="045492E4" w14:textId="77777777" w:rsidR="006204B7" w:rsidRDefault="00000000">
            <w:pPr>
              <w:pStyle w:val="Tablebody"/>
            </w:pPr>
            <w:r>
              <w:fldChar w:fldCharType="begin"/>
            </w:r>
            <w:r>
              <w:instrText xml:space="preserve"> PAGEREF a_case_A_05_MS_S1 \h </w:instrText>
            </w:r>
            <w:r>
              <w:fldChar w:fldCharType="separate"/>
            </w:r>
            <w:r w:rsidR="00437E13">
              <w:rPr>
                <w:noProof/>
              </w:rPr>
              <w:t>1</w:t>
            </w:r>
            <w:r>
              <w:fldChar w:fldCharType="end"/>
            </w:r>
          </w:p>
        </w:tc>
      </w:tr>
      <w:tr w:rsidR="006204B7" w14:paraId="08425FDE" w14:textId="77777777">
        <w:trPr>
          <w:cantSplit/>
          <w:jc w:val="center"/>
        </w:trPr>
        <w:tc>
          <w:tcPr>
            <w:tcW w:w="2268" w:type="dxa"/>
          </w:tcPr>
          <w:p w14:paraId="326C5F38" w14:textId="77777777" w:rsidR="006204B7" w:rsidRDefault="006204B7">
            <w:pPr>
              <w:pStyle w:val="Tablebody"/>
            </w:pPr>
            <w:hyperlink w:anchor="a_case_A_06_MS_S1">
              <w:r>
                <w:rPr>
                  <w:color w:val="126B70"/>
                  <w:u w:val="single"/>
                </w:rPr>
                <w:t>A-06-MS-S1</w:t>
              </w:r>
            </w:hyperlink>
          </w:p>
        </w:tc>
        <w:tc>
          <w:tcPr>
            <w:tcW w:w="7030" w:type="dxa"/>
          </w:tcPr>
          <w:p w14:paraId="028DB20D" w14:textId="77777777" w:rsidR="006204B7" w:rsidRDefault="00000000">
            <w:pPr>
              <w:pStyle w:val="Tablebody"/>
            </w:pPr>
            <w:r>
              <w:t>UN 0324: spedizione di 480 kg</w:t>
            </w:r>
          </w:p>
        </w:tc>
        <w:tc>
          <w:tcPr>
            <w:tcW w:w="737" w:type="dxa"/>
          </w:tcPr>
          <w:p w14:paraId="10F453E0" w14:textId="77777777" w:rsidR="006204B7" w:rsidRDefault="00000000">
            <w:pPr>
              <w:pStyle w:val="Tablebody"/>
            </w:pPr>
            <w:r>
              <w:fldChar w:fldCharType="begin"/>
            </w:r>
            <w:r>
              <w:instrText xml:space="preserve"> PAGEREF a_case_A_06_MS_S1 \h </w:instrText>
            </w:r>
            <w:r>
              <w:fldChar w:fldCharType="separate"/>
            </w:r>
            <w:r w:rsidR="00437E13">
              <w:rPr>
                <w:noProof/>
              </w:rPr>
              <w:t>1</w:t>
            </w:r>
            <w:r>
              <w:fldChar w:fldCharType="end"/>
            </w:r>
          </w:p>
        </w:tc>
      </w:tr>
      <w:tr w:rsidR="006204B7" w14:paraId="4030A4E2" w14:textId="77777777">
        <w:trPr>
          <w:cantSplit/>
          <w:jc w:val="center"/>
        </w:trPr>
        <w:tc>
          <w:tcPr>
            <w:tcW w:w="2268" w:type="dxa"/>
            <w:shd w:val="clear" w:color="auto" w:fill="F2F6F7"/>
          </w:tcPr>
          <w:p w14:paraId="7564878F" w14:textId="77777777" w:rsidR="006204B7" w:rsidRDefault="006204B7">
            <w:pPr>
              <w:pStyle w:val="Tablebody"/>
            </w:pPr>
            <w:hyperlink w:anchor="a_case_A_07_MS_S1">
              <w:r>
                <w:rPr>
                  <w:color w:val="126B70"/>
                  <w:u w:val="single"/>
                </w:rPr>
                <w:t>A-07-MS-S1</w:t>
              </w:r>
            </w:hyperlink>
          </w:p>
        </w:tc>
        <w:tc>
          <w:tcPr>
            <w:tcW w:w="7030" w:type="dxa"/>
            <w:shd w:val="clear" w:color="auto" w:fill="F2F6F7"/>
          </w:tcPr>
          <w:p w14:paraId="2CB176D5" w14:textId="77777777" w:rsidR="006204B7" w:rsidRDefault="00000000">
            <w:pPr>
              <w:pStyle w:val="Tablebody"/>
            </w:pPr>
            <w:r>
              <w:t>UN 0106 e UN 0489 su più veicoli</w:t>
            </w:r>
          </w:p>
        </w:tc>
        <w:tc>
          <w:tcPr>
            <w:tcW w:w="737" w:type="dxa"/>
            <w:shd w:val="clear" w:color="auto" w:fill="F2F6F7"/>
          </w:tcPr>
          <w:p w14:paraId="2F2882DA" w14:textId="77777777" w:rsidR="006204B7" w:rsidRDefault="00000000">
            <w:pPr>
              <w:pStyle w:val="Tablebody"/>
            </w:pPr>
            <w:r>
              <w:fldChar w:fldCharType="begin"/>
            </w:r>
            <w:r>
              <w:instrText xml:space="preserve"> PAGEREF a_case_A_07_MS_S1 \h </w:instrText>
            </w:r>
            <w:r>
              <w:fldChar w:fldCharType="separate"/>
            </w:r>
            <w:r w:rsidR="00437E13">
              <w:rPr>
                <w:noProof/>
              </w:rPr>
              <w:t>1</w:t>
            </w:r>
            <w:r>
              <w:fldChar w:fldCharType="end"/>
            </w:r>
          </w:p>
        </w:tc>
      </w:tr>
      <w:tr w:rsidR="006204B7" w14:paraId="59574844" w14:textId="77777777">
        <w:trPr>
          <w:cantSplit/>
          <w:jc w:val="center"/>
        </w:trPr>
        <w:tc>
          <w:tcPr>
            <w:tcW w:w="2268" w:type="dxa"/>
          </w:tcPr>
          <w:p w14:paraId="25325B14" w14:textId="77777777" w:rsidR="006204B7" w:rsidRDefault="006204B7">
            <w:pPr>
              <w:pStyle w:val="Tablebody"/>
            </w:pPr>
            <w:hyperlink w:anchor="a_case_A_08_MS_S1">
              <w:r>
                <w:rPr>
                  <w:color w:val="126B70"/>
                  <w:u w:val="single"/>
                </w:rPr>
                <w:t>A-08-MS-S1</w:t>
              </w:r>
            </w:hyperlink>
          </w:p>
        </w:tc>
        <w:tc>
          <w:tcPr>
            <w:tcW w:w="7030" w:type="dxa"/>
          </w:tcPr>
          <w:p w14:paraId="17DCD41A" w14:textId="77777777" w:rsidR="006204B7" w:rsidRDefault="00000000">
            <w:pPr>
              <w:pStyle w:val="Tablebody"/>
            </w:pPr>
            <w:r>
              <w:t>UN 0029, UN 0267 e UN 0445</w:t>
            </w:r>
          </w:p>
        </w:tc>
        <w:tc>
          <w:tcPr>
            <w:tcW w:w="737" w:type="dxa"/>
          </w:tcPr>
          <w:p w14:paraId="0DC1A804" w14:textId="77777777" w:rsidR="006204B7" w:rsidRDefault="00000000">
            <w:pPr>
              <w:pStyle w:val="Tablebody"/>
            </w:pPr>
            <w:r>
              <w:fldChar w:fldCharType="begin"/>
            </w:r>
            <w:r>
              <w:instrText xml:space="preserve"> PAGEREF a_case_A_08_MS_S1 \h </w:instrText>
            </w:r>
            <w:r>
              <w:fldChar w:fldCharType="separate"/>
            </w:r>
            <w:r w:rsidR="00437E13">
              <w:rPr>
                <w:noProof/>
              </w:rPr>
              <w:t>1</w:t>
            </w:r>
            <w:r>
              <w:fldChar w:fldCharType="end"/>
            </w:r>
          </w:p>
        </w:tc>
      </w:tr>
      <w:tr w:rsidR="006204B7" w14:paraId="385E39A5" w14:textId="77777777">
        <w:trPr>
          <w:cantSplit/>
          <w:jc w:val="center"/>
        </w:trPr>
        <w:tc>
          <w:tcPr>
            <w:tcW w:w="2268" w:type="dxa"/>
            <w:shd w:val="clear" w:color="auto" w:fill="F2F6F7"/>
          </w:tcPr>
          <w:p w14:paraId="047C35FE" w14:textId="77777777" w:rsidR="006204B7" w:rsidRDefault="006204B7">
            <w:pPr>
              <w:pStyle w:val="Tablebody"/>
            </w:pPr>
            <w:hyperlink w:anchor="a_case_A_09_MS_S2">
              <w:r>
                <w:rPr>
                  <w:color w:val="126B70"/>
                  <w:u w:val="single"/>
                </w:rPr>
                <w:t>A-09-MS-S2</w:t>
              </w:r>
            </w:hyperlink>
          </w:p>
        </w:tc>
        <w:tc>
          <w:tcPr>
            <w:tcW w:w="7030" w:type="dxa"/>
            <w:shd w:val="clear" w:color="auto" w:fill="F2F6F7"/>
          </w:tcPr>
          <w:p w14:paraId="2C300A38" w14:textId="77777777" w:rsidR="006204B7" w:rsidRDefault="00000000">
            <w:pPr>
              <w:pStyle w:val="Tablebody"/>
            </w:pPr>
            <w:r>
              <w:t>Isobutilene e protossido di azoto</w:t>
            </w:r>
          </w:p>
        </w:tc>
        <w:tc>
          <w:tcPr>
            <w:tcW w:w="737" w:type="dxa"/>
            <w:shd w:val="clear" w:color="auto" w:fill="F2F6F7"/>
          </w:tcPr>
          <w:p w14:paraId="4A04E1FB" w14:textId="77777777" w:rsidR="006204B7" w:rsidRDefault="00000000">
            <w:pPr>
              <w:pStyle w:val="Tablebody"/>
            </w:pPr>
            <w:r>
              <w:fldChar w:fldCharType="begin"/>
            </w:r>
            <w:r>
              <w:instrText xml:space="preserve"> PAGEREF a_case_A_09_MS_S2 \h </w:instrText>
            </w:r>
            <w:r>
              <w:fldChar w:fldCharType="separate"/>
            </w:r>
            <w:r w:rsidR="00437E13">
              <w:rPr>
                <w:noProof/>
              </w:rPr>
              <w:t>1</w:t>
            </w:r>
            <w:r>
              <w:fldChar w:fldCharType="end"/>
            </w:r>
          </w:p>
        </w:tc>
      </w:tr>
      <w:tr w:rsidR="006204B7" w14:paraId="110A4A46" w14:textId="77777777">
        <w:trPr>
          <w:cantSplit/>
          <w:jc w:val="center"/>
        </w:trPr>
        <w:tc>
          <w:tcPr>
            <w:tcW w:w="2268" w:type="dxa"/>
          </w:tcPr>
          <w:p w14:paraId="11D63228" w14:textId="77777777" w:rsidR="006204B7" w:rsidRDefault="006204B7">
            <w:pPr>
              <w:pStyle w:val="Tablebody"/>
            </w:pPr>
            <w:hyperlink w:anchor="a_case_A_10_MS_S2">
              <w:r>
                <w:rPr>
                  <w:color w:val="126B70"/>
                  <w:u w:val="single"/>
                </w:rPr>
                <w:t>A-10-MS-S2</w:t>
              </w:r>
            </w:hyperlink>
          </w:p>
        </w:tc>
        <w:tc>
          <w:tcPr>
            <w:tcW w:w="7030" w:type="dxa"/>
          </w:tcPr>
          <w:p w14:paraId="614ED962" w14:textId="77777777" w:rsidR="006204B7" w:rsidRDefault="00000000">
            <w:pPr>
              <w:pStyle w:val="Tablebody"/>
            </w:pPr>
            <w:r>
              <w:t>Etere metilvinilico ed etilacetilene stabilizzati</w:t>
            </w:r>
          </w:p>
        </w:tc>
        <w:tc>
          <w:tcPr>
            <w:tcW w:w="737" w:type="dxa"/>
          </w:tcPr>
          <w:p w14:paraId="28F66EED" w14:textId="77777777" w:rsidR="006204B7" w:rsidRDefault="00000000">
            <w:pPr>
              <w:pStyle w:val="Tablebody"/>
            </w:pPr>
            <w:r>
              <w:fldChar w:fldCharType="begin"/>
            </w:r>
            <w:r>
              <w:instrText xml:space="preserve"> PAGEREF a_case_A_10_MS_S2 \h </w:instrText>
            </w:r>
            <w:r>
              <w:fldChar w:fldCharType="separate"/>
            </w:r>
            <w:r w:rsidR="00437E13">
              <w:rPr>
                <w:noProof/>
              </w:rPr>
              <w:t>1</w:t>
            </w:r>
            <w:r>
              <w:fldChar w:fldCharType="end"/>
            </w:r>
          </w:p>
        </w:tc>
      </w:tr>
      <w:tr w:rsidR="006204B7" w14:paraId="507BDF09" w14:textId="77777777">
        <w:trPr>
          <w:cantSplit/>
          <w:jc w:val="center"/>
        </w:trPr>
        <w:tc>
          <w:tcPr>
            <w:tcW w:w="2268" w:type="dxa"/>
            <w:shd w:val="clear" w:color="auto" w:fill="F2F6F7"/>
          </w:tcPr>
          <w:p w14:paraId="52D0208B" w14:textId="77777777" w:rsidR="006204B7" w:rsidRDefault="006204B7">
            <w:pPr>
              <w:pStyle w:val="Tablebody"/>
            </w:pPr>
            <w:hyperlink w:anchor="a_case_A_11_MS_S2">
              <w:r>
                <w:rPr>
                  <w:color w:val="126B70"/>
                  <w:u w:val="single"/>
                </w:rPr>
                <w:t>A-11-MS-S2</w:t>
              </w:r>
            </w:hyperlink>
          </w:p>
        </w:tc>
        <w:tc>
          <w:tcPr>
            <w:tcW w:w="7030" w:type="dxa"/>
            <w:shd w:val="clear" w:color="auto" w:fill="F2F6F7"/>
          </w:tcPr>
          <w:p w14:paraId="157D486B" w14:textId="77777777" w:rsidR="006204B7" w:rsidRDefault="00000000">
            <w:pPr>
              <w:pStyle w:val="Tablebody"/>
            </w:pPr>
            <w:r>
              <w:t>Ossigeno liquefatto refrigerato in cisterna</w:t>
            </w:r>
          </w:p>
        </w:tc>
        <w:tc>
          <w:tcPr>
            <w:tcW w:w="737" w:type="dxa"/>
            <w:shd w:val="clear" w:color="auto" w:fill="F2F6F7"/>
          </w:tcPr>
          <w:p w14:paraId="024FF523" w14:textId="77777777" w:rsidR="006204B7" w:rsidRDefault="00000000">
            <w:pPr>
              <w:pStyle w:val="Tablebody"/>
            </w:pPr>
            <w:r>
              <w:fldChar w:fldCharType="begin"/>
            </w:r>
            <w:r>
              <w:instrText xml:space="preserve"> PAGEREF a_case_A_11_MS_S2 \h </w:instrText>
            </w:r>
            <w:r>
              <w:fldChar w:fldCharType="separate"/>
            </w:r>
            <w:r w:rsidR="00437E13">
              <w:rPr>
                <w:noProof/>
              </w:rPr>
              <w:t>1</w:t>
            </w:r>
            <w:r>
              <w:fldChar w:fldCharType="end"/>
            </w:r>
          </w:p>
        </w:tc>
      </w:tr>
      <w:tr w:rsidR="006204B7" w14:paraId="126D3EE1" w14:textId="77777777">
        <w:trPr>
          <w:cantSplit/>
          <w:jc w:val="center"/>
        </w:trPr>
        <w:tc>
          <w:tcPr>
            <w:tcW w:w="2268" w:type="dxa"/>
          </w:tcPr>
          <w:p w14:paraId="3B283344" w14:textId="77777777" w:rsidR="006204B7" w:rsidRDefault="006204B7">
            <w:pPr>
              <w:pStyle w:val="Tablebody"/>
            </w:pPr>
            <w:hyperlink w:anchor="a_case_A_12_MS_S2">
              <w:r>
                <w:rPr>
                  <w:color w:val="126B70"/>
                  <w:u w:val="single"/>
                </w:rPr>
                <w:t>A-12-MS-S2</w:t>
              </w:r>
            </w:hyperlink>
          </w:p>
        </w:tc>
        <w:tc>
          <w:tcPr>
            <w:tcW w:w="7030" w:type="dxa"/>
          </w:tcPr>
          <w:p w14:paraId="10437DC4" w14:textId="77777777" w:rsidR="006204B7" w:rsidRDefault="00000000">
            <w:pPr>
              <w:pStyle w:val="Tablebody"/>
            </w:pPr>
            <w:r>
              <w:t>Carico misto di bombole di quattro gas</w:t>
            </w:r>
          </w:p>
        </w:tc>
        <w:tc>
          <w:tcPr>
            <w:tcW w:w="737" w:type="dxa"/>
          </w:tcPr>
          <w:p w14:paraId="083C7550" w14:textId="77777777" w:rsidR="006204B7" w:rsidRDefault="00000000">
            <w:pPr>
              <w:pStyle w:val="Tablebody"/>
            </w:pPr>
            <w:r>
              <w:fldChar w:fldCharType="begin"/>
            </w:r>
            <w:r>
              <w:instrText xml:space="preserve"> PAGEREF a_case_A_12_MS_S2 \h </w:instrText>
            </w:r>
            <w:r>
              <w:fldChar w:fldCharType="separate"/>
            </w:r>
            <w:r w:rsidR="00437E13">
              <w:rPr>
                <w:noProof/>
              </w:rPr>
              <w:t>1</w:t>
            </w:r>
            <w:r>
              <w:fldChar w:fldCharType="end"/>
            </w:r>
          </w:p>
        </w:tc>
      </w:tr>
    </w:tbl>
    <w:p w14:paraId="0411F5CA" w14:textId="77777777" w:rsidR="006204B7" w:rsidRDefault="006204B7">
      <w:pPr>
        <w:spacing w:after="0" w:line="20" w:lineRule="exact"/>
      </w:pPr>
    </w:p>
    <w:p w14:paraId="400EF4C4" w14:textId="77777777" w:rsidR="006204B7" w:rsidRDefault="00000000">
      <w:pPr>
        <w:pStyle w:val="Titolo2"/>
      </w:pPr>
      <w:r>
        <w:t>Famiglia G · 7 casi</w:t>
      </w:r>
    </w:p>
    <w:tbl>
      <w:tblPr>
        <w:tblW w:w="0" w:type="auto"/>
        <w:jc w:val="center"/>
        <w:tblBorders>
          <w:top w:val="single" w:sz="4" w:space="0" w:color="BBC9CE"/>
          <w:left w:val="single" w:sz="4" w:space="0" w:color="BBC9CE"/>
          <w:bottom w:val="single" w:sz="4" w:space="0" w:color="BBC9CE"/>
          <w:right w:val="single" w:sz="4" w:space="0" w:color="BBC9CE"/>
          <w:insideH w:val="single" w:sz="4" w:space="0" w:color="BBC9CE"/>
          <w:insideV w:val="single" w:sz="4" w:space="0" w:color="BBC9CE"/>
        </w:tblBorders>
        <w:tblLayout w:type="fixed"/>
        <w:tblCellMar>
          <w:top w:w="60" w:type="dxa"/>
          <w:left w:w="75" w:type="dxa"/>
          <w:bottom w:w="60" w:type="dxa"/>
          <w:right w:w="75" w:type="dxa"/>
        </w:tblCellMar>
        <w:tblLook w:val="04A0" w:firstRow="1" w:lastRow="0" w:firstColumn="1" w:lastColumn="0" w:noHBand="0" w:noVBand="1"/>
      </w:tblPr>
      <w:tblGrid>
        <w:gridCol w:w="2268"/>
        <w:gridCol w:w="7030"/>
        <w:gridCol w:w="737"/>
      </w:tblGrid>
      <w:tr w:rsidR="006204B7" w14:paraId="79DC9A36" w14:textId="77777777">
        <w:trPr>
          <w:tblHeader/>
          <w:jc w:val="center"/>
        </w:trPr>
        <w:tc>
          <w:tcPr>
            <w:tcW w:w="2268" w:type="dxa"/>
            <w:shd w:val="clear" w:color="auto" w:fill="132A3A"/>
            <w:vAlign w:val="center"/>
          </w:tcPr>
          <w:p w14:paraId="18D0C764" w14:textId="77777777" w:rsidR="006204B7" w:rsidRDefault="00000000">
            <w:pPr>
              <w:pStyle w:val="Tablehead"/>
            </w:pPr>
            <w:r>
              <w:t>Codice / collegamento</w:t>
            </w:r>
          </w:p>
        </w:tc>
        <w:tc>
          <w:tcPr>
            <w:tcW w:w="7030" w:type="dxa"/>
            <w:shd w:val="clear" w:color="auto" w:fill="132A3A"/>
            <w:vAlign w:val="center"/>
          </w:tcPr>
          <w:p w14:paraId="1C7E060C" w14:textId="77777777" w:rsidR="006204B7" w:rsidRDefault="00000000">
            <w:pPr>
              <w:pStyle w:val="Tablehead"/>
            </w:pPr>
            <w:r>
              <w:t>Scenario</w:t>
            </w:r>
          </w:p>
        </w:tc>
        <w:tc>
          <w:tcPr>
            <w:tcW w:w="737" w:type="dxa"/>
            <w:shd w:val="clear" w:color="auto" w:fill="132A3A"/>
            <w:vAlign w:val="center"/>
          </w:tcPr>
          <w:p w14:paraId="29BAAF1C" w14:textId="77777777" w:rsidR="006204B7" w:rsidRDefault="00000000">
            <w:pPr>
              <w:pStyle w:val="Tablehead"/>
            </w:pPr>
            <w:r>
              <w:t>Pagina</w:t>
            </w:r>
          </w:p>
        </w:tc>
      </w:tr>
      <w:tr w:rsidR="006204B7" w14:paraId="3FA35150" w14:textId="77777777">
        <w:trPr>
          <w:cantSplit/>
          <w:jc w:val="center"/>
        </w:trPr>
        <w:tc>
          <w:tcPr>
            <w:tcW w:w="2268" w:type="dxa"/>
          </w:tcPr>
          <w:p w14:paraId="1F15100A" w14:textId="77777777" w:rsidR="006204B7" w:rsidRDefault="006204B7">
            <w:pPr>
              <w:pStyle w:val="Tablebody"/>
            </w:pPr>
            <w:hyperlink w:anchor="a_case_G_01_MS_SP">
              <w:r>
                <w:rPr>
                  <w:color w:val="126B70"/>
                  <w:u w:val="single"/>
                </w:rPr>
                <w:t>G-01-MS-SP</w:t>
              </w:r>
            </w:hyperlink>
          </w:p>
        </w:tc>
        <w:tc>
          <w:tcPr>
            <w:tcW w:w="7030" w:type="dxa"/>
          </w:tcPr>
          <w:p w14:paraId="06152461" w14:textId="77777777" w:rsidR="006204B7" w:rsidRDefault="00000000">
            <w:pPr>
              <w:pStyle w:val="Tablebody"/>
            </w:pPr>
            <w:r>
              <w:t>Prodotti petroliferi: autocarro da 18 t</w:t>
            </w:r>
          </w:p>
        </w:tc>
        <w:tc>
          <w:tcPr>
            <w:tcW w:w="737" w:type="dxa"/>
          </w:tcPr>
          <w:p w14:paraId="7421616C" w14:textId="77777777" w:rsidR="006204B7" w:rsidRDefault="00000000">
            <w:pPr>
              <w:pStyle w:val="Tablebody"/>
            </w:pPr>
            <w:r>
              <w:fldChar w:fldCharType="begin"/>
            </w:r>
            <w:r>
              <w:instrText xml:space="preserve"> PAGEREF a_case_G_01_MS_SP \h </w:instrText>
            </w:r>
            <w:r>
              <w:fldChar w:fldCharType="separate"/>
            </w:r>
            <w:r w:rsidR="00437E13">
              <w:rPr>
                <w:noProof/>
              </w:rPr>
              <w:t>1</w:t>
            </w:r>
            <w:r>
              <w:fldChar w:fldCharType="end"/>
            </w:r>
          </w:p>
        </w:tc>
      </w:tr>
      <w:tr w:rsidR="006204B7" w14:paraId="3F3CAAC3" w14:textId="77777777">
        <w:trPr>
          <w:cantSplit/>
          <w:jc w:val="center"/>
        </w:trPr>
        <w:tc>
          <w:tcPr>
            <w:tcW w:w="2268" w:type="dxa"/>
            <w:shd w:val="clear" w:color="auto" w:fill="F2F6F7"/>
          </w:tcPr>
          <w:p w14:paraId="7773453F" w14:textId="77777777" w:rsidR="006204B7" w:rsidRDefault="006204B7">
            <w:pPr>
              <w:pStyle w:val="Tablebody"/>
            </w:pPr>
            <w:hyperlink w:anchor="a_case_G_01_MS_SV">
              <w:r>
                <w:rPr>
                  <w:color w:val="126B70"/>
                  <w:u w:val="single"/>
                </w:rPr>
                <w:t>G-01-MS-SV</w:t>
              </w:r>
            </w:hyperlink>
          </w:p>
        </w:tc>
        <w:tc>
          <w:tcPr>
            <w:tcW w:w="7030" w:type="dxa"/>
            <w:shd w:val="clear" w:color="auto" w:fill="F2F6F7"/>
          </w:tcPr>
          <w:p w14:paraId="1C348444" w14:textId="77777777" w:rsidR="006204B7" w:rsidRDefault="00000000">
            <w:pPr>
              <w:pStyle w:val="Tablebody"/>
            </w:pPr>
            <w:r>
              <w:t>Acido trinitrobenzoico umidificato e iodio</w:t>
            </w:r>
          </w:p>
        </w:tc>
        <w:tc>
          <w:tcPr>
            <w:tcW w:w="737" w:type="dxa"/>
            <w:shd w:val="clear" w:color="auto" w:fill="F2F6F7"/>
          </w:tcPr>
          <w:p w14:paraId="25C2DA47" w14:textId="77777777" w:rsidR="006204B7" w:rsidRDefault="00000000">
            <w:pPr>
              <w:pStyle w:val="Tablebody"/>
            </w:pPr>
            <w:r>
              <w:fldChar w:fldCharType="begin"/>
            </w:r>
            <w:r>
              <w:instrText xml:space="preserve"> PAGEREF a_case_G_01_MS_SV \h </w:instrText>
            </w:r>
            <w:r>
              <w:fldChar w:fldCharType="separate"/>
            </w:r>
            <w:r w:rsidR="00437E13">
              <w:rPr>
                <w:noProof/>
              </w:rPr>
              <w:t>1</w:t>
            </w:r>
            <w:r>
              <w:fldChar w:fldCharType="end"/>
            </w:r>
          </w:p>
        </w:tc>
      </w:tr>
      <w:tr w:rsidR="006204B7" w14:paraId="71F3310B" w14:textId="77777777">
        <w:trPr>
          <w:cantSplit/>
          <w:jc w:val="center"/>
        </w:trPr>
        <w:tc>
          <w:tcPr>
            <w:tcW w:w="2268" w:type="dxa"/>
          </w:tcPr>
          <w:p w14:paraId="156FD3EF" w14:textId="77777777" w:rsidR="006204B7" w:rsidRDefault="006204B7">
            <w:pPr>
              <w:pStyle w:val="Tablebody"/>
            </w:pPr>
            <w:hyperlink w:anchor="a_case_G_02_MS_SP">
              <w:r>
                <w:rPr>
                  <w:color w:val="126B70"/>
                  <w:u w:val="single"/>
                </w:rPr>
                <w:t>G-02-MS-SP</w:t>
              </w:r>
            </w:hyperlink>
          </w:p>
        </w:tc>
        <w:tc>
          <w:tcPr>
            <w:tcW w:w="7030" w:type="dxa"/>
          </w:tcPr>
          <w:p w14:paraId="7E222A2C" w14:textId="77777777" w:rsidR="006204B7" w:rsidRDefault="00000000">
            <w:pPr>
              <w:pStyle w:val="Tablebody"/>
            </w:pPr>
            <w:r>
              <w:t>Prodotti petroliferi: autocarro da 7 t</w:t>
            </w:r>
          </w:p>
        </w:tc>
        <w:tc>
          <w:tcPr>
            <w:tcW w:w="737" w:type="dxa"/>
          </w:tcPr>
          <w:p w14:paraId="7FB8DC95" w14:textId="77777777" w:rsidR="006204B7" w:rsidRDefault="00000000">
            <w:pPr>
              <w:pStyle w:val="Tablebody"/>
            </w:pPr>
            <w:r>
              <w:fldChar w:fldCharType="begin"/>
            </w:r>
            <w:r>
              <w:instrText xml:space="preserve"> PAGEREF a_case_G_02_MS_SP \h </w:instrText>
            </w:r>
            <w:r>
              <w:fldChar w:fldCharType="separate"/>
            </w:r>
            <w:r w:rsidR="00437E13">
              <w:rPr>
                <w:noProof/>
              </w:rPr>
              <w:t>1</w:t>
            </w:r>
            <w:r>
              <w:fldChar w:fldCharType="end"/>
            </w:r>
          </w:p>
        </w:tc>
      </w:tr>
      <w:tr w:rsidR="006204B7" w14:paraId="5D5521E9" w14:textId="77777777">
        <w:trPr>
          <w:cantSplit/>
          <w:jc w:val="center"/>
        </w:trPr>
        <w:tc>
          <w:tcPr>
            <w:tcW w:w="2268" w:type="dxa"/>
            <w:shd w:val="clear" w:color="auto" w:fill="F2F6F7"/>
          </w:tcPr>
          <w:p w14:paraId="19AD6903" w14:textId="77777777" w:rsidR="006204B7" w:rsidRDefault="006204B7">
            <w:pPr>
              <w:pStyle w:val="Tablebody"/>
            </w:pPr>
            <w:hyperlink w:anchor="a_case_G_02_MS_SV">
              <w:r>
                <w:rPr>
                  <w:color w:val="126B70"/>
                  <w:u w:val="single"/>
                </w:rPr>
                <w:t>G-02-MS-SV</w:t>
              </w:r>
            </w:hyperlink>
          </w:p>
        </w:tc>
        <w:tc>
          <w:tcPr>
            <w:tcW w:w="7030" w:type="dxa"/>
            <w:shd w:val="clear" w:color="auto" w:fill="F2F6F7"/>
          </w:tcPr>
          <w:p w14:paraId="2CA24EDD" w14:textId="77777777" w:rsidR="006204B7" w:rsidRDefault="00000000">
            <w:pPr>
              <w:pStyle w:val="Tablebody"/>
            </w:pPr>
            <w:r>
              <w:t>Rifiuti contaminati da amianto crisotilo</w:t>
            </w:r>
          </w:p>
        </w:tc>
        <w:tc>
          <w:tcPr>
            <w:tcW w:w="737" w:type="dxa"/>
            <w:shd w:val="clear" w:color="auto" w:fill="F2F6F7"/>
          </w:tcPr>
          <w:p w14:paraId="69B845A8" w14:textId="77777777" w:rsidR="006204B7" w:rsidRDefault="00000000">
            <w:pPr>
              <w:pStyle w:val="Tablebody"/>
            </w:pPr>
            <w:r>
              <w:fldChar w:fldCharType="begin"/>
            </w:r>
            <w:r>
              <w:instrText xml:space="preserve"> PAGEREF a_case_G_02_MS_SV \h </w:instrText>
            </w:r>
            <w:r>
              <w:fldChar w:fldCharType="separate"/>
            </w:r>
            <w:r w:rsidR="00437E13">
              <w:rPr>
                <w:noProof/>
              </w:rPr>
              <w:t>1</w:t>
            </w:r>
            <w:r>
              <w:fldChar w:fldCharType="end"/>
            </w:r>
          </w:p>
        </w:tc>
      </w:tr>
      <w:tr w:rsidR="006204B7" w14:paraId="5AF84033" w14:textId="77777777">
        <w:trPr>
          <w:cantSplit/>
          <w:jc w:val="center"/>
        </w:trPr>
        <w:tc>
          <w:tcPr>
            <w:tcW w:w="2268" w:type="dxa"/>
          </w:tcPr>
          <w:p w14:paraId="2602C65B" w14:textId="77777777" w:rsidR="006204B7" w:rsidRDefault="006204B7">
            <w:pPr>
              <w:pStyle w:val="Tablebody"/>
            </w:pPr>
            <w:hyperlink w:anchor="a_case_G_03_MS_SV">
              <w:r>
                <w:rPr>
                  <w:color w:val="126B70"/>
                  <w:u w:val="single"/>
                </w:rPr>
                <w:t>G-03-MS-SV</w:t>
              </w:r>
            </w:hyperlink>
          </w:p>
        </w:tc>
        <w:tc>
          <w:tcPr>
            <w:tcW w:w="7030" w:type="dxa"/>
          </w:tcPr>
          <w:p w14:paraId="53805B50" w14:textId="77777777" w:rsidR="006204B7" w:rsidRDefault="00000000">
            <w:pPr>
              <w:pStyle w:val="Tablebody"/>
            </w:pPr>
            <w:r>
              <w:t>Miscela con PCB e idrossido di litio</w:t>
            </w:r>
          </w:p>
        </w:tc>
        <w:tc>
          <w:tcPr>
            <w:tcW w:w="737" w:type="dxa"/>
          </w:tcPr>
          <w:p w14:paraId="7E3BE61F" w14:textId="77777777" w:rsidR="006204B7" w:rsidRDefault="00000000">
            <w:pPr>
              <w:pStyle w:val="Tablebody"/>
            </w:pPr>
            <w:r>
              <w:fldChar w:fldCharType="begin"/>
            </w:r>
            <w:r>
              <w:instrText xml:space="preserve"> PAGEREF a_case_G_03_MS_SV \h </w:instrText>
            </w:r>
            <w:r>
              <w:fldChar w:fldCharType="separate"/>
            </w:r>
            <w:r w:rsidR="00437E13">
              <w:rPr>
                <w:noProof/>
              </w:rPr>
              <w:t>1</w:t>
            </w:r>
            <w:r>
              <w:fldChar w:fldCharType="end"/>
            </w:r>
          </w:p>
        </w:tc>
      </w:tr>
      <w:tr w:rsidR="006204B7" w14:paraId="7E269465" w14:textId="77777777">
        <w:trPr>
          <w:cantSplit/>
          <w:jc w:val="center"/>
        </w:trPr>
        <w:tc>
          <w:tcPr>
            <w:tcW w:w="2268" w:type="dxa"/>
            <w:shd w:val="clear" w:color="auto" w:fill="F2F6F7"/>
          </w:tcPr>
          <w:p w14:paraId="00C3D7FF" w14:textId="77777777" w:rsidR="006204B7" w:rsidRDefault="006204B7">
            <w:pPr>
              <w:pStyle w:val="Tablebody"/>
            </w:pPr>
            <w:hyperlink w:anchor="a_case_G_04_MS_SV">
              <w:r>
                <w:rPr>
                  <w:color w:val="126B70"/>
                  <w:u w:val="single"/>
                </w:rPr>
                <w:t>G-04-MS-SV</w:t>
              </w:r>
            </w:hyperlink>
          </w:p>
        </w:tc>
        <w:tc>
          <w:tcPr>
            <w:tcW w:w="7030" w:type="dxa"/>
            <w:shd w:val="clear" w:color="auto" w:fill="F2F6F7"/>
          </w:tcPr>
          <w:p w14:paraId="74420197" w14:textId="77777777" w:rsidR="006204B7" w:rsidRDefault="00000000">
            <w:pPr>
              <w:pStyle w:val="Tablebody"/>
            </w:pPr>
            <w:r>
              <w:t>Rifiuto assorbente organico impregnato di toluene</w:t>
            </w:r>
          </w:p>
        </w:tc>
        <w:tc>
          <w:tcPr>
            <w:tcW w:w="737" w:type="dxa"/>
            <w:shd w:val="clear" w:color="auto" w:fill="F2F6F7"/>
          </w:tcPr>
          <w:p w14:paraId="2343E14A" w14:textId="77777777" w:rsidR="006204B7" w:rsidRDefault="00000000">
            <w:pPr>
              <w:pStyle w:val="Tablebody"/>
            </w:pPr>
            <w:r>
              <w:fldChar w:fldCharType="begin"/>
            </w:r>
            <w:r>
              <w:instrText xml:space="preserve"> PAGEREF a_case_G_04_MS_SV \h </w:instrText>
            </w:r>
            <w:r>
              <w:fldChar w:fldCharType="separate"/>
            </w:r>
            <w:r w:rsidR="00437E13">
              <w:rPr>
                <w:noProof/>
              </w:rPr>
              <w:t>1</w:t>
            </w:r>
            <w:r>
              <w:fldChar w:fldCharType="end"/>
            </w:r>
          </w:p>
        </w:tc>
      </w:tr>
      <w:tr w:rsidR="006204B7" w14:paraId="59113703" w14:textId="77777777">
        <w:trPr>
          <w:cantSplit/>
          <w:jc w:val="center"/>
        </w:trPr>
        <w:tc>
          <w:tcPr>
            <w:tcW w:w="2268" w:type="dxa"/>
          </w:tcPr>
          <w:p w14:paraId="2917CF98" w14:textId="77777777" w:rsidR="006204B7" w:rsidRDefault="006204B7">
            <w:pPr>
              <w:pStyle w:val="Tablebody"/>
            </w:pPr>
            <w:hyperlink w:anchor="a_case_G_05_MS_SV">
              <w:r>
                <w:rPr>
                  <w:color w:val="126B70"/>
                  <w:u w:val="single"/>
                </w:rPr>
                <w:t>G-05-MS-SV</w:t>
              </w:r>
            </w:hyperlink>
          </w:p>
        </w:tc>
        <w:tc>
          <w:tcPr>
            <w:tcW w:w="7030" w:type="dxa"/>
          </w:tcPr>
          <w:p w14:paraId="1183B916" w14:textId="77777777" w:rsidR="006204B7" w:rsidRDefault="00000000">
            <w:pPr>
              <w:pStyle w:val="Tablebody"/>
            </w:pPr>
            <w:r>
              <w:t>Acquisto di una cisterna per dietilammina</w:t>
            </w:r>
          </w:p>
        </w:tc>
        <w:tc>
          <w:tcPr>
            <w:tcW w:w="737" w:type="dxa"/>
          </w:tcPr>
          <w:p w14:paraId="056043AF" w14:textId="77777777" w:rsidR="006204B7" w:rsidRDefault="00000000">
            <w:pPr>
              <w:pStyle w:val="Tablebody"/>
            </w:pPr>
            <w:r>
              <w:fldChar w:fldCharType="begin"/>
            </w:r>
            <w:r>
              <w:instrText xml:space="preserve"> PAGEREF a_case_G_05_MS_SV \h </w:instrText>
            </w:r>
            <w:r>
              <w:fldChar w:fldCharType="separate"/>
            </w:r>
            <w:r w:rsidR="00437E13">
              <w:rPr>
                <w:noProof/>
              </w:rPr>
              <w:t>1</w:t>
            </w:r>
            <w:r>
              <w:fldChar w:fldCharType="end"/>
            </w:r>
          </w:p>
        </w:tc>
      </w:tr>
    </w:tbl>
    <w:p w14:paraId="04784EE7" w14:textId="77777777" w:rsidR="006204B7" w:rsidRDefault="006204B7">
      <w:pPr>
        <w:spacing w:after="0" w:line="20" w:lineRule="exact"/>
      </w:pPr>
    </w:p>
    <w:p w14:paraId="16779B1C" w14:textId="77777777" w:rsidR="006204B7" w:rsidRDefault="00000000">
      <w:pPr>
        <w:pStyle w:val="Titolo2"/>
      </w:pPr>
      <w:r>
        <w:t>Famiglia P · 15 casi</w:t>
      </w:r>
    </w:p>
    <w:tbl>
      <w:tblPr>
        <w:tblW w:w="0" w:type="auto"/>
        <w:jc w:val="center"/>
        <w:tblBorders>
          <w:top w:val="single" w:sz="4" w:space="0" w:color="BBC9CE"/>
          <w:left w:val="single" w:sz="4" w:space="0" w:color="BBC9CE"/>
          <w:bottom w:val="single" w:sz="4" w:space="0" w:color="BBC9CE"/>
          <w:right w:val="single" w:sz="4" w:space="0" w:color="BBC9CE"/>
          <w:insideH w:val="single" w:sz="4" w:space="0" w:color="BBC9CE"/>
          <w:insideV w:val="single" w:sz="4" w:space="0" w:color="BBC9CE"/>
        </w:tblBorders>
        <w:tblLayout w:type="fixed"/>
        <w:tblCellMar>
          <w:top w:w="60" w:type="dxa"/>
          <w:left w:w="75" w:type="dxa"/>
          <w:bottom w:w="60" w:type="dxa"/>
          <w:right w:w="75" w:type="dxa"/>
        </w:tblCellMar>
        <w:tblLook w:val="04A0" w:firstRow="1" w:lastRow="0" w:firstColumn="1" w:lastColumn="0" w:noHBand="0" w:noVBand="1"/>
      </w:tblPr>
      <w:tblGrid>
        <w:gridCol w:w="2268"/>
        <w:gridCol w:w="7030"/>
        <w:gridCol w:w="737"/>
      </w:tblGrid>
      <w:tr w:rsidR="006204B7" w14:paraId="7473A2A3" w14:textId="77777777">
        <w:trPr>
          <w:tblHeader/>
          <w:jc w:val="center"/>
        </w:trPr>
        <w:tc>
          <w:tcPr>
            <w:tcW w:w="2268" w:type="dxa"/>
            <w:shd w:val="clear" w:color="auto" w:fill="132A3A"/>
            <w:vAlign w:val="center"/>
          </w:tcPr>
          <w:p w14:paraId="05863494" w14:textId="77777777" w:rsidR="006204B7" w:rsidRDefault="00000000">
            <w:pPr>
              <w:pStyle w:val="Tablehead"/>
            </w:pPr>
            <w:r>
              <w:t>Codice / collegamento</w:t>
            </w:r>
          </w:p>
        </w:tc>
        <w:tc>
          <w:tcPr>
            <w:tcW w:w="7030" w:type="dxa"/>
            <w:shd w:val="clear" w:color="auto" w:fill="132A3A"/>
            <w:vAlign w:val="center"/>
          </w:tcPr>
          <w:p w14:paraId="089BB61C" w14:textId="77777777" w:rsidR="006204B7" w:rsidRDefault="00000000">
            <w:pPr>
              <w:pStyle w:val="Tablehead"/>
            </w:pPr>
            <w:r>
              <w:t>Scenario</w:t>
            </w:r>
          </w:p>
        </w:tc>
        <w:tc>
          <w:tcPr>
            <w:tcW w:w="737" w:type="dxa"/>
            <w:shd w:val="clear" w:color="auto" w:fill="132A3A"/>
            <w:vAlign w:val="center"/>
          </w:tcPr>
          <w:p w14:paraId="58A60751" w14:textId="77777777" w:rsidR="006204B7" w:rsidRDefault="00000000">
            <w:pPr>
              <w:pStyle w:val="Tablehead"/>
            </w:pPr>
            <w:r>
              <w:t>Pagina</w:t>
            </w:r>
          </w:p>
        </w:tc>
      </w:tr>
      <w:tr w:rsidR="006204B7" w14:paraId="32AEDFE2" w14:textId="77777777">
        <w:trPr>
          <w:cantSplit/>
          <w:jc w:val="center"/>
        </w:trPr>
        <w:tc>
          <w:tcPr>
            <w:tcW w:w="2268" w:type="dxa"/>
          </w:tcPr>
          <w:p w14:paraId="13333CDB" w14:textId="77777777" w:rsidR="006204B7" w:rsidRDefault="006204B7">
            <w:pPr>
              <w:pStyle w:val="Tablebody"/>
            </w:pPr>
            <w:hyperlink w:anchor="a_case_P_01_MS_S1">
              <w:r>
                <w:rPr>
                  <w:color w:val="126B70"/>
                  <w:u w:val="single"/>
                </w:rPr>
                <w:t>P-01-MS-S1</w:t>
              </w:r>
            </w:hyperlink>
          </w:p>
        </w:tc>
        <w:tc>
          <w:tcPr>
            <w:tcW w:w="7030" w:type="dxa"/>
          </w:tcPr>
          <w:p w14:paraId="2FB257EE" w14:textId="77777777" w:rsidR="006204B7" w:rsidRDefault="00000000">
            <w:pPr>
              <w:pStyle w:val="Tablebody"/>
            </w:pPr>
            <w:r>
              <w:t>UN 0433 e UN 0386 su strada</w:t>
            </w:r>
          </w:p>
        </w:tc>
        <w:tc>
          <w:tcPr>
            <w:tcW w:w="737" w:type="dxa"/>
          </w:tcPr>
          <w:p w14:paraId="67E40C0B" w14:textId="77777777" w:rsidR="006204B7" w:rsidRDefault="00000000">
            <w:pPr>
              <w:pStyle w:val="Tablebody"/>
            </w:pPr>
            <w:r>
              <w:fldChar w:fldCharType="begin"/>
            </w:r>
            <w:r>
              <w:instrText xml:space="preserve"> PAGEREF a_case_P_01_MS_S1 \h </w:instrText>
            </w:r>
            <w:r>
              <w:fldChar w:fldCharType="separate"/>
            </w:r>
            <w:r w:rsidR="00437E13">
              <w:rPr>
                <w:noProof/>
              </w:rPr>
              <w:t>1</w:t>
            </w:r>
            <w:r>
              <w:fldChar w:fldCharType="end"/>
            </w:r>
          </w:p>
        </w:tc>
      </w:tr>
      <w:tr w:rsidR="006204B7" w14:paraId="37393035" w14:textId="77777777">
        <w:trPr>
          <w:cantSplit/>
          <w:jc w:val="center"/>
        </w:trPr>
        <w:tc>
          <w:tcPr>
            <w:tcW w:w="2268" w:type="dxa"/>
            <w:shd w:val="clear" w:color="auto" w:fill="F2F6F7"/>
          </w:tcPr>
          <w:p w14:paraId="79CFAB6D" w14:textId="77777777" w:rsidR="006204B7" w:rsidRDefault="006204B7">
            <w:pPr>
              <w:pStyle w:val="Tablebody"/>
            </w:pPr>
            <w:hyperlink w:anchor="a_case_P_02_MS_S1">
              <w:r>
                <w:rPr>
                  <w:color w:val="126B70"/>
                  <w:u w:val="single"/>
                </w:rPr>
                <w:t>P-02-MS-S1</w:t>
              </w:r>
            </w:hyperlink>
          </w:p>
        </w:tc>
        <w:tc>
          <w:tcPr>
            <w:tcW w:w="7030" w:type="dxa"/>
            <w:shd w:val="clear" w:color="auto" w:fill="F2F6F7"/>
          </w:tcPr>
          <w:p w14:paraId="2EF07BFF" w14:textId="77777777" w:rsidR="006204B7" w:rsidRDefault="00000000">
            <w:pPr>
              <w:pStyle w:val="Tablebody"/>
            </w:pPr>
            <w:r>
              <w:t>UN 0028 e UN 0224 su strada</w:t>
            </w:r>
          </w:p>
        </w:tc>
        <w:tc>
          <w:tcPr>
            <w:tcW w:w="737" w:type="dxa"/>
            <w:shd w:val="clear" w:color="auto" w:fill="F2F6F7"/>
          </w:tcPr>
          <w:p w14:paraId="5AD1A1CE" w14:textId="77777777" w:rsidR="006204B7" w:rsidRDefault="00000000">
            <w:pPr>
              <w:pStyle w:val="Tablebody"/>
            </w:pPr>
            <w:r>
              <w:fldChar w:fldCharType="begin"/>
            </w:r>
            <w:r>
              <w:instrText xml:space="preserve"> PAGEREF a_case_P_02_MS_S1 \h </w:instrText>
            </w:r>
            <w:r>
              <w:fldChar w:fldCharType="separate"/>
            </w:r>
            <w:r w:rsidR="00437E13">
              <w:rPr>
                <w:noProof/>
              </w:rPr>
              <w:t>1</w:t>
            </w:r>
            <w:r>
              <w:fldChar w:fldCharType="end"/>
            </w:r>
          </w:p>
        </w:tc>
      </w:tr>
      <w:tr w:rsidR="006204B7" w14:paraId="1AE45201" w14:textId="77777777">
        <w:trPr>
          <w:cantSplit/>
          <w:jc w:val="center"/>
        </w:trPr>
        <w:tc>
          <w:tcPr>
            <w:tcW w:w="2268" w:type="dxa"/>
          </w:tcPr>
          <w:p w14:paraId="27FB28F6" w14:textId="77777777" w:rsidR="006204B7" w:rsidRDefault="006204B7">
            <w:pPr>
              <w:pStyle w:val="Tablebody"/>
            </w:pPr>
            <w:hyperlink w:anchor="a_case_P_03_MS_S1">
              <w:r>
                <w:rPr>
                  <w:color w:val="126B70"/>
                  <w:u w:val="single"/>
                </w:rPr>
                <w:t>P-03-MS-S1</w:t>
              </w:r>
            </w:hyperlink>
          </w:p>
        </w:tc>
        <w:tc>
          <w:tcPr>
            <w:tcW w:w="7030" w:type="dxa"/>
          </w:tcPr>
          <w:p w14:paraId="695F38AF" w14:textId="77777777" w:rsidR="006204B7" w:rsidRDefault="00000000">
            <w:pPr>
              <w:pStyle w:val="Tablebody"/>
            </w:pPr>
            <w:r>
              <w:t>Tre esplosivi: 10.000 kg per rubrica</w:t>
            </w:r>
          </w:p>
        </w:tc>
        <w:tc>
          <w:tcPr>
            <w:tcW w:w="737" w:type="dxa"/>
          </w:tcPr>
          <w:p w14:paraId="050E912E" w14:textId="77777777" w:rsidR="006204B7" w:rsidRDefault="00000000">
            <w:pPr>
              <w:pStyle w:val="Tablebody"/>
            </w:pPr>
            <w:r>
              <w:fldChar w:fldCharType="begin"/>
            </w:r>
            <w:r>
              <w:instrText xml:space="preserve"> PAGEREF a_case_P_03_MS_S1 \h </w:instrText>
            </w:r>
            <w:r>
              <w:fldChar w:fldCharType="separate"/>
            </w:r>
            <w:r w:rsidR="00437E13">
              <w:rPr>
                <w:noProof/>
              </w:rPr>
              <w:t>1</w:t>
            </w:r>
            <w:r>
              <w:fldChar w:fldCharType="end"/>
            </w:r>
          </w:p>
        </w:tc>
      </w:tr>
      <w:tr w:rsidR="006204B7" w14:paraId="17F6F6FD" w14:textId="77777777">
        <w:trPr>
          <w:cantSplit/>
          <w:jc w:val="center"/>
        </w:trPr>
        <w:tc>
          <w:tcPr>
            <w:tcW w:w="2268" w:type="dxa"/>
            <w:shd w:val="clear" w:color="auto" w:fill="F2F6F7"/>
          </w:tcPr>
          <w:p w14:paraId="442A9DFF" w14:textId="77777777" w:rsidR="006204B7" w:rsidRDefault="006204B7">
            <w:pPr>
              <w:pStyle w:val="Tablebody"/>
            </w:pPr>
            <w:hyperlink w:anchor="a_case_P_04_MS_S1">
              <w:r>
                <w:rPr>
                  <w:color w:val="126B70"/>
                  <w:u w:val="single"/>
                </w:rPr>
                <w:t>P-04-MS-S1</w:t>
              </w:r>
            </w:hyperlink>
          </w:p>
        </w:tc>
        <w:tc>
          <w:tcPr>
            <w:tcW w:w="7030" w:type="dxa"/>
            <w:shd w:val="clear" w:color="auto" w:fill="F2F6F7"/>
          </w:tcPr>
          <w:p w14:paraId="31FC0ADE" w14:textId="77777777" w:rsidR="006204B7" w:rsidRDefault="00000000">
            <w:pPr>
              <w:pStyle w:val="Tablebody"/>
            </w:pPr>
            <w:r>
              <w:t>Munizioni incendiarie al fosforo bianco</w:t>
            </w:r>
          </w:p>
        </w:tc>
        <w:tc>
          <w:tcPr>
            <w:tcW w:w="737" w:type="dxa"/>
            <w:shd w:val="clear" w:color="auto" w:fill="F2F6F7"/>
          </w:tcPr>
          <w:p w14:paraId="2D39A836" w14:textId="77777777" w:rsidR="006204B7" w:rsidRDefault="00000000">
            <w:pPr>
              <w:pStyle w:val="Tablebody"/>
            </w:pPr>
            <w:r>
              <w:fldChar w:fldCharType="begin"/>
            </w:r>
            <w:r>
              <w:instrText xml:space="preserve"> PAGEREF a_case_P_04_MS_S1 \h </w:instrText>
            </w:r>
            <w:r>
              <w:fldChar w:fldCharType="separate"/>
            </w:r>
            <w:r w:rsidR="00437E13">
              <w:rPr>
                <w:noProof/>
              </w:rPr>
              <w:t>1</w:t>
            </w:r>
            <w:r>
              <w:fldChar w:fldCharType="end"/>
            </w:r>
          </w:p>
        </w:tc>
      </w:tr>
      <w:tr w:rsidR="006204B7" w14:paraId="15B8470B" w14:textId="77777777">
        <w:trPr>
          <w:cantSplit/>
          <w:jc w:val="center"/>
        </w:trPr>
        <w:tc>
          <w:tcPr>
            <w:tcW w:w="2268" w:type="dxa"/>
          </w:tcPr>
          <w:p w14:paraId="786DF371" w14:textId="77777777" w:rsidR="006204B7" w:rsidRDefault="006204B7">
            <w:pPr>
              <w:pStyle w:val="Tablebody"/>
            </w:pPr>
            <w:hyperlink w:anchor="a_case_P_05_MS_S1">
              <w:r>
                <w:rPr>
                  <w:color w:val="126B70"/>
                  <w:u w:val="single"/>
                </w:rPr>
                <w:t>P-05-MS-S1</w:t>
              </w:r>
            </w:hyperlink>
          </w:p>
        </w:tc>
        <w:tc>
          <w:tcPr>
            <w:tcW w:w="7030" w:type="dxa"/>
          </w:tcPr>
          <w:p w14:paraId="2D212459" w14:textId="77777777" w:rsidR="006204B7" w:rsidRDefault="00000000">
            <w:pPr>
              <w:pStyle w:val="Tablebody"/>
            </w:pPr>
            <w:r>
              <w:t>Tre esplosivi: chiarire il quantitativo totale</w:t>
            </w:r>
          </w:p>
        </w:tc>
        <w:tc>
          <w:tcPr>
            <w:tcW w:w="737" w:type="dxa"/>
          </w:tcPr>
          <w:p w14:paraId="6B7C2C31" w14:textId="77777777" w:rsidR="006204B7" w:rsidRDefault="00000000">
            <w:pPr>
              <w:pStyle w:val="Tablebody"/>
            </w:pPr>
            <w:r>
              <w:fldChar w:fldCharType="begin"/>
            </w:r>
            <w:r>
              <w:instrText xml:space="preserve"> PAGEREF a_case_P_05_MS_S1 \h </w:instrText>
            </w:r>
            <w:r>
              <w:fldChar w:fldCharType="separate"/>
            </w:r>
            <w:r w:rsidR="00437E13">
              <w:rPr>
                <w:noProof/>
              </w:rPr>
              <w:t>1</w:t>
            </w:r>
            <w:r>
              <w:fldChar w:fldCharType="end"/>
            </w:r>
          </w:p>
        </w:tc>
      </w:tr>
      <w:tr w:rsidR="006204B7" w14:paraId="2A246016" w14:textId="77777777">
        <w:trPr>
          <w:cantSplit/>
          <w:jc w:val="center"/>
        </w:trPr>
        <w:tc>
          <w:tcPr>
            <w:tcW w:w="2268" w:type="dxa"/>
            <w:shd w:val="clear" w:color="auto" w:fill="F2F6F7"/>
          </w:tcPr>
          <w:p w14:paraId="598A328F" w14:textId="77777777" w:rsidR="006204B7" w:rsidRDefault="006204B7">
            <w:pPr>
              <w:pStyle w:val="Tablebody"/>
            </w:pPr>
            <w:hyperlink w:anchor="a_case_P_06_MS_S1">
              <w:r>
                <w:rPr>
                  <w:color w:val="126B70"/>
                  <w:u w:val="single"/>
                </w:rPr>
                <w:t>P-06-MS-S1</w:t>
              </w:r>
            </w:hyperlink>
          </w:p>
        </w:tc>
        <w:tc>
          <w:tcPr>
            <w:tcW w:w="7030" w:type="dxa"/>
            <w:shd w:val="clear" w:color="auto" w:fill="F2F6F7"/>
          </w:tcPr>
          <w:p w14:paraId="25C26F51" w14:textId="77777777" w:rsidR="006204B7" w:rsidRDefault="00000000">
            <w:pPr>
              <w:pStyle w:val="Tablebody"/>
            </w:pPr>
            <w:r>
              <w:t>Tre esplosivi: distribuzione sui veicoli</w:t>
            </w:r>
          </w:p>
        </w:tc>
        <w:tc>
          <w:tcPr>
            <w:tcW w:w="737" w:type="dxa"/>
            <w:shd w:val="clear" w:color="auto" w:fill="F2F6F7"/>
          </w:tcPr>
          <w:p w14:paraId="2F354853" w14:textId="77777777" w:rsidR="006204B7" w:rsidRDefault="00000000">
            <w:pPr>
              <w:pStyle w:val="Tablebody"/>
            </w:pPr>
            <w:r>
              <w:fldChar w:fldCharType="begin"/>
            </w:r>
            <w:r>
              <w:instrText xml:space="preserve"> PAGEREF a_case_P_06_MS_S1 \h </w:instrText>
            </w:r>
            <w:r>
              <w:fldChar w:fldCharType="separate"/>
            </w:r>
            <w:r w:rsidR="00437E13">
              <w:rPr>
                <w:noProof/>
              </w:rPr>
              <w:t>1</w:t>
            </w:r>
            <w:r>
              <w:fldChar w:fldCharType="end"/>
            </w:r>
          </w:p>
        </w:tc>
      </w:tr>
      <w:tr w:rsidR="006204B7" w14:paraId="10897FE1" w14:textId="77777777">
        <w:trPr>
          <w:cantSplit/>
          <w:jc w:val="center"/>
        </w:trPr>
        <w:tc>
          <w:tcPr>
            <w:tcW w:w="2268" w:type="dxa"/>
          </w:tcPr>
          <w:p w14:paraId="5086EDDA" w14:textId="77777777" w:rsidR="006204B7" w:rsidRDefault="006204B7">
            <w:pPr>
              <w:pStyle w:val="Tablebody"/>
            </w:pPr>
            <w:hyperlink w:anchor="a_case_P_07_MS_S1">
              <w:r>
                <w:rPr>
                  <w:color w:val="126B70"/>
                  <w:u w:val="single"/>
                </w:rPr>
                <w:t>P-07-MS-S1</w:t>
              </w:r>
            </w:hyperlink>
          </w:p>
        </w:tc>
        <w:tc>
          <w:tcPr>
            <w:tcW w:w="7030" w:type="dxa"/>
          </w:tcPr>
          <w:p w14:paraId="635FB76F" w14:textId="77777777" w:rsidR="006204B7" w:rsidRDefault="00000000">
            <w:pPr>
              <w:pStyle w:val="Tablebody"/>
            </w:pPr>
            <w:r>
              <w:t>Quattro esplosivi: composizione del carico</w:t>
            </w:r>
          </w:p>
        </w:tc>
        <w:tc>
          <w:tcPr>
            <w:tcW w:w="737" w:type="dxa"/>
          </w:tcPr>
          <w:p w14:paraId="6A0D0519" w14:textId="77777777" w:rsidR="006204B7" w:rsidRDefault="00000000">
            <w:pPr>
              <w:pStyle w:val="Tablebody"/>
            </w:pPr>
            <w:r>
              <w:fldChar w:fldCharType="begin"/>
            </w:r>
            <w:r>
              <w:instrText xml:space="preserve"> PAGEREF a_case_P_07_MS_S1 \h </w:instrText>
            </w:r>
            <w:r>
              <w:fldChar w:fldCharType="separate"/>
            </w:r>
            <w:r w:rsidR="00437E13">
              <w:rPr>
                <w:noProof/>
              </w:rPr>
              <w:t>1</w:t>
            </w:r>
            <w:r>
              <w:fldChar w:fldCharType="end"/>
            </w:r>
          </w:p>
        </w:tc>
      </w:tr>
      <w:tr w:rsidR="006204B7" w14:paraId="53B83B7C" w14:textId="77777777">
        <w:trPr>
          <w:cantSplit/>
          <w:jc w:val="center"/>
        </w:trPr>
        <w:tc>
          <w:tcPr>
            <w:tcW w:w="2268" w:type="dxa"/>
            <w:shd w:val="clear" w:color="auto" w:fill="F2F6F7"/>
          </w:tcPr>
          <w:p w14:paraId="05FB8E85" w14:textId="77777777" w:rsidR="006204B7" w:rsidRDefault="006204B7">
            <w:pPr>
              <w:pStyle w:val="Tablebody"/>
            </w:pPr>
            <w:hyperlink w:anchor="a_case_P_08_MS_S1">
              <w:r>
                <w:rPr>
                  <w:color w:val="126B70"/>
                  <w:u w:val="single"/>
                </w:rPr>
                <w:t>P-08-MS-S1</w:t>
              </w:r>
            </w:hyperlink>
          </w:p>
        </w:tc>
        <w:tc>
          <w:tcPr>
            <w:tcW w:w="7030" w:type="dxa"/>
            <w:shd w:val="clear" w:color="auto" w:fill="F2F6F7"/>
          </w:tcPr>
          <w:p w14:paraId="1E972523" w14:textId="77777777" w:rsidR="006204B7" w:rsidRDefault="00000000">
            <w:pPr>
              <w:pStyle w:val="Tablebody"/>
            </w:pPr>
            <w:r>
              <w:t>Cariche da demolizione ed esatonale</w:t>
            </w:r>
          </w:p>
        </w:tc>
        <w:tc>
          <w:tcPr>
            <w:tcW w:w="737" w:type="dxa"/>
            <w:shd w:val="clear" w:color="auto" w:fill="F2F6F7"/>
          </w:tcPr>
          <w:p w14:paraId="2778789F" w14:textId="77777777" w:rsidR="006204B7" w:rsidRDefault="00000000">
            <w:pPr>
              <w:pStyle w:val="Tablebody"/>
            </w:pPr>
            <w:r>
              <w:fldChar w:fldCharType="begin"/>
            </w:r>
            <w:r>
              <w:instrText xml:space="preserve"> PAGEREF a_case_P_08_MS_S1 \h </w:instrText>
            </w:r>
            <w:r>
              <w:fldChar w:fldCharType="separate"/>
            </w:r>
            <w:r w:rsidR="00437E13">
              <w:rPr>
                <w:noProof/>
              </w:rPr>
              <w:t>1</w:t>
            </w:r>
            <w:r>
              <w:fldChar w:fldCharType="end"/>
            </w:r>
          </w:p>
        </w:tc>
      </w:tr>
      <w:tr w:rsidR="006204B7" w14:paraId="0F34849D" w14:textId="77777777">
        <w:trPr>
          <w:cantSplit/>
          <w:jc w:val="center"/>
        </w:trPr>
        <w:tc>
          <w:tcPr>
            <w:tcW w:w="2268" w:type="dxa"/>
          </w:tcPr>
          <w:p w14:paraId="5DCEE813" w14:textId="77777777" w:rsidR="006204B7" w:rsidRDefault="006204B7">
            <w:pPr>
              <w:pStyle w:val="Tablebody"/>
            </w:pPr>
            <w:hyperlink w:anchor="a_case_P_09_MS_S1">
              <w:r>
                <w:rPr>
                  <w:color w:val="126B70"/>
                  <w:u w:val="single"/>
                </w:rPr>
                <w:t>P-09-MS-S1</w:t>
              </w:r>
            </w:hyperlink>
          </w:p>
        </w:tc>
        <w:tc>
          <w:tcPr>
            <w:tcW w:w="7030" w:type="dxa"/>
          </w:tcPr>
          <w:p w14:paraId="65AA0D8C" w14:textId="77777777" w:rsidR="006204B7" w:rsidRDefault="00000000">
            <w:pPr>
              <w:pStyle w:val="Tablebody"/>
            </w:pPr>
            <w:r>
              <w:t>Cartucce da segnalazione e trinitroanisolo</w:t>
            </w:r>
          </w:p>
        </w:tc>
        <w:tc>
          <w:tcPr>
            <w:tcW w:w="737" w:type="dxa"/>
          </w:tcPr>
          <w:p w14:paraId="47D69C3C" w14:textId="77777777" w:rsidR="006204B7" w:rsidRDefault="00000000">
            <w:pPr>
              <w:pStyle w:val="Tablebody"/>
            </w:pPr>
            <w:r>
              <w:fldChar w:fldCharType="begin"/>
            </w:r>
            <w:r>
              <w:instrText xml:space="preserve"> PAGEREF a_case_P_09_MS_S1 \h </w:instrText>
            </w:r>
            <w:r>
              <w:fldChar w:fldCharType="separate"/>
            </w:r>
            <w:r w:rsidR="00437E13">
              <w:rPr>
                <w:noProof/>
              </w:rPr>
              <w:t>1</w:t>
            </w:r>
            <w:r>
              <w:fldChar w:fldCharType="end"/>
            </w:r>
          </w:p>
        </w:tc>
      </w:tr>
      <w:tr w:rsidR="006204B7" w14:paraId="0F3B0B50" w14:textId="77777777">
        <w:trPr>
          <w:cantSplit/>
          <w:jc w:val="center"/>
        </w:trPr>
        <w:tc>
          <w:tcPr>
            <w:tcW w:w="2268" w:type="dxa"/>
            <w:shd w:val="clear" w:color="auto" w:fill="F2F6F7"/>
          </w:tcPr>
          <w:p w14:paraId="6CD03434" w14:textId="77777777" w:rsidR="006204B7" w:rsidRDefault="006204B7">
            <w:pPr>
              <w:pStyle w:val="Tablebody"/>
            </w:pPr>
            <w:hyperlink w:anchor="a_case_P_10_MS_S1">
              <w:r>
                <w:rPr>
                  <w:color w:val="126B70"/>
                  <w:u w:val="single"/>
                </w:rPr>
                <w:t>P-10-MS-S1</w:t>
              </w:r>
            </w:hyperlink>
          </w:p>
        </w:tc>
        <w:tc>
          <w:tcPr>
            <w:tcW w:w="7030" w:type="dxa"/>
            <w:shd w:val="clear" w:color="auto" w:fill="F2F6F7"/>
          </w:tcPr>
          <w:p w14:paraId="0A6F9F70" w14:textId="77777777" w:rsidR="006204B7" w:rsidRDefault="00000000">
            <w:pPr>
              <w:pStyle w:val="Tablebody"/>
            </w:pPr>
            <w:r>
              <w:t>Fuochi pirotecnici e petardi per ferrovia</w:t>
            </w:r>
          </w:p>
        </w:tc>
        <w:tc>
          <w:tcPr>
            <w:tcW w:w="737" w:type="dxa"/>
            <w:shd w:val="clear" w:color="auto" w:fill="F2F6F7"/>
          </w:tcPr>
          <w:p w14:paraId="77443891" w14:textId="77777777" w:rsidR="006204B7" w:rsidRDefault="00000000">
            <w:pPr>
              <w:pStyle w:val="Tablebody"/>
            </w:pPr>
            <w:r>
              <w:fldChar w:fldCharType="begin"/>
            </w:r>
            <w:r>
              <w:instrText xml:space="preserve"> PAGEREF a_case_P_10_MS_S1 \h </w:instrText>
            </w:r>
            <w:r>
              <w:fldChar w:fldCharType="separate"/>
            </w:r>
            <w:r w:rsidR="00437E13">
              <w:rPr>
                <w:noProof/>
              </w:rPr>
              <w:t>1</w:t>
            </w:r>
            <w:r>
              <w:fldChar w:fldCharType="end"/>
            </w:r>
          </w:p>
        </w:tc>
      </w:tr>
      <w:tr w:rsidR="006204B7" w14:paraId="21EAE787" w14:textId="77777777">
        <w:trPr>
          <w:cantSplit/>
          <w:jc w:val="center"/>
        </w:trPr>
        <w:tc>
          <w:tcPr>
            <w:tcW w:w="2268" w:type="dxa"/>
          </w:tcPr>
          <w:p w14:paraId="672DC09F" w14:textId="77777777" w:rsidR="006204B7" w:rsidRDefault="006204B7">
            <w:pPr>
              <w:pStyle w:val="Tablebody"/>
            </w:pPr>
            <w:hyperlink w:anchor="a_case_P_11_MS_S1">
              <w:r>
                <w:rPr>
                  <w:color w:val="126B70"/>
                  <w:u w:val="single"/>
                </w:rPr>
                <w:t>P-11-MS-S1</w:t>
              </w:r>
            </w:hyperlink>
          </w:p>
        </w:tc>
        <w:tc>
          <w:tcPr>
            <w:tcW w:w="7030" w:type="dxa"/>
          </w:tcPr>
          <w:p w14:paraId="61437551" w14:textId="77777777" w:rsidR="006204B7" w:rsidRDefault="00000000">
            <w:pPr>
              <w:pStyle w:val="Tablebody"/>
            </w:pPr>
            <w:r>
              <w:t>UN 0366 e segnali fumogeni</w:t>
            </w:r>
          </w:p>
        </w:tc>
        <w:tc>
          <w:tcPr>
            <w:tcW w:w="737" w:type="dxa"/>
          </w:tcPr>
          <w:p w14:paraId="73F8914B" w14:textId="77777777" w:rsidR="006204B7" w:rsidRDefault="00000000">
            <w:pPr>
              <w:pStyle w:val="Tablebody"/>
            </w:pPr>
            <w:r>
              <w:fldChar w:fldCharType="begin"/>
            </w:r>
            <w:r>
              <w:instrText xml:space="preserve"> PAGEREF a_case_P_11_MS_S1 \h </w:instrText>
            </w:r>
            <w:r>
              <w:fldChar w:fldCharType="separate"/>
            </w:r>
            <w:r w:rsidR="00437E13">
              <w:rPr>
                <w:noProof/>
              </w:rPr>
              <w:t>1</w:t>
            </w:r>
            <w:r>
              <w:fldChar w:fldCharType="end"/>
            </w:r>
          </w:p>
        </w:tc>
      </w:tr>
      <w:tr w:rsidR="006204B7" w14:paraId="22D12C32" w14:textId="77777777">
        <w:trPr>
          <w:cantSplit/>
          <w:jc w:val="center"/>
        </w:trPr>
        <w:tc>
          <w:tcPr>
            <w:tcW w:w="2268" w:type="dxa"/>
            <w:shd w:val="clear" w:color="auto" w:fill="F2F6F7"/>
          </w:tcPr>
          <w:p w14:paraId="4BC0F47E" w14:textId="77777777" w:rsidR="006204B7" w:rsidRDefault="006204B7">
            <w:pPr>
              <w:pStyle w:val="Tablebody"/>
            </w:pPr>
            <w:hyperlink w:anchor="a_case_P_12_MS_S1">
              <w:r>
                <w:rPr>
                  <w:color w:val="126B70"/>
                  <w:u w:val="single"/>
                </w:rPr>
                <w:t>P-12-MS-S1</w:t>
              </w:r>
            </w:hyperlink>
          </w:p>
        </w:tc>
        <w:tc>
          <w:tcPr>
            <w:tcW w:w="7030" w:type="dxa"/>
            <w:shd w:val="clear" w:color="auto" w:fill="F2F6F7"/>
          </w:tcPr>
          <w:p w14:paraId="4470666E" w14:textId="77777777" w:rsidR="006204B7" w:rsidRDefault="00000000">
            <w:pPr>
              <w:pStyle w:val="Tablebody"/>
            </w:pPr>
            <w:r>
              <w:t>Perclorato di ammonio ed esplosivo da mina</w:t>
            </w:r>
          </w:p>
        </w:tc>
        <w:tc>
          <w:tcPr>
            <w:tcW w:w="737" w:type="dxa"/>
            <w:shd w:val="clear" w:color="auto" w:fill="F2F6F7"/>
          </w:tcPr>
          <w:p w14:paraId="27166FF1" w14:textId="77777777" w:rsidR="006204B7" w:rsidRDefault="00000000">
            <w:pPr>
              <w:pStyle w:val="Tablebody"/>
            </w:pPr>
            <w:r>
              <w:fldChar w:fldCharType="begin"/>
            </w:r>
            <w:r>
              <w:instrText xml:space="preserve"> PAGEREF a_case_P_12_MS_S1 \h </w:instrText>
            </w:r>
            <w:r>
              <w:fldChar w:fldCharType="separate"/>
            </w:r>
            <w:r w:rsidR="00437E13">
              <w:rPr>
                <w:noProof/>
              </w:rPr>
              <w:t>1</w:t>
            </w:r>
            <w:r>
              <w:fldChar w:fldCharType="end"/>
            </w:r>
          </w:p>
        </w:tc>
      </w:tr>
      <w:tr w:rsidR="006204B7" w14:paraId="316D3CA2" w14:textId="77777777">
        <w:trPr>
          <w:cantSplit/>
          <w:jc w:val="center"/>
        </w:trPr>
        <w:tc>
          <w:tcPr>
            <w:tcW w:w="2268" w:type="dxa"/>
          </w:tcPr>
          <w:p w14:paraId="4D99441E" w14:textId="77777777" w:rsidR="006204B7" w:rsidRDefault="006204B7">
            <w:pPr>
              <w:pStyle w:val="Tablebody"/>
            </w:pPr>
            <w:hyperlink w:anchor="a_case_P_13_MS_S1">
              <w:r>
                <w:rPr>
                  <w:color w:val="126B70"/>
                  <w:u w:val="single"/>
                </w:rPr>
                <w:t>P-13-MS-S1</w:t>
              </w:r>
            </w:hyperlink>
          </w:p>
        </w:tc>
        <w:tc>
          <w:tcPr>
            <w:tcW w:w="7030" w:type="dxa"/>
          </w:tcPr>
          <w:p w14:paraId="0BD71775" w14:textId="77777777" w:rsidR="006204B7" w:rsidRDefault="00000000">
            <w:pPr>
              <w:pStyle w:val="Tablebody"/>
            </w:pPr>
            <w:r>
              <w:t>Cartucce per usi tecnici e oggetti piroforici</w:t>
            </w:r>
          </w:p>
        </w:tc>
        <w:tc>
          <w:tcPr>
            <w:tcW w:w="737" w:type="dxa"/>
          </w:tcPr>
          <w:p w14:paraId="55AB8DD6" w14:textId="77777777" w:rsidR="006204B7" w:rsidRDefault="00000000">
            <w:pPr>
              <w:pStyle w:val="Tablebody"/>
            </w:pPr>
            <w:r>
              <w:fldChar w:fldCharType="begin"/>
            </w:r>
            <w:r>
              <w:instrText xml:space="preserve"> PAGEREF a_case_P_13_MS_S1 \h </w:instrText>
            </w:r>
            <w:r>
              <w:fldChar w:fldCharType="separate"/>
            </w:r>
            <w:r w:rsidR="00437E13">
              <w:rPr>
                <w:noProof/>
              </w:rPr>
              <w:t>1</w:t>
            </w:r>
            <w:r>
              <w:fldChar w:fldCharType="end"/>
            </w:r>
          </w:p>
        </w:tc>
      </w:tr>
      <w:tr w:rsidR="006204B7" w14:paraId="08F52CCB" w14:textId="77777777">
        <w:trPr>
          <w:cantSplit/>
          <w:jc w:val="center"/>
        </w:trPr>
        <w:tc>
          <w:tcPr>
            <w:tcW w:w="2268" w:type="dxa"/>
            <w:shd w:val="clear" w:color="auto" w:fill="F2F6F7"/>
          </w:tcPr>
          <w:p w14:paraId="46BBF049" w14:textId="77777777" w:rsidR="006204B7" w:rsidRDefault="006204B7">
            <w:pPr>
              <w:pStyle w:val="Tablebody"/>
            </w:pPr>
            <w:hyperlink w:anchor="a_case_P_14_MS_S1">
              <w:r>
                <w:rPr>
                  <w:color w:val="126B70"/>
                  <w:u w:val="single"/>
                </w:rPr>
                <w:t>P-14-MS-S1</w:t>
              </w:r>
            </w:hyperlink>
          </w:p>
        </w:tc>
        <w:tc>
          <w:tcPr>
            <w:tcW w:w="7030" w:type="dxa"/>
            <w:shd w:val="clear" w:color="auto" w:fill="F2F6F7"/>
          </w:tcPr>
          <w:p w14:paraId="32FE0DC4" w14:textId="77777777" w:rsidR="006204B7" w:rsidRDefault="00000000">
            <w:pPr>
              <w:pStyle w:val="Tablebody"/>
            </w:pPr>
            <w:r>
              <w:t>Cariche propellenti e tritonale</w:t>
            </w:r>
          </w:p>
        </w:tc>
        <w:tc>
          <w:tcPr>
            <w:tcW w:w="737" w:type="dxa"/>
            <w:shd w:val="clear" w:color="auto" w:fill="F2F6F7"/>
          </w:tcPr>
          <w:p w14:paraId="5762EB99" w14:textId="77777777" w:rsidR="006204B7" w:rsidRDefault="00000000">
            <w:pPr>
              <w:pStyle w:val="Tablebody"/>
            </w:pPr>
            <w:r>
              <w:fldChar w:fldCharType="begin"/>
            </w:r>
            <w:r>
              <w:instrText xml:space="preserve"> PAGEREF a_case_P_14_MS_S1 \h </w:instrText>
            </w:r>
            <w:r>
              <w:fldChar w:fldCharType="separate"/>
            </w:r>
            <w:r w:rsidR="00437E13">
              <w:rPr>
                <w:noProof/>
              </w:rPr>
              <w:t>1</w:t>
            </w:r>
            <w:r>
              <w:fldChar w:fldCharType="end"/>
            </w:r>
          </w:p>
        </w:tc>
      </w:tr>
      <w:tr w:rsidR="006204B7" w14:paraId="69D5A33B" w14:textId="77777777">
        <w:trPr>
          <w:cantSplit/>
          <w:jc w:val="center"/>
        </w:trPr>
        <w:tc>
          <w:tcPr>
            <w:tcW w:w="2268" w:type="dxa"/>
          </w:tcPr>
          <w:p w14:paraId="40C423EA" w14:textId="77777777" w:rsidR="006204B7" w:rsidRDefault="006204B7">
            <w:pPr>
              <w:pStyle w:val="Tablebody"/>
            </w:pPr>
            <w:hyperlink w:anchor="a_case_P_15_MS_S1">
              <w:r>
                <w:rPr>
                  <w:color w:val="126B70"/>
                  <w:u w:val="single"/>
                </w:rPr>
                <w:t>P-15-MS-S1</w:t>
              </w:r>
            </w:hyperlink>
          </w:p>
        </w:tc>
        <w:tc>
          <w:tcPr>
            <w:tcW w:w="7030" w:type="dxa"/>
          </w:tcPr>
          <w:p w14:paraId="3FA29C61" w14:textId="77777777" w:rsidR="006204B7" w:rsidRDefault="00000000">
            <w:pPr>
              <w:pStyle w:val="Tablebody"/>
            </w:pPr>
            <w:r>
              <w:t>Dispositivi della rubrica UN 0503</w:t>
            </w:r>
          </w:p>
        </w:tc>
        <w:tc>
          <w:tcPr>
            <w:tcW w:w="737" w:type="dxa"/>
          </w:tcPr>
          <w:p w14:paraId="5C55FCF1" w14:textId="77777777" w:rsidR="006204B7" w:rsidRDefault="00000000">
            <w:pPr>
              <w:pStyle w:val="Tablebody"/>
            </w:pPr>
            <w:r>
              <w:fldChar w:fldCharType="begin"/>
            </w:r>
            <w:r>
              <w:instrText xml:space="preserve"> PAGEREF a_case_P_15_MS_S1 \h </w:instrText>
            </w:r>
            <w:r>
              <w:fldChar w:fldCharType="separate"/>
            </w:r>
            <w:r w:rsidR="00437E13">
              <w:rPr>
                <w:noProof/>
              </w:rPr>
              <w:t>1</w:t>
            </w:r>
            <w:r>
              <w:fldChar w:fldCharType="end"/>
            </w:r>
          </w:p>
        </w:tc>
      </w:tr>
    </w:tbl>
    <w:p w14:paraId="43E40E09" w14:textId="77777777" w:rsidR="006204B7" w:rsidRDefault="006204B7">
      <w:pPr>
        <w:spacing w:after="0" w:line="20" w:lineRule="exact"/>
      </w:pPr>
    </w:p>
    <w:p w14:paraId="1EFB55EC" w14:textId="77777777" w:rsidR="006204B7" w:rsidRDefault="00000000">
      <w:pPr>
        <w:pStyle w:val="Titolo2"/>
      </w:pPr>
      <w:r>
        <w:t>Famiglia S · 5 casi</w:t>
      </w:r>
    </w:p>
    <w:tbl>
      <w:tblPr>
        <w:tblW w:w="0" w:type="auto"/>
        <w:jc w:val="center"/>
        <w:tblBorders>
          <w:top w:val="single" w:sz="4" w:space="0" w:color="BBC9CE"/>
          <w:left w:val="single" w:sz="4" w:space="0" w:color="BBC9CE"/>
          <w:bottom w:val="single" w:sz="4" w:space="0" w:color="BBC9CE"/>
          <w:right w:val="single" w:sz="4" w:space="0" w:color="BBC9CE"/>
          <w:insideH w:val="single" w:sz="4" w:space="0" w:color="BBC9CE"/>
          <w:insideV w:val="single" w:sz="4" w:space="0" w:color="BBC9CE"/>
        </w:tblBorders>
        <w:tblLayout w:type="fixed"/>
        <w:tblCellMar>
          <w:top w:w="60" w:type="dxa"/>
          <w:left w:w="75" w:type="dxa"/>
          <w:bottom w:w="60" w:type="dxa"/>
          <w:right w:w="75" w:type="dxa"/>
        </w:tblCellMar>
        <w:tblLook w:val="04A0" w:firstRow="1" w:lastRow="0" w:firstColumn="1" w:lastColumn="0" w:noHBand="0" w:noVBand="1"/>
      </w:tblPr>
      <w:tblGrid>
        <w:gridCol w:w="2268"/>
        <w:gridCol w:w="7030"/>
        <w:gridCol w:w="737"/>
      </w:tblGrid>
      <w:tr w:rsidR="006204B7" w14:paraId="44D51EBB" w14:textId="77777777">
        <w:trPr>
          <w:tblHeader/>
          <w:jc w:val="center"/>
        </w:trPr>
        <w:tc>
          <w:tcPr>
            <w:tcW w:w="2268" w:type="dxa"/>
            <w:shd w:val="clear" w:color="auto" w:fill="132A3A"/>
            <w:vAlign w:val="center"/>
          </w:tcPr>
          <w:p w14:paraId="2B1C12BB" w14:textId="77777777" w:rsidR="006204B7" w:rsidRDefault="00000000">
            <w:pPr>
              <w:pStyle w:val="Tablehead"/>
            </w:pPr>
            <w:r>
              <w:t>Codice / collegamento</w:t>
            </w:r>
          </w:p>
        </w:tc>
        <w:tc>
          <w:tcPr>
            <w:tcW w:w="7030" w:type="dxa"/>
            <w:shd w:val="clear" w:color="auto" w:fill="132A3A"/>
            <w:vAlign w:val="center"/>
          </w:tcPr>
          <w:p w14:paraId="6F075B29" w14:textId="77777777" w:rsidR="006204B7" w:rsidRDefault="00000000">
            <w:pPr>
              <w:pStyle w:val="Tablehead"/>
            </w:pPr>
            <w:r>
              <w:t>Scenario</w:t>
            </w:r>
          </w:p>
        </w:tc>
        <w:tc>
          <w:tcPr>
            <w:tcW w:w="737" w:type="dxa"/>
            <w:shd w:val="clear" w:color="auto" w:fill="132A3A"/>
            <w:vAlign w:val="center"/>
          </w:tcPr>
          <w:p w14:paraId="08411BD3" w14:textId="77777777" w:rsidR="006204B7" w:rsidRDefault="00000000">
            <w:pPr>
              <w:pStyle w:val="Tablehead"/>
            </w:pPr>
            <w:r>
              <w:t>Pagina</w:t>
            </w:r>
          </w:p>
        </w:tc>
      </w:tr>
      <w:tr w:rsidR="006204B7" w14:paraId="0B2DB5D6" w14:textId="77777777">
        <w:trPr>
          <w:cantSplit/>
          <w:jc w:val="center"/>
        </w:trPr>
        <w:tc>
          <w:tcPr>
            <w:tcW w:w="2268" w:type="dxa"/>
          </w:tcPr>
          <w:p w14:paraId="3F08C4CD" w14:textId="77777777" w:rsidR="006204B7" w:rsidRDefault="006204B7">
            <w:pPr>
              <w:pStyle w:val="Tablebody"/>
            </w:pPr>
            <w:hyperlink w:anchor="a_case_S_01_MS_SV">
              <w:r>
                <w:rPr>
                  <w:color w:val="126B70"/>
                  <w:u w:val="single"/>
                </w:rPr>
                <w:t>S-01-MS-SV</w:t>
              </w:r>
            </w:hyperlink>
          </w:p>
        </w:tc>
        <w:tc>
          <w:tcPr>
            <w:tcW w:w="7030" w:type="dxa"/>
          </w:tcPr>
          <w:p w14:paraId="4E72B048" w14:textId="77777777" w:rsidR="006204B7" w:rsidRDefault="00000000">
            <w:pPr>
              <w:pStyle w:val="Tablebody"/>
            </w:pPr>
            <w:r>
              <w:t>Miscela tossica e corrosiva in cisterna</w:t>
            </w:r>
          </w:p>
        </w:tc>
        <w:tc>
          <w:tcPr>
            <w:tcW w:w="737" w:type="dxa"/>
          </w:tcPr>
          <w:p w14:paraId="20E1A2C2" w14:textId="77777777" w:rsidR="006204B7" w:rsidRDefault="00000000">
            <w:pPr>
              <w:pStyle w:val="Tablebody"/>
            </w:pPr>
            <w:r>
              <w:fldChar w:fldCharType="begin"/>
            </w:r>
            <w:r>
              <w:instrText xml:space="preserve"> PAGEREF a_case_S_01_MS_SV \h </w:instrText>
            </w:r>
            <w:r>
              <w:fldChar w:fldCharType="separate"/>
            </w:r>
            <w:r w:rsidR="00437E13">
              <w:rPr>
                <w:noProof/>
              </w:rPr>
              <w:t>1</w:t>
            </w:r>
            <w:r>
              <w:fldChar w:fldCharType="end"/>
            </w:r>
          </w:p>
        </w:tc>
      </w:tr>
      <w:tr w:rsidR="006204B7" w14:paraId="03E79886" w14:textId="77777777">
        <w:trPr>
          <w:cantSplit/>
          <w:jc w:val="center"/>
        </w:trPr>
        <w:tc>
          <w:tcPr>
            <w:tcW w:w="2268" w:type="dxa"/>
            <w:shd w:val="clear" w:color="auto" w:fill="F2F6F7"/>
          </w:tcPr>
          <w:p w14:paraId="73A57F8C" w14:textId="77777777" w:rsidR="006204B7" w:rsidRDefault="006204B7">
            <w:pPr>
              <w:pStyle w:val="Tablebody"/>
            </w:pPr>
            <w:hyperlink w:anchor="a_case_S_02_MS_SV">
              <w:r>
                <w:rPr>
                  <w:color w:val="126B70"/>
                  <w:u w:val="single"/>
                </w:rPr>
                <w:t>S-02-MS-SV</w:t>
              </w:r>
            </w:hyperlink>
          </w:p>
        </w:tc>
        <w:tc>
          <w:tcPr>
            <w:tcW w:w="7030" w:type="dxa"/>
            <w:shd w:val="clear" w:color="auto" w:fill="F2F6F7"/>
          </w:tcPr>
          <w:p w14:paraId="2F1B0F87" w14:textId="77777777" w:rsidR="006204B7" w:rsidRDefault="00000000">
            <w:pPr>
              <w:pStyle w:val="Tablebody"/>
            </w:pPr>
            <w:r>
              <w:t>Preparato solido ecotossico in IBC</w:t>
            </w:r>
          </w:p>
        </w:tc>
        <w:tc>
          <w:tcPr>
            <w:tcW w:w="737" w:type="dxa"/>
            <w:shd w:val="clear" w:color="auto" w:fill="F2F6F7"/>
          </w:tcPr>
          <w:p w14:paraId="3C2F76A6" w14:textId="77777777" w:rsidR="006204B7" w:rsidRDefault="00000000">
            <w:pPr>
              <w:pStyle w:val="Tablebody"/>
            </w:pPr>
            <w:r>
              <w:fldChar w:fldCharType="begin"/>
            </w:r>
            <w:r>
              <w:instrText xml:space="preserve"> PAGEREF a_case_S_02_MS_SV \h </w:instrText>
            </w:r>
            <w:r>
              <w:fldChar w:fldCharType="separate"/>
            </w:r>
            <w:r w:rsidR="00437E13">
              <w:rPr>
                <w:noProof/>
              </w:rPr>
              <w:t>1</w:t>
            </w:r>
            <w:r>
              <w:fldChar w:fldCharType="end"/>
            </w:r>
          </w:p>
        </w:tc>
      </w:tr>
      <w:tr w:rsidR="006204B7" w14:paraId="2EE29CC0" w14:textId="77777777">
        <w:trPr>
          <w:cantSplit/>
          <w:jc w:val="center"/>
        </w:trPr>
        <w:tc>
          <w:tcPr>
            <w:tcW w:w="2268" w:type="dxa"/>
          </w:tcPr>
          <w:p w14:paraId="66D2F477" w14:textId="77777777" w:rsidR="006204B7" w:rsidRDefault="006204B7">
            <w:pPr>
              <w:pStyle w:val="Tablebody"/>
            </w:pPr>
            <w:hyperlink w:anchor="a_case_S_03_MS_SV">
              <w:r>
                <w:rPr>
                  <w:color w:val="126B70"/>
                  <w:u w:val="single"/>
                </w:rPr>
                <w:t>S-03-MS-SV</w:t>
              </w:r>
            </w:hyperlink>
          </w:p>
        </w:tc>
        <w:tc>
          <w:tcPr>
            <w:tcW w:w="7030" w:type="dxa"/>
          </w:tcPr>
          <w:p w14:paraId="45F96461" w14:textId="77777777" w:rsidR="006204B7" w:rsidRDefault="00000000">
            <w:pPr>
              <w:pStyle w:val="Tablebody"/>
            </w:pPr>
            <w:r>
              <w:t>UN 3237 e acido solforico in colli</w:t>
            </w:r>
          </w:p>
        </w:tc>
        <w:tc>
          <w:tcPr>
            <w:tcW w:w="737" w:type="dxa"/>
          </w:tcPr>
          <w:p w14:paraId="0B8CAD57" w14:textId="77777777" w:rsidR="006204B7" w:rsidRDefault="00000000">
            <w:pPr>
              <w:pStyle w:val="Tablebody"/>
            </w:pPr>
            <w:r>
              <w:fldChar w:fldCharType="begin"/>
            </w:r>
            <w:r>
              <w:instrText xml:space="preserve"> PAGEREF a_case_S_03_MS_SV \h </w:instrText>
            </w:r>
            <w:r>
              <w:fldChar w:fldCharType="separate"/>
            </w:r>
            <w:r w:rsidR="00437E13">
              <w:rPr>
                <w:noProof/>
              </w:rPr>
              <w:t>1</w:t>
            </w:r>
            <w:r>
              <w:fldChar w:fldCharType="end"/>
            </w:r>
          </w:p>
        </w:tc>
      </w:tr>
      <w:tr w:rsidR="006204B7" w14:paraId="24BE28AF" w14:textId="77777777">
        <w:trPr>
          <w:cantSplit/>
          <w:jc w:val="center"/>
        </w:trPr>
        <w:tc>
          <w:tcPr>
            <w:tcW w:w="2268" w:type="dxa"/>
            <w:shd w:val="clear" w:color="auto" w:fill="F2F6F7"/>
          </w:tcPr>
          <w:p w14:paraId="46A449CA" w14:textId="77777777" w:rsidR="006204B7" w:rsidRDefault="006204B7">
            <w:pPr>
              <w:pStyle w:val="Tablebody"/>
            </w:pPr>
            <w:hyperlink w:anchor="a_case_S_06_MS_SP">
              <w:r>
                <w:rPr>
                  <w:color w:val="126B70"/>
                  <w:u w:val="single"/>
                </w:rPr>
                <w:t>S-06-MS-SP</w:t>
              </w:r>
            </w:hyperlink>
          </w:p>
        </w:tc>
        <w:tc>
          <w:tcPr>
            <w:tcW w:w="7030" w:type="dxa"/>
            <w:shd w:val="clear" w:color="auto" w:fill="F2F6F7"/>
          </w:tcPr>
          <w:p w14:paraId="27AFB4A2" w14:textId="77777777" w:rsidR="006204B7" w:rsidRDefault="00000000">
            <w:pPr>
              <w:pStyle w:val="Tablebody"/>
            </w:pPr>
            <w:r>
              <w:t>Prodotti petroliferi in colli: autocarro da 15 t</w:t>
            </w:r>
          </w:p>
        </w:tc>
        <w:tc>
          <w:tcPr>
            <w:tcW w:w="737" w:type="dxa"/>
            <w:shd w:val="clear" w:color="auto" w:fill="F2F6F7"/>
          </w:tcPr>
          <w:p w14:paraId="1AB1740F" w14:textId="77777777" w:rsidR="006204B7" w:rsidRDefault="00000000">
            <w:pPr>
              <w:pStyle w:val="Tablebody"/>
            </w:pPr>
            <w:r>
              <w:fldChar w:fldCharType="begin"/>
            </w:r>
            <w:r>
              <w:instrText xml:space="preserve"> PAGEREF a_case_S_06_MS_SP \h </w:instrText>
            </w:r>
            <w:r>
              <w:fldChar w:fldCharType="separate"/>
            </w:r>
            <w:r w:rsidR="00437E13">
              <w:rPr>
                <w:noProof/>
              </w:rPr>
              <w:t>1</w:t>
            </w:r>
            <w:r>
              <w:fldChar w:fldCharType="end"/>
            </w:r>
          </w:p>
        </w:tc>
      </w:tr>
      <w:tr w:rsidR="006204B7" w14:paraId="49C5C3A3" w14:textId="77777777">
        <w:trPr>
          <w:cantSplit/>
          <w:jc w:val="center"/>
        </w:trPr>
        <w:tc>
          <w:tcPr>
            <w:tcW w:w="2268" w:type="dxa"/>
          </w:tcPr>
          <w:p w14:paraId="2E2B951F" w14:textId="77777777" w:rsidR="006204B7" w:rsidRDefault="006204B7">
            <w:pPr>
              <w:pStyle w:val="Tablebody"/>
            </w:pPr>
            <w:hyperlink w:anchor="a_case_S_07_MS_SP">
              <w:r>
                <w:rPr>
                  <w:color w:val="126B70"/>
                  <w:u w:val="single"/>
                </w:rPr>
                <w:t>S-07-MS-SP</w:t>
              </w:r>
            </w:hyperlink>
          </w:p>
        </w:tc>
        <w:tc>
          <w:tcPr>
            <w:tcW w:w="7030" w:type="dxa"/>
          </w:tcPr>
          <w:p w14:paraId="59048E0B" w14:textId="77777777" w:rsidR="006204B7" w:rsidRDefault="00000000">
            <w:pPr>
              <w:pStyle w:val="Tablebody"/>
            </w:pPr>
            <w:r>
              <w:t>Petroliferi in cisterna a tre scomparti</w:t>
            </w:r>
          </w:p>
        </w:tc>
        <w:tc>
          <w:tcPr>
            <w:tcW w:w="737" w:type="dxa"/>
          </w:tcPr>
          <w:p w14:paraId="1ECA1649" w14:textId="77777777" w:rsidR="006204B7" w:rsidRDefault="00000000">
            <w:pPr>
              <w:pStyle w:val="Tablebody"/>
            </w:pPr>
            <w:r>
              <w:fldChar w:fldCharType="begin"/>
            </w:r>
            <w:r>
              <w:instrText xml:space="preserve"> PAGEREF a_case_S_07_MS_SP \h </w:instrText>
            </w:r>
            <w:r>
              <w:fldChar w:fldCharType="separate"/>
            </w:r>
            <w:r w:rsidR="00437E13">
              <w:rPr>
                <w:noProof/>
              </w:rPr>
              <w:t>1</w:t>
            </w:r>
            <w:r>
              <w:fldChar w:fldCharType="end"/>
            </w:r>
          </w:p>
        </w:tc>
      </w:tr>
    </w:tbl>
    <w:p w14:paraId="42EF2B3E" w14:textId="77777777" w:rsidR="006204B7" w:rsidRDefault="006204B7">
      <w:pPr>
        <w:spacing w:after="0" w:line="20" w:lineRule="exact"/>
      </w:pPr>
    </w:p>
    <w:p w14:paraId="6C5AB9FE" w14:textId="77777777" w:rsidR="006204B7" w:rsidRDefault="00000000">
      <w:pPr>
        <w:pStyle w:val="Titolo2"/>
      </w:pPr>
      <w:r>
        <w:t>Famiglia T · 21 casi</w:t>
      </w:r>
    </w:p>
    <w:tbl>
      <w:tblPr>
        <w:tblW w:w="0" w:type="auto"/>
        <w:jc w:val="center"/>
        <w:tblBorders>
          <w:top w:val="single" w:sz="4" w:space="0" w:color="BBC9CE"/>
          <w:left w:val="single" w:sz="4" w:space="0" w:color="BBC9CE"/>
          <w:bottom w:val="single" w:sz="4" w:space="0" w:color="BBC9CE"/>
          <w:right w:val="single" w:sz="4" w:space="0" w:color="BBC9CE"/>
          <w:insideH w:val="single" w:sz="4" w:space="0" w:color="BBC9CE"/>
          <w:insideV w:val="single" w:sz="4" w:space="0" w:color="BBC9CE"/>
        </w:tblBorders>
        <w:tblLayout w:type="fixed"/>
        <w:tblCellMar>
          <w:top w:w="60" w:type="dxa"/>
          <w:left w:w="75" w:type="dxa"/>
          <w:bottom w:w="60" w:type="dxa"/>
          <w:right w:w="75" w:type="dxa"/>
        </w:tblCellMar>
        <w:tblLook w:val="04A0" w:firstRow="1" w:lastRow="0" w:firstColumn="1" w:lastColumn="0" w:noHBand="0" w:noVBand="1"/>
      </w:tblPr>
      <w:tblGrid>
        <w:gridCol w:w="2268"/>
        <w:gridCol w:w="7030"/>
        <w:gridCol w:w="737"/>
      </w:tblGrid>
      <w:tr w:rsidR="006204B7" w14:paraId="1EE85943" w14:textId="77777777">
        <w:trPr>
          <w:tblHeader/>
          <w:jc w:val="center"/>
        </w:trPr>
        <w:tc>
          <w:tcPr>
            <w:tcW w:w="2268" w:type="dxa"/>
            <w:shd w:val="clear" w:color="auto" w:fill="132A3A"/>
            <w:vAlign w:val="center"/>
          </w:tcPr>
          <w:p w14:paraId="6F9E489F" w14:textId="77777777" w:rsidR="006204B7" w:rsidRDefault="00000000">
            <w:pPr>
              <w:pStyle w:val="Tablehead"/>
            </w:pPr>
            <w:r>
              <w:t>Codice / collegamento</w:t>
            </w:r>
          </w:p>
        </w:tc>
        <w:tc>
          <w:tcPr>
            <w:tcW w:w="7030" w:type="dxa"/>
            <w:shd w:val="clear" w:color="auto" w:fill="132A3A"/>
            <w:vAlign w:val="center"/>
          </w:tcPr>
          <w:p w14:paraId="2654E5A3" w14:textId="77777777" w:rsidR="006204B7" w:rsidRDefault="00000000">
            <w:pPr>
              <w:pStyle w:val="Tablehead"/>
            </w:pPr>
            <w:r>
              <w:t>Scenario</w:t>
            </w:r>
          </w:p>
        </w:tc>
        <w:tc>
          <w:tcPr>
            <w:tcW w:w="737" w:type="dxa"/>
            <w:shd w:val="clear" w:color="auto" w:fill="132A3A"/>
            <w:vAlign w:val="center"/>
          </w:tcPr>
          <w:p w14:paraId="21FA6B05" w14:textId="77777777" w:rsidR="006204B7" w:rsidRDefault="00000000">
            <w:pPr>
              <w:pStyle w:val="Tablehead"/>
            </w:pPr>
            <w:r>
              <w:t>Pagina</w:t>
            </w:r>
          </w:p>
        </w:tc>
      </w:tr>
      <w:tr w:rsidR="006204B7" w14:paraId="3469E83F" w14:textId="77777777">
        <w:trPr>
          <w:cantSplit/>
          <w:jc w:val="center"/>
        </w:trPr>
        <w:tc>
          <w:tcPr>
            <w:tcW w:w="2268" w:type="dxa"/>
          </w:tcPr>
          <w:p w14:paraId="52B52CE4" w14:textId="77777777" w:rsidR="006204B7" w:rsidRDefault="006204B7">
            <w:pPr>
              <w:pStyle w:val="Tablebody"/>
            </w:pPr>
            <w:hyperlink w:anchor="a_case_T_01_MS_MF_S7">
              <w:r>
                <w:rPr>
                  <w:color w:val="126B70"/>
                  <w:u w:val="single"/>
                </w:rPr>
                <w:t>T-01-MS-MF-S7</w:t>
              </w:r>
            </w:hyperlink>
          </w:p>
        </w:tc>
        <w:tc>
          <w:tcPr>
            <w:tcW w:w="7030" w:type="dxa"/>
          </w:tcPr>
          <w:p w14:paraId="0B880099" w14:textId="77777777" w:rsidR="006204B7" w:rsidRDefault="00000000">
            <w:pPr>
              <w:pStyle w:val="Tablebody"/>
            </w:pPr>
            <w:r>
              <w:t>Rivelatori di fumo con americio-241</w:t>
            </w:r>
          </w:p>
        </w:tc>
        <w:tc>
          <w:tcPr>
            <w:tcW w:w="737" w:type="dxa"/>
          </w:tcPr>
          <w:p w14:paraId="7B8B91EB" w14:textId="77777777" w:rsidR="006204B7" w:rsidRDefault="00000000">
            <w:pPr>
              <w:pStyle w:val="Tablebody"/>
            </w:pPr>
            <w:r>
              <w:fldChar w:fldCharType="begin"/>
            </w:r>
            <w:r>
              <w:instrText xml:space="preserve"> PAGEREF a_case_T_01_MS_MF_S7 \h </w:instrText>
            </w:r>
            <w:r>
              <w:fldChar w:fldCharType="separate"/>
            </w:r>
            <w:r w:rsidR="00437E13">
              <w:rPr>
                <w:noProof/>
              </w:rPr>
              <w:t>1</w:t>
            </w:r>
            <w:r>
              <w:fldChar w:fldCharType="end"/>
            </w:r>
          </w:p>
        </w:tc>
      </w:tr>
      <w:tr w:rsidR="006204B7" w14:paraId="6E6848CA" w14:textId="77777777">
        <w:trPr>
          <w:cantSplit/>
          <w:jc w:val="center"/>
        </w:trPr>
        <w:tc>
          <w:tcPr>
            <w:tcW w:w="2268" w:type="dxa"/>
            <w:shd w:val="clear" w:color="auto" w:fill="F2F6F7"/>
          </w:tcPr>
          <w:p w14:paraId="5DFF86BC" w14:textId="77777777" w:rsidR="006204B7" w:rsidRDefault="006204B7">
            <w:pPr>
              <w:pStyle w:val="Tablebody"/>
            </w:pPr>
            <w:hyperlink w:anchor="a_case_T_02_MS_MF_S7">
              <w:r>
                <w:rPr>
                  <w:color w:val="126B70"/>
                  <w:u w:val="single"/>
                </w:rPr>
                <w:t>T-02-MS-MF-S7</w:t>
              </w:r>
            </w:hyperlink>
          </w:p>
        </w:tc>
        <w:tc>
          <w:tcPr>
            <w:tcW w:w="7030" w:type="dxa"/>
            <w:shd w:val="clear" w:color="auto" w:fill="F2F6F7"/>
          </w:tcPr>
          <w:p w14:paraId="2EE0CFF0" w14:textId="77777777" w:rsidR="006204B7" w:rsidRDefault="00000000">
            <w:pPr>
              <w:pStyle w:val="Tablebody"/>
            </w:pPr>
            <w:r>
              <w:t>Misuratori di livello con cobalto-60</w:t>
            </w:r>
          </w:p>
        </w:tc>
        <w:tc>
          <w:tcPr>
            <w:tcW w:w="737" w:type="dxa"/>
            <w:shd w:val="clear" w:color="auto" w:fill="F2F6F7"/>
          </w:tcPr>
          <w:p w14:paraId="0195E469" w14:textId="77777777" w:rsidR="006204B7" w:rsidRDefault="00000000">
            <w:pPr>
              <w:pStyle w:val="Tablebody"/>
            </w:pPr>
            <w:r>
              <w:fldChar w:fldCharType="begin"/>
            </w:r>
            <w:r>
              <w:instrText xml:space="preserve"> PAGEREF a_case_T_02_MS_MF_S7 \h </w:instrText>
            </w:r>
            <w:r>
              <w:fldChar w:fldCharType="separate"/>
            </w:r>
            <w:r w:rsidR="00437E13">
              <w:rPr>
                <w:noProof/>
              </w:rPr>
              <w:t>1</w:t>
            </w:r>
            <w:r>
              <w:fldChar w:fldCharType="end"/>
            </w:r>
          </w:p>
        </w:tc>
      </w:tr>
      <w:tr w:rsidR="006204B7" w14:paraId="7004A604" w14:textId="77777777">
        <w:trPr>
          <w:cantSplit/>
          <w:jc w:val="center"/>
        </w:trPr>
        <w:tc>
          <w:tcPr>
            <w:tcW w:w="2268" w:type="dxa"/>
          </w:tcPr>
          <w:p w14:paraId="31BD5383" w14:textId="77777777" w:rsidR="006204B7" w:rsidRDefault="006204B7">
            <w:pPr>
              <w:pStyle w:val="Tablebody"/>
            </w:pPr>
            <w:hyperlink w:anchor="a_case_T_03_MS_MF_S7">
              <w:r>
                <w:rPr>
                  <w:color w:val="126B70"/>
                  <w:u w:val="single"/>
                </w:rPr>
                <w:t>T-03-MS-MF-S7</w:t>
              </w:r>
            </w:hyperlink>
          </w:p>
        </w:tc>
        <w:tc>
          <w:tcPr>
            <w:tcW w:w="7030" w:type="dxa"/>
          </w:tcPr>
          <w:p w14:paraId="47399DC8" w14:textId="77777777" w:rsidR="006204B7" w:rsidRDefault="00000000">
            <w:pPr>
              <w:pStyle w:val="Tablebody"/>
            </w:pPr>
            <w:r>
              <w:t>Tre radionuclidi liquidi in colli distinti</w:t>
            </w:r>
          </w:p>
        </w:tc>
        <w:tc>
          <w:tcPr>
            <w:tcW w:w="737" w:type="dxa"/>
          </w:tcPr>
          <w:p w14:paraId="0866EFA8" w14:textId="77777777" w:rsidR="006204B7" w:rsidRDefault="00000000">
            <w:pPr>
              <w:pStyle w:val="Tablebody"/>
            </w:pPr>
            <w:r>
              <w:fldChar w:fldCharType="begin"/>
            </w:r>
            <w:r>
              <w:instrText xml:space="preserve"> PAGEREF a_case_T_03_MS_MF_S7 \h </w:instrText>
            </w:r>
            <w:r>
              <w:fldChar w:fldCharType="separate"/>
            </w:r>
            <w:r w:rsidR="00437E13">
              <w:rPr>
                <w:noProof/>
              </w:rPr>
              <w:t>1</w:t>
            </w:r>
            <w:r>
              <w:fldChar w:fldCharType="end"/>
            </w:r>
          </w:p>
        </w:tc>
      </w:tr>
      <w:tr w:rsidR="006204B7" w14:paraId="0D1C6F11" w14:textId="77777777">
        <w:trPr>
          <w:cantSplit/>
          <w:jc w:val="center"/>
        </w:trPr>
        <w:tc>
          <w:tcPr>
            <w:tcW w:w="2268" w:type="dxa"/>
            <w:shd w:val="clear" w:color="auto" w:fill="F2F6F7"/>
          </w:tcPr>
          <w:p w14:paraId="7D61EB2C" w14:textId="77777777" w:rsidR="006204B7" w:rsidRDefault="006204B7">
            <w:pPr>
              <w:pStyle w:val="Tablebody"/>
            </w:pPr>
            <w:hyperlink w:anchor="a_case_T_04_MS_MF_S7">
              <w:r>
                <w:rPr>
                  <w:color w:val="126B70"/>
                  <w:u w:val="single"/>
                </w:rPr>
                <w:t>T-04-MS-MF-S7</w:t>
              </w:r>
            </w:hyperlink>
          </w:p>
        </w:tc>
        <w:tc>
          <w:tcPr>
            <w:tcW w:w="7030" w:type="dxa"/>
            <w:shd w:val="clear" w:color="auto" w:fill="F2F6F7"/>
          </w:tcPr>
          <w:p w14:paraId="308803C7" w14:textId="77777777" w:rsidR="006204B7" w:rsidRDefault="00000000">
            <w:pPr>
              <w:pStyle w:val="Tablebody"/>
            </w:pPr>
            <w:r>
              <w:t>Ritorno di un imballaggio contaminato da Sr-90</w:t>
            </w:r>
          </w:p>
        </w:tc>
        <w:tc>
          <w:tcPr>
            <w:tcW w:w="737" w:type="dxa"/>
            <w:shd w:val="clear" w:color="auto" w:fill="F2F6F7"/>
          </w:tcPr>
          <w:p w14:paraId="6D05A875" w14:textId="77777777" w:rsidR="006204B7" w:rsidRDefault="00000000">
            <w:pPr>
              <w:pStyle w:val="Tablebody"/>
            </w:pPr>
            <w:r>
              <w:fldChar w:fldCharType="begin"/>
            </w:r>
            <w:r>
              <w:instrText xml:space="preserve"> PAGEREF a_case_T_04_MS_MF_S7 \h </w:instrText>
            </w:r>
            <w:r>
              <w:fldChar w:fldCharType="separate"/>
            </w:r>
            <w:r w:rsidR="00437E13">
              <w:rPr>
                <w:noProof/>
              </w:rPr>
              <w:t>1</w:t>
            </w:r>
            <w:r>
              <w:fldChar w:fldCharType="end"/>
            </w:r>
          </w:p>
        </w:tc>
      </w:tr>
      <w:tr w:rsidR="006204B7" w14:paraId="227E2932" w14:textId="77777777">
        <w:trPr>
          <w:cantSplit/>
          <w:jc w:val="center"/>
        </w:trPr>
        <w:tc>
          <w:tcPr>
            <w:tcW w:w="2268" w:type="dxa"/>
          </w:tcPr>
          <w:p w14:paraId="16DD9BA5" w14:textId="77777777" w:rsidR="006204B7" w:rsidRDefault="006204B7">
            <w:pPr>
              <w:pStyle w:val="Tablebody"/>
            </w:pPr>
            <w:hyperlink w:anchor="a_case_T_05_MS_MF_S7">
              <w:r>
                <w:rPr>
                  <w:color w:val="126B70"/>
                  <w:u w:val="single"/>
                </w:rPr>
                <w:t>T-05-MS-MF-S7</w:t>
              </w:r>
            </w:hyperlink>
          </w:p>
        </w:tc>
        <w:tc>
          <w:tcPr>
            <w:tcW w:w="7030" w:type="dxa"/>
          </w:tcPr>
          <w:p w14:paraId="4EA8D2D2" w14:textId="77777777" w:rsidR="006204B7" w:rsidRDefault="00000000">
            <w:pPr>
              <w:pStyle w:val="Tablebody"/>
            </w:pPr>
            <w:r>
              <w:t>Dodici colli di molibdeno-99</w:t>
            </w:r>
          </w:p>
        </w:tc>
        <w:tc>
          <w:tcPr>
            <w:tcW w:w="737" w:type="dxa"/>
          </w:tcPr>
          <w:p w14:paraId="3DAC9FE0" w14:textId="77777777" w:rsidR="006204B7" w:rsidRDefault="00000000">
            <w:pPr>
              <w:pStyle w:val="Tablebody"/>
            </w:pPr>
            <w:r>
              <w:fldChar w:fldCharType="begin"/>
            </w:r>
            <w:r>
              <w:instrText xml:space="preserve"> PAGEREF a_case_T_05_MS_MF_S7 \h </w:instrText>
            </w:r>
            <w:r>
              <w:fldChar w:fldCharType="separate"/>
            </w:r>
            <w:r w:rsidR="00437E13">
              <w:rPr>
                <w:noProof/>
              </w:rPr>
              <w:t>1</w:t>
            </w:r>
            <w:r>
              <w:fldChar w:fldCharType="end"/>
            </w:r>
          </w:p>
        </w:tc>
      </w:tr>
      <w:tr w:rsidR="006204B7" w14:paraId="5C37CCE0" w14:textId="77777777">
        <w:trPr>
          <w:cantSplit/>
          <w:jc w:val="center"/>
        </w:trPr>
        <w:tc>
          <w:tcPr>
            <w:tcW w:w="2268" w:type="dxa"/>
            <w:shd w:val="clear" w:color="auto" w:fill="F2F6F7"/>
          </w:tcPr>
          <w:p w14:paraId="5CFF2E51" w14:textId="77777777" w:rsidR="006204B7" w:rsidRDefault="006204B7">
            <w:pPr>
              <w:pStyle w:val="Tablebody"/>
            </w:pPr>
            <w:hyperlink w:anchor="a_case_T_06_MS_MF_S7">
              <w:r>
                <w:rPr>
                  <w:color w:val="126B70"/>
                  <w:u w:val="single"/>
                </w:rPr>
                <w:t>T-06-MS-MF-S7</w:t>
              </w:r>
            </w:hyperlink>
          </w:p>
        </w:tc>
        <w:tc>
          <w:tcPr>
            <w:tcW w:w="7030" w:type="dxa"/>
            <w:shd w:val="clear" w:color="auto" w:fill="F2F6F7"/>
          </w:tcPr>
          <w:p w14:paraId="44A0BA62" w14:textId="77777777" w:rsidR="006204B7" w:rsidRDefault="00000000">
            <w:pPr>
              <w:pStyle w:val="Tablebody"/>
            </w:pPr>
            <w:r>
              <w:t>Sorgente speciale di cobalto-60 da 7,4 TBq</w:t>
            </w:r>
          </w:p>
        </w:tc>
        <w:tc>
          <w:tcPr>
            <w:tcW w:w="737" w:type="dxa"/>
            <w:shd w:val="clear" w:color="auto" w:fill="F2F6F7"/>
          </w:tcPr>
          <w:p w14:paraId="651B1D16" w14:textId="77777777" w:rsidR="006204B7" w:rsidRDefault="00000000">
            <w:pPr>
              <w:pStyle w:val="Tablebody"/>
            </w:pPr>
            <w:r>
              <w:fldChar w:fldCharType="begin"/>
            </w:r>
            <w:r>
              <w:instrText xml:space="preserve"> PAGEREF a_case_T_06_MS_MF_S7 \h </w:instrText>
            </w:r>
            <w:r>
              <w:fldChar w:fldCharType="separate"/>
            </w:r>
            <w:r w:rsidR="00437E13">
              <w:rPr>
                <w:noProof/>
              </w:rPr>
              <w:t>1</w:t>
            </w:r>
            <w:r>
              <w:fldChar w:fldCharType="end"/>
            </w:r>
          </w:p>
        </w:tc>
      </w:tr>
      <w:tr w:rsidR="006204B7" w14:paraId="7033188F" w14:textId="77777777">
        <w:trPr>
          <w:cantSplit/>
          <w:jc w:val="center"/>
        </w:trPr>
        <w:tc>
          <w:tcPr>
            <w:tcW w:w="2268" w:type="dxa"/>
          </w:tcPr>
          <w:p w14:paraId="63BB9F30" w14:textId="77777777" w:rsidR="006204B7" w:rsidRDefault="006204B7">
            <w:pPr>
              <w:pStyle w:val="Tablebody"/>
            </w:pPr>
            <w:hyperlink w:anchor="a_case_T_07_MS_MF_S7">
              <w:r>
                <w:rPr>
                  <w:color w:val="126B70"/>
                  <w:u w:val="single"/>
                </w:rPr>
                <w:t>T-07-MS-MF-S7</w:t>
              </w:r>
            </w:hyperlink>
          </w:p>
        </w:tc>
        <w:tc>
          <w:tcPr>
            <w:tcW w:w="7030" w:type="dxa"/>
          </w:tcPr>
          <w:p w14:paraId="2FD6F145" w14:textId="77777777" w:rsidR="006204B7" w:rsidRDefault="00000000">
            <w:pPr>
              <w:pStyle w:val="Tablebody"/>
            </w:pPr>
            <w:r>
              <w:t>Rifiuti radioattivi in matrice di cemento</w:t>
            </w:r>
          </w:p>
        </w:tc>
        <w:tc>
          <w:tcPr>
            <w:tcW w:w="737" w:type="dxa"/>
          </w:tcPr>
          <w:p w14:paraId="63F2AF11" w14:textId="77777777" w:rsidR="006204B7" w:rsidRDefault="00000000">
            <w:pPr>
              <w:pStyle w:val="Tablebody"/>
            </w:pPr>
            <w:r>
              <w:fldChar w:fldCharType="begin"/>
            </w:r>
            <w:r>
              <w:instrText xml:space="preserve"> PAGEREF a_case_T_07_MS_MF_S7 \h </w:instrText>
            </w:r>
            <w:r>
              <w:fldChar w:fldCharType="separate"/>
            </w:r>
            <w:r w:rsidR="00437E13">
              <w:rPr>
                <w:noProof/>
              </w:rPr>
              <w:t>1</w:t>
            </w:r>
            <w:r>
              <w:fldChar w:fldCharType="end"/>
            </w:r>
          </w:p>
        </w:tc>
      </w:tr>
      <w:tr w:rsidR="006204B7" w14:paraId="136DAF13" w14:textId="77777777">
        <w:trPr>
          <w:cantSplit/>
          <w:jc w:val="center"/>
        </w:trPr>
        <w:tc>
          <w:tcPr>
            <w:tcW w:w="2268" w:type="dxa"/>
            <w:shd w:val="clear" w:color="auto" w:fill="F2F6F7"/>
          </w:tcPr>
          <w:p w14:paraId="734209AD" w14:textId="77777777" w:rsidR="006204B7" w:rsidRDefault="006204B7">
            <w:pPr>
              <w:pStyle w:val="Tablebody"/>
            </w:pPr>
            <w:hyperlink w:anchor="a_case_T_08_MS_MF_S7">
              <w:r>
                <w:rPr>
                  <w:color w:val="126B70"/>
                  <w:u w:val="single"/>
                </w:rPr>
                <w:t>T-08-MS-MF-S7</w:t>
              </w:r>
            </w:hyperlink>
          </w:p>
        </w:tc>
        <w:tc>
          <w:tcPr>
            <w:tcW w:w="7030" w:type="dxa"/>
            <w:shd w:val="clear" w:color="auto" w:fill="F2F6F7"/>
          </w:tcPr>
          <w:p w14:paraId="477A290F" w14:textId="77777777" w:rsidR="006204B7" w:rsidRDefault="00000000">
            <w:pPr>
              <w:pStyle w:val="Tablebody"/>
            </w:pPr>
            <w:r>
              <w:t>Oggetto contaminato superficialmente da Cs-137</w:t>
            </w:r>
          </w:p>
        </w:tc>
        <w:tc>
          <w:tcPr>
            <w:tcW w:w="737" w:type="dxa"/>
            <w:shd w:val="clear" w:color="auto" w:fill="F2F6F7"/>
          </w:tcPr>
          <w:p w14:paraId="3485FDFD" w14:textId="77777777" w:rsidR="006204B7" w:rsidRDefault="00000000">
            <w:pPr>
              <w:pStyle w:val="Tablebody"/>
            </w:pPr>
            <w:r>
              <w:fldChar w:fldCharType="begin"/>
            </w:r>
            <w:r>
              <w:instrText xml:space="preserve"> PAGEREF a_case_T_08_MS_MF_S7 \h </w:instrText>
            </w:r>
            <w:r>
              <w:fldChar w:fldCharType="separate"/>
            </w:r>
            <w:r w:rsidR="00437E13">
              <w:rPr>
                <w:noProof/>
              </w:rPr>
              <w:t>1</w:t>
            </w:r>
            <w:r>
              <w:fldChar w:fldCharType="end"/>
            </w:r>
          </w:p>
        </w:tc>
      </w:tr>
      <w:tr w:rsidR="006204B7" w14:paraId="62D9ABE3" w14:textId="77777777">
        <w:trPr>
          <w:cantSplit/>
          <w:jc w:val="center"/>
        </w:trPr>
        <w:tc>
          <w:tcPr>
            <w:tcW w:w="2268" w:type="dxa"/>
          </w:tcPr>
          <w:p w14:paraId="71E22F69" w14:textId="77777777" w:rsidR="006204B7" w:rsidRDefault="006204B7">
            <w:pPr>
              <w:pStyle w:val="Tablebody"/>
            </w:pPr>
            <w:hyperlink w:anchor="a_case_T_09_MS_MF_S7">
              <w:r>
                <w:rPr>
                  <w:color w:val="126B70"/>
                  <w:u w:val="single"/>
                </w:rPr>
                <w:t>T-09-MS-MF-S7</w:t>
              </w:r>
            </w:hyperlink>
          </w:p>
        </w:tc>
        <w:tc>
          <w:tcPr>
            <w:tcW w:w="7030" w:type="dxa"/>
          </w:tcPr>
          <w:p w14:paraId="0D41C23D" w14:textId="77777777" w:rsidR="006204B7" w:rsidRDefault="00000000">
            <w:pPr>
              <w:pStyle w:val="Tablebody"/>
            </w:pPr>
            <w:r>
              <w:t>Iridio-192: controllo dell’indice dichiarato</w:t>
            </w:r>
          </w:p>
        </w:tc>
        <w:tc>
          <w:tcPr>
            <w:tcW w:w="737" w:type="dxa"/>
          </w:tcPr>
          <w:p w14:paraId="2EC551A3" w14:textId="77777777" w:rsidR="006204B7" w:rsidRDefault="00000000">
            <w:pPr>
              <w:pStyle w:val="Tablebody"/>
            </w:pPr>
            <w:r>
              <w:fldChar w:fldCharType="begin"/>
            </w:r>
            <w:r>
              <w:instrText xml:space="preserve"> PAGEREF a_case_T_09_MS_MF_S7 \h </w:instrText>
            </w:r>
            <w:r>
              <w:fldChar w:fldCharType="separate"/>
            </w:r>
            <w:r w:rsidR="00437E13">
              <w:rPr>
                <w:noProof/>
              </w:rPr>
              <w:t>1</w:t>
            </w:r>
            <w:r>
              <w:fldChar w:fldCharType="end"/>
            </w:r>
          </w:p>
        </w:tc>
      </w:tr>
      <w:tr w:rsidR="006204B7" w14:paraId="71C63CE7" w14:textId="77777777">
        <w:trPr>
          <w:cantSplit/>
          <w:jc w:val="center"/>
        </w:trPr>
        <w:tc>
          <w:tcPr>
            <w:tcW w:w="2268" w:type="dxa"/>
            <w:shd w:val="clear" w:color="auto" w:fill="F2F6F7"/>
          </w:tcPr>
          <w:p w14:paraId="53A3FCDA" w14:textId="77777777" w:rsidR="006204B7" w:rsidRDefault="006204B7">
            <w:pPr>
              <w:pStyle w:val="Tablebody"/>
            </w:pPr>
            <w:hyperlink w:anchor="a_case_T_10_MS_MF_S7">
              <w:r>
                <w:rPr>
                  <w:color w:val="126B70"/>
                  <w:u w:val="single"/>
                </w:rPr>
                <w:t>T-10-MS-MF-S7</w:t>
              </w:r>
            </w:hyperlink>
          </w:p>
        </w:tc>
        <w:tc>
          <w:tcPr>
            <w:tcW w:w="7030" w:type="dxa"/>
            <w:shd w:val="clear" w:color="auto" w:fill="F2F6F7"/>
          </w:tcPr>
          <w:p w14:paraId="55282BC8" w14:textId="77777777" w:rsidR="006204B7" w:rsidRDefault="00000000">
            <w:pPr>
              <w:pStyle w:val="Tablebody"/>
            </w:pPr>
            <w:r>
              <w:t>Selenio-75: sorgente speciale da 3 TBq</w:t>
            </w:r>
          </w:p>
        </w:tc>
        <w:tc>
          <w:tcPr>
            <w:tcW w:w="737" w:type="dxa"/>
            <w:shd w:val="clear" w:color="auto" w:fill="F2F6F7"/>
          </w:tcPr>
          <w:p w14:paraId="012489C7" w14:textId="77777777" w:rsidR="006204B7" w:rsidRDefault="00000000">
            <w:pPr>
              <w:pStyle w:val="Tablebody"/>
            </w:pPr>
            <w:r>
              <w:fldChar w:fldCharType="begin"/>
            </w:r>
            <w:r>
              <w:instrText xml:space="preserve"> PAGEREF a_case_T_10_MS_MF_S7 \h </w:instrText>
            </w:r>
            <w:r>
              <w:fldChar w:fldCharType="separate"/>
            </w:r>
            <w:r w:rsidR="00437E13">
              <w:rPr>
                <w:noProof/>
              </w:rPr>
              <w:t>1</w:t>
            </w:r>
            <w:r>
              <w:fldChar w:fldCharType="end"/>
            </w:r>
          </w:p>
        </w:tc>
      </w:tr>
      <w:tr w:rsidR="006204B7" w14:paraId="78D31651" w14:textId="77777777">
        <w:trPr>
          <w:cantSplit/>
          <w:jc w:val="center"/>
        </w:trPr>
        <w:tc>
          <w:tcPr>
            <w:tcW w:w="2268" w:type="dxa"/>
          </w:tcPr>
          <w:p w14:paraId="5D1B712A" w14:textId="77777777" w:rsidR="006204B7" w:rsidRDefault="006204B7">
            <w:pPr>
              <w:pStyle w:val="Tablebody"/>
            </w:pPr>
            <w:hyperlink w:anchor="a_case_T_11_MS_MF_S7">
              <w:r>
                <w:rPr>
                  <w:color w:val="126B70"/>
                  <w:u w:val="single"/>
                </w:rPr>
                <w:t>T-11-MS-MF-S7</w:t>
              </w:r>
            </w:hyperlink>
          </w:p>
        </w:tc>
        <w:tc>
          <w:tcPr>
            <w:tcW w:w="7030" w:type="dxa"/>
          </w:tcPr>
          <w:p w14:paraId="00D13865" w14:textId="77777777" w:rsidR="006204B7" w:rsidRDefault="00000000">
            <w:pPr>
              <w:pStyle w:val="Tablebody"/>
            </w:pPr>
            <w:r>
              <w:t>Dieci colli con selenio-75</w:t>
            </w:r>
          </w:p>
        </w:tc>
        <w:tc>
          <w:tcPr>
            <w:tcW w:w="737" w:type="dxa"/>
          </w:tcPr>
          <w:p w14:paraId="756D2FE3" w14:textId="77777777" w:rsidR="006204B7" w:rsidRDefault="00000000">
            <w:pPr>
              <w:pStyle w:val="Tablebody"/>
            </w:pPr>
            <w:r>
              <w:fldChar w:fldCharType="begin"/>
            </w:r>
            <w:r>
              <w:instrText xml:space="preserve"> PAGEREF a_case_T_11_MS_MF_S7 \h </w:instrText>
            </w:r>
            <w:r>
              <w:fldChar w:fldCharType="separate"/>
            </w:r>
            <w:r w:rsidR="00437E13">
              <w:rPr>
                <w:noProof/>
              </w:rPr>
              <w:t>1</w:t>
            </w:r>
            <w:r>
              <w:fldChar w:fldCharType="end"/>
            </w:r>
          </w:p>
        </w:tc>
      </w:tr>
      <w:tr w:rsidR="006204B7" w14:paraId="7C3C42FA" w14:textId="77777777">
        <w:trPr>
          <w:cantSplit/>
          <w:jc w:val="center"/>
        </w:trPr>
        <w:tc>
          <w:tcPr>
            <w:tcW w:w="2268" w:type="dxa"/>
            <w:shd w:val="clear" w:color="auto" w:fill="F2F6F7"/>
          </w:tcPr>
          <w:p w14:paraId="550C1ABC" w14:textId="77777777" w:rsidR="006204B7" w:rsidRDefault="006204B7">
            <w:pPr>
              <w:pStyle w:val="Tablebody"/>
            </w:pPr>
            <w:hyperlink w:anchor="a_case_T_12_MS_MF_S7">
              <w:r>
                <w:rPr>
                  <w:color w:val="126B70"/>
                  <w:u w:val="single"/>
                </w:rPr>
                <w:t>T-12-MS-MF-S7</w:t>
              </w:r>
            </w:hyperlink>
          </w:p>
        </w:tc>
        <w:tc>
          <w:tcPr>
            <w:tcW w:w="7030" w:type="dxa"/>
            <w:shd w:val="clear" w:color="auto" w:fill="F2F6F7"/>
          </w:tcPr>
          <w:p w14:paraId="4C6A7B22" w14:textId="77777777" w:rsidR="006204B7" w:rsidRDefault="00000000">
            <w:pPr>
              <w:pStyle w:val="Tablebody"/>
            </w:pPr>
            <w:r>
              <w:t>Cobalto-60 da 1.300 TBq in uso esclusivo</w:t>
            </w:r>
          </w:p>
        </w:tc>
        <w:tc>
          <w:tcPr>
            <w:tcW w:w="737" w:type="dxa"/>
            <w:shd w:val="clear" w:color="auto" w:fill="F2F6F7"/>
          </w:tcPr>
          <w:p w14:paraId="2C02A337" w14:textId="77777777" w:rsidR="006204B7" w:rsidRDefault="00000000">
            <w:pPr>
              <w:pStyle w:val="Tablebody"/>
            </w:pPr>
            <w:r>
              <w:fldChar w:fldCharType="begin"/>
            </w:r>
            <w:r>
              <w:instrText xml:space="preserve"> PAGEREF a_case_T_12_MS_MF_S7 \h </w:instrText>
            </w:r>
            <w:r>
              <w:fldChar w:fldCharType="separate"/>
            </w:r>
            <w:r w:rsidR="00437E13">
              <w:rPr>
                <w:noProof/>
              </w:rPr>
              <w:t>1</w:t>
            </w:r>
            <w:r>
              <w:fldChar w:fldCharType="end"/>
            </w:r>
          </w:p>
        </w:tc>
      </w:tr>
      <w:tr w:rsidR="006204B7" w14:paraId="2D4239D8" w14:textId="77777777">
        <w:trPr>
          <w:cantSplit/>
          <w:jc w:val="center"/>
        </w:trPr>
        <w:tc>
          <w:tcPr>
            <w:tcW w:w="2268" w:type="dxa"/>
          </w:tcPr>
          <w:p w14:paraId="2EE27465" w14:textId="77777777" w:rsidR="006204B7" w:rsidRDefault="006204B7">
            <w:pPr>
              <w:pStyle w:val="Tablebody"/>
            </w:pPr>
            <w:hyperlink w:anchor="a_case_T_13_MS_MF_S7">
              <w:r>
                <w:rPr>
                  <w:color w:val="126B70"/>
                  <w:u w:val="single"/>
                </w:rPr>
                <w:t>T-13-MS-MF-S7</w:t>
              </w:r>
            </w:hyperlink>
          </w:p>
        </w:tc>
        <w:tc>
          <w:tcPr>
            <w:tcW w:w="7030" w:type="dxa"/>
          </w:tcPr>
          <w:p w14:paraId="40981F08" w14:textId="77777777" w:rsidR="006204B7" w:rsidRDefault="00000000">
            <w:pPr>
              <w:pStyle w:val="Tablebody"/>
            </w:pPr>
            <w:r>
              <w:t>Camere a fissione contenenti uranio-235</w:t>
            </w:r>
          </w:p>
        </w:tc>
        <w:tc>
          <w:tcPr>
            <w:tcW w:w="737" w:type="dxa"/>
          </w:tcPr>
          <w:p w14:paraId="26EB55AB" w14:textId="77777777" w:rsidR="006204B7" w:rsidRDefault="00000000">
            <w:pPr>
              <w:pStyle w:val="Tablebody"/>
            </w:pPr>
            <w:r>
              <w:fldChar w:fldCharType="begin"/>
            </w:r>
            <w:r>
              <w:instrText xml:space="preserve"> PAGEREF a_case_T_13_MS_MF_S7 \h </w:instrText>
            </w:r>
            <w:r>
              <w:fldChar w:fldCharType="separate"/>
            </w:r>
            <w:r w:rsidR="00437E13">
              <w:rPr>
                <w:noProof/>
              </w:rPr>
              <w:t>1</w:t>
            </w:r>
            <w:r>
              <w:fldChar w:fldCharType="end"/>
            </w:r>
          </w:p>
        </w:tc>
      </w:tr>
      <w:tr w:rsidR="006204B7" w14:paraId="3E25B270" w14:textId="77777777">
        <w:trPr>
          <w:cantSplit/>
          <w:jc w:val="center"/>
        </w:trPr>
        <w:tc>
          <w:tcPr>
            <w:tcW w:w="2268" w:type="dxa"/>
            <w:shd w:val="clear" w:color="auto" w:fill="F2F6F7"/>
          </w:tcPr>
          <w:p w14:paraId="60B1DA33" w14:textId="77777777" w:rsidR="006204B7" w:rsidRDefault="006204B7">
            <w:pPr>
              <w:pStyle w:val="Tablebody"/>
            </w:pPr>
            <w:hyperlink w:anchor="a_case_T_14_MS_MF_S7">
              <w:r>
                <w:rPr>
                  <w:color w:val="126B70"/>
                  <w:u w:val="single"/>
                </w:rPr>
                <w:t>T-14-MS-MF-S7</w:t>
              </w:r>
            </w:hyperlink>
          </w:p>
        </w:tc>
        <w:tc>
          <w:tcPr>
            <w:tcW w:w="7030" w:type="dxa"/>
            <w:shd w:val="clear" w:color="auto" w:fill="F2F6F7"/>
          </w:tcPr>
          <w:p w14:paraId="220CC25A" w14:textId="77777777" w:rsidR="006204B7" w:rsidRDefault="00000000">
            <w:pPr>
              <w:pStyle w:val="Tablebody"/>
            </w:pPr>
            <w:r>
              <w:t>Pastiglie di UO₂: uranio e criticità</w:t>
            </w:r>
          </w:p>
        </w:tc>
        <w:tc>
          <w:tcPr>
            <w:tcW w:w="737" w:type="dxa"/>
            <w:shd w:val="clear" w:color="auto" w:fill="F2F6F7"/>
          </w:tcPr>
          <w:p w14:paraId="5E88B8C8" w14:textId="77777777" w:rsidR="006204B7" w:rsidRDefault="00000000">
            <w:pPr>
              <w:pStyle w:val="Tablebody"/>
            </w:pPr>
            <w:r>
              <w:fldChar w:fldCharType="begin"/>
            </w:r>
            <w:r>
              <w:instrText xml:space="preserve"> PAGEREF a_case_T_14_MS_MF_S7 \h </w:instrText>
            </w:r>
            <w:r>
              <w:fldChar w:fldCharType="separate"/>
            </w:r>
            <w:r w:rsidR="00437E13">
              <w:rPr>
                <w:noProof/>
              </w:rPr>
              <w:t>1</w:t>
            </w:r>
            <w:r>
              <w:fldChar w:fldCharType="end"/>
            </w:r>
          </w:p>
        </w:tc>
      </w:tr>
      <w:tr w:rsidR="006204B7" w14:paraId="3AA6C67F" w14:textId="77777777">
        <w:trPr>
          <w:cantSplit/>
          <w:jc w:val="center"/>
        </w:trPr>
        <w:tc>
          <w:tcPr>
            <w:tcW w:w="2268" w:type="dxa"/>
          </w:tcPr>
          <w:p w14:paraId="473B4E1A" w14:textId="77777777" w:rsidR="006204B7" w:rsidRDefault="006204B7">
            <w:pPr>
              <w:pStyle w:val="Tablebody"/>
            </w:pPr>
            <w:hyperlink w:anchor="a_case_T_15_MS_MF_S7">
              <w:r>
                <w:rPr>
                  <w:color w:val="126B70"/>
                  <w:u w:val="single"/>
                </w:rPr>
                <w:t>T-15-MS-MF-S7</w:t>
              </w:r>
            </w:hyperlink>
          </w:p>
        </w:tc>
        <w:tc>
          <w:tcPr>
            <w:tcW w:w="7030" w:type="dxa"/>
          </w:tcPr>
          <w:p w14:paraId="49300600" w14:textId="77777777" w:rsidR="006204B7" w:rsidRDefault="00000000">
            <w:pPr>
              <w:pStyle w:val="Tablebody"/>
            </w:pPr>
            <w:r>
              <w:t>Undici colli con fluoro-18 liquido</w:t>
            </w:r>
          </w:p>
        </w:tc>
        <w:tc>
          <w:tcPr>
            <w:tcW w:w="737" w:type="dxa"/>
          </w:tcPr>
          <w:p w14:paraId="5262FD93" w14:textId="77777777" w:rsidR="006204B7" w:rsidRDefault="00000000">
            <w:pPr>
              <w:pStyle w:val="Tablebody"/>
            </w:pPr>
            <w:r>
              <w:fldChar w:fldCharType="begin"/>
            </w:r>
            <w:r>
              <w:instrText xml:space="preserve"> PAGEREF a_case_T_15_MS_MF_S7 \h </w:instrText>
            </w:r>
            <w:r>
              <w:fldChar w:fldCharType="separate"/>
            </w:r>
            <w:r w:rsidR="00437E13">
              <w:rPr>
                <w:noProof/>
              </w:rPr>
              <w:t>1</w:t>
            </w:r>
            <w:r>
              <w:fldChar w:fldCharType="end"/>
            </w:r>
          </w:p>
        </w:tc>
      </w:tr>
      <w:tr w:rsidR="006204B7" w14:paraId="09344CDE" w14:textId="77777777">
        <w:trPr>
          <w:cantSplit/>
          <w:jc w:val="center"/>
        </w:trPr>
        <w:tc>
          <w:tcPr>
            <w:tcW w:w="2268" w:type="dxa"/>
            <w:shd w:val="clear" w:color="auto" w:fill="F2F6F7"/>
          </w:tcPr>
          <w:p w14:paraId="2B19C4AA" w14:textId="77777777" w:rsidR="006204B7" w:rsidRDefault="006204B7">
            <w:pPr>
              <w:pStyle w:val="Tablebody"/>
            </w:pPr>
            <w:hyperlink w:anchor="a_case_T_16_MS_MF_S7">
              <w:r>
                <w:rPr>
                  <w:color w:val="126B70"/>
                  <w:u w:val="single"/>
                </w:rPr>
                <w:t>T-16-MS-MF-S7</w:t>
              </w:r>
            </w:hyperlink>
          </w:p>
        </w:tc>
        <w:tc>
          <w:tcPr>
            <w:tcW w:w="7030" w:type="dxa"/>
            <w:shd w:val="clear" w:color="auto" w:fill="F2F6F7"/>
          </w:tcPr>
          <w:p w14:paraId="169A6F06" w14:textId="77777777" w:rsidR="006204B7" w:rsidRDefault="00000000">
            <w:pPr>
              <w:pStyle w:val="Tablebody"/>
            </w:pPr>
            <w:r>
              <w:t>Tre colli con tecnezio-99m</w:t>
            </w:r>
          </w:p>
        </w:tc>
        <w:tc>
          <w:tcPr>
            <w:tcW w:w="737" w:type="dxa"/>
            <w:shd w:val="clear" w:color="auto" w:fill="F2F6F7"/>
          </w:tcPr>
          <w:p w14:paraId="3DA1F4AC" w14:textId="77777777" w:rsidR="006204B7" w:rsidRDefault="00000000">
            <w:pPr>
              <w:pStyle w:val="Tablebody"/>
            </w:pPr>
            <w:r>
              <w:fldChar w:fldCharType="begin"/>
            </w:r>
            <w:r>
              <w:instrText xml:space="preserve"> PAGEREF a_case_T_16_MS_MF_S7 \h </w:instrText>
            </w:r>
            <w:r>
              <w:fldChar w:fldCharType="separate"/>
            </w:r>
            <w:r w:rsidR="00437E13">
              <w:rPr>
                <w:noProof/>
              </w:rPr>
              <w:t>1</w:t>
            </w:r>
            <w:r>
              <w:fldChar w:fldCharType="end"/>
            </w:r>
          </w:p>
        </w:tc>
      </w:tr>
      <w:tr w:rsidR="006204B7" w14:paraId="1AFD6387" w14:textId="77777777">
        <w:trPr>
          <w:cantSplit/>
          <w:jc w:val="center"/>
        </w:trPr>
        <w:tc>
          <w:tcPr>
            <w:tcW w:w="2268" w:type="dxa"/>
          </w:tcPr>
          <w:p w14:paraId="3675A715" w14:textId="77777777" w:rsidR="006204B7" w:rsidRDefault="006204B7">
            <w:pPr>
              <w:pStyle w:val="Tablebody"/>
            </w:pPr>
            <w:hyperlink w:anchor="a_case_T_17_MS_MF_S7">
              <w:r>
                <w:rPr>
                  <w:color w:val="126B70"/>
                  <w:u w:val="single"/>
                </w:rPr>
                <w:t>T-17-MS-MF-S7</w:t>
              </w:r>
            </w:hyperlink>
          </w:p>
        </w:tc>
        <w:tc>
          <w:tcPr>
            <w:tcW w:w="7030" w:type="dxa"/>
          </w:tcPr>
          <w:p w14:paraId="5A97A093" w14:textId="77777777" w:rsidR="006204B7" w:rsidRDefault="00000000">
            <w:pPr>
              <w:pStyle w:val="Tablebody"/>
            </w:pPr>
            <w:r>
              <w:t>Collo contenente due flaconi di fosforo-32</w:t>
            </w:r>
          </w:p>
        </w:tc>
        <w:tc>
          <w:tcPr>
            <w:tcW w:w="737" w:type="dxa"/>
          </w:tcPr>
          <w:p w14:paraId="05F82057" w14:textId="77777777" w:rsidR="006204B7" w:rsidRDefault="00000000">
            <w:pPr>
              <w:pStyle w:val="Tablebody"/>
            </w:pPr>
            <w:r>
              <w:fldChar w:fldCharType="begin"/>
            </w:r>
            <w:r>
              <w:instrText xml:space="preserve"> PAGEREF a_case_T_17_MS_MF_S7 \h </w:instrText>
            </w:r>
            <w:r>
              <w:fldChar w:fldCharType="separate"/>
            </w:r>
            <w:r w:rsidR="00437E13">
              <w:rPr>
                <w:noProof/>
              </w:rPr>
              <w:t>1</w:t>
            </w:r>
            <w:r>
              <w:fldChar w:fldCharType="end"/>
            </w:r>
          </w:p>
        </w:tc>
      </w:tr>
      <w:tr w:rsidR="006204B7" w14:paraId="78C919B9" w14:textId="77777777">
        <w:trPr>
          <w:cantSplit/>
          <w:jc w:val="center"/>
        </w:trPr>
        <w:tc>
          <w:tcPr>
            <w:tcW w:w="2268" w:type="dxa"/>
            <w:shd w:val="clear" w:color="auto" w:fill="F2F6F7"/>
          </w:tcPr>
          <w:p w14:paraId="05DFF52F" w14:textId="77777777" w:rsidR="006204B7" w:rsidRDefault="006204B7">
            <w:pPr>
              <w:pStyle w:val="Tablebody"/>
            </w:pPr>
            <w:hyperlink w:anchor="a_case_T_18_MS_MF_S7">
              <w:r>
                <w:rPr>
                  <w:color w:val="126B70"/>
                  <w:u w:val="single"/>
                </w:rPr>
                <w:t>T-18-MS-MF-S7</w:t>
              </w:r>
            </w:hyperlink>
          </w:p>
        </w:tc>
        <w:tc>
          <w:tcPr>
            <w:tcW w:w="7030" w:type="dxa"/>
            <w:shd w:val="clear" w:color="auto" w:fill="F2F6F7"/>
          </w:tcPr>
          <w:p w14:paraId="7BCDB5F5" w14:textId="77777777" w:rsidR="006204B7" w:rsidRDefault="00000000">
            <w:pPr>
              <w:pStyle w:val="Tablebody"/>
            </w:pPr>
            <w:r>
              <w:t>Iodio-131, molibdeno-99 e gallio-67</w:t>
            </w:r>
          </w:p>
        </w:tc>
        <w:tc>
          <w:tcPr>
            <w:tcW w:w="737" w:type="dxa"/>
            <w:shd w:val="clear" w:color="auto" w:fill="F2F6F7"/>
          </w:tcPr>
          <w:p w14:paraId="1DCA6673" w14:textId="77777777" w:rsidR="006204B7" w:rsidRDefault="00000000">
            <w:pPr>
              <w:pStyle w:val="Tablebody"/>
            </w:pPr>
            <w:r>
              <w:fldChar w:fldCharType="begin"/>
            </w:r>
            <w:r>
              <w:instrText xml:space="preserve"> PAGEREF a_case_T_18_MS_MF_S7 \h </w:instrText>
            </w:r>
            <w:r>
              <w:fldChar w:fldCharType="separate"/>
            </w:r>
            <w:r w:rsidR="00437E13">
              <w:rPr>
                <w:noProof/>
              </w:rPr>
              <w:t>1</w:t>
            </w:r>
            <w:r>
              <w:fldChar w:fldCharType="end"/>
            </w:r>
          </w:p>
        </w:tc>
      </w:tr>
      <w:tr w:rsidR="006204B7" w14:paraId="2E3CBBEA" w14:textId="77777777">
        <w:trPr>
          <w:cantSplit/>
          <w:jc w:val="center"/>
        </w:trPr>
        <w:tc>
          <w:tcPr>
            <w:tcW w:w="2268" w:type="dxa"/>
          </w:tcPr>
          <w:p w14:paraId="55ECC724" w14:textId="77777777" w:rsidR="006204B7" w:rsidRDefault="006204B7">
            <w:pPr>
              <w:pStyle w:val="Tablebody"/>
            </w:pPr>
            <w:hyperlink w:anchor="a_case_T_19_MS_MF_S7">
              <w:r>
                <w:rPr>
                  <w:color w:val="126B70"/>
                  <w:u w:val="single"/>
                </w:rPr>
                <w:t>T-19-MS-MF-S7</w:t>
              </w:r>
            </w:hyperlink>
          </w:p>
        </w:tc>
        <w:tc>
          <w:tcPr>
            <w:tcW w:w="7030" w:type="dxa"/>
          </w:tcPr>
          <w:p w14:paraId="77A09082" w14:textId="77777777" w:rsidR="006204B7" w:rsidRDefault="00000000">
            <w:pPr>
              <w:pStyle w:val="Tablebody"/>
            </w:pPr>
            <w:r>
              <w:t>Cesio-137 da 740 TBq in uso esclusivo</w:t>
            </w:r>
          </w:p>
        </w:tc>
        <w:tc>
          <w:tcPr>
            <w:tcW w:w="737" w:type="dxa"/>
          </w:tcPr>
          <w:p w14:paraId="65D4C2A9" w14:textId="77777777" w:rsidR="006204B7" w:rsidRDefault="00000000">
            <w:pPr>
              <w:pStyle w:val="Tablebody"/>
            </w:pPr>
            <w:r>
              <w:fldChar w:fldCharType="begin"/>
            </w:r>
            <w:r>
              <w:instrText xml:space="preserve"> PAGEREF a_case_T_19_MS_MF_S7 \h </w:instrText>
            </w:r>
            <w:r>
              <w:fldChar w:fldCharType="separate"/>
            </w:r>
            <w:r w:rsidR="00437E13">
              <w:rPr>
                <w:noProof/>
              </w:rPr>
              <w:t>1</w:t>
            </w:r>
            <w:r>
              <w:fldChar w:fldCharType="end"/>
            </w:r>
          </w:p>
        </w:tc>
      </w:tr>
      <w:tr w:rsidR="006204B7" w14:paraId="120D0C66" w14:textId="77777777">
        <w:trPr>
          <w:cantSplit/>
          <w:jc w:val="center"/>
        </w:trPr>
        <w:tc>
          <w:tcPr>
            <w:tcW w:w="2268" w:type="dxa"/>
            <w:shd w:val="clear" w:color="auto" w:fill="F2F6F7"/>
          </w:tcPr>
          <w:p w14:paraId="6B01D6C6" w14:textId="77777777" w:rsidR="006204B7" w:rsidRDefault="006204B7">
            <w:pPr>
              <w:pStyle w:val="Tablebody"/>
            </w:pPr>
            <w:hyperlink w:anchor="a_case_T_20_MS_MF_S7">
              <w:r>
                <w:rPr>
                  <w:color w:val="126B70"/>
                  <w:u w:val="single"/>
                </w:rPr>
                <w:t>T-20-MS-MF-S7</w:t>
              </w:r>
            </w:hyperlink>
          </w:p>
        </w:tc>
        <w:tc>
          <w:tcPr>
            <w:tcW w:w="7030" w:type="dxa"/>
            <w:shd w:val="clear" w:color="auto" w:fill="F2F6F7"/>
          </w:tcPr>
          <w:p w14:paraId="409950CE" w14:textId="77777777" w:rsidR="006204B7" w:rsidRDefault="00000000">
            <w:pPr>
              <w:pStyle w:val="Tablebody"/>
            </w:pPr>
            <w:r>
              <w:t>Kripton-85: dispositivo non qualificato come articolo</w:t>
            </w:r>
          </w:p>
        </w:tc>
        <w:tc>
          <w:tcPr>
            <w:tcW w:w="737" w:type="dxa"/>
            <w:shd w:val="clear" w:color="auto" w:fill="F2F6F7"/>
          </w:tcPr>
          <w:p w14:paraId="54BDD7CF" w14:textId="77777777" w:rsidR="006204B7" w:rsidRDefault="00000000">
            <w:pPr>
              <w:pStyle w:val="Tablebody"/>
            </w:pPr>
            <w:r>
              <w:fldChar w:fldCharType="begin"/>
            </w:r>
            <w:r>
              <w:instrText xml:space="preserve"> PAGEREF a_case_T_20_MS_MF_S7 \h </w:instrText>
            </w:r>
            <w:r>
              <w:fldChar w:fldCharType="separate"/>
            </w:r>
            <w:r w:rsidR="00437E13">
              <w:rPr>
                <w:noProof/>
              </w:rPr>
              <w:t>1</w:t>
            </w:r>
            <w:r>
              <w:fldChar w:fldCharType="end"/>
            </w:r>
          </w:p>
        </w:tc>
      </w:tr>
      <w:tr w:rsidR="006204B7" w14:paraId="23B49445" w14:textId="77777777">
        <w:trPr>
          <w:cantSplit/>
          <w:jc w:val="center"/>
        </w:trPr>
        <w:tc>
          <w:tcPr>
            <w:tcW w:w="2268" w:type="dxa"/>
          </w:tcPr>
          <w:p w14:paraId="19A1639F" w14:textId="77777777" w:rsidR="006204B7" w:rsidRDefault="006204B7">
            <w:pPr>
              <w:pStyle w:val="Tablebody"/>
            </w:pPr>
            <w:hyperlink w:anchor="a_case_T_21_MS_MF_S7">
              <w:r>
                <w:rPr>
                  <w:color w:val="126B70"/>
                  <w:u w:val="single"/>
                </w:rPr>
                <w:t>T-21-MS-MF-S7</w:t>
              </w:r>
            </w:hyperlink>
          </w:p>
        </w:tc>
        <w:tc>
          <w:tcPr>
            <w:tcW w:w="7030" w:type="dxa"/>
          </w:tcPr>
          <w:p w14:paraId="5F7797F0" w14:textId="77777777" w:rsidR="006204B7" w:rsidRDefault="00000000">
            <w:pPr>
              <w:pStyle w:val="Tablebody"/>
            </w:pPr>
            <w:r>
              <w:t>Kripton-85: confronto dei ratei di dose</w:t>
            </w:r>
          </w:p>
        </w:tc>
        <w:tc>
          <w:tcPr>
            <w:tcW w:w="737" w:type="dxa"/>
          </w:tcPr>
          <w:p w14:paraId="0A0CAF7A" w14:textId="77777777" w:rsidR="006204B7" w:rsidRDefault="00000000">
            <w:pPr>
              <w:pStyle w:val="Tablebody"/>
            </w:pPr>
            <w:r>
              <w:fldChar w:fldCharType="begin"/>
            </w:r>
            <w:r>
              <w:instrText xml:space="preserve"> PAGEREF a_case_T_21_MS_MF_S7 \h </w:instrText>
            </w:r>
            <w:r>
              <w:fldChar w:fldCharType="separate"/>
            </w:r>
            <w:r w:rsidR="00437E13">
              <w:rPr>
                <w:noProof/>
              </w:rPr>
              <w:t>1</w:t>
            </w:r>
            <w:r>
              <w:fldChar w:fldCharType="end"/>
            </w:r>
          </w:p>
        </w:tc>
      </w:tr>
    </w:tbl>
    <w:p w14:paraId="61A8D057" w14:textId="77777777" w:rsidR="006204B7" w:rsidRDefault="006204B7">
      <w:pPr>
        <w:spacing w:after="0" w:line="20" w:lineRule="exact"/>
      </w:pPr>
    </w:p>
    <w:p w14:paraId="244D7911" w14:textId="77777777" w:rsidR="006204B7" w:rsidRDefault="00000000">
      <w:pPr>
        <w:pStyle w:val="Titolo2"/>
      </w:pPr>
      <w:r>
        <w:t>Famiglia U · 17 casi</w:t>
      </w:r>
    </w:p>
    <w:tbl>
      <w:tblPr>
        <w:tblW w:w="0" w:type="auto"/>
        <w:jc w:val="center"/>
        <w:tblBorders>
          <w:top w:val="single" w:sz="4" w:space="0" w:color="BBC9CE"/>
          <w:left w:val="single" w:sz="4" w:space="0" w:color="BBC9CE"/>
          <w:bottom w:val="single" w:sz="4" w:space="0" w:color="BBC9CE"/>
          <w:right w:val="single" w:sz="4" w:space="0" w:color="BBC9CE"/>
          <w:insideH w:val="single" w:sz="4" w:space="0" w:color="BBC9CE"/>
          <w:insideV w:val="single" w:sz="4" w:space="0" w:color="BBC9CE"/>
        </w:tblBorders>
        <w:tblLayout w:type="fixed"/>
        <w:tblCellMar>
          <w:top w:w="60" w:type="dxa"/>
          <w:left w:w="75" w:type="dxa"/>
          <w:bottom w:w="60" w:type="dxa"/>
          <w:right w:w="75" w:type="dxa"/>
        </w:tblCellMar>
        <w:tblLook w:val="04A0" w:firstRow="1" w:lastRow="0" w:firstColumn="1" w:lastColumn="0" w:noHBand="0" w:noVBand="1"/>
      </w:tblPr>
      <w:tblGrid>
        <w:gridCol w:w="2268"/>
        <w:gridCol w:w="7030"/>
        <w:gridCol w:w="737"/>
      </w:tblGrid>
      <w:tr w:rsidR="006204B7" w14:paraId="35618572" w14:textId="77777777">
        <w:trPr>
          <w:tblHeader/>
          <w:jc w:val="center"/>
        </w:trPr>
        <w:tc>
          <w:tcPr>
            <w:tcW w:w="2268" w:type="dxa"/>
            <w:shd w:val="clear" w:color="auto" w:fill="132A3A"/>
            <w:vAlign w:val="center"/>
          </w:tcPr>
          <w:p w14:paraId="4B2A4463" w14:textId="77777777" w:rsidR="006204B7" w:rsidRDefault="00000000">
            <w:pPr>
              <w:pStyle w:val="Tablehead"/>
            </w:pPr>
            <w:r>
              <w:t>Codice / collegamento</w:t>
            </w:r>
          </w:p>
        </w:tc>
        <w:tc>
          <w:tcPr>
            <w:tcW w:w="7030" w:type="dxa"/>
            <w:shd w:val="clear" w:color="auto" w:fill="132A3A"/>
            <w:vAlign w:val="center"/>
          </w:tcPr>
          <w:p w14:paraId="2F8E612F" w14:textId="77777777" w:rsidR="006204B7" w:rsidRDefault="00000000">
            <w:pPr>
              <w:pStyle w:val="Tablehead"/>
            </w:pPr>
            <w:r>
              <w:t>Scenario</w:t>
            </w:r>
          </w:p>
        </w:tc>
        <w:tc>
          <w:tcPr>
            <w:tcW w:w="737" w:type="dxa"/>
            <w:shd w:val="clear" w:color="auto" w:fill="132A3A"/>
            <w:vAlign w:val="center"/>
          </w:tcPr>
          <w:p w14:paraId="04330C0A" w14:textId="77777777" w:rsidR="006204B7" w:rsidRDefault="00000000">
            <w:pPr>
              <w:pStyle w:val="Tablehead"/>
            </w:pPr>
            <w:r>
              <w:t>Pagina</w:t>
            </w:r>
          </w:p>
        </w:tc>
      </w:tr>
      <w:tr w:rsidR="006204B7" w14:paraId="3001E1F5" w14:textId="77777777">
        <w:trPr>
          <w:cantSplit/>
          <w:jc w:val="center"/>
        </w:trPr>
        <w:tc>
          <w:tcPr>
            <w:tcW w:w="2268" w:type="dxa"/>
          </w:tcPr>
          <w:p w14:paraId="79492786" w14:textId="77777777" w:rsidR="006204B7" w:rsidRDefault="006204B7">
            <w:pPr>
              <w:pStyle w:val="Tablebody"/>
            </w:pPr>
            <w:hyperlink w:anchor="a_case_U_01_MF_S2">
              <w:r>
                <w:rPr>
                  <w:color w:val="126B70"/>
                  <w:u w:val="single"/>
                </w:rPr>
                <w:t>U-01-MF-S2</w:t>
              </w:r>
            </w:hyperlink>
          </w:p>
        </w:tc>
        <w:tc>
          <w:tcPr>
            <w:tcW w:w="7030" w:type="dxa"/>
          </w:tcPr>
          <w:p w14:paraId="067E39F7" w14:textId="77777777" w:rsidR="006204B7" w:rsidRDefault="00000000">
            <w:pPr>
              <w:pStyle w:val="Tablebody"/>
            </w:pPr>
            <w:r>
              <w:t>Aerosol: classificazione e confezionamento</w:t>
            </w:r>
          </w:p>
        </w:tc>
        <w:tc>
          <w:tcPr>
            <w:tcW w:w="737" w:type="dxa"/>
          </w:tcPr>
          <w:p w14:paraId="33827CFE" w14:textId="77777777" w:rsidR="006204B7" w:rsidRDefault="00000000">
            <w:pPr>
              <w:pStyle w:val="Tablebody"/>
            </w:pPr>
            <w:r>
              <w:fldChar w:fldCharType="begin"/>
            </w:r>
            <w:r>
              <w:instrText xml:space="preserve"> PAGEREF a_case_U_01_MF_S2 \h </w:instrText>
            </w:r>
            <w:r>
              <w:fldChar w:fldCharType="separate"/>
            </w:r>
            <w:r w:rsidR="00437E13">
              <w:rPr>
                <w:noProof/>
              </w:rPr>
              <w:t>1</w:t>
            </w:r>
            <w:r>
              <w:fldChar w:fldCharType="end"/>
            </w:r>
          </w:p>
        </w:tc>
      </w:tr>
      <w:tr w:rsidR="006204B7" w14:paraId="2F11991D" w14:textId="77777777">
        <w:trPr>
          <w:cantSplit/>
          <w:jc w:val="center"/>
        </w:trPr>
        <w:tc>
          <w:tcPr>
            <w:tcW w:w="2268" w:type="dxa"/>
            <w:shd w:val="clear" w:color="auto" w:fill="F2F6F7"/>
          </w:tcPr>
          <w:p w14:paraId="53464AFF" w14:textId="77777777" w:rsidR="006204B7" w:rsidRDefault="006204B7">
            <w:pPr>
              <w:pStyle w:val="Tablebody"/>
            </w:pPr>
            <w:hyperlink w:anchor="a_case_U_01_MF_SP">
              <w:r>
                <w:rPr>
                  <w:color w:val="126B70"/>
                  <w:u w:val="single"/>
                </w:rPr>
                <w:t>U-01-MF-SP</w:t>
              </w:r>
            </w:hyperlink>
          </w:p>
        </w:tc>
        <w:tc>
          <w:tcPr>
            <w:tcW w:w="7030" w:type="dxa"/>
            <w:shd w:val="clear" w:color="auto" w:fill="F2F6F7"/>
          </w:tcPr>
          <w:p w14:paraId="4AB7EE0E" w14:textId="77777777" w:rsidR="006204B7" w:rsidRDefault="00000000">
            <w:pPr>
              <w:pStyle w:val="Tablebody"/>
            </w:pPr>
            <w:r>
              <w:t>Gasolio in 50 fusti di acciaio da 450 litri</w:t>
            </w:r>
          </w:p>
        </w:tc>
        <w:tc>
          <w:tcPr>
            <w:tcW w:w="737" w:type="dxa"/>
            <w:shd w:val="clear" w:color="auto" w:fill="F2F6F7"/>
          </w:tcPr>
          <w:p w14:paraId="0D346BA0" w14:textId="77777777" w:rsidR="006204B7" w:rsidRDefault="00000000">
            <w:pPr>
              <w:pStyle w:val="Tablebody"/>
            </w:pPr>
            <w:r>
              <w:fldChar w:fldCharType="begin"/>
            </w:r>
            <w:r>
              <w:instrText xml:space="preserve"> PAGEREF a_case_U_01_MF_SP \h </w:instrText>
            </w:r>
            <w:r>
              <w:fldChar w:fldCharType="separate"/>
            </w:r>
            <w:r w:rsidR="00437E13">
              <w:rPr>
                <w:noProof/>
              </w:rPr>
              <w:t>1</w:t>
            </w:r>
            <w:r>
              <w:fldChar w:fldCharType="end"/>
            </w:r>
          </w:p>
        </w:tc>
      </w:tr>
      <w:tr w:rsidR="006204B7" w14:paraId="40668D0C" w14:textId="77777777">
        <w:trPr>
          <w:cantSplit/>
          <w:jc w:val="center"/>
        </w:trPr>
        <w:tc>
          <w:tcPr>
            <w:tcW w:w="2268" w:type="dxa"/>
          </w:tcPr>
          <w:p w14:paraId="512BCC05" w14:textId="77777777" w:rsidR="006204B7" w:rsidRDefault="006204B7">
            <w:pPr>
              <w:pStyle w:val="Tablebody"/>
            </w:pPr>
            <w:hyperlink w:anchor="a_case_U_01_MF_SV">
              <w:r>
                <w:rPr>
                  <w:color w:val="126B70"/>
                  <w:u w:val="single"/>
                </w:rPr>
                <w:t>U-01-MF-SV</w:t>
              </w:r>
            </w:hyperlink>
          </w:p>
        </w:tc>
        <w:tc>
          <w:tcPr>
            <w:tcW w:w="7030" w:type="dxa"/>
          </w:tcPr>
          <w:p w14:paraId="183EB788" w14:textId="77777777" w:rsidR="006204B7" w:rsidRDefault="00000000">
            <w:pPr>
              <w:pStyle w:val="Tablebody"/>
            </w:pPr>
            <w:r>
              <w:t>Acetato di etile in colli</w:t>
            </w:r>
          </w:p>
        </w:tc>
        <w:tc>
          <w:tcPr>
            <w:tcW w:w="737" w:type="dxa"/>
          </w:tcPr>
          <w:p w14:paraId="39139C78" w14:textId="77777777" w:rsidR="006204B7" w:rsidRDefault="00000000">
            <w:pPr>
              <w:pStyle w:val="Tablebody"/>
            </w:pPr>
            <w:r>
              <w:fldChar w:fldCharType="begin"/>
            </w:r>
            <w:r>
              <w:instrText xml:space="preserve"> PAGEREF a_case_U_01_MF_SV \h </w:instrText>
            </w:r>
            <w:r>
              <w:fldChar w:fldCharType="separate"/>
            </w:r>
            <w:r w:rsidR="00437E13">
              <w:rPr>
                <w:noProof/>
              </w:rPr>
              <w:t>1</w:t>
            </w:r>
            <w:r>
              <w:fldChar w:fldCharType="end"/>
            </w:r>
          </w:p>
        </w:tc>
      </w:tr>
      <w:tr w:rsidR="006204B7" w14:paraId="42DA0983" w14:textId="77777777">
        <w:trPr>
          <w:cantSplit/>
          <w:jc w:val="center"/>
        </w:trPr>
        <w:tc>
          <w:tcPr>
            <w:tcW w:w="2268" w:type="dxa"/>
            <w:shd w:val="clear" w:color="auto" w:fill="F2F6F7"/>
          </w:tcPr>
          <w:p w14:paraId="393DDCF4" w14:textId="77777777" w:rsidR="006204B7" w:rsidRDefault="006204B7">
            <w:pPr>
              <w:pStyle w:val="Tablebody"/>
            </w:pPr>
            <w:hyperlink w:anchor="a_case_U_02_MF_S2">
              <w:r>
                <w:rPr>
                  <w:color w:val="126B70"/>
                  <w:u w:val="single"/>
                </w:rPr>
                <w:t>U-02-MF-S2</w:t>
              </w:r>
            </w:hyperlink>
          </w:p>
        </w:tc>
        <w:tc>
          <w:tcPr>
            <w:tcW w:w="7030" w:type="dxa"/>
            <w:shd w:val="clear" w:color="auto" w:fill="F2F6F7"/>
          </w:tcPr>
          <w:p w14:paraId="15523D15" w14:textId="77777777" w:rsidR="006204B7" w:rsidRDefault="00000000">
            <w:pPr>
              <w:pStyle w:val="Tablebody"/>
            </w:pPr>
            <w:r>
              <w:t>Aerosol corrosivi con propellente infiammabile</w:t>
            </w:r>
          </w:p>
        </w:tc>
        <w:tc>
          <w:tcPr>
            <w:tcW w:w="737" w:type="dxa"/>
            <w:shd w:val="clear" w:color="auto" w:fill="F2F6F7"/>
          </w:tcPr>
          <w:p w14:paraId="0EFE0A33" w14:textId="77777777" w:rsidR="006204B7" w:rsidRDefault="00000000">
            <w:pPr>
              <w:pStyle w:val="Tablebody"/>
            </w:pPr>
            <w:r>
              <w:fldChar w:fldCharType="begin"/>
            </w:r>
            <w:r>
              <w:instrText xml:space="preserve"> PAGEREF a_case_U_02_MF_S2 \h </w:instrText>
            </w:r>
            <w:r>
              <w:fldChar w:fldCharType="separate"/>
            </w:r>
            <w:r w:rsidR="00437E13">
              <w:rPr>
                <w:noProof/>
              </w:rPr>
              <w:t>1</w:t>
            </w:r>
            <w:r>
              <w:fldChar w:fldCharType="end"/>
            </w:r>
          </w:p>
        </w:tc>
      </w:tr>
      <w:tr w:rsidR="006204B7" w14:paraId="1C8DF5F9" w14:textId="77777777">
        <w:trPr>
          <w:cantSplit/>
          <w:jc w:val="center"/>
        </w:trPr>
        <w:tc>
          <w:tcPr>
            <w:tcW w:w="2268" w:type="dxa"/>
          </w:tcPr>
          <w:p w14:paraId="41ABCF44" w14:textId="77777777" w:rsidR="006204B7" w:rsidRDefault="006204B7">
            <w:pPr>
              <w:pStyle w:val="Tablebody"/>
            </w:pPr>
            <w:hyperlink w:anchor="a_case_U_02_MF_SP">
              <w:r>
                <w:rPr>
                  <w:color w:val="126B70"/>
                  <w:u w:val="single"/>
                </w:rPr>
                <w:t>U-02-MF-SP</w:t>
              </w:r>
            </w:hyperlink>
          </w:p>
        </w:tc>
        <w:tc>
          <w:tcPr>
            <w:tcW w:w="7030" w:type="dxa"/>
          </w:tcPr>
          <w:p w14:paraId="773B3406" w14:textId="77777777" w:rsidR="006204B7" w:rsidRDefault="00000000">
            <w:pPr>
              <w:pStyle w:val="Tablebody"/>
            </w:pPr>
            <w:r>
              <w:t>Benzina in carro cisterna da 88.000 litri</w:t>
            </w:r>
          </w:p>
        </w:tc>
        <w:tc>
          <w:tcPr>
            <w:tcW w:w="737" w:type="dxa"/>
          </w:tcPr>
          <w:p w14:paraId="3547BF98" w14:textId="77777777" w:rsidR="006204B7" w:rsidRDefault="00000000">
            <w:pPr>
              <w:pStyle w:val="Tablebody"/>
            </w:pPr>
            <w:r>
              <w:fldChar w:fldCharType="begin"/>
            </w:r>
            <w:r>
              <w:instrText xml:space="preserve"> PAGEREF a_case_U_02_MF_SP \h </w:instrText>
            </w:r>
            <w:r>
              <w:fldChar w:fldCharType="separate"/>
            </w:r>
            <w:r w:rsidR="00437E13">
              <w:rPr>
                <w:noProof/>
              </w:rPr>
              <w:t>1</w:t>
            </w:r>
            <w:r>
              <w:fldChar w:fldCharType="end"/>
            </w:r>
          </w:p>
        </w:tc>
      </w:tr>
      <w:tr w:rsidR="006204B7" w14:paraId="27297E93" w14:textId="77777777">
        <w:trPr>
          <w:cantSplit/>
          <w:jc w:val="center"/>
        </w:trPr>
        <w:tc>
          <w:tcPr>
            <w:tcW w:w="2268" w:type="dxa"/>
            <w:shd w:val="clear" w:color="auto" w:fill="F2F6F7"/>
          </w:tcPr>
          <w:p w14:paraId="0D221D70" w14:textId="77777777" w:rsidR="006204B7" w:rsidRDefault="006204B7">
            <w:pPr>
              <w:pStyle w:val="Tablebody"/>
            </w:pPr>
            <w:hyperlink w:anchor="a_case_U_02_MF_SV">
              <w:r>
                <w:rPr>
                  <w:color w:val="126B70"/>
                  <w:u w:val="single"/>
                </w:rPr>
                <w:t>U-02-MF-SV</w:t>
              </w:r>
            </w:hyperlink>
          </w:p>
        </w:tc>
        <w:tc>
          <w:tcPr>
            <w:tcW w:w="7030" w:type="dxa"/>
            <w:shd w:val="clear" w:color="auto" w:fill="F2F6F7"/>
          </w:tcPr>
          <w:p w14:paraId="70D00C34" w14:textId="77777777" w:rsidR="006204B7" w:rsidRDefault="00000000">
            <w:pPr>
              <w:pStyle w:val="Tablebody"/>
            </w:pPr>
            <w:r>
              <w:t>Acido nitrico in fusti di plastica</w:t>
            </w:r>
          </w:p>
        </w:tc>
        <w:tc>
          <w:tcPr>
            <w:tcW w:w="737" w:type="dxa"/>
            <w:shd w:val="clear" w:color="auto" w:fill="F2F6F7"/>
          </w:tcPr>
          <w:p w14:paraId="787121C5" w14:textId="77777777" w:rsidR="006204B7" w:rsidRDefault="00000000">
            <w:pPr>
              <w:pStyle w:val="Tablebody"/>
            </w:pPr>
            <w:r>
              <w:fldChar w:fldCharType="begin"/>
            </w:r>
            <w:r>
              <w:instrText xml:space="preserve"> PAGEREF a_case_U_02_MF_SV \h </w:instrText>
            </w:r>
            <w:r>
              <w:fldChar w:fldCharType="separate"/>
            </w:r>
            <w:r w:rsidR="00437E13">
              <w:rPr>
                <w:noProof/>
              </w:rPr>
              <w:t>1</w:t>
            </w:r>
            <w:r>
              <w:fldChar w:fldCharType="end"/>
            </w:r>
          </w:p>
        </w:tc>
      </w:tr>
      <w:tr w:rsidR="006204B7" w14:paraId="101847D0" w14:textId="77777777">
        <w:trPr>
          <w:cantSplit/>
          <w:jc w:val="center"/>
        </w:trPr>
        <w:tc>
          <w:tcPr>
            <w:tcW w:w="2268" w:type="dxa"/>
          </w:tcPr>
          <w:p w14:paraId="7DE9988D" w14:textId="77777777" w:rsidR="006204B7" w:rsidRDefault="006204B7">
            <w:pPr>
              <w:pStyle w:val="Tablebody"/>
            </w:pPr>
            <w:hyperlink w:anchor="a_case_U_03_MF_S2">
              <w:r>
                <w:rPr>
                  <w:color w:val="126B70"/>
                  <w:u w:val="single"/>
                </w:rPr>
                <w:t>U-03-MF-S2</w:t>
              </w:r>
            </w:hyperlink>
          </w:p>
        </w:tc>
        <w:tc>
          <w:tcPr>
            <w:tcW w:w="7030" w:type="dxa"/>
          </w:tcPr>
          <w:p w14:paraId="058E608C" w14:textId="77777777" w:rsidR="006204B7" w:rsidRDefault="00000000">
            <w:pPr>
              <w:pStyle w:val="Tablebody"/>
            </w:pPr>
            <w:r>
              <w:t>Propilene: carro cisterna calorifugato</w:t>
            </w:r>
          </w:p>
        </w:tc>
        <w:tc>
          <w:tcPr>
            <w:tcW w:w="737" w:type="dxa"/>
          </w:tcPr>
          <w:p w14:paraId="421A9022" w14:textId="77777777" w:rsidR="006204B7" w:rsidRDefault="00000000">
            <w:pPr>
              <w:pStyle w:val="Tablebody"/>
            </w:pPr>
            <w:r>
              <w:fldChar w:fldCharType="begin"/>
            </w:r>
            <w:r>
              <w:instrText xml:space="preserve"> PAGEREF a_case_U_03_MF_S2 \h </w:instrText>
            </w:r>
            <w:r>
              <w:fldChar w:fldCharType="separate"/>
            </w:r>
            <w:r w:rsidR="00437E13">
              <w:rPr>
                <w:noProof/>
              </w:rPr>
              <w:t>1</w:t>
            </w:r>
            <w:r>
              <w:fldChar w:fldCharType="end"/>
            </w:r>
          </w:p>
        </w:tc>
      </w:tr>
      <w:tr w:rsidR="006204B7" w14:paraId="6E832860" w14:textId="77777777">
        <w:trPr>
          <w:cantSplit/>
          <w:jc w:val="center"/>
        </w:trPr>
        <w:tc>
          <w:tcPr>
            <w:tcW w:w="2268" w:type="dxa"/>
            <w:shd w:val="clear" w:color="auto" w:fill="F2F6F7"/>
          </w:tcPr>
          <w:p w14:paraId="0E87B9C7" w14:textId="77777777" w:rsidR="006204B7" w:rsidRDefault="006204B7">
            <w:pPr>
              <w:pStyle w:val="Tablebody"/>
            </w:pPr>
            <w:hyperlink w:anchor="a_case_U_03_MF_SP">
              <w:r>
                <w:rPr>
                  <w:color w:val="126B70"/>
                  <w:u w:val="single"/>
                </w:rPr>
                <w:t>U-03-MF-SP</w:t>
              </w:r>
            </w:hyperlink>
          </w:p>
        </w:tc>
        <w:tc>
          <w:tcPr>
            <w:tcW w:w="7030" w:type="dxa"/>
            <w:shd w:val="clear" w:color="auto" w:fill="F2F6F7"/>
          </w:tcPr>
          <w:p w14:paraId="07EEB826" w14:textId="77777777" w:rsidR="006204B7" w:rsidRDefault="00000000">
            <w:pPr>
              <w:pStyle w:val="Tablebody"/>
            </w:pPr>
            <w:r>
              <w:t>Cherosene in carro cisterna</w:t>
            </w:r>
          </w:p>
        </w:tc>
        <w:tc>
          <w:tcPr>
            <w:tcW w:w="737" w:type="dxa"/>
            <w:shd w:val="clear" w:color="auto" w:fill="F2F6F7"/>
          </w:tcPr>
          <w:p w14:paraId="6C1B4DC3" w14:textId="77777777" w:rsidR="006204B7" w:rsidRDefault="00000000">
            <w:pPr>
              <w:pStyle w:val="Tablebody"/>
            </w:pPr>
            <w:r>
              <w:fldChar w:fldCharType="begin"/>
            </w:r>
            <w:r>
              <w:instrText xml:space="preserve"> PAGEREF a_case_U_03_MF_SP \h </w:instrText>
            </w:r>
            <w:r>
              <w:fldChar w:fldCharType="separate"/>
            </w:r>
            <w:r w:rsidR="00437E13">
              <w:rPr>
                <w:noProof/>
              </w:rPr>
              <w:t>1</w:t>
            </w:r>
            <w:r>
              <w:fldChar w:fldCharType="end"/>
            </w:r>
          </w:p>
        </w:tc>
      </w:tr>
      <w:tr w:rsidR="006204B7" w14:paraId="0F451A87" w14:textId="77777777">
        <w:trPr>
          <w:cantSplit/>
          <w:jc w:val="center"/>
        </w:trPr>
        <w:tc>
          <w:tcPr>
            <w:tcW w:w="2268" w:type="dxa"/>
          </w:tcPr>
          <w:p w14:paraId="38B0D280" w14:textId="77777777" w:rsidR="006204B7" w:rsidRDefault="006204B7">
            <w:pPr>
              <w:pStyle w:val="Tablebody"/>
            </w:pPr>
            <w:hyperlink w:anchor="a_case_U_03_MF_SV">
              <w:r>
                <w:rPr>
                  <w:color w:val="126B70"/>
                  <w:u w:val="single"/>
                </w:rPr>
                <w:t>U-03-MF-SV</w:t>
              </w:r>
            </w:hyperlink>
          </w:p>
        </w:tc>
        <w:tc>
          <w:tcPr>
            <w:tcW w:w="7030" w:type="dxa"/>
          </w:tcPr>
          <w:p w14:paraId="72885A6E" w14:textId="77777777" w:rsidR="006204B7" w:rsidRDefault="00000000">
            <w:pPr>
              <w:pStyle w:val="Tablebody"/>
            </w:pPr>
            <w:r>
              <w:t>Acetaldeide in carro cisterna</w:t>
            </w:r>
          </w:p>
        </w:tc>
        <w:tc>
          <w:tcPr>
            <w:tcW w:w="737" w:type="dxa"/>
          </w:tcPr>
          <w:p w14:paraId="7402174F" w14:textId="77777777" w:rsidR="006204B7" w:rsidRDefault="00000000">
            <w:pPr>
              <w:pStyle w:val="Tablebody"/>
            </w:pPr>
            <w:r>
              <w:fldChar w:fldCharType="begin"/>
            </w:r>
            <w:r>
              <w:instrText xml:space="preserve"> PAGEREF a_case_U_03_MF_SV \h </w:instrText>
            </w:r>
            <w:r>
              <w:fldChar w:fldCharType="separate"/>
            </w:r>
            <w:r w:rsidR="00437E13">
              <w:rPr>
                <w:noProof/>
              </w:rPr>
              <w:t>1</w:t>
            </w:r>
            <w:r>
              <w:fldChar w:fldCharType="end"/>
            </w:r>
          </w:p>
        </w:tc>
      </w:tr>
      <w:tr w:rsidR="006204B7" w14:paraId="368BD25D" w14:textId="77777777">
        <w:trPr>
          <w:cantSplit/>
          <w:jc w:val="center"/>
        </w:trPr>
        <w:tc>
          <w:tcPr>
            <w:tcW w:w="2268" w:type="dxa"/>
            <w:shd w:val="clear" w:color="auto" w:fill="F2F6F7"/>
          </w:tcPr>
          <w:p w14:paraId="69176503" w14:textId="77777777" w:rsidR="006204B7" w:rsidRDefault="006204B7">
            <w:pPr>
              <w:pStyle w:val="Tablebody"/>
            </w:pPr>
            <w:hyperlink w:anchor="a_case_U_04_MF_S2">
              <w:r>
                <w:rPr>
                  <w:color w:val="126B70"/>
                  <w:u w:val="single"/>
                </w:rPr>
                <w:t>U-04-MF-S2</w:t>
              </w:r>
            </w:hyperlink>
          </w:p>
        </w:tc>
        <w:tc>
          <w:tcPr>
            <w:tcW w:w="7030" w:type="dxa"/>
            <w:shd w:val="clear" w:color="auto" w:fill="F2F6F7"/>
          </w:tcPr>
          <w:p w14:paraId="418B183B" w14:textId="77777777" w:rsidR="006204B7" w:rsidRDefault="00000000">
            <w:pPr>
              <w:pStyle w:val="Tablebody"/>
            </w:pPr>
            <w:r>
              <w:t>Isobutilene: carro costruito nel 2019</w:t>
            </w:r>
          </w:p>
        </w:tc>
        <w:tc>
          <w:tcPr>
            <w:tcW w:w="737" w:type="dxa"/>
            <w:shd w:val="clear" w:color="auto" w:fill="F2F6F7"/>
          </w:tcPr>
          <w:p w14:paraId="102D57BE" w14:textId="77777777" w:rsidR="006204B7" w:rsidRDefault="00000000">
            <w:pPr>
              <w:pStyle w:val="Tablebody"/>
            </w:pPr>
            <w:r>
              <w:fldChar w:fldCharType="begin"/>
            </w:r>
            <w:r>
              <w:instrText xml:space="preserve"> PAGEREF a_case_U_04_MF_S2 \h </w:instrText>
            </w:r>
            <w:r>
              <w:fldChar w:fldCharType="separate"/>
            </w:r>
            <w:r w:rsidR="00437E13">
              <w:rPr>
                <w:noProof/>
              </w:rPr>
              <w:t>1</w:t>
            </w:r>
            <w:r>
              <w:fldChar w:fldCharType="end"/>
            </w:r>
          </w:p>
        </w:tc>
      </w:tr>
      <w:tr w:rsidR="006204B7" w14:paraId="56D0AAB3" w14:textId="77777777">
        <w:trPr>
          <w:cantSplit/>
          <w:jc w:val="center"/>
        </w:trPr>
        <w:tc>
          <w:tcPr>
            <w:tcW w:w="2268" w:type="dxa"/>
          </w:tcPr>
          <w:p w14:paraId="2D12186C" w14:textId="77777777" w:rsidR="006204B7" w:rsidRDefault="006204B7">
            <w:pPr>
              <w:pStyle w:val="Tablebody"/>
            </w:pPr>
            <w:hyperlink w:anchor="a_case_U_04_MF_SP">
              <w:r>
                <w:rPr>
                  <w:color w:val="126B70"/>
                  <w:u w:val="single"/>
                </w:rPr>
                <w:t>U-04-MF-SP</w:t>
              </w:r>
            </w:hyperlink>
          </w:p>
        </w:tc>
        <w:tc>
          <w:tcPr>
            <w:tcW w:w="7030" w:type="dxa"/>
          </w:tcPr>
          <w:p w14:paraId="2A3FAA86" w14:textId="77777777" w:rsidR="006204B7" w:rsidRDefault="00000000">
            <w:pPr>
              <w:pStyle w:val="Tablebody"/>
            </w:pPr>
            <w:r>
              <w:t>Gasolio in carro cisterna da 80.000 litri</w:t>
            </w:r>
          </w:p>
        </w:tc>
        <w:tc>
          <w:tcPr>
            <w:tcW w:w="737" w:type="dxa"/>
          </w:tcPr>
          <w:p w14:paraId="677D8E80" w14:textId="77777777" w:rsidR="006204B7" w:rsidRDefault="00000000">
            <w:pPr>
              <w:pStyle w:val="Tablebody"/>
            </w:pPr>
            <w:r>
              <w:fldChar w:fldCharType="begin"/>
            </w:r>
            <w:r>
              <w:instrText xml:space="preserve"> PAGEREF a_case_U_04_MF_SP \h </w:instrText>
            </w:r>
            <w:r>
              <w:fldChar w:fldCharType="separate"/>
            </w:r>
            <w:r w:rsidR="00437E13">
              <w:rPr>
                <w:noProof/>
              </w:rPr>
              <w:t>1</w:t>
            </w:r>
            <w:r>
              <w:fldChar w:fldCharType="end"/>
            </w:r>
          </w:p>
        </w:tc>
      </w:tr>
      <w:tr w:rsidR="006204B7" w14:paraId="546564AF" w14:textId="77777777">
        <w:trPr>
          <w:cantSplit/>
          <w:jc w:val="center"/>
        </w:trPr>
        <w:tc>
          <w:tcPr>
            <w:tcW w:w="2268" w:type="dxa"/>
            <w:shd w:val="clear" w:color="auto" w:fill="F2F6F7"/>
          </w:tcPr>
          <w:p w14:paraId="1E318BF1" w14:textId="77777777" w:rsidR="006204B7" w:rsidRDefault="006204B7">
            <w:pPr>
              <w:pStyle w:val="Tablebody"/>
            </w:pPr>
            <w:hyperlink w:anchor="a_case_U_04_MF_SV">
              <w:r>
                <w:rPr>
                  <w:color w:val="126B70"/>
                  <w:u w:val="single"/>
                </w:rPr>
                <w:t>U-04-MF-SV</w:t>
              </w:r>
            </w:hyperlink>
          </w:p>
        </w:tc>
        <w:tc>
          <w:tcPr>
            <w:tcW w:w="7030" w:type="dxa"/>
            <w:shd w:val="clear" w:color="auto" w:fill="F2F6F7"/>
          </w:tcPr>
          <w:p w14:paraId="6DD25A24" w14:textId="77777777" w:rsidR="006204B7" w:rsidRDefault="00000000">
            <w:pPr>
              <w:pStyle w:val="Tablebody"/>
            </w:pPr>
            <w:r>
              <w:t>Metanolo: doppio limite di riempimento</w:t>
            </w:r>
          </w:p>
        </w:tc>
        <w:tc>
          <w:tcPr>
            <w:tcW w:w="737" w:type="dxa"/>
            <w:shd w:val="clear" w:color="auto" w:fill="F2F6F7"/>
          </w:tcPr>
          <w:p w14:paraId="39D8FCC2" w14:textId="77777777" w:rsidR="006204B7" w:rsidRDefault="00000000">
            <w:pPr>
              <w:pStyle w:val="Tablebody"/>
            </w:pPr>
            <w:r>
              <w:fldChar w:fldCharType="begin"/>
            </w:r>
            <w:r>
              <w:instrText xml:space="preserve"> PAGEREF a_case_U_04_MF_SV \h </w:instrText>
            </w:r>
            <w:r>
              <w:fldChar w:fldCharType="separate"/>
            </w:r>
            <w:r w:rsidR="00437E13">
              <w:rPr>
                <w:noProof/>
              </w:rPr>
              <w:t>1</w:t>
            </w:r>
            <w:r>
              <w:fldChar w:fldCharType="end"/>
            </w:r>
          </w:p>
        </w:tc>
      </w:tr>
      <w:tr w:rsidR="006204B7" w14:paraId="5C97B526" w14:textId="77777777">
        <w:trPr>
          <w:cantSplit/>
          <w:jc w:val="center"/>
        </w:trPr>
        <w:tc>
          <w:tcPr>
            <w:tcW w:w="2268" w:type="dxa"/>
          </w:tcPr>
          <w:p w14:paraId="50D46EFB" w14:textId="77777777" w:rsidR="006204B7" w:rsidRDefault="006204B7">
            <w:pPr>
              <w:pStyle w:val="Tablebody"/>
            </w:pPr>
            <w:hyperlink w:anchor="a_case_U_05_MF_S2">
              <w:r>
                <w:rPr>
                  <w:color w:val="126B70"/>
                  <w:u w:val="single"/>
                </w:rPr>
                <w:t>U-05-MF-S2</w:t>
              </w:r>
            </w:hyperlink>
          </w:p>
        </w:tc>
        <w:tc>
          <w:tcPr>
            <w:tcW w:w="7030" w:type="dxa"/>
          </w:tcPr>
          <w:p w14:paraId="00B2721F" w14:textId="77777777" w:rsidR="006204B7" w:rsidRDefault="00000000">
            <w:pPr>
              <w:pStyle w:val="Tablebody"/>
            </w:pPr>
            <w:r>
              <w:t>Ammoniaca: carro cisterna calorifugato</w:t>
            </w:r>
          </w:p>
        </w:tc>
        <w:tc>
          <w:tcPr>
            <w:tcW w:w="737" w:type="dxa"/>
          </w:tcPr>
          <w:p w14:paraId="58D0C80E" w14:textId="77777777" w:rsidR="006204B7" w:rsidRDefault="00000000">
            <w:pPr>
              <w:pStyle w:val="Tablebody"/>
            </w:pPr>
            <w:r>
              <w:fldChar w:fldCharType="begin"/>
            </w:r>
            <w:r>
              <w:instrText xml:space="preserve"> PAGEREF a_case_U_05_MF_S2 \h </w:instrText>
            </w:r>
            <w:r>
              <w:fldChar w:fldCharType="separate"/>
            </w:r>
            <w:r w:rsidR="00437E13">
              <w:rPr>
                <w:noProof/>
              </w:rPr>
              <w:t>1</w:t>
            </w:r>
            <w:r>
              <w:fldChar w:fldCharType="end"/>
            </w:r>
          </w:p>
        </w:tc>
      </w:tr>
      <w:tr w:rsidR="006204B7" w14:paraId="4C11876F" w14:textId="77777777">
        <w:trPr>
          <w:cantSplit/>
          <w:jc w:val="center"/>
        </w:trPr>
        <w:tc>
          <w:tcPr>
            <w:tcW w:w="2268" w:type="dxa"/>
            <w:shd w:val="clear" w:color="auto" w:fill="F2F6F7"/>
          </w:tcPr>
          <w:p w14:paraId="430D65F8" w14:textId="77777777" w:rsidR="006204B7" w:rsidRDefault="006204B7">
            <w:pPr>
              <w:pStyle w:val="Tablebody"/>
            </w:pPr>
            <w:hyperlink w:anchor="a_case_U_05_MF_SP">
              <w:r>
                <w:rPr>
                  <w:color w:val="126B70"/>
                  <w:u w:val="single"/>
                </w:rPr>
                <w:t>U-05-MF-SP</w:t>
              </w:r>
            </w:hyperlink>
          </w:p>
        </w:tc>
        <w:tc>
          <w:tcPr>
            <w:tcW w:w="7030" w:type="dxa"/>
            <w:shd w:val="clear" w:color="auto" w:fill="F2F6F7"/>
          </w:tcPr>
          <w:p w14:paraId="740DBBE6" w14:textId="77777777" w:rsidR="006204B7" w:rsidRDefault="00000000">
            <w:pPr>
              <w:pStyle w:val="Tablebody"/>
            </w:pPr>
            <w:r>
              <w:t>Prodotti petroliferi n.a.s.: etere di petrolio</w:t>
            </w:r>
          </w:p>
        </w:tc>
        <w:tc>
          <w:tcPr>
            <w:tcW w:w="737" w:type="dxa"/>
            <w:shd w:val="clear" w:color="auto" w:fill="F2F6F7"/>
          </w:tcPr>
          <w:p w14:paraId="4DEE5A78" w14:textId="77777777" w:rsidR="006204B7" w:rsidRDefault="00000000">
            <w:pPr>
              <w:pStyle w:val="Tablebody"/>
            </w:pPr>
            <w:r>
              <w:fldChar w:fldCharType="begin"/>
            </w:r>
            <w:r>
              <w:instrText xml:space="preserve"> PAGEREF a_case_U_05_MF_SP \h </w:instrText>
            </w:r>
            <w:r>
              <w:fldChar w:fldCharType="separate"/>
            </w:r>
            <w:r w:rsidR="00437E13">
              <w:rPr>
                <w:noProof/>
              </w:rPr>
              <w:t>1</w:t>
            </w:r>
            <w:r>
              <w:fldChar w:fldCharType="end"/>
            </w:r>
          </w:p>
        </w:tc>
      </w:tr>
      <w:tr w:rsidR="006204B7" w14:paraId="55818951" w14:textId="77777777">
        <w:trPr>
          <w:cantSplit/>
          <w:jc w:val="center"/>
        </w:trPr>
        <w:tc>
          <w:tcPr>
            <w:tcW w:w="2268" w:type="dxa"/>
          </w:tcPr>
          <w:p w14:paraId="57857EFF" w14:textId="77777777" w:rsidR="006204B7" w:rsidRDefault="006204B7">
            <w:pPr>
              <w:pStyle w:val="Tablebody"/>
            </w:pPr>
            <w:hyperlink w:anchor="a_case_U_05_MF_SV">
              <w:r>
                <w:rPr>
                  <w:color w:val="126B70"/>
                  <w:u w:val="single"/>
                </w:rPr>
                <w:t>U-05-MF-SV</w:t>
              </w:r>
            </w:hyperlink>
          </w:p>
        </w:tc>
        <w:tc>
          <w:tcPr>
            <w:tcW w:w="7030" w:type="dxa"/>
          </w:tcPr>
          <w:p w14:paraId="3765D607" w14:textId="77777777" w:rsidR="006204B7" w:rsidRDefault="00000000">
            <w:pPr>
              <w:pStyle w:val="Tablebody"/>
            </w:pPr>
            <w:r>
              <w:t>Acetoncianidrina stabilizzata in carro cisterna</w:t>
            </w:r>
          </w:p>
        </w:tc>
        <w:tc>
          <w:tcPr>
            <w:tcW w:w="737" w:type="dxa"/>
          </w:tcPr>
          <w:p w14:paraId="58D098C4" w14:textId="77777777" w:rsidR="006204B7" w:rsidRDefault="00000000">
            <w:pPr>
              <w:pStyle w:val="Tablebody"/>
            </w:pPr>
            <w:r>
              <w:fldChar w:fldCharType="begin"/>
            </w:r>
            <w:r>
              <w:instrText xml:space="preserve"> PAGEREF a_case_U_05_MF_SV \h </w:instrText>
            </w:r>
            <w:r>
              <w:fldChar w:fldCharType="separate"/>
            </w:r>
            <w:r w:rsidR="00437E13">
              <w:rPr>
                <w:noProof/>
              </w:rPr>
              <w:t>1</w:t>
            </w:r>
            <w:r>
              <w:fldChar w:fldCharType="end"/>
            </w:r>
          </w:p>
        </w:tc>
      </w:tr>
      <w:tr w:rsidR="006204B7" w14:paraId="15ED993C" w14:textId="77777777">
        <w:trPr>
          <w:cantSplit/>
          <w:jc w:val="center"/>
        </w:trPr>
        <w:tc>
          <w:tcPr>
            <w:tcW w:w="2268" w:type="dxa"/>
            <w:shd w:val="clear" w:color="auto" w:fill="F2F6F7"/>
          </w:tcPr>
          <w:p w14:paraId="657DDAC4" w14:textId="77777777" w:rsidR="006204B7" w:rsidRDefault="006204B7">
            <w:pPr>
              <w:pStyle w:val="Tablebody"/>
            </w:pPr>
            <w:hyperlink w:anchor="a_case_U_06_MF_S2">
              <w:r>
                <w:rPr>
                  <w:color w:val="126B70"/>
                  <w:u w:val="single"/>
                </w:rPr>
                <w:t>U-06-MF-S2</w:t>
              </w:r>
            </w:hyperlink>
          </w:p>
        </w:tc>
        <w:tc>
          <w:tcPr>
            <w:tcW w:w="7030" w:type="dxa"/>
            <w:shd w:val="clear" w:color="auto" w:fill="F2F6F7"/>
          </w:tcPr>
          <w:p w14:paraId="283E7216" w14:textId="77777777" w:rsidR="006204B7" w:rsidRDefault="00000000">
            <w:pPr>
              <w:pStyle w:val="Tablebody"/>
            </w:pPr>
            <w:r>
              <w:t>Butilene: carro cisterna non calorifugato</w:t>
            </w:r>
          </w:p>
        </w:tc>
        <w:tc>
          <w:tcPr>
            <w:tcW w:w="737" w:type="dxa"/>
            <w:shd w:val="clear" w:color="auto" w:fill="F2F6F7"/>
          </w:tcPr>
          <w:p w14:paraId="7EAB8A82" w14:textId="77777777" w:rsidR="006204B7" w:rsidRDefault="00000000">
            <w:pPr>
              <w:pStyle w:val="Tablebody"/>
            </w:pPr>
            <w:r>
              <w:fldChar w:fldCharType="begin"/>
            </w:r>
            <w:r>
              <w:instrText xml:space="preserve"> PAGEREF a_case_U_06_MF_S2 \h </w:instrText>
            </w:r>
            <w:r>
              <w:fldChar w:fldCharType="separate"/>
            </w:r>
            <w:r w:rsidR="00437E13">
              <w:rPr>
                <w:noProof/>
              </w:rPr>
              <w:t>1</w:t>
            </w:r>
            <w:r>
              <w:fldChar w:fldCharType="end"/>
            </w:r>
          </w:p>
        </w:tc>
      </w:tr>
      <w:tr w:rsidR="006204B7" w14:paraId="66864B1D" w14:textId="77777777">
        <w:trPr>
          <w:cantSplit/>
          <w:jc w:val="center"/>
        </w:trPr>
        <w:tc>
          <w:tcPr>
            <w:tcW w:w="2268" w:type="dxa"/>
          </w:tcPr>
          <w:p w14:paraId="571C5DF3" w14:textId="77777777" w:rsidR="006204B7" w:rsidRDefault="006204B7">
            <w:pPr>
              <w:pStyle w:val="Tablebody"/>
            </w:pPr>
            <w:hyperlink w:anchor="a_case_U_06_MF_SP">
              <w:r>
                <w:rPr>
                  <w:color w:val="126B70"/>
                  <w:u w:val="single"/>
                </w:rPr>
                <w:t>U-06-MF-SP</w:t>
              </w:r>
            </w:hyperlink>
          </w:p>
        </w:tc>
        <w:tc>
          <w:tcPr>
            <w:tcW w:w="7030" w:type="dxa"/>
          </w:tcPr>
          <w:p w14:paraId="764D143B" w14:textId="77777777" w:rsidR="006204B7" w:rsidRDefault="00000000">
            <w:pPr>
              <w:pStyle w:val="Tablebody"/>
            </w:pPr>
            <w:r>
              <w:t>Carburante per turbine aeronautiche in carro cisterna</w:t>
            </w:r>
          </w:p>
        </w:tc>
        <w:tc>
          <w:tcPr>
            <w:tcW w:w="737" w:type="dxa"/>
          </w:tcPr>
          <w:p w14:paraId="060E1D4A" w14:textId="77777777" w:rsidR="006204B7" w:rsidRDefault="00000000">
            <w:pPr>
              <w:pStyle w:val="Tablebody"/>
            </w:pPr>
            <w:r>
              <w:fldChar w:fldCharType="begin"/>
            </w:r>
            <w:r>
              <w:instrText xml:space="preserve"> PAGEREF a_case_U_06_MF_SP \h </w:instrText>
            </w:r>
            <w:r>
              <w:fldChar w:fldCharType="separate"/>
            </w:r>
            <w:r w:rsidR="00437E13">
              <w:rPr>
                <w:noProof/>
              </w:rPr>
              <w:t>1</w:t>
            </w:r>
            <w:r>
              <w:fldChar w:fldCharType="end"/>
            </w:r>
          </w:p>
        </w:tc>
      </w:tr>
    </w:tbl>
    <w:p w14:paraId="48FC9052" w14:textId="77777777" w:rsidR="006204B7" w:rsidRDefault="006204B7">
      <w:pPr>
        <w:spacing w:after="0" w:line="20" w:lineRule="exact"/>
      </w:pPr>
    </w:p>
    <w:p w14:paraId="1C396C23" w14:textId="77777777" w:rsidR="006204B7" w:rsidRDefault="00000000">
      <w:pPr>
        <w:pStyle w:val="Titolo1"/>
        <w:pageBreakBefore/>
      </w:pPr>
      <w:bookmarkStart w:id="1613" w:name="a_case_A_01_MN_S1"/>
      <w:bookmarkStart w:id="1614" w:name="a_fam_A"/>
      <w:r>
        <w:t>A-01-MN-S1  /  Esplosivi in colli su vie navigabili interne</w:t>
      </w:r>
      <w:bookmarkEnd w:id="1613"/>
      <w:bookmarkEnd w:id="1614"/>
    </w:p>
    <w:p w14:paraId="61F64617" w14:textId="77777777" w:rsidR="006204B7" w:rsidRDefault="00000000">
      <w:pPr>
        <w:pStyle w:val="Kicker"/>
        <w:keepNext/>
      </w:pPr>
      <w:r>
        <w:t>FAMIGLIA A  ·  ADN · VIE NAVIGABILI INTERNE</w:t>
      </w:r>
    </w:p>
    <w:p w14:paraId="3FEBD638" w14:textId="77777777" w:rsidR="006204B7" w:rsidRDefault="00000000">
      <w:pPr>
        <w:pStyle w:val="Source"/>
        <w:keepNext/>
      </w:pPr>
      <w:r>
        <w:t>Fonte: A - _caso_1_MN_S1_senza_SOLUZIONI.docx · 10 righe della tabella originale</w:t>
      </w:r>
    </w:p>
    <w:p w14:paraId="5585F178" w14:textId="77777777" w:rsidR="006204B7" w:rsidRDefault="00000000">
      <w:pPr>
        <w:pStyle w:val="Titolo2"/>
        <w:spacing w:before="160" w:after="80"/>
      </w:pPr>
      <w:r>
        <w:t>Come affrontarlo</w:t>
      </w:r>
    </w:p>
    <w:p w14:paraId="0E8D5B3E" w14:textId="77777777" w:rsidR="006204B7" w:rsidRDefault="00000000">
      <w:pPr>
        <w:pStyle w:val="Small"/>
      </w:pPr>
      <w:r>
        <w:t>Sviluppare lo svolgimento in ADN: classificazione, contenimento, nave, segnalazioni, equipaggio e operazioni. Le denominazioni generiche della colonna Argomento non trasformano una nave in un veicolo stradale.</w:t>
      </w:r>
    </w:p>
    <w:p w14:paraId="5FF21A69" w14:textId="77777777" w:rsidR="006204B7" w:rsidRDefault="00000000">
      <w:pPr>
        <w:pStyle w:val="Warning"/>
        <w:pBdr>
          <w:left w:val="single" w:sz="18" w:space="8" w:color="B28135"/>
        </w:pBdr>
        <w:shd w:val="clear" w:color="auto" w:fill="F8F1E5"/>
        <w:spacing w:before="100" w:after="160"/>
        <w:ind w:left="125" w:right="85"/>
      </w:pPr>
      <w:r>
        <w:rPr>
          <w:b/>
        </w:rPr>
        <w:t xml:space="preserve">PUNTO DI ATTENZIONE  </w:t>
      </w:r>
      <w:r>
        <w:t>Il numero 0433 è barrato nell’intestazione originale; 0073 non lo è. La barratura viene mantenuta. Non assimilare questa traccia al caso stradale P-01, nel quale UN 0433 non è barrato. Per nave a scafo singolo, quantità e raggruppamento richiedono le disposizioni ADN specifiche.</w:t>
      </w:r>
    </w:p>
    <w:p w14:paraId="65EC1385" w14:textId="77777777" w:rsidR="006204B7" w:rsidRDefault="00000000">
      <w:pPr>
        <w:pStyle w:val="Small"/>
      </w:pPr>
      <w:r>
        <w:t xml:space="preserve">Quiz collegati: </w:t>
      </w:r>
      <w:hyperlink w:anchor="a_mod_GA">
        <w:r w:rsidR="006204B7">
          <w:rPr>
            <w:color w:val="126B70"/>
            <w:u w:val="single"/>
          </w:rPr>
          <w:t>GA</w:t>
        </w:r>
      </w:hyperlink>
      <w:r>
        <w:t xml:space="preserve"> · </w:t>
      </w:r>
      <w:hyperlink w:anchor="a_mod_GC">
        <w:r w:rsidR="006204B7">
          <w:rPr>
            <w:color w:val="126B70"/>
            <w:u w:val="single"/>
          </w:rPr>
          <w:t>GC</w:t>
        </w:r>
      </w:hyperlink>
      <w:r>
        <w:t xml:space="preserve"> · </w:t>
      </w:r>
      <w:hyperlink w:anchor="a_mod_GD">
        <w:r w:rsidR="006204B7">
          <w:rPr>
            <w:color w:val="126B70"/>
            <w:u w:val="single"/>
          </w:rPr>
          <w:t>GD</w:t>
        </w:r>
      </w:hyperlink>
      <w:r>
        <w:t xml:space="preserve"> · </w:t>
      </w:r>
      <w:hyperlink w:anchor="a_mod_GI">
        <w:r w:rsidR="006204B7">
          <w:rPr>
            <w:color w:val="126B70"/>
            <w:u w:val="single"/>
          </w:rPr>
          <w:t>GI</w:t>
        </w:r>
      </w:hyperlink>
      <w:r>
        <w:t xml:space="preserve"> · </w:t>
      </w:r>
      <w:hyperlink w:anchor="a_mod_GR">
        <w:r w:rsidR="006204B7">
          <w:rPr>
            <w:color w:val="126B70"/>
            <w:u w:val="single"/>
          </w:rPr>
          <w:t>GR</w:t>
        </w:r>
      </w:hyperlink>
      <w:r>
        <w:t xml:space="preserve"> · </w:t>
      </w:r>
      <w:hyperlink w:anchor="a_mod_MN">
        <w:r w:rsidR="006204B7">
          <w:rPr>
            <w:color w:val="126B70"/>
            <w:u w:val="single"/>
          </w:rPr>
          <w:t>MN</w:t>
        </w:r>
      </w:hyperlink>
      <w:r>
        <w:t xml:space="preserve"> · </w:t>
      </w:r>
      <w:hyperlink w:anchor="a_mod_S1">
        <w:r w:rsidR="006204B7">
          <w:rPr>
            <w:color w:val="126B70"/>
            <w:u w:val="single"/>
          </w:rPr>
          <w:t>S1</w:t>
        </w:r>
      </w:hyperlink>
    </w:p>
    <w:p w14:paraId="2CB5CC4E" w14:textId="77777777" w:rsidR="006204B7" w:rsidRDefault="00000000">
      <w:pPr>
        <w:pStyle w:val="Titolo2"/>
        <w:spacing w:before="160" w:after="80"/>
      </w:pPr>
      <w:r>
        <w:t>Traccia originale</w:t>
      </w:r>
    </w:p>
    <w:p w14:paraId="556B90E5" w14:textId="77777777" w:rsidR="006204B7" w:rsidRDefault="00000000">
      <w:pPr>
        <w:pStyle w:val="Caseprompt"/>
        <w:keepNext w:val="0"/>
        <w:spacing w:after="80"/>
      </w:pPr>
      <w:r>
        <w:rPr>
          <w:b/>
        </w:rPr>
        <w:t>Titolo studio del caso 1 MN-S1</w:t>
      </w:r>
      <w:r>
        <w:br/>
      </w:r>
      <w:r>
        <w:rPr>
          <w:b/>
        </w:rPr>
        <w:t xml:space="preserve">Si deve effettuare il trasporto su vie navigabili interne di colli contenenti materie esplosive della classe 1; le materie da trasportare sono le seguenti: </w:t>
      </w:r>
      <w:r>
        <w:br/>
      </w:r>
      <w:r>
        <w:rPr>
          <w:b/>
        </w:rPr>
        <w:t xml:space="preserve">- 300 kg di UN 0073 </w:t>
      </w:r>
      <w:r>
        <w:rPr>
          <w:b/>
          <w:strike/>
        </w:rPr>
        <w:t>0433</w:t>
      </w:r>
      <w:r>
        <w:br/>
      </w:r>
      <w:r>
        <w:rPr>
          <w:b/>
        </w:rPr>
        <w:t>- 50 kg di UN 0386</w:t>
      </w:r>
      <w:r>
        <w:br/>
      </w:r>
      <w:r>
        <w:rPr>
          <w:b/>
        </w:rPr>
        <w:t>Rispondere ai seguenti quesiti.</w:t>
      </w:r>
    </w:p>
    <w:p w14:paraId="1AA282C0" w14:textId="77777777" w:rsidR="006204B7" w:rsidRDefault="00000000">
      <w:pPr>
        <w:pStyle w:val="Titolo2"/>
        <w:spacing w:before="160" w:after="80"/>
      </w:pPr>
      <w:r>
        <w:t>Quesiti originali e percorso di risposta</w:t>
      </w:r>
    </w:p>
    <w:p w14:paraId="677EC641" w14:textId="77777777" w:rsidR="006204B7" w:rsidRDefault="00000000">
      <w:pPr>
        <w:pStyle w:val="Caseprompt"/>
      </w:pPr>
      <w:bookmarkStart w:id="1615" w:name="a_row_A_01_MN_S1_1"/>
      <w:bookmarkEnd w:id="1615"/>
      <w:r>
        <w:rPr>
          <w:b/>
          <w:color w:val="126B70"/>
        </w:rPr>
        <w:t>Q01 · A1 · Classificazione</w:t>
      </w:r>
    </w:p>
    <w:p w14:paraId="0588A8E6" w14:textId="77777777" w:rsidR="006204B7" w:rsidRDefault="00000000">
      <w:pPr>
        <w:pStyle w:val="Caseprompt"/>
      </w:pPr>
      <w:r>
        <w:t>Classificare le merci riportando numero ONU, descrizione, codice di classificazione e relativo significato, classe di pericolo, gruppo di imballaggio ed etichette di pericolo.</w:t>
      </w:r>
    </w:p>
    <w:p w14:paraId="66C427A4" w14:textId="77777777" w:rsidR="006204B7" w:rsidRDefault="00000000">
      <w:pPr>
        <w:pStyle w:val="Caseroute"/>
      </w:pPr>
      <w:r>
        <w:t xml:space="preserve">GUIDA  </w:t>
      </w:r>
      <w:hyperlink w:anchor="a_M01">
        <w:r w:rsidR="006204B7">
          <w:rPr>
            <w:color w:val="126B70"/>
            <w:u w:val="single"/>
          </w:rPr>
          <w:t>M01</w:t>
        </w:r>
      </w:hyperlink>
      <w:r>
        <w:t xml:space="preserve">  |  Completa i campi identificativi per ciascuna merce; motiva eventuale rubrica n.a.s. e dati mancanti.</w:t>
      </w:r>
    </w:p>
    <w:p w14:paraId="0E319F3D" w14:textId="77777777" w:rsidR="006204B7" w:rsidRDefault="00000000">
      <w:pPr>
        <w:pStyle w:val="Caseprompt"/>
      </w:pPr>
      <w:bookmarkStart w:id="1616" w:name="a_row_A_01_MN_S1_2"/>
      <w:bookmarkEnd w:id="1616"/>
      <w:r>
        <w:rPr>
          <w:b/>
          <w:color w:val="126B70"/>
        </w:rPr>
        <w:t>Q02 · B2 · Tipo di imballaggio</w:t>
      </w:r>
    </w:p>
    <w:p w14:paraId="20B6A6C7" w14:textId="77777777" w:rsidR="006204B7" w:rsidRDefault="00000000">
      <w:pPr>
        <w:pStyle w:val="Caseprompt"/>
      </w:pPr>
      <w:r>
        <w:t>Individuare quali imballaggi possono essere utilizzati, eventuali disposizioni speciali di imballaggio e se gli imballaggi devono essere omologati/approvati.</w:t>
      </w:r>
    </w:p>
    <w:p w14:paraId="1A28DBF0" w14:textId="77777777" w:rsidR="006204B7" w:rsidRDefault="00000000">
      <w:pPr>
        <w:pStyle w:val="Caseroute"/>
      </w:pPr>
      <w:r>
        <w:t xml:space="preserve">GUIDA  </w:t>
      </w:r>
      <w:hyperlink w:anchor="a_M04">
        <w:r w:rsidR="006204B7">
          <w:rPr>
            <w:color w:val="126B70"/>
            <w:u w:val="single"/>
          </w:rPr>
          <w:t>M04</w:t>
        </w:r>
      </w:hyperlink>
      <w:r>
        <w:t xml:space="preserve">  |  Confronta tipo e capacità del contenitore con istruzione, prestazioni e disposizioni speciali applicabili.</w:t>
      </w:r>
    </w:p>
    <w:p w14:paraId="2C8A5025" w14:textId="77777777" w:rsidR="006204B7" w:rsidRDefault="00000000">
      <w:pPr>
        <w:pStyle w:val="Caseprompt"/>
      </w:pPr>
      <w:bookmarkStart w:id="1617" w:name="a_row_A_01_MN_S1_3"/>
      <w:bookmarkEnd w:id="1617"/>
      <w:r>
        <w:rPr>
          <w:b/>
          <w:color w:val="126B70"/>
        </w:rPr>
        <w:t>Q03 · C1 · marcatura ed etichettatura</w:t>
      </w:r>
    </w:p>
    <w:p w14:paraId="513159A2" w14:textId="77777777" w:rsidR="006204B7" w:rsidRDefault="00000000">
      <w:pPr>
        <w:pStyle w:val="Caseprompt"/>
      </w:pPr>
      <w:r>
        <w:t>Descrivere le informazioni (marcatura ed etichettatura) richieste per il trasporto dei colli contenenti queste merci.</w:t>
      </w:r>
      <w:r>
        <w:br/>
        <w:t>Descriverne le principali caratteristiche grafiche (colore e pittogramma) e dimensionali.</w:t>
      </w:r>
      <w:r>
        <w:br/>
        <w:t>Si tenga presente che la rubrica in oggetto non è pericolosa per l’ambiente.</w:t>
      </w:r>
    </w:p>
    <w:p w14:paraId="6D486C8C" w14:textId="77777777" w:rsidR="006204B7" w:rsidRDefault="00000000">
      <w:pPr>
        <w:pStyle w:val="Caseroute"/>
      </w:pPr>
      <w:r>
        <w:t xml:space="preserve">GUIDA  </w:t>
      </w:r>
      <w:hyperlink w:anchor="a_M06">
        <w:r w:rsidR="006204B7">
          <w:rPr>
            <w:color w:val="126B70"/>
            <w:u w:val="single"/>
          </w:rPr>
          <w:t>M06</w:t>
        </w:r>
      </w:hyperlink>
      <w:r>
        <w:t xml:space="preserve">  |  Separa numero ONU, etichette, marchi aggiuntivi e omologazione; considera ogni supporto richiesto.</w:t>
      </w:r>
    </w:p>
    <w:p w14:paraId="0E7928C1" w14:textId="77777777" w:rsidR="006204B7" w:rsidRDefault="00000000">
      <w:pPr>
        <w:pStyle w:val="Caseprompt"/>
      </w:pPr>
      <w:bookmarkStart w:id="1618" w:name="a_row_A_01_MN_S1_4"/>
      <w:bookmarkEnd w:id="1618"/>
      <w:r>
        <w:rPr>
          <w:b/>
          <w:color w:val="126B70"/>
        </w:rPr>
        <w:t>Q04 · C2 · Marcatura, placcatura e segnalazione di veicoli colli</w:t>
      </w:r>
    </w:p>
    <w:p w14:paraId="591D2B2F" w14:textId="77777777" w:rsidR="006204B7" w:rsidRDefault="00000000">
      <w:pPr>
        <w:pStyle w:val="Caseprompt"/>
      </w:pPr>
      <w:r>
        <w:t>Indicare quale segnaletica di pericolo deve essere posta sull’unità navale, considerando che le merci pericolose non sono poste all’interno di container.</w:t>
      </w:r>
    </w:p>
    <w:p w14:paraId="4F0E9752" w14:textId="77777777" w:rsidR="006204B7" w:rsidRDefault="00000000">
      <w:pPr>
        <w:pStyle w:val="Caseroute"/>
      </w:pPr>
      <w:r>
        <w:t xml:space="preserve">GUIDA  </w:t>
      </w:r>
      <w:hyperlink w:anchor="a_M07">
        <w:r w:rsidR="006204B7">
          <w:rPr>
            <w:color w:val="126B70"/>
            <w:u w:val="single"/>
          </w:rPr>
          <w:t>M07</w:t>
        </w:r>
      </w:hyperlink>
      <w:r>
        <w:t xml:space="preserve">  |  Indica supporto, lati, segnale e condizioni di esposizione nella modalità effettiva della traccia.</w:t>
      </w:r>
    </w:p>
    <w:p w14:paraId="7DCFF82E" w14:textId="77777777" w:rsidR="006204B7" w:rsidRDefault="00000000">
      <w:pPr>
        <w:pStyle w:val="Caseprompt"/>
      </w:pPr>
      <w:bookmarkStart w:id="1619" w:name="a_row_A_01_MN_S1_5"/>
      <w:bookmarkEnd w:id="1619"/>
      <w:r>
        <w:rPr>
          <w:b/>
          <w:color w:val="126B70"/>
        </w:rPr>
        <w:t>Q05 · B4 · stivaggio e movimentazione</w:t>
      </w:r>
    </w:p>
    <w:p w14:paraId="2E710349" w14:textId="77777777" w:rsidR="006204B7" w:rsidRDefault="00000000">
      <w:pPr>
        <w:pStyle w:val="Caseprompt"/>
      </w:pPr>
      <w:r>
        <w:t>Indicare quali sono le misure da prendere prima di caricare e le disposizioni relative alla movimentazione e stivaggio del carico.</w:t>
      </w:r>
    </w:p>
    <w:p w14:paraId="4097C3B0" w14:textId="77777777" w:rsidR="006204B7" w:rsidRDefault="00000000">
      <w:pPr>
        <w:pStyle w:val="Caseroute"/>
      </w:pPr>
      <w:r>
        <w:t xml:space="preserve">GUIDA  </w:t>
      </w:r>
      <w:hyperlink w:anchor="a_M11">
        <w:r w:rsidR="006204B7">
          <w:rPr>
            <w:color w:val="126B70"/>
            <w:u w:val="single"/>
          </w:rPr>
          <w:t>M11</w:t>
        </w:r>
      </w:hyperlink>
      <w:r>
        <w:t xml:space="preserve">  |  Motiva l’ammissibilità dell’operazione e descrivi le condizioni da rispettare, non una mera risposta sì/no.</w:t>
      </w:r>
    </w:p>
    <w:p w14:paraId="193B0B4F" w14:textId="77777777" w:rsidR="006204B7" w:rsidRDefault="00000000">
      <w:pPr>
        <w:pStyle w:val="Caseprompt"/>
      </w:pPr>
      <w:bookmarkStart w:id="1620" w:name="a_row_A_01_MN_S1_6"/>
      <w:bookmarkEnd w:id="1620"/>
      <w:r>
        <w:rPr>
          <w:b/>
          <w:color w:val="126B70"/>
        </w:rPr>
        <w:t>Q06 · C3 · Documento di trasporto</w:t>
      </w:r>
    </w:p>
    <w:p w14:paraId="092D9D69" w14:textId="77777777" w:rsidR="006204B7" w:rsidRDefault="00000000">
      <w:pPr>
        <w:pStyle w:val="Caseprompt"/>
      </w:pPr>
      <w:r>
        <w:t>Indicare di quale altro documento previsto dall’ADN deve essere in possesso il Comandante.</w:t>
      </w:r>
    </w:p>
    <w:p w14:paraId="35FC721A" w14:textId="77777777" w:rsidR="006204B7" w:rsidRDefault="00000000">
      <w:pPr>
        <w:pStyle w:val="Caseroute"/>
      </w:pPr>
      <w:r>
        <w:t xml:space="preserve">GUIDA  </w:t>
      </w:r>
      <w:hyperlink w:anchor="a_M08">
        <w:r w:rsidR="006204B7">
          <w:rPr>
            <w:color w:val="126B70"/>
            <w:u w:val="single"/>
          </w:rPr>
          <w:t>M08</w:t>
        </w:r>
      </w:hyperlink>
      <w:r>
        <w:t xml:space="preserve">  |  Costruisci le diciture da dati verificati e distingui documento della merce dagli altri documenti.</w:t>
      </w:r>
    </w:p>
    <w:p w14:paraId="30B228B0" w14:textId="77777777" w:rsidR="006204B7" w:rsidRDefault="00000000">
      <w:pPr>
        <w:pStyle w:val="Caseprompt"/>
      </w:pPr>
      <w:bookmarkStart w:id="1621" w:name="a_row_A_01_MN_S1_7"/>
      <w:bookmarkEnd w:id="1621"/>
      <w:r>
        <w:rPr>
          <w:b/>
          <w:color w:val="126B70"/>
        </w:rPr>
        <w:t>Q07 · D2 · Equipaggio ed esercizio</w:t>
      </w:r>
    </w:p>
    <w:p w14:paraId="3DCFA83A" w14:textId="77777777" w:rsidR="006204B7" w:rsidRDefault="00000000">
      <w:pPr>
        <w:pStyle w:val="Caseprompt"/>
      </w:pPr>
      <w:r>
        <w:t>Indicare quali attrezzature di sicurezza devono essere a bordo dell’unità navale.</w:t>
      </w:r>
    </w:p>
    <w:p w14:paraId="62758D10"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52B19067" w14:textId="77777777" w:rsidR="006204B7" w:rsidRDefault="00000000">
      <w:pPr>
        <w:pStyle w:val="Caseprompt"/>
      </w:pPr>
      <w:bookmarkStart w:id="1622" w:name="a_row_A_01_MN_S1_8"/>
      <w:bookmarkEnd w:id="1622"/>
      <w:r>
        <w:rPr>
          <w:b/>
          <w:color w:val="126B70"/>
        </w:rPr>
        <w:t>Q08 · E2 · Caratteristiche dei veicoli</w:t>
      </w:r>
    </w:p>
    <w:p w14:paraId="00FDA759" w14:textId="77777777" w:rsidR="006204B7" w:rsidRDefault="00000000">
      <w:pPr>
        <w:pStyle w:val="Caseprompt"/>
      </w:pPr>
      <w:r>
        <w:t>Con quale materiale deve essere costruito lo scafo dell’unità navale?</w:t>
      </w:r>
    </w:p>
    <w:p w14:paraId="1E09B256"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750B5F23" w14:textId="77777777" w:rsidR="006204B7" w:rsidRDefault="00000000">
      <w:pPr>
        <w:pStyle w:val="Caseprompt"/>
      </w:pPr>
      <w:bookmarkStart w:id="1623" w:name="a_row_A_01_MN_S1_9"/>
      <w:bookmarkEnd w:id="1623"/>
      <w:r>
        <w:rPr>
          <w:b/>
          <w:color w:val="126B70"/>
        </w:rPr>
        <w:t>Q09 · E2 · Caratteristiche dei veicoli</w:t>
      </w:r>
    </w:p>
    <w:p w14:paraId="504DBB83" w14:textId="77777777" w:rsidR="006204B7" w:rsidRDefault="00000000">
      <w:pPr>
        <w:pStyle w:val="Caseprompt"/>
      </w:pPr>
      <w:r>
        <w:t>Quali caratteristiche deve avere il combustibile per il motore di questa unità?</w:t>
      </w:r>
    </w:p>
    <w:p w14:paraId="511F6123"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3BDE5FAB" w14:textId="77777777" w:rsidR="006204B7" w:rsidRDefault="00000000">
      <w:pPr>
        <w:pStyle w:val="Caseprompt"/>
      </w:pPr>
      <w:bookmarkStart w:id="1624" w:name="a_row_A_01_MN_S1_10"/>
      <w:bookmarkEnd w:id="1624"/>
      <w:r>
        <w:rPr>
          <w:b/>
          <w:color w:val="126B70"/>
        </w:rPr>
        <w:t>Q10 · B4 · stivaggio e movimentazione</w:t>
      </w:r>
    </w:p>
    <w:p w14:paraId="5D0908CC" w14:textId="77777777" w:rsidR="006204B7" w:rsidRDefault="00000000">
      <w:pPr>
        <w:pStyle w:val="Caseprompt"/>
      </w:pPr>
      <w:r>
        <w:t>Trattandosi di una nave a scafo singolo, indicare la quantità massima di materia pericolosa trasportabile e se vi sono limitazioni relative ai gruppi (numero di gruppi, distanziamento e quantitativi per gruppo).</w:t>
      </w:r>
    </w:p>
    <w:p w14:paraId="3EA3669B" w14:textId="77777777" w:rsidR="006204B7" w:rsidRDefault="00000000">
      <w:pPr>
        <w:pStyle w:val="Caseroute"/>
      </w:pPr>
      <w:r>
        <w:t xml:space="preserve">GUIDA  </w:t>
      </w:r>
      <w:hyperlink w:anchor="a_M11">
        <w:r w:rsidR="006204B7">
          <w:rPr>
            <w:color w:val="126B70"/>
            <w:u w:val="single"/>
          </w:rPr>
          <w:t>M11</w:t>
        </w:r>
      </w:hyperlink>
      <w:r>
        <w:t xml:space="preserve"> + </w:t>
      </w:r>
      <w:hyperlink w:anchor="a_M09">
        <w:r w:rsidR="006204B7">
          <w:rPr>
            <w:color w:val="126B70"/>
            <w:u w:val="single"/>
          </w:rPr>
          <w:t>M09</w:t>
        </w:r>
      </w:hyperlink>
      <w:r>
        <w:t xml:space="preserve">  |  Motiva l’ammissibilità dell’operazione e descrivi le condizioni da rispettare, non una mera risposta sì/no.</w:t>
      </w:r>
    </w:p>
    <w:p w14:paraId="1DA422C0" w14:textId="77777777" w:rsidR="006204B7" w:rsidRDefault="00000000">
      <w:pPr>
        <w:pStyle w:val="Titolo1"/>
        <w:pBdr>
          <w:top w:val="single" w:sz="8" w:space="8" w:color="126B70"/>
        </w:pBdr>
        <w:spacing w:before="400"/>
      </w:pPr>
      <w:bookmarkStart w:id="1625" w:name="a_case_A_01_MN_SV"/>
      <w:r>
        <w:t>A-01-MN-SV  /  Acetone in nave cisterna chiusa</w:t>
      </w:r>
      <w:bookmarkEnd w:id="1625"/>
    </w:p>
    <w:p w14:paraId="3CD5DC71" w14:textId="77777777" w:rsidR="006204B7" w:rsidRDefault="00000000">
      <w:pPr>
        <w:pStyle w:val="Kicker"/>
        <w:keepNext/>
      </w:pPr>
      <w:r>
        <w:t>FAMIGLIA A  ·  ADN · VIE NAVIGABILI INTERNE</w:t>
      </w:r>
    </w:p>
    <w:p w14:paraId="7376B9D5" w14:textId="77777777" w:rsidR="006204B7" w:rsidRDefault="00000000">
      <w:pPr>
        <w:pStyle w:val="Source"/>
        <w:keepNext/>
      </w:pPr>
      <w:r>
        <w:t>Fonte: A - _caso_1_MN_SV_senza_SOLUZIONI.docx · 16 righe della tabella originale</w:t>
      </w:r>
    </w:p>
    <w:p w14:paraId="2CC417F7" w14:textId="77777777" w:rsidR="006204B7" w:rsidRDefault="00000000">
      <w:pPr>
        <w:pStyle w:val="Titolo2"/>
        <w:spacing w:before="160" w:after="80"/>
      </w:pPr>
      <w:r>
        <w:t>Come affrontarlo</w:t>
      </w:r>
    </w:p>
    <w:p w14:paraId="79D834AC" w14:textId="77777777" w:rsidR="006204B7" w:rsidRDefault="00000000">
      <w:pPr>
        <w:pStyle w:val="Small"/>
      </w:pPr>
      <w:r>
        <w:t>Sviluppare lo svolgimento in ADN: classificazione, contenimento, nave, segnalazioni, equipaggio e operazioni. Le denominazioni generiche della colonna Argomento non trasformano una nave in un veicolo stradale.</w:t>
      </w:r>
    </w:p>
    <w:p w14:paraId="7669916F" w14:textId="77777777" w:rsidR="006204B7" w:rsidRDefault="00000000">
      <w:pPr>
        <w:pStyle w:val="Warning"/>
        <w:pBdr>
          <w:left w:val="single" w:sz="18" w:space="8" w:color="B28135"/>
        </w:pBdr>
        <w:shd w:val="clear" w:color="auto" w:fill="F8F1E5"/>
        <w:spacing w:before="100" w:after="160"/>
        <w:ind w:left="125" w:right="85"/>
      </w:pPr>
      <w:r>
        <w:rPr>
          <w:b/>
        </w:rPr>
        <w:t xml:space="preserve">PUNTO DI ATTENZIONE  </w:t>
      </w:r>
      <w:r>
        <w:t>Il quantitativo di 1.100 tonnellate riguarda una nave cisterna chiusa: partire dalla Tabella C ADN e dalla tipologia di nave, non dal codice di un veicolo-cisterna ADR.</w:t>
      </w:r>
    </w:p>
    <w:p w14:paraId="4AFD3F57" w14:textId="77777777" w:rsidR="006204B7" w:rsidRDefault="00000000">
      <w:pPr>
        <w:pStyle w:val="Small"/>
      </w:pPr>
      <w:r>
        <w:t xml:space="preserve">Quiz collegati: </w:t>
      </w:r>
      <w:hyperlink w:anchor="a_mod_GA">
        <w:r w:rsidR="006204B7">
          <w:rPr>
            <w:color w:val="126B70"/>
            <w:u w:val="single"/>
          </w:rPr>
          <w:t>GA</w:t>
        </w:r>
      </w:hyperlink>
      <w:r>
        <w:t xml:space="preserve"> · </w:t>
      </w:r>
      <w:hyperlink w:anchor="a_mod_GC">
        <w:r w:rsidR="006204B7">
          <w:rPr>
            <w:color w:val="126B70"/>
            <w:u w:val="single"/>
          </w:rPr>
          <w:t>GC</w:t>
        </w:r>
      </w:hyperlink>
      <w:r>
        <w:t xml:space="preserve"> · </w:t>
      </w:r>
      <w:hyperlink w:anchor="a_mod_GD">
        <w:r w:rsidR="006204B7">
          <w:rPr>
            <w:color w:val="126B70"/>
            <w:u w:val="single"/>
          </w:rPr>
          <w:t>GD</w:t>
        </w:r>
      </w:hyperlink>
      <w:r>
        <w:t xml:space="preserve"> · </w:t>
      </w:r>
      <w:hyperlink w:anchor="a_mod_GI">
        <w:r w:rsidR="006204B7">
          <w:rPr>
            <w:color w:val="126B70"/>
            <w:u w:val="single"/>
          </w:rPr>
          <w:t>GI</w:t>
        </w:r>
      </w:hyperlink>
      <w:r>
        <w:t xml:space="preserve"> · </w:t>
      </w:r>
      <w:hyperlink w:anchor="a_mod_GR">
        <w:r w:rsidR="006204B7">
          <w:rPr>
            <w:color w:val="126B70"/>
            <w:u w:val="single"/>
          </w:rPr>
          <w:t>GR</w:t>
        </w:r>
      </w:hyperlink>
      <w:r>
        <w:t xml:space="preserve"> · </w:t>
      </w:r>
      <w:hyperlink w:anchor="a_mod_MN">
        <w:r w:rsidR="006204B7">
          <w:rPr>
            <w:color w:val="126B70"/>
            <w:u w:val="single"/>
          </w:rPr>
          <w:t>MN</w:t>
        </w:r>
      </w:hyperlink>
      <w:r>
        <w:t xml:space="preserve"> · </w:t>
      </w:r>
      <w:hyperlink w:anchor="a_mod_SV">
        <w:r w:rsidR="006204B7">
          <w:rPr>
            <w:color w:val="126B70"/>
            <w:u w:val="single"/>
          </w:rPr>
          <w:t>SV</w:t>
        </w:r>
      </w:hyperlink>
    </w:p>
    <w:p w14:paraId="7073DBB9" w14:textId="77777777" w:rsidR="006204B7" w:rsidRDefault="00000000">
      <w:pPr>
        <w:pStyle w:val="Titolo2"/>
        <w:spacing w:before="160" w:after="80"/>
      </w:pPr>
      <w:r>
        <w:t>Traccia originale</w:t>
      </w:r>
    </w:p>
    <w:p w14:paraId="27C1305C" w14:textId="77777777" w:rsidR="006204B7" w:rsidRDefault="00000000">
      <w:pPr>
        <w:pStyle w:val="Caseprompt"/>
        <w:keepNext w:val="0"/>
        <w:spacing w:after="80"/>
      </w:pPr>
      <w:r>
        <w:rPr>
          <w:b/>
        </w:rPr>
        <w:t>Modalità Via Navigabile Interna</w:t>
      </w:r>
    </w:p>
    <w:p w14:paraId="3968FF7B" w14:textId="77777777" w:rsidR="006204B7" w:rsidRDefault="00000000">
      <w:pPr>
        <w:pStyle w:val="Caseprompt"/>
        <w:keepNext w:val="0"/>
        <w:spacing w:after="80"/>
      </w:pPr>
      <w:r>
        <w:rPr>
          <w:b/>
        </w:rPr>
        <w:t>Casi di studio MN-SV (Classi varie)</w:t>
      </w:r>
      <w:r>
        <w:rPr>
          <w:b/>
        </w:rPr>
        <w:tab/>
      </w:r>
    </w:p>
    <w:p w14:paraId="0C1DE528" w14:textId="77777777" w:rsidR="006204B7" w:rsidRDefault="00000000">
      <w:pPr>
        <w:pStyle w:val="Caseprompt"/>
        <w:keepNext w:val="0"/>
        <w:spacing w:after="80"/>
      </w:pPr>
      <w:r>
        <w:rPr>
          <w:b/>
        </w:rPr>
        <w:t>Caso 1 MN-SV</w:t>
      </w:r>
    </w:p>
    <w:p w14:paraId="71ECF057" w14:textId="77777777" w:rsidR="006204B7" w:rsidRDefault="00000000">
      <w:pPr>
        <w:pStyle w:val="Caseprompt"/>
        <w:keepNext w:val="0"/>
        <w:spacing w:after="80"/>
      </w:pPr>
      <w:r>
        <w:rPr>
          <w:b/>
        </w:rPr>
        <w:t>Si prevede il carico, il trasporto e lo scarico di ton. 1.100 di ACETONE da effettuarsi con una nave-cisterna del tipo chiuso. Rispondere ai seguenti quesiti.</w:t>
      </w:r>
    </w:p>
    <w:p w14:paraId="29CD3E61" w14:textId="77777777" w:rsidR="006204B7" w:rsidRDefault="00000000">
      <w:pPr>
        <w:pStyle w:val="Titolo2"/>
        <w:spacing w:before="160" w:after="80"/>
      </w:pPr>
      <w:r>
        <w:t>Quesiti originali e percorso di risposta</w:t>
      </w:r>
    </w:p>
    <w:p w14:paraId="41DEE3FB" w14:textId="77777777" w:rsidR="006204B7" w:rsidRDefault="00000000">
      <w:pPr>
        <w:pStyle w:val="Caseprompt"/>
      </w:pPr>
      <w:bookmarkStart w:id="1626" w:name="a_row_A_01_MN_SV_1"/>
      <w:bookmarkEnd w:id="1626"/>
      <w:r>
        <w:rPr>
          <w:b/>
          <w:color w:val="126B70"/>
        </w:rPr>
        <w:t>Q01 · A1 · Classificazione</w:t>
      </w:r>
    </w:p>
    <w:p w14:paraId="1EDCFEBC" w14:textId="77777777" w:rsidR="006204B7" w:rsidRDefault="00000000">
      <w:pPr>
        <w:pStyle w:val="Caseprompt"/>
      </w:pPr>
      <w:r>
        <w:t>Classificare il prodotto indicando: classe, codice di classificazione e gruppo di imballaggio.</w:t>
      </w:r>
    </w:p>
    <w:p w14:paraId="1F253104" w14:textId="77777777" w:rsidR="006204B7" w:rsidRDefault="00000000">
      <w:pPr>
        <w:pStyle w:val="Caseroute"/>
      </w:pPr>
      <w:r>
        <w:t xml:space="preserve">GUIDA  </w:t>
      </w:r>
      <w:hyperlink w:anchor="a_M01">
        <w:r w:rsidR="006204B7">
          <w:rPr>
            <w:color w:val="126B70"/>
            <w:u w:val="single"/>
          </w:rPr>
          <w:t>M01</w:t>
        </w:r>
      </w:hyperlink>
      <w:r>
        <w:t xml:space="preserve">  |  Completa i campi identificativi per ciascuna merce; motiva eventuale rubrica n.a.s. e dati mancanti.</w:t>
      </w:r>
    </w:p>
    <w:p w14:paraId="70D61B33" w14:textId="77777777" w:rsidR="006204B7" w:rsidRDefault="00000000">
      <w:pPr>
        <w:pStyle w:val="Caseprompt"/>
      </w:pPr>
      <w:bookmarkStart w:id="1627" w:name="a_row_A_01_MN_SV_2"/>
      <w:bookmarkEnd w:id="1627"/>
      <w:r>
        <w:rPr>
          <w:b/>
          <w:color w:val="126B70"/>
        </w:rPr>
        <w:t>Q02 · C3 · Documento di trasporto</w:t>
      </w:r>
    </w:p>
    <w:p w14:paraId="60DE6EEF" w14:textId="77777777" w:rsidR="006204B7" w:rsidRDefault="00000000">
      <w:pPr>
        <w:pStyle w:val="Caseprompt"/>
      </w:pPr>
      <w:r>
        <w:t>Definire la documentazione che deve accompagnare il carico secondo l’ADN.</w:t>
      </w:r>
    </w:p>
    <w:p w14:paraId="5052A6F5" w14:textId="77777777" w:rsidR="006204B7" w:rsidRDefault="00000000">
      <w:pPr>
        <w:pStyle w:val="Caseroute"/>
      </w:pPr>
      <w:r>
        <w:t xml:space="preserve">GUIDA  </w:t>
      </w:r>
      <w:hyperlink w:anchor="a_M08">
        <w:r w:rsidR="006204B7">
          <w:rPr>
            <w:color w:val="126B70"/>
            <w:u w:val="single"/>
          </w:rPr>
          <w:t>M08</w:t>
        </w:r>
      </w:hyperlink>
      <w:r>
        <w:t xml:space="preserve">  |  Costruisci le diciture da dati verificati e distingui documento della merce dagli altri documenti.</w:t>
      </w:r>
    </w:p>
    <w:p w14:paraId="0DDBE092" w14:textId="77777777" w:rsidR="006204B7" w:rsidRDefault="00000000">
      <w:pPr>
        <w:pStyle w:val="Caseprompt"/>
      </w:pPr>
      <w:bookmarkStart w:id="1628" w:name="a_row_A_01_MN_SV_3"/>
      <w:bookmarkEnd w:id="1628"/>
      <w:r>
        <w:rPr>
          <w:b/>
          <w:color w:val="126B70"/>
        </w:rPr>
        <w:t>Q03 · C4 · Documento di trasporto</w:t>
      </w:r>
    </w:p>
    <w:p w14:paraId="4742F32A" w14:textId="77777777" w:rsidR="006204B7" w:rsidRDefault="00000000">
      <w:pPr>
        <w:pStyle w:val="Caseprompt"/>
      </w:pPr>
      <w:r>
        <w:t>Specificare come deve essere descritta la merce nel documento di trasporto.</w:t>
      </w:r>
    </w:p>
    <w:p w14:paraId="6E777FF3" w14:textId="77777777" w:rsidR="006204B7" w:rsidRDefault="00000000">
      <w:pPr>
        <w:pStyle w:val="Caseroute"/>
      </w:pPr>
      <w:r>
        <w:t xml:space="preserve">GUIDA  </w:t>
      </w:r>
      <w:hyperlink w:anchor="a_M08">
        <w:r w:rsidR="006204B7">
          <w:rPr>
            <w:color w:val="126B70"/>
            <w:u w:val="single"/>
          </w:rPr>
          <w:t>M08</w:t>
        </w:r>
      </w:hyperlink>
      <w:r>
        <w:t xml:space="preserve">  |  Costruisci le diciture da dati verificati e distingui documento della merce dagli altri documenti.</w:t>
      </w:r>
    </w:p>
    <w:p w14:paraId="79748A7B" w14:textId="77777777" w:rsidR="006204B7" w:rsidRDefault="00000000">
      <w:pPr>
        <w:pStyle w:val="Caseprompt"/>
      </w:pPr>
      <w:bookmarkStart w:id="1629" w:name="a_row_A_01_MN_SV_4"/>
      <w:bookmarkEnd w:id="1629"/>
      <w:r>
        <w:rPr>
          <w:b/>
          <w:color w:val="126B70"/>
        </w:rPr>
        <w:t>Q04 · B8 · Responsabilità</w:t>
      </w:r>
    </w:p>
    <w:p w14:paraId="06F17E9B" w14:textId="77777777" w:rsidR="006204B7" w:rsidRDefault="00000000">
      <w:pPr>
        <w:pStyle w:val="Caseprompt"/>
      </w:pPr>
      <w:r>
        <w:t>Indicare chi deve fornire al Comandante le istruzioni scritte e in che in che lingua devono essere redatte.</w:t>
      </w:r>
    </w:p>
    <w:p w14:paraId="7992C5C4" w14:textId="77777777" w:rsidR="006204B7" w:rsidRDefault="00000000">
      <w:pPr>
        <w:pStyle w:val="Caseroute"/>
      </w:pPr>
      <w:r>
        <w:t xml:space="preserve">GUIDA  </w:t>
      </w:r>
      <w:hyperlink w:anchor="a_M13">
        <w:r w:rsidR="006204B7">
          <w:rPr>
            <w:color w:val="126B70"/>
            <w:u w:val="single"/>
          </w:rPr>
          <w:t>M13</w:t>
        </w:r>
      </w:hyperlink>
      <w:r>
        <w:t xml:space="preserve">  |  Individua i soggetti e le condizioni di applicabilità; separa obblighi generali e piano di security.</w:t>
      </w:r>
    </w:p>
    <w:p w14:paraId="0EB9D8A8" w14:textId="77777777" w:rsidR="006204B7" w:rsidRDefault="00000000">
      <w:pPr>
        <w:pStyle w:val="Caseprompt"/>
      </w:pPr>
      <w:bookmarkStart w:id="1630" w:name="a_row_A_01_MN_SV_5"/>
      <w:bookmarkEnd w:id="1630"/>
      <w:r>
        <w:rPr>
          <w:b/>
          <w:color w:val="126B70"/>
        </w:rPr>
        <w:t>Q05 · E3 · caratteristiche cisterna</w:t>
      </w:r>
    </w:p>
    <w:p w14:paraId="0AB9609A" w14:textId="77777777" w:rsidR="006204B7" w:rsidRDefault="00000000">
      <w:pPr>
        <w:pStyle w:val="Caseprompt"/>
      </w:pPr>
      <w:r>
        <w:t>Indicare quale Tab. dell’ADN regola il trasporto delle merci pericolose indicando il tipo di nave cisterna da impiegare e le condizioni di trasporto e individuare il tipo di nave cisterna richiesto.</w:t>
      </w:r>
    </w:p>
    <w:p w14:paraId="04BBB6EF" w14:textId="77777777" w:rsidR="006204B7" w:rsidRDefault="00000000">
      <w:pPr>
        <w:pStyle w:val="Caseroute"/>
      </w:pPr>
      <w:r>
        <w:t xml:space="preserve">GUIDA  </w:t>
      </w:r>
      <w:hyperlink w:anchor="a_M05">
        <w:r w:rsidR="006204B7">
          <w:rPr>
            <w:color w:val="126B70"/>
            <w:u w:val="single"/>
          </w:rPr>
          <w:t>M05</w:t>
        </w:r>
      </w:hyperlink>
      <w:r>
        <w:t xml:space="preserve">  |  Verifica l’autorizzazione della configurazione e poi codice, costruzione, equipaggiamenti e controlli.</w:t>
      </w:r>
    </w:p>
    <w:p w14:paraId="3065B123" w14:textId="77777777" w:rsidR="006204B7" w:rsidRDefault="00000000">
      <w:pPr>
        <w:pStyle w:val="Caseprompt"/>
      </w:pPr>
      <w:bookmarkStart w:id="1631" w:name="a_row_A_01_MN_SV_6"/>
      <w:bookmarkEnd w:id="1631"/>
      <w:r>
        <w:rPr>
          <w:b/>
          <w:color w:val="126B70"/>
        </w:rPr>
        <w:t>Q06 · E2 · certificato di approvazione</w:t>
      </w:r>
    </w:p>
    <w:p w14:paraId="48495C0A" w14:textId="77777777" w:rsidR="006204B7" w:rsidRDefault="00000000">
      <w:pPr>
        <w:pStyle w:val="Caseprompt"/>
      </w:pPr>
      <w:r>
        <w:t>Specificare quale è l’ente che certifica quali prodotti pericolosi possono essere trasportati dalla singola nave cisterna e in che certificato sono elencati tali prodotti.</w:t>
      </w:r>
    </w:p>
    <w:p w14:paraId="415CBAAF"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1D729741" w14:textId="77777777" w:rsidR="006204B7" w:rsidRDefault="00000000">
      <w:pPr>
        <w:pStyle w:val="Caseprompt"/>
      </w:pPr>
      <w:bookmarkStart w:id="1632" w:name="a_row_A_01_MN_SV_7"/>
      <w:bookmarkEnd w:id="1632"/>
      <w:r>
        <w:rPr>
          <w:b/>
          <w:color w:val="126B70"/>
        </w:rPr>
        <w:t>Q07 · E3 · caratteristiche cisterna</w:t>
      </w:r>
    </w:p>
    <w:p w14:paraId="50215D9F" w14:textId="77777777" w:rsidR="006204B7" w:rsidRDefault="00000000">
      <w:pPr>
        <w:pStyle w:val="Caseprompt"/>
      </w:pPr>
      <w:r>
        <w:t>Indicare il tipo di campionatore richiesto per il prelievo dei campioni dalle cisterne.</w:t>
      </w:r>
    </w:p>
    <w:p w14:paraId="2B1181C4" w14:textId="77777777" w:rsidR="006204B7" w:rsidRDefault="00000000">
      <w:pPr>
        <w:pStyle w:val="Caseroute"/>
      </w:pPr>
      <w:r>
        <w:t xml:space="preserve">GUIDA  </w:t>
      </w:r>
      <w:hyperlink w:anchor="a_M05">
        <w:r w:rsidR="006204B7">
          <w:rPr>
            <w:color w:val="126B70"/>
            <w:u w:val="single"/>
          </w:rPr>
          <w:t>M05</w:t>
        </w:r>
      </w:hyperlink>
      <w:r>
        <w:t xml:space="preserve">  |  Verifica l’autorizzazione della configurazione e poi codice, costruzione, equipaggiamenti e controlli.</w:t>
      </w:r>
    </w:p>
    <w:p w14:paraId="59AC1059" w14:textId="77777777" w:rsidR="006204B7" w:rsidRDefault="00000000">
      <w:pPr>
        <w:pStyle w:val="Caseprompt"/>
      </w:pPr>
      <w:bookmarkStart w:id="1633" w:name="a_row_A_01_MN_SV_8"/>
      <w:bookmarkEnd w:id="1633"/>
      <w:r>
        <w:rPr>
          <w:b/>
          <w:color w:val="126B70"/>
        </w:rPr>
        <w:t>Q08 · B5 · grado di riempimento della cisterna</w:t>
      </w:r>
    </w:p>
    <w:p w14:paraId="38FBFF7F" w14:textId="77777777" w:rsidR="006204B7" w:rsidRDefault="00000000">
      <w:pPr>
        <w:pStyle w:val="Caseprompt"/>
      </w:pPr>
      <w:r>
        <w:t>Indicare il limite massimo di riempimento delle cisterne di carico in %.</w:t>
      </w:r>
    </w:p>
    <w:p w14:paraId="36858AD2" w14:textId="77777777" w:rsidR="006204B7" w:rsidRDefault="00000000">
      <w:pPr>
        <w:pStyle w:val="Caseroute"/>
      </w:pPr>
      <w:r>
        <w:t xml:space="preserve">GUIDA  </w:t>
      </w:r>
      <w:hyperlink w:anchor="a_M09">
        <w:r w:rsidR="006204B7">
          <w:rPr>
            <w:color w:val="126B70"/>
            <w:u w:val="single"/>
          </w:rPr>
          <w:t>M09</w:t>
        </w:r>
      </w:hyperlink>
      <w:r>
        <w:t xml:space="preserve"> + </w:t>
      </w:r>
      <w:hyperlink w:anchor="a_M05">
        <w:r w:rsidR="006204B7">
          <w:rPr>
            <w:color w:val="126B70"/>
            <w:u w:val="single"/>
          </w:rPr>
          <w:t>M05</w:t>
        </w:r>
      </w:hyperlink>
      <w:r>
        <w:t xml:space="preserve">  |  Esplicita formula, unità, sostituzione numerica e vincolo limitante; non inventare valori necessari.</w:t>
      </w:r>
    </w:p>
    <w:p w14:paraId="3C2B7268" w14:textId="77777777" w:rsidR="006204B7" w:rsidRDefault="00000000">
      <w:pPr>
        <w:pStyle w:val="Caseprompt"/>
      </w:pPr>
      <w:bookmarkStart w:id="1634" w:name="a_row_A_01_MN_SV_9"/>
      <w:bookmarkEnd w:id="1634"/>
      <w:r>
        <w:rPr>
          <w:b/>
          <w:color w:val="126B70"/>
        </w:rPr>
        <w:t>Q09 · E2 · certificato di approvazione</w:t>
      </w:r>
    </w:p>
    <w:p w14:paraId="69D0CAA2" w14:textId="77777777" w:rsidR="006204B7" w:rsidRDefault="00000000">
      <w:pPr>
        <w:pStyle w:val="Caseprompt"/>
      </w:pPr>
      <w:r>
        <w:t>Riguardo il Certificato di Approvazione per navi cisterna indicare la durata massima di validità del certificato.</w:t>
      </w:r>
    </w:p>
    <w:p w14:paraId="09FA944D"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6D181394" w14:textId="77777777" w:rsidR="006204B7" w:rsidRDefault="00000000">
      <w:pPr>
        <w:pStyle w:val="Caseprompt"/>
      </w:pPr>
      <w:bookmarkStart w:id="1635" w:name="a_row_A_01_MN_SV_10"/>
      <w:bookmarkEnd w:id="1635"/>
      <w:r>
        <w:rPr>
          <w:b/>
          <w:color w:val="126B70"/>
        </w:rPr>
        <w:t>Q10 · E2 · certificato di approvazione</w:t>
      </w:r>
    </w:p>
    <w:p w14:paraId="4FB40B27" w14:textId="77777777" w:rsidR="006204B7" w:rsidRDefault="00000000">
      <w:pPr>
        <w:pStyle w:val="Caseprompt"/>
      </w:pPr>
      <w:r>
        <w:t xml:space="preserve">Quali informazioni devono essere presenti nel certificato di approvazione ADN della nave cisterna. </w:t>
      </w:r>
    </w:p>
    <w:p w14:paraId="491CB0B5"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6CB3EBEA" w14:textId="77777777" w:rsidR="006204B7" w:rsidRDefault="00000000">
      <w:pPr>
        <w:pStyle w:val="Caseprompt"/>
      </w:pPr>
      <w:bookmarkStart w:id="1636" w:name="a_row_A_01_MN_SV_11"/>
      <w:bookmarkEnd w:id="1636"/>
      <w:r>
        <w:rPr>
          <w:b/>
          <w:color w:val="126B70"/>
        </w:rPr>
        <w:t>Q11 · B4 · stivaggio e movimentazione</w:t>
      </w:r>
    </w:p>
    <w:p w14:paraId="4D6E59E2" w14:textId="77777777" w:rsidR="006204B7" w:rsidRDefault="00000000">
      <w:pPr>
        <w:pStyle w:val="Caseprompt"/>
      </w:pPr>
      <w:r>
        <w:t>Riguardo la Checklist conforme al modello previsto dall’ADN da compilare prima delle operazioni di carico/scarico, nel caso non sia possibile rispondere in modo affermativo a tutte le domande come si deve procedere per iniziare le operazioni di carico/scarico?</w:t>
      </w:r>
    </w:p>
    <w:p w14:paraId="1D7AFFE8" w14:textId="77777777" w:rsidR="006204B7" w:rsidRDefault="00000000">
      <w:pPr>
        <w:pStyle w:val="Caseroute"/>
      </w:pPr>
      <w:r>
        <w:t xml:space="preserve">GUIDA  </w:t>
      </w:r>
      <w:hyperlink w:anchor="a_M11">
        <w:r w:rsidR="006204B7">
          <w:rPr>
            <w:color w:val="126B70"/>
            <w:u w:val="single"/>
          </w:rPr>
          <w:t>M11</w:t>
        </w:r>
      </w:hyperlink>
      <w:r>
        <w:t xml:space="preserve">  |  Motiva l’ammissibilità dell’operazione e descrivi le condizioni da rispettare, non una mera risposta sì/no.</w:t>
      </w:r>
    </w:p>
    <w:p w14:paraId="12B821BA" w14:textId="77777777" w:rsidR="006204B7" w:rsidRDefault="00000000">
      <w:pPr>
        <w:pStyle w:val="Caseprompt"/>
      </w:pPr>
      <w:bookmarkStart w:id="1637" w:name="a_row_A_01_MN_SV_12"/>
      <w:bookmarkEnd w:id="1637"/>
      <w:r>
        <w:rPr>
          <w:b/>
          <w:color w:val="126B70"/>
        </w:rPr>
        <w:t>Q12 · B4 · stivaggio e movimentazione</w:t>
      </w:r>
    </w:p>
    <w:p w14:paraId="3CF2AA1F" w14:textId="77777777" w:rsidR="006204B7" w:rsidRDefault="00000000">
      <w:pPr>
        <w:pStyle w:val="Caseprompt"/>
      </w:pPr>
      <w:r>
        <w:t>Durante le operazioni al terminale, la velocità di carico e la massima pressione di mandata delle pompe con chi deve essere preventivamente concordata?</w:t>
      </w:r>
    </w:p>
    <w:p w14:paraId="44754107" w14:textId="77777777" w:rsidR="006204B7" w:rsidRDefault="00000000">
      <w:pPr>
        <w:pStyle w:val="Caseroute"/>
      </w:pPr>
      <w:r>
        <w:t xml:space="preserve">GUIDA  </w:t>
      </w:r>
      <w:hyperlink w:anchor="a_M11">
        <w:r w:rsidR="006204B7">
          <w:rPr>
            <w:color w:val="126B70"/>
            <w:u w:val="single"/>
          </w:rPr>
          <w:t>M11</w:t>
        </w:r>
      </w:hyperlink>
      <w:r>
        <w:t xml:space="preserve">  |  Motiva l’ammissibilità dell’operazione e descrivi le condizioni da rispettare, non una mera risposta sì/no.</w:t>
      </w:r>
    </w:p>
    <w:p w14:paraId="614C743F" w14:textId="77777777" w:rsidR="006204B7" w:rsidRDefault="00000000">
      <w:pPr>
        <w:pStyle w:val="Caseprompt"/>
      </w:pPr>
      <w:bookmarkStart w:id="1638" w:name="a_row_A_01_MN_SV_13"/>
      <w:bookmarkEnd w:id="1638"/>
      <w:r>
        <w:rPr>
          <w:b/>
          <w:color w:val="126B70"/>
        </w:rPr>
        <w:t>Q13 · B3 · Precazioni carico/scarico</w:t>
      </w:r>
    </w:p>
    <w:p w14:paraId="4D147266" w14:textId="77777777" w:rsidR="006204B7" w:rsidRDefault="00000000">
      <w:pPr>
        <w:pStyle w:val="Caseprompt"/>
      </w:pPr>
      <w:r>
        <w:t>Indicare le precauzioni per la sicurezza che devono essere adottate per entrare nelle casse laterali e nei doppi fondi relativamente ad una unità navale impegnata in operazioni di carico/scarico e trasporto.</w:t>
      </w:r>
    </w:p>
    <w:p w14:paraId="247580E8" w14:textId="77777777" w:rsidR="006204B7" w:rsidRDefault="00000000">
      <w:pPr>
        <w:pStyle w:val="Caseroute"/>
      </w:pPr>
      <w:r>
        <w:t xml:space="preserve">GUIDA  </w:t>
      </w:r>
      <w:hyperlink w:anchor="a_M11">
        <w:r w:rsidR="006204B7">
          <w:rPr>
            <w:color w:val="126B70"/>
            <w:u w:val="single"/>
          </w:rPr>
          <w:t>M11</w:t>
        </w:r>
      </w:hyperlink>
      <w:r>
        <w:t xml:space="preserve">  |  Motiva l’ammissibilità dell’operazione e descrivi le condizioni da rispettare, non una mera risposta sì/no.</w:t>
      </w:r>
    </w:p>
    <w:p w14:paraId="4ADF138E" w14:textId="77777777" w:rsidR="006204B7" w:rsidRDefault="00000000">
      <w:pPr>
        <w:pStyle w:val="Caseprompt"/>
      </w:pPr>
      <w:bookmarkStart w:id="1639" w:name="a_row_A_01_MN_SV_14"/>
      <w:bookmarkEnd w:id="1639"/>
      <w:r>
        <w:rPr>
          <w:b/>
          <w:color w:val="126B70"/>
        </w:rPr>
        <w:t>Q14 · D0 · Equipaggio ed esercizio</w:t>
      </w:r>
    </w:p>
    <w:p w14:paraId="6AFE0F2B" w14:textId="77777777" w:rsidR="006204B7" w:rsidRDefault="00000000">
      <w:pPr>
        <w:pStyle w:val="Caseprompt"/>
      </w:pPr>
      <w:r>
        <w:t>Indicare le dotazioni di sicurezza individuali in dotazione a bordo per il trasporto di questa merce pericolosa.</w:t>
      </w:r>
    </w:p>
    <w:p w14:paraId="2F98C3A2"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1295DD9E" w14:textId="77777777" w:rsidR="006204B7" w:rsidRDefault="00000000">
      <w:pPr>
        <w:pStyle w:val="Caseprompt"/>
      </w:pPr>
      <w:bookmarkStart w:id="1640" w:name="a_row_A_01_MN_SV_15"/>
      <w:bookmarkEnd w:id="1640"/>
      <w:r>
        <w:rPr>
          <w:b/>
          <w:color w:val="126B70"/>
        </w:rPr>
        <w:t>Q15 · D0 · Equipaggio ed esercizio</w:t>
      </w:r>
    </w:p>
    <w:p w14:paraId="1A63BFFB" w14:textId="77777777" w:rsidR="006204B7" w:rsidRDefault="00000000">
      <w:pPr>
        <w:pStyle w:val="Caseprompt"/>
      </w:pPr>
      <w:r>
        <w:t>Precisare le caratteristiche di portata deve avere l’impianto antincendio di protezione della coperta.</w:t>
      </w:r>
    </w:p>
    <w:p w14:paraId="7FC8C1E4"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53C3537E" w14:textId="77777777" w:rsidR="006204B7" w:rsidRDefault="00000000">
      <w:pPr>
        <w:pStyle w:val="Caseprompt"/>
      </w:pPr>
      <w:bookmarkStart w:id="1641" w:name="a_row_A_01_MN_SV_16"/>
      <w:bookmarkEnd w:id="1641"/>
      <w:r>
        <w:rPr>
          <w:b/>
          <w:color w:val="126B70"/>
        </w:rPr>
        <w:t>Q16 · E2 · Caratteristiche dei veicoli</w:t>
      </w:r>
    </w:p>
    <w:p w14:paraId="0766F8CC" w14:textId="77777777" w:rsidR="006204B7" w:rsidRDefault="00000000">
      <w:pPr>
        <w:pStyle w:val="Caseprompt"/>
      </w:pPr>
      <w:r>
        <w:t>Indicare quali caratteristiche deve avere il combustibile per il motore di questa unità navale.</w:t>
      </w:r>
    </w:p>
    <w:p w14:paraId="14634C6E"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4077D2C8" w14:textId="77777777" w:rsidR="006204B7" w:rsidRDefault="00000000">
      <w:pPr>
        <w:pStyle w:val="Titolo1"/>
        <w:pBdr>
          <w:top w:val="single" w:sz="8" w:space="8" w:color="126B70"/>
        </w:pBdr>
        <w:spacing w:before="400"/>
      </w:pPr>
      <w:bookmarkStart w:id="1642" w:name="a_case_A_02_MN_S2"/>
      <w:r>
        <w:t>A-02-MN-S2  /  Ammoniaca in nave cisterna chiusa</w:t>
      </w:r>
      <w:bookmarkEnd w:id="1642"/>
    </w:p>
    <w:p w14:paraId="4FDE0CAF" w14:textId="77777777" w:rsidR="006204B7" w:rsidRDefault="00000000">
      <w:pPr>
        <w:pStyle w:val="Kicker"/>
        <w:keepNext/>
      </w:pPr>
      <w:r>
        <w:t>FAMIGLIA A  ·  ADN · VIE NAVIGABILI INTERNE</w:t>
      </w:r>
    </w:p>
    <w:p w14:paraId="14998119" w14:textId="77777777" w:rsidR="006204B7" w:rsidRDefault="00000000">
      <w:pPr>
        <w:pStyle w:val="Source"/>
        <w:keepNext/>
      </w:pPr>
      <w:r>
        <w:t>Fonte: A - _caso_2_MN_S2_senza_SOLUZIONI_-_OK.docx · 12 righe della tabella originale</w:t>
      </w:r>
    </w:p>
    <w:p w14:paraId="5FFA68A8" w14:textId="77777777" w:rsidR="006204B7" w:rsidRDefault="00000000">
      <w:pPr>
        <w:pStyle w:val="Titolo2"/>
        <w:spacing w:before="160" w:after="80"/>
      </w:pPr>
      <w:r>
        <w:t>Come affrontarlo</w:t>
      </w:r>
    </w:p>
    <w:p w14:paraId="248DE74D" w14:textId="77777777" w:rsidR="006204B7" w:rsidRDefault="00000000">
      <w:pPr>
        <w:pStyle w:val="Small"/>
      </w:pPr>
      <w:r>
        <w:t>Sviluppare lo svolgimento in ADN: classificazione, contenimento, nave, segnalazioni, equipaggio e operazioni. Le denominazioni generiche della colonna Argomento non trasformano una nave in un veicolo stradale.</w:t>
      </w:r>
    </w:p>
    <w:p w14:paraId="72EF2885" w14:textId="77777777" w:rsidR="006204B7" w:rsidRDefault="00000000">
      <w:pPr>
        <w:pStyle w:val="Warning"/>
        <w:pBdr>
          <w:left w:val="single" w:sz="18" w:space="8" w:color="B28135"/>
        </w:pBdr>
        <w:shd w:val="clear" w:color="auto" w:fill="F8F1E5"/>
        <w:spacing w:before="100" w:after="160"/>
        <w:ind w:left="125" w:right="85"/>
      </w:pPr>
      <w:r>
        <w:rPr>
          <w:b/>
        </w:rPr>
        <w:t xml:space="preserve">PUNTO DI ATTENZIONE  </w:t>
      </w:r>
      <w:r>
        <w:t>Le 1.200 tonnellate di ammoniaca e la nave cisterna chiusa impongono una lettura ADN della configurazione. Distinguere pericoli del gas, protezioni della nave e competenze dell’equipaggio.</w:t>
      </w:r>
    </w:p>
    <w:p w14:paraId="5BF27552" w14:textId="77777777" w:rsidR="006204B7" w:rsidRDefault="00000000">
      <w:pPr>
        <w:pStyle w:val="Small"/>
      </w:pPr>
      <w:r>
        <w:t xml:space="preserve">Quiz collegati: </w:t>
      </w:r>
      <w:hyperlink w:anchor="a_mod_GA">
        <w:r w:rsidR="006204B7">
          <w:rPr>
            <w:color w:val="126B70"/>
            <w:u w:val="single"/>
          </w:rPr>
          <w:t>GA</w:t>
        </w:r>
      </w:hyperlink>
      <w:r>
        <w:t xml:space="preserve"> · </w:t>
      </w:r>
      <w:hyperlink w:anchor="a_mod_GC">
        <w:r w:rsidR="006204B7">
          <w:rPr>
            <w:color w:val="126B70"/>
            <w:u w:val="single"/>
          </w:rPr>
          <w:t>GC</w:t>
        </w:r>
      </w:hyperlink>
      <w:r>
        <w:t xml:space="preserve"> · </w:t>
      </w:r>
      <w:hyperlink w:anchor="a_mod_GD">
        <w:r w:rsidR="006204B7">
          <w:rPr>
            <w:color w:val="126B70"/>
            <w:u w:val="single"/>
          </w:rPr>
          <w:t>GD</w:t>
        </w:r>
      </w:hyperlink>
      <w:r>
        <w:t xml:space="preserve"> · </w:t>
      </w:r>
      <w:hyperlink w:anchor="a_mod_GI">
        <w:r w:rsidR="006204B7">
          <w:rPr>
            <w:color w:val="126B70"/>
            <w:u w:val="single"/>
          </w:rPr>
          <w:t>GI</w:t>
        </w:r>
      </w:hyperlink>
      <w:r>
        <w:t xml:space="preserve"> · </w:t>
      </w:r>
      <w:hyperlink w:anchor="a_mod_GR">
        <w:r w:rsidR="006204B7">
          <w:rPr>
            <w:color w:val="126B70"/>
            <w:u w:val="single"/>
          </w:rPr>
          <w:t>GR</w:t>
        </w:r>
      </w:hyperlink>
      <w:r>
        <w:t xml:space="preserve"> · </w:t>
      </w:r>
      <w:hyperlink w:anchor="a_mod_MN">
        <w:r w:rsidR="006204B7">
          <w:rPr>
            <w:color w:val="126B70"/>
            <w:u w:val="single"/>
          </w:rPr>
          <w:t>MN</w:t>
        </w:r>
      </w:hyperlink>
      <w:r>
        <w:t xml:space="preserve"> · </w:t>
      </w:r>
      <w:hyperlink w:anchor="a_mod_S2">
        <w:r w:rsidR="006204B7">
          <w:rPr>
            <w:color w:val="126B70"/>
            <w:u w:val="single"/>
          </w:rPr>
          <w:t>S2</w:t>
        </w:r>
      </w:hyperlink>
    </w:p>
    <w:p w14:paraId="7F8BA021" w14:textId="77777777" w:rsidR="006204B7" w:rsidRDefault="00000000">
      <w:pPr>
        <w:pStyle w:val="Titolo2"/>
        <w:spacing w:before="160" w:after="80"/>
      </w:pPr>
      <w:r>
        <w:t>Traccia originale</w:t>
      </w:r>
    </w:p>
    <w:p w14:paraId="2A8B0DEC" w14:textId="77777777" w:rsidR="006204B7" w:rsidRDefault="00000000">
      <w:pPr>
        <w:pStyle w:val="Caseprompt"/>
        <w:keepNext w:val="0"/>
        <w:spacing w:after="80"/>
      </w:pPr>
      <w:r>
        <w:rPr>
          <w:b/>
        </w:rPr>
        <w:t>Titolo dello studio del Caso 2 MN-S2</w:t>
      </w:r>
    </w:p>
    <w:p w14:paraId="33A1DAFF" w14:textId="77777777" w:rsidR="006204B7" w:rsidRDefault="00000000">
      <w:pPr>
        <w:pStyle w:val="Caseprompt"/>
        <w:keepNext w:val="0"/>
        <w:spacing w:after="80"/>
      </w:pPr>
      <w:r>
        <w:rPr>
          <w:b/>
        </w:rPr>
        <w:t xml:space="preserve">Si effettua il carico, il trasporto e lo scarico di ton. 1.200 di ammoniaca anidra da effettuarsi con una nave-cisterna del tipo chiuso. </w:t>
      </w:r>
    </w:p>
    <w:p w14:paraId="635B2E51" w14:textId="77777777" w:rsidR="006204B7" w:rsidRDefault="00000000">
      <w:pPr>
        <w:pStyle w:val="Caseprompt"/>
        <w:keepNext w:val="0"/>
        <w:spacing w:after="80"/>
      </w:pPr>
      <w:r>
        <w:rPr>
          <w:b/>
        </w:rPr>
        <w:t>Rispondere ai seguenti quesiti.</w:t>
      </w:r>
    </w:p>
    <w:p w14:paraId="3C0CD6C8" w14:textId="77777777" w:rsidR="006204B7" w:rsidRDefault="00000000">
      <w:pPr>
        <w:pStyle w:val="Titolo2"/>
        <w:spacing w:before="160" w:after="80"/>
      </w:pPr>
      <w:r>
        <w:t>Quesiti originali e percorso di risposta</w:t>
      </w:r>
    </w:p>
    <w:p w14:paraId="53988C13" w14:textId="77777777" w:rsidR="006204B7" w:rsidRDefault="00000000">
      <w:pPr>
        <w:pStyle w:val="Caseprompt"/>
      </w:pPr>
      <w:bookmarkStart w:id="1643" w:name="a_row_A_02_MN_S2_1"/>
      <w:bookmarkEnd w:id="1643"/>
      <w:r>
        <w:rPr>
          <w:b/>
          <w:color w:val="126B70"/>
        </w:rPr>
        <w:t>Q01 · A1 · Classificazione</w:t>
      </w:r>
    </w:p>
    <w:p w14:paraId="1E429171" w14:textId="77777777" w:rsidR="006204B7" w:rsidRDefault="00000000">
      <w:pPr>
        <w:pStyle w:val="Caseprompt"/>
      </w:pPr>
      <w:r>
        <w:t>Classificare le merci riportando numero ONU, descrizione, codice di classificazione e relativo significato, classe di pericolo, gruppo di imballaggio ed etichette di pericolo.</w:t>
      </w:r>
    </w:p>
    <w:p w14:paraId="7AD25C09" w14:textId="77777777" w:rsidR="006204B7" w:rsidRDefault="00000000">
      <w:pPr>
        <w:pStyle w:val="Caseroute"/>
      </w:pPr>
      <w:r>
        <w:t xml:space="preserve">GUIDA  </w:t>
      </w:r>
      <w:hyperlink w:anchor="a_M01">
        <w:r w:rsidR="006204B7">
          <w:rPr>
            <w:color w:val="126B70"/>
            <w:u w:val="single"/>
          </w:rPr>
          <w:t>M01</w:t>
        </w:r>
      </w:hyperlink>
      <w:r>
        <w:t xml:space="preserve">  |  Completa i campi identificativi per ciascuna merce; motiva eventuale rubrica n.a.s. e dati mancanti.</w:t>
      </w:r>
    </w:p>
    <w:p w14:paraId="7321CA1D" w14:textId="77777777" w:rsidR="006204B7" w:rsidRDefault="00000000">
      <w:pPr>
        <w:pStyle w:val="Caseprompt"/>
      </w:pPr>
      <w:bookmarkStart w:id="1644" w:name="a_row_A_02_MN_S2_2"/>
      <w:bookmarkEnd w:id="1644"/>
      <w:r>
        <w:rPr>
          <w:b/>
          <w:color w:val="126B70"/>
        </w:rPr>
        <w:t>Q02 · C3 · Documento di trasporto</w:t>
      </w:r>
    </w:p>
    <w:p w14:paraId="7253BCAF" w14:textId="77777777" w:rsidR="006204B7" w:rsidRDefault="00000000">
      <w:pPr>
        <w:pStyle w:val="Caseprompt"/>
      </w:pPr>
      <w:r>
        <w:t>Definire la documentazione che deve accompagnare il carico secondo l’ADN.</w:t>
      </w:r>
    </w:p>
    <w:p w14:paraId="117A730C" w14:textId="77777777" w:rsidR="006204B7" w:rsidRDefault="00000000">
      <w:pPr>
        <w:pStyle w:val="Caseroute"/>
      </w:pPr>
      <w:r>
        <w:t xml:space="preserve">GUIDA  </w:t>
      </w:r>
      <w:hyperlink w:anchor="a_M08">
        <w:r w:rsidR="006204B7">
          <w:rPr>
            <w:color w:val="126B70"/>
            <w:u w:val="single"/>
          </w:rPr>
          <w:t>M08</w:t>
        </w:r>
      </w:hyperlink>
      <w:r>
        <w:t xml:space="preserve">  |  Costruisci le diciture da dati verificati e distingui documento della merce dagli altri documenti.</w:t>
      </w:r>
    </w:p>
    <w:p w14:paraId="219C5560" w14:textId="77777777" w:rsidR="006204B7" w:rsidRDefault="00000000">
      <w:pPr>
        <w:pStyle w:val="Caseprompt"/>
      </w:pPr>
      <w:bookmarkStart w:id="1645" w:name="a_row_A_02_MN_S2_3"/>
      <w:bookmarkEnd w:id="1645"/>
      <w:r>
        <w:rPr>
          <w:b/>
          <w:color w:val="126B70"/>
        </w:rPr>
        <w:t>Q03 · E5 · caratteristiche veicolo cisterna</w:t>
      </w:r>
    </w:p>
    <w:p w14:paraId="0583F854" w14:textId="77777777" w:rsidR="006204B7" w:rsidRDefault="00000000">
      <w:pPr>
        <w:pStyle w:val="Caseprompt"/>
      </w:pPr>
      <w:r>
        <w:t>Indicare quale numero di coni/luci blu deve essere posto sull’unità navale.</w:t>
      </w:r>
    </w:p>
    <w:p w14:paraId="32DA67B0" w14:textId="77777777" w:rsidR="006204B7" w:rsidRDefault="00000000">
      <w:pPr>
        <w:pStyle w:val="Caseroute"/>
      </w:pPr>
      <w:r>
        <w:t xml:space="preserve">GUIDA  </w:t>
      </w:r>
      <w:hyperlink w:anchor="a_M05">
        <w:r w:rsidR="006204B7">
          <w:rPr>
            <w:color w:val="126B70"/>
            <w:u w:val="single"/>
          </w:rPr>
          <w:t>M05</w:t>
        </w:r>
      </w:hyperlink>
      <w:r>
        <w:t xml:space="preserve">  |  Verifica l’autorizzazione della configurazione e poi codice, costruzione, equipaggiamenti e controlli.</w:t>
      </w:r>
    </w:p>
    <w:p w14:paraId="7FC8951D" w14:textId="77777777" w:rsidR="006204B7" w:rsidRDefault="00000000">
      <w:pPr>
        <w:pStyle w:val="Caseprompt"/>
      </w:pPr>
      <w:bookmarkStart w:id="1646" w:name="a_row_A_02_MN_S2_4"/>
      <w:bookmarkEnd w:id="1646"/>
      <w:r>
        <w:rPr>
          <w:b/>
          <w:color w:val="126B70"/>
        </w:rPr>
        <w:t>Q04 · B8 · Responsabilità</w:t>
      </w:r>
    </w:p>
    <w:p w14:paraId="4D0D72FE" w14:textId="77777777" w:rsidR="006204B7" w:rsidRDefault="00000000">
      <w:pPr>
        <w:pStyle w:val="Caseprompt"/>
      </w:pPr>
      <w:r>
        <w:t>Indicare chi deve fornire al Comandante le istruzioni scritte ed in che lingua devono essere redatte.</w:t>
      </w:r>
    </w:p>
    <w:p w14:paraId="1801650D" w14:textId="77777777" w:rsidR="006204B7" w:rsidRDefault="00000000">
      <w:pPr>
        <w:pStyle w:val="Caseroute"/>
      </w:pPr>
      <w:r>
        <w:t xml:space="preserve">GUIDA  </w:t>
      </w:r>
      <w:hyperlink w:anchor="a_M13">
        <w:r w:rsidR="006204B7">
          <w:rPr>
            <w:color w:val="126B70"/>
            <w:u w:val="single"/>
          </w:rPr>
          <w:t>M13</w:t>
        </w:r>
      </w:hyperlink>
      <w:r>
        <w:t xml:space="preserve">  |  Individua i soggetti e le condizioni di applicabilità; separa obblighi generali e piano di security.</w:t>
      </w:r>
    </w:p>
    <w:p w14:paraId="088E50FC" w14:textId="77777777" w:rsidR="006204B7" w:rsidRDefault="00000000">
      <w:pPr>
        <w:pStyle w:val="Caseprompt"/>
      </w:pPr>
      <w:bookmarkStart w:id="1647" w:name="a_row_A_02_MN_S2_5"/>
      <w:bookmarkEnd w:id="1647"/>
      <w:r>
        <w:rPr>
          <w:b/>
          <w:color w:val="126B70"/>
        </w:rPr>
        <w:t>Q05 · E3 · caratteristiche cisterna</w:t>
      </w:r>
    </w:p>
    <w:p w14:paraId="56C57BEF" w14:textId="77777777" w:rsidR="006204B7" w:rsidRDefault="00000000">
      <w:pPr>
        <w:pStyle w:val="Caseprompt"/>
      </w:pPr>
      <w:r>
        <w:t>Indicare quale Tab. dell’ADN regola il trasporto delle merci pericolose indicando il tipo di nave cisterna da impiegare ed il modello di cisterna di carico.</w:t>
      </w:r>
    </w:p>
    <w:p w14:paraId="713055FD" w14:textId="77777777" w:rsidR="006204B7" w:rsidRDefault="00000000">
      <w:pPr>
        <w:pStyle w:val="Caseroute"/>
      </w:pPr>
      <w:r>
        <w:t xml:space="preserve">GUIDA  </w:t>
      </w:r>
      <w:hyperlink w:anchor="a_M05">
        <w:r w:rsidR="006204B7">
          <w:rPr>
            <w:color w:val="126B70"/>
            <w:u w:val="single"/>
          </w:rPr>
          <w:t>M05</w:t>
        </w:r>
      </w:hyperlink>
      <w:r>
        <w:t xml:space="preserve">  |  Verifica l’autorizzazione della configurazione e poi codice, costruzione, equipaggiamenti e controlli.</w:t>
      </w:r>
    </w:p>
    <w:p w14:paraId="665FC6C4" w14:textId="77777777" w:rsidR="006204B7" w:rsidRDefault="00000000">
      <w:pPr>
        <w:pStyle w:val="Caseprompt"/>
      </w:pPr>
      <w:bookmarkStart w:id="1648" w:name="a_row_A_02_MN_S2_6"/>
      <w:bookmarkEnd w:id="1648"/>
      <w:r>
        <w:rPr>
          <w:b/>
          <w:color w:val="126B70"/>
        </w:rPr>
        <w:t>Q06 · C3 · Documento di trasporto</w:t>
      </w:r>
    </w:p>
    <w:p w14:paraId="035930C9" w14:textId="77777777" w:rsidR="006204B7" w:rsidRDefault="00000000">
      <w:pPr>
        <w:pStyle w:val="Caseprompt"/>
      </w:pPr>
      <w:r>
        <w:t>Specificare come deve essere descritta la merce nel documento di trasporto, considerando che la materia in oggetto è classificata pericolosa per l’ambiente acquatico.</w:t>
      </w:r>
    </w:p>
    <w:p w14:paraId="0FB151DC" w14:textId="77777777" w:rsidR="006204B7" w:rsidRDefault="00000000">
      <w:pPr>
        <w:pStyle w:val="Caseroute"/>
      </w:pPr>
      <w:r>
        <w:t xml:space="preserve">GUIDA  </w:t>
      </w:r>
      <w:hyperlink w:anchor="a_M08">
        <w:r w:rsidR="006204B7">
          <w:rPr>
            <w:color w:val="126B70"/>
            <w:u w:val="single"/>
          </w:rPr>
          <w:t>M08</w:t>
        </w:r>
      </w:hyperlink>
      <w:r>
        <w:t xml:space="preserve">  |  Costruisci le diciture da dati verificati e distingui documento della merce dagli altri documenti.</w:t>
      </w:r>
    </w:p>
    <w:p w14:paraId="209E194D" w14:textId="77777777" w:rsidR="006204B7" w:rsidRDefault="00000000">
      <w:pPr>
        <w:pStyle w:val="Caseprompt"/>
      </w:pPr>
      <w:bookmarkStart w:id="1649" w:name="a_row_A_02_MN_S2_7"/>
      <w:bookmarkEnd w:id="1649"/>
      <w:r>
        <w:rPr>
          <w:b/>
          <w:color w:val="126B70"/>
        </w:rPr>
        <w:t>Q07 · B5 · grado di riempimento della cisterna</w:t>
      </w:r>
    </w:p>
    <w:p w14:paraId="6C3D512C" w14:textId="77777777" w:rsidR="006204B7" w:rsidRDefault="00000000">
      <w:pPr>
        <w:pStyle w:val="Caseprompt"/>
      </w:pPr>
      <w:r>
        <w:t>Indicare il limite massimo di riempimento delle cisterne di carico in %.</w:t>
      </w:r>
    </w:p>
    <w:p w14:paraId="075FF9A7" w14:textId="77777777" w:rsidR="006204B7" w:rsidRDefault="00000000">
      <w:pPr>
        <w:pStyle w:val="Caseroute"/>
      </w:pPr>
      <w:r>
        <w:t xml:space="preserve">GUIDA  </w:t>
      </w:r>
      <w:hyperlink w:anchor="a_M09">
        <w:r w:rsidR="006204B7">
          <w:rPr>
            <w:color w:val="126B70"/>
            <w:u w:val="single"/>
          </w:rPr>
          <w:t>M09</w:t>
        </w:r>
      </w:hyperlink>
      <w:r>
        <w:t xml:space="preserve"> + </w:t>
      </w:r>
      <w:hyperlink w:anchor="a_M05">
        <w:r w:rsidR="006204B7">
          <w:rPr>
            <w:color w:val="126B70"/>
            <w:u w:val="single"/>
          </w:rPr>
          <w:t>M05</w:t>
        </w:r>
      </w:hyperlink>
      <w:r>
        <w:t xml:space="preserve">  |  Esplicita formula, unità, sostituzione numerica e vincolo limitante; non inventare valori necessari.</w:t>
      </w:r>
    </w:p>
    <w:p w14:paraId="07F9281B" w14:textId="77777777" w:rsidR="006204B7" w:rsidRDefault="00000000">
      <w:pPr>
        <w:pStyle w:val="Caseprompt"/>
      </w:pPr>
      <w:bookmarkStart w:id="1650" w:name="a_row_A_02_MN_S2_8"/>
      <w:bookmarkEnd w:id="1650"/>
      <w:r>
        <w:rPr>
          <w:b/>
          <w:color w:val="126B70"/>
        </w:rPr>
        <w:t>Q08 · D2 · Equipaggio ed esercizio</w:t>
      </w:r>
    </w:p>
    <w:p w14:paraId="7C843C44" w14:textId="77777777" w:rsidR="006204B7" w:rsidRDefault="00000000">
      <w:pPr>
        <w:pStyle w:val="Caseprompt"/>
      </w:pPr>
      <w:r>
        <w:t>Indicare le dotazioni di sicurezza individuali in dotazione a bordo per il trasporto di questa merce pericolosa.</w:t>
      </w:r>
    </w:p>
    <w:p w14:paraId="78090033"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0C599C57" w14:textId="77777777" w:rsidR="006204B7" w:rsidRDefault="00000000">
      <w:pPr>
        <w:pStyle w:val="Caseprompt"/>
      </w:pPr>
      <w:bookmarkStart w:id="1651" w:name="a_row_A_02_MN_S2_9"/>
      <w:bookmarkEnd w:id="1651"/>
      <w:r>
        <w:rPr>
          <w:b/>
          <w:color w:val="126B70"/>
        </w:rPr>
        <w:t>Q09 · E2 · certificato di approvazione</w:t>
      </w:r>
    </w:p>
    <w:p w14:paraId="64CF7A2A" w14:textId="77777777" w:rsidR="006204B7" w:rsidRDefault="00000000">
      <w:pPr>
        <w:pStyle w:val="Caseprompt"/>
      </w:pPr>
      <w:r>
        <w:t>Quali informazioni devono essere presenti nel certificato di approvazione ADN della nave cisterna.</w:t>
      </w:r>
    </w:p>
    <w:p w14:paraId="068E7ED1"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23A3DE6F" w14:textId="77777777" w:rsidR="006204B7" w:rsidRDefault="00000000">
      <w:pPr>
        <w:pStyle w:val="Caseprompt"/>
      </w:pPr>
      <w:bookmarkStart w:id="1652" w:name="a_row_A_02_MN_S2_10"/>
      <w:bookmarkEnd w:id="1652"/>
      <w:r>
        <w:rPr>
          <w:b/>
          <w:color w:val="126B70"/>
        </w:rPr>
        <w:t>Q10 · E2 · Caratteristiche dei veicoli</w:t>
      </w:r>
    </w:p>
    <w:p w14:paraId="60991F3D" w14:textId="77777777" w:rsidR="006204B7" w:rsidRDefault="00000000">
      <w:pPr>
        <w:pStyle w:val="Caseprompt"/>
      </w:pPr>
      <w:r>
        <w:t>Indicare quali caratteristiche deve avere il combustibile per il motore di questa unità navale.</w:t>
      </w:r>
    </w:p>
    <w:p w14:paraId="6D505BF9"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3EE5401D" w14:textId="77777777" w:rsidR="006204B7" w:rsidRDefault="00000000">
      <w:pPr>
        <w:pStyle w:val="Caseprompt"/>
      </w:pPr>
      <w:bookmarkStart w:id="1653" w:name="a_row_A_02_MN_S2_11"/>
      <w:bookmarkEnd w:id="1653"/>
      <w:r>
        <w:rPr>
          <w:b/>
          <w:color w:val="126B70"/>
        </w:rPr>
        <w:t>Q11 · B3 · disposizioni speciali di carico, scarico, movimentazione</w:t>
      </w:r>
    </w:p>
    <w:p w14:paraId="7BD97EA9" w14:textId="77777777" w:rsidR="006204B7" w:rsidRDefault="00000000">
      <w:pPr>
        <w:pStyle w:val="Caseprompt"/>
      </w:pPr>
      <w:r>
        <w:t>Indicare precauzioni per la sicurezza devono essere adottate per entrare nella casse laterali e nei doppi fondi on una unità navale impegnata in operazioni di carico/scarico e trasporto.</w:t>
      </w:r>
    </w:p>
    <w:p w14:paraId="61DD0956" w14:textId="77777777" w:rsidR="006204B7" w:rsidRDefault="00000000">
      <w:pPr>
        <w:pStyle w:val="Caseroute"/>
      </w:pPr>
      <w:r>
        <w:t xml:space="preserve">GUIDA  </w:t>
      </w:r>
      <w:hyperlink w:anchor="a_M02">
        <w:r w:rsidR="006204B7">
          <w:rPr>
            <w:color w:val="126B70"/>
            <w:u w:val="single"/>
          </w:rPr>
          <w:t>M02</w:t>
        </w:r>
      </w:hyperlink>
      <w:r>
        <w:t xml:space="preserve">  |  Apri le disposizioni richiamate dalla rubrica e descrivi soltanto gli effetti pertinenti alla spedizione.</w:t>
      </w:r>
    </w:p>
    <w:p w14:paraId="77BC1077" w14:textId="77777777" w:rsidR="006204B7" w:rsidRDefault="00000000">
      <w:pPr>
        <w:pStyle w:val="Caseprompt"/>
      </w:pPr>
      <w:bookmarkStart w:id="1654" w:name="a_row_A_02_MN_S2_12"/>
      <w:bookmarkEnd w:id="1654"/>
      <w:r>
        <w:rPr>
          <w:b/>
          <w:color w:val="126B70"/>
        </w:rPr>
        <w:t>Q12 · E1 · Caratteristiche dei veicoli</w:t>
      </w:r>
    </w:p>
    <w:p w14:paraId="04D09879" w14:textId="77777777" w:rsidR="006204B7" w:rsidRDefault="00000000">
      <w:pPr>
        <w:pStyle w:val="Caseprompt"/>
      </w:pPr>
      <w:r>
        <w:t>Individuare le caratteristiche di portata che deve avere l’impianto antincendio di protezione della coperta.</w:t>
      </w:r>
    </w:p>
    <w:p w14:paraId="51761B85"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3B0A94AF" w14:textId="77777777" w:rsidR="006204B7" w:rsidRDefault="00000000">
      <w:pPr>
        <w:pStyle w:val="Titolo1"/>
        <w:pBdr>
          <w:top w:val="single" w:sz="8" w:space="8" w:color="126B70"/>
        </w:pBdr>
        <w:spacing w:before="400"/>
      </w:pPr>
      <w:bookmarkStart w:id="1655" w:name="a_case_A_02_MN_SV"/>
      <w:r>
        <w:t>A-02-MN-SV  /  Etilbenzene in imballaggi da 25 litri</w:t>
      </w:r>
      <w:bookmarkEnd w:id="1655"/>
    </w:p>
    <w:p w14:paraId="1FF6CF79" w14:textId="77777777" w:rsidR="006204B7" w:rsidRDefault="00000000">
      <w:pPr>
        <w:pStyle w:val="Kicker"/>
        <w:keepNext/>
      </w:pPr>
      <w:r>
        <w:t>FAMIGLIA A  ·  ADN · VIE NAVIGABILI INTERNE</w:t>
      </w:r>
    </w:p>
    <w:p w14:paraId="5A821CE3" w14:textId="77777777" w:rsidR="006204B7" w:rsidRDefault="00000000">
      <w:pPr>
        <w:pStyle w:val="Source"/>
        <w:keepNext/>
      </w:pPr>
      <w:r>
        <w:t>Fonte: A - _caso_2_MN_SV_senza_SOLUZIONI_-_OK.docx · 10 righe della tabella originale</w:t>
      </w:r>
    </w:p>
    <w:p w14:paraId="4C9B18B1" w14:textId="77777777" w:rsidR="006204B7" w:rsidRDefault="00000000">
      <w:pPr>
        <w:pStyle w:val="Titolo2"/>
        <w:spacing w:before="160" w:after="80"/>
      </w:pPr>
      <w:r>
        <w:t>Come affrontarlo</w:t>
      </w:r>
    </w:p>
    <w:p w14:paraId="750F0B2D" w14:textId="77777777" w:rsidR="006204B7" w:rsidRDefault="00000000">
      <w:pPr>
        <w:pStyle w:val="Small"/>
      </w:pPr>
      <w:r>
        <w:t>Sviluppare lo svolgimento in ADN: classificazione, contenimento, nave, segnalazioni, equipaggio e operazioni. Le denominazioni generiche della colonna Argomento non trasformano una nave in un veicolo stradale.</w:t>
      </w:r>
    </w:p>
    <w:p w14:paraId="5D2CA51F" w14:textId="77777777" w:rsidR="006204B7" w:rsidRDefault="00000000">
      <w:pPr>
        <w:pStyle w:val="Warning"/>
        <w:pBdr>
          <w:left w:val="single" w:sz="18" w:space="8" w:color="B28135"/>
        </w:pBdr>
        <w:shd w:val="clear" w:color="auto" w:fill="F8F1E5"/>
        <w:spacing w:before="100" w:after="160"/>
        <w:ind w:left="125" w:right="85"/>
      </w:pPr>
      <w:r>
        <w:rPr>
          <w:b/>
        </w:rPr>
        <w:t xml:space="preserve">PUNTO DI ATTENZIONE  </w:t>
      </w:r>
      <w:r>
        <w:t>I 100 imballaggi da 25 litri danno 2.500 litri nominali complessivi se il contenuto indicato è pieno. Non scambiare questa somma con la verifica delle esenzioni o dell’autorizzazione del contenitore.</w:t>
      </w:r>
    </w:p>
    <w:p w14:paraId="14C78622" w14:textId="77777777" w:rsidR="006204B7" w:rsidRDefault="00000000">
      <w:pPr>
        <w:pStyle w:val="Small"/>
      </w:pPr>
      <w:r>
        <w:t xml:space="preserve">Quiz collegati: </w:t>
      </w:r>
      <w:hyperlink w:anchor="a_mod_GA">
        <w:r w:rsidR="006204B7">
          <w:rPr>
            <w:color w:val="126B70"/>
            <w:u w:val="single"/>
          </w:rPr>
          <w:t>GA</w:t>
        </w:r>
      </w:hyperlink>
      <w:r>
        <w:t xml:space="preserve"> · </w:t>
      </w:r>
      <w:hyperlink w:anchor="a_mod_GC">
        <w:r w:rsidR="006204B7">
          <w:rPr>
            <w:color w:val="126B70"/>
            <w:u w:val="single"/>
          </w:rPr>
          <w:t>GC</w:t>
        </w:r>
      </w:hyperlink>
      <w:r>
        <w:t xml:space="preserve"> · </w:t>
      </w:r>
      <w:hyperlink w:anchor="a_mod_GD">
        <w:r w:rsidR="006204B7">
          <w:rPr>
            <w:color w:val="126B70"/>
            <w:u w:val="single"/>
          </w:rPr>
          <w:t>GD</w:t>
        </w:r>
      </w:hyperlink>
      <w:r>
        <w:t xml:space="preserve"> · </w:t>
      </w:r>
      <w:hyperlink w:anchor="a_mod_GI">
        <w:r w:rsidR="006204B7">
          <w:rPr>
            <w:color w:val="126B70"/>
            <w:u w:val="single"/>
          </w:rPr>
          <w:t>GI</w:t>
        </w:r>
      </w:hyperlink>
      <w:r>
        <w:t xml:space="preserve"> · </w:t>
      </w:r>
      <w:hyperlink w:anchor="a_mod_GR">
        <w:r w:rsidR="006204B7">
          <w:rPr>
            <w:color w:val="126B70"/>
            <w:u w:val="single"/>
          </w:rPr>
          <w:t>GR</w:t>
        </w:r>
      </w:hyperlink>
      <w:r>
        <w:t xml:space="preserve"> · </w:t>
      </w:r>
      <w:hyperlink w:anchor="a_mod_MN">
        <w:r w:rsidR="006204B7">
          <w:rPr>
            <w:color w:val="126B70"/>
            <w:u w:val="single"/>
          </w:rPr>
          <w:t>MN</w:t>
        </w:r>
      </w:hyperlink>
      <w:r>
        <w:t xml:space="preserve"> · </w:t>
      </w:r>
      <w:hyperlink w:anchor="a_mod_SV">
        <w:r w:rsidR="006204B7">
          <w:rPr>
            <w:color w:val="126B70"/>
            <w:u w:val="single"/>
          </w:rPr>
          <w:t>SV</w:t>
        </w:r>
      </w:hyperlink>
    </w:p>
    <w:p w14:paraId="45718118" w14:textId="77777777" w:rsidR="006204B7" w:rsidRDefault="00000000">
      <w:pPr>
        <w:pStyle w:val="Titolo2"/>
        <w:spacing w:before="160" w:after="80"/>
      </w:pPr>
      <w:r>
        <w:t>Traccia originale</w:t>
      </w:r>
    </w:p>
    <w:p w14:paraId="2E725F25" w14:textId="77777777" w:rsidR="006204B7" w:rsidRDefault="00000000">
      <w:pPr>
        <w:pStyle w:val="Caseprompt"/>
        <w:keepNext w:val="0"/>
        <w:spacing w:after="80"/>
      </w:pPr>
      <w:r>
        <w:rPr>
          <w:b/>
        </w:rPr>
        <w:t>Titolo studio del Caso 2 MN-SV:</w:t>
      </w:r>
    </w:p>
    <w:p w14:paraId="74B8D7B8" w14:textId="77777777" w:rsidR="006204B7" w:rsidRDefault="00000000">
      <w:pPr>
        <w:pStyle w:val="Caseprompt"/>
        <w:keepNext w:val="0"/>
        <w:spacing w:after="80"/>
      </w:pPr>
      <w:r>
        <w:rPr>
          <w:b/>
        </w:rPr>
        <w:t>Consegna del seguente prodotto chimico per via navigazione interna:</w:t>
      </w:r>
    </w:p>
    <w:p w14:paraId="7238A068" w14:textId="77777777" w:rsidR="006204B7" w:rsidRDefault="00000000">
      <w:pPr>
        <w:pStyle w:val="Caseprompt"/>
        <w:keepNext w:val="0"/>
        <w:spacing w:after="80"/>
      </w:pPr>
      <w:r>
        <w:rPr>
          <w:b/>
        </w:rPr>
        <w:t>-</w:t>
      </w:r>
      <w:r>
        <w:rPr>
          <w:b/>
        </w:rPr>
        <w:tab/>
        <w:t>100 colli da 25 litri ciascuno di ETILBENZENE.</w:t>
      </w:r>
    </w:p>
    <w:p w14:paraId="016EABA6" w14:textId="77777777" w:rsidR="006204B7" w:rsidRDefault="00000000">
      <w:pPr>
        <w:pStyle w:val="Caseprompt"/>
        <w:keepNext w:val="0"/>
        <w:spacing w:after="80"/>
      </w:pPr>
      <w:r>
        <w:rPr>
          <w:b/>
        </w:rPr>
        <w:t>La richiesta del committente è che il prodotto sia consegnato in recipienti da 25 litri.</w:t>
      </w:r>
    </w:p>
    <w:p w14:paraId="0DBBA825" w14:textId="77777777" w:rsidR="006204B7" w:rsidRDefault="00000000">
      <w:pPr>
        <w:pStyle w:val="Caseprompt"/>
        <w:keepNext w:val="0"/>
        <w:spacing w:after="80"/>
      </w:pPr>
      <w:r>
        <w:rPr>
          <w:b/>
        </w:rPr>
        <w:t>Rispondere ai seguenti quesiti.</w:t>
      </w:r>
    </w:p>
    <w:p w14:paraId="732E46B1" w14:textId="77777777" w:rsidR="006204B7" w:rsidRDefault="00000000">
      <w:pPr>
        <w:pStyle w:val="Titolo2"/>
        <w:spacing w:before="160" w:after="80"/>
      </w:pPr>
      <w:r>
        <w:t>Quesiti originali e percorso di risposta</w:t>
      </w:r>
    </w:p>
    <w:p w14:paraId="515AE2EF" w14:textId="77777777" w:rsidR="006204B7" w:rsidRDefault="00000000">
      <w:pPr>
        <w:pStyle w:val="Caseprompt"/>
      </w:pPr>
      <w:bookmarkStart w:id="1656" w:name="a_row_A_02_MN_SV_1"/>
      <w:bookmarkEnd w:id="1656"/>
      <w:r>
        <w:rPr>
          <w:b/>
          <w:color w:val="126B70"/>
        </w:rPr>
        <w:t>Q01 · A1 · Classificazione</w:t>
      </w:r>
    </w:p>
    <w:p w14:paraId="26C0B8FA" w14:textId="77777777" w:rsidR="006204B7" w:rsidRDefault="00000000">
      <w:pPr>
        <w:pStyle w:val="Caseprompt"/>
      </w:pPr>
      <w:r>
        <w:t>Classificare il prodotto.</w:t>
      </w:r>
    </w:p>
    <w:p w14:paraId="4A85139B" w14:textId="77777777" w:rsidR="006204B7" w:rsidRDefault="00000000">
      <w:pPr>
        <w:pStyle w:val="Caseroute"/>
      </w:pPr>
      <w:r>
        <w:t xml:space="preserve">GUIDA  </w:t>
      </w:r>
      <w:hyperlink w:anchor="a_M01">
        <w:r w:rsidR="006204B7">
          <w:rPr>
            <w:color w:val="126B70"/>
            <w:u w:val="single"/>
          </w:rPr>
          <w:t>M01</w:t>
        </w:r>
      </w:hyperlink>
      <w:r>
        <w:t xml:space="preserve">  |  Completa i campi identificativi per ciascuna merce; motiva eventuale rubrica n.a.s. e dati mancanti.</w:t>
      </w:r>
    </w:p>
    <w:p w14:paraId="6E4DF168" w14:textId="77777777" w:rsidR="006204B7" w:rsidRDefault="00000000">
      <w:pPr>
        <w:pStyle w:val="Caseprompt"/>
      </w:pPr>
      <w:bookmarkStart w:id="1657" w:name="a_row_A_02_MN_SV_2"/>
      <w:bookmarkEnd w:id="1657"/>
      <w:r>
        <w:rPr>
          <w:b/>
          <w:color w:val="126B70"/>
        </w:rPr>
        <w:t>Q02 · B1 · Condizioni per trasporto in colli</w:t>
      </w:r>
    </w:p>
    <w:p w14:paraId="3F33034A" w14:textId="77777777" w:rsidR="006204B7" w:rsidRDefault="00000000">
      <w:pPr>
        <w:pStyle w:val="Caseprompt"/>
      </w:pPr>
      <w:r>
        <w:t>Indicare l’imballaggio più appropriato.</w:t>
      </w:r>
    </w:p>
    <w:p w14:paraId="231205ED" w14:textId="77777777" w:rsidR="006204B7" w:rsidRDefault="00000000">
      <w:pPr>
        <w:pStyle w:val="Caseroute"/>
      </w:pPr>
      <w:r>
        <w:t xml:space="preserve">GUIDA  </w:t>
      </w:r>
      <w:hyperlink w:anchor="a_M04">
        <w:r w:rsidR="006204B7">
          <w:rPr>
            <w:color w:val="126B70"/>
            <w:u w:val="single"/>
          </w:rPr>
          <w:t>M04</w:t>
        </w:r>
      </w:hyperlink>
      <w:r>
        <w:t xml:space="preserve">  |  Confronta tipo e capacità del contenitore con istruzione, prestazioni e disposizioni speciali applicabili.</w:t>
      </w:r>
    </w:p>
    <w:p w14:paraId="057A18FD" w14:textId="77777777" w:rsidR="006204B7" w:rsidRDefault="00000000">
      <w:pPr>
        <w:pStyle w:val="Caseprompt"/>
      </w:pPr>
      <w:bookmarkStart w:id="1658" w:name="a_row_A_02_MN_SV_3"/>
      <w:bookmarkEnd w:id="1658"/>
      <w:r>
        <w:rPr>
          <w:b/>
          <w:color w:val="126B70"/>
        </w:rPr>
        <w:t>Q03 · C1 · Marcatura ed etichettatura dei colli</w:t>
      </w:r>
    </w:p>
    <w:p w14:paraId="381D44C1" w14:textId="77777777" w:rsidR="006204B7" w:rsidRDefault="00000000">
      <w:pPr>
        <w:pStyle w:val="Caseprompt"/>
      </w:pPr>
      <w:r>
        <w:t>Definire la marcatura e l’etichettatura dei colli, tenendo presente che la materia non è pericolosa per l’ambiente.</w:t>
      </w:r>
    </w:p>
    <w:p w14:paraId="55E36559" w14:textId="77777777" w:rsidR="006204B7" w:rsidRDefault="00000000">
      <w:pPr>
        <w:pStyle w:val="Caseroute"/>
      </w:pPr>
      <w:r>
        <w:t xml:space="preserve">GUIDA  </w:t>
      </w:r>
      <w:hyperlink w:anchor="a_M06">
        <w:r w:rsidR="006204B7">
          <w:rPr>
            <w:color w:val="126B70"/>
            <w:u w:val="single"/>
          </w:rPr>
          <w:t>M06</w:t>
        </w:r>
      </w:hyperlink>
      <w:r>
        <w:t xml:space="preserve">  |  Separa numero ONU, etichette, marchi aggiuntivi e omologazione; considera ogni supporto richiesto.</w:t>
      </w:r>
    </w:p>
    <w:p w14:paraId="0FB3DAE1" w14:textId="77777777" w:rsidR="006204B7" w:rsidRDefault="00000000">
      <w:pPr>
        <w:pStyle w:val="Caseprompt"/>
      </w:pPr>
      <w:bookmarkStart w:id="1659" w:name="a_row_A_02_MN_SV_4"/>
      <w:bookmarkEnd w:id="1659"/>
      <w:r>
        <w:rPr>
          <w:b/>
          <w:color w:val="126B70"/>
        </w:rPr>
        <w:t>Q04 · E2 · Caratteristiche dei veicoli</w:t>
      </w:r>
    </w:p>
    <w:p w14:paraId="01E0B186" w14:textId="77777777" w:rsidR="006204B7" w:rsidRDefault="00000000">
      <w:pPr>
        <w:pStyle w:val="Caseprompt"/>
      </w:pPr>
      <w:r>
        <w:t>Indicare quale numero di coni/luci blu deve essere posto sull’unità navale.</w:t>
      </w:r>
    </w:p>
    <w:p w14:paraId="2407159B"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3ED4B06E" w14:textId="77777777" w:rsidR="006204B7" w:rsidRDefault="00000000">
      <w:pPr>
        <w:pStyle w:val="Caseprompt"/>
      </w:pPr>
      <w:bookmarkStart w:id="1660" w:name="a_row_A_02_MN_SV_5"/>
      <w:bookmarkEnd w:id="1660"/>
      <w:r>
        <w:rPr>
          <w:b/>
          <w:color w:val="126B70"/>
        </w:rPr>
        <w:t>Q05 · C3 · Documento di trasporto</w:t>
      </w:r>
    </w:p>
    <w:p w14:paraId="008143A2" w14:textId="77777777" w:rsidR="006204B7" w:rsidRDefault="00000000">
      <w:pPr>
        <w:pStyle w:val="Caseprompt"/>
      </w:pPr>
      <w:r>
        <w:t>Compilare l’appropriato documento di trasporto ADN considerando che il viaggio avverrà attraverso l’Italia.</w:t>
      </w:r>
    </w:p>
    <w:p w14:paraId="7A0C3EE4" w14:textId="77777777" w:rsidR="006204B7" w:rsidRDefault="00000000">
      <w:pPr>
        <w:pStyle w:val="Caseroute"/>
      </w:pPr>
      <w:r>
        <w:t xml:space="preserve">GUIDA  </w:t>
      </w:r>
      <w:hyperlink w:anchor="a_M08">
        <w:r w:rsidR="006204B7">
          <w:rPr>
            <w:color w:val="126B70"/>
            <w:u w:val="single"/>
          </w:rPr>
          <w:t>M08</w:t>
        </w:r>
      </w:hyperlink>
      <w:r>
        <w:t xml:space="preserve">  |  Costruisci le diciture da dati verificati e distingui documento della merce dagli altri documenti.</w:t>
      </w:r>
    </w:p>
    <w:p w14:paraId="42D5B501" w14:textId="77777777" w:rsidR="006204B7" w:rsidRDefault="00000000">
      <w:pPr>
        <w:pStyle w:val="Caseprompt"/>
      </w:pPr>
      <w:bookmarkStart w:id="1661" w:name="a_row_A_02_MN_SV_6"/>
      <w:bookmarkEnd w:id="1661"/>
      <w:r>
        <w:rPr>
          <w:b/>
          <w:color w:val="126B70"/>
        </w:rPr>
        <w:t>Q06 · C3 · Documento di trasporto</w:t>
      </w:r>
    </w:p>
    <w:p w14:paraId="1B8DB644" w14:textId="77777777" w:rsidR="006204B7" w:rsidRDefault="00000000">
      <w:pPr>
        <w:pStyle w:val="Caseprompt"/>
      </w:pPr>
      <w:r>
        <w:t>Considerando che la Società effettua continuamente questo tipo di trasporto ed impiega normalmente un sub-vettore, elencare nella qualifica di “Consulente per la Sicurezza dei Trasporti”, almeno 6 azioni previste dall’ADN da svolgere nei confronti di tale sub-fornitore.</w:t>
      </w:r>
    </w:p>
    <w:p w14:paraId="26960C72" w14:textId="77777777" w:rsidR="006204B7" w:rsidRDefault="00000000">
      <w:pPr>
        <w:pStyle w:val="Caseroute"/>
      </w:pPr>
      <w:r>
        <w:t xml:space="preserve">GUIDA  </w:t>
      </w:r>
      <w:hyperlink w:anchor="a_M08">
        <w:r w:rsidR="006204B7">
          <w:rPr>
            <w:color w:val="126B70"/>
            <w:u w:val="single"/>
          </w:rPr>
          <w:t>M08</w:t>
        </w:r>
      </w:hyperlink>
      <w:r>
        <w:t xml:space="preserve">  |  Costruisci le diciture da dati verificati e distingui documento della merce dagli altri documenti.</w:t>
      </w:r>
    </w:p>
    <w:p w14:paraId="65683EAA" w14:textId="77777777" w:rsidR="006204B7" w:rsidRDefault="00000000">
      <w:pPr>
        <w:pStyle w:val="Caseprompt"/>
      </w:pPr>
      <w:bookmarkStart w:id="1662" w:name="a_row_A_02_MN_SV_7"/>
      <w:bookmarkEnd w:id="1662"/>
      <w:r>
        <w:rPr>
          <w:b/>
          <w:color w:val="126B70"/>
        </w:rPr>
        <w:t>Q07 · F0 · Security</w:t>
      </w:r>
    </w:p>
    <w:p w14:paraId="6B38E402" w14:textId="77777777" w:rsidR="006204B7" w:rsidRDefault="00000000">
      <w:pPr>
        <w:pStyle w:val="Caseprompt"/>
      </w:pPr>
      <w:r>
        <w:t>Indicare se il trasporto è soggetto al piano di security.</w:t>
      </w:r>
    </w:p>
    <w:p w14:paraId="00902248" w14:textId="77777777" w:rsidR="006204B7" w:rsidRDefault="00000000">
      <w:pPr>
        <w:pStyle w:val="Caseroute"/>
      </w:pPr>
      <w:r>
        <w:t xml:space="preserve">GUIDA  </w:t>
      </w:r>
      <w:hyperlink w:anchor="a_M13">
        <w:r w:rsidR="006204B7">
          <w:rPr>
            <w:color w:val="126B70"/>
            <w:u w:val="single"/>
          </w:rPr>
          <w:t>M13</w:t>
        </w:r>
      </w:hyperlink>
      <w:r>
        <w:t xml:space="preserve">  |  Individua i soggetti e le condizioni di applicabilità; separa obblighi generali e piano di security.</w:t>
      </w:r>
    </w:p>
    <w:p w14:paraId="347FD9E2" w14:textId="77777777" w:rsidR="006204B7" w:rsidRDefault="00000000">
      <w:pPr>
        <w:pStyle w:val="Caseprompt"/>
      </w:pPr>
      <w:bookmarkStart w:id="1663" w:name="a_row_A_02_MN_SV_8"/>
      <w:bookmarkEnd w:id="1663"/>
      <w:r>
        <w:rPr>
          <w:b/>
          <w:color w:val="126B70"/>
        </w:rPr>
        <w:t>Q08 · E2 · Caratteristiche dei veicoli</w:t>
      </w:r>
    </w:p>
    <w:p w14:paraId="27D66FA6" w14:textId="77777777" w:rsidR="006204B7" w:rsidRDefault="00000000">
      <w:pPr>
        <w:pStyle w:val="Caseprompt"/>
      </w:pPr>
      <w:r>
        <w:t>Con quale materiale deve essere costruito lo scafo dell’unità navale?</w:t>
      </w:r>
    </w:p>
    <w:p w14:paraId="6885E94A"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7453A3FE" w14:textId="77777777" w:rsidR="006204B7" w:rsidRDefault="00000000">
      <w:pPr>
        <w:pStyle w:val="Caseprompt"/>
      </w:pPr>
      <w:bookmarkStart w:id="1664" w:name="a_row_A_02_MN_SV_9"/>
      <w:bookmarkEnd w:id="1664"/>
      <w:r>
        <w:rPr>
          <w:b/>
          <w:color w:val="126B70"/>
        </w:rPr>
        <w:t>Q09 · E2 · Caratteristiche dei veicoli</w:t>
      </w:r>
    </w:p>
    <w:p w14:paraId="47C74334" w14:textId="77777777" w:rsidR="006204B7" w:rsidRDefault="00000000">
      <w:pPr>
        <w:pStyle w:val="Caseprompt"/>
      </w:pPr>
      <w:r>
        <w:t>Quali caratteristiche deve avere il combustibile per il motore di questa unità?</w:t>
      </w:r>
    </w:p>
    <w:p w14:paraId="426A0C84"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796EE9A2" w14:textId="77777777" w:rsidR="006204B7" w:rsidRDefault="00000000">
      <w:pPr>
        <w:pStyle w:val="Caseprompt"/>
      </w:pPr>
      <w:bookmarkStart w:id="1665" w:name="a_row_A_02_MN_SV_10"/>
      <w:bookmarkEnd w:id="1665"/>
      <w:r>
        <w:rPr>
          <w:b/>
          <w:color w:val="126B70"/>
        </w:rPr>
        <w:t>Q10 · E2 · Caratteristiche dei veicoli</w:t>
      </w:r>
    </w:p>
    <w:p w14:paraId="2F05E935" w14:textId="77777777" w:rsidR="006204B7" w:rsidRDefault="00000000">
      <w:pPr>
        <w:pStyle w:val="Caseprompt"/>
      </w:pPr>
      <w:r>
        <w:t>Per la protezione degli spazi quali sala macchine, sala caldaie e pompe può essere usato un impianto fisso di estinzione incendio a CO2?</w:t>
      </w:r>
    </w:p>
    <w:p w14:paraId="10D06BC0"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26C261E5" w14:textId="77777777" w:rsidR="006204B7" w:rsidRDefault="00000000">
      <w:pPr>
        <w:pStyle w:val="Titolo1"/>
        <w:pBdr>
          <w:top w:val="single" w:sz="8" w:space="8" w:color="126B70"/>
        </w:pBdr>
        <w:spacing w:before="400"/>
      </w:pPr>
      <w:bookmarkStart w:id="1666" w:name="a_case_A_02_MS_S1"/>
      <w:r>
        <w:t>A-02-MS-S1  /  Polvere nera e azoturo di bario</w:t>
      </w:r>
      <w:bookmarkEnd w:id="1666"/>
    </w:p>
    <w:p w14:paraId="0A324A10" w14:textId="77777777" w:rsidR="006204B7" w:rsidRDefault="00000000">
      <w:pPr>
        <w:pStyle w:val="Kicker"/>
        <w:keepNext/>
      </w:pPr>
      <w:r>
        <w:t>FAMIGLIA A  ·  ADR · STRADA</w:t>
      </w:r>
    </w:p>
    <w:p w14:paraId="4650004F" w14:textId="77777777" w:rsidR="006204B7" w:rsidRDefault="00000000">
      <w:pPr>
        <w:pStyle w:val="Source"/>
        <w:keepNext/>
      </w:pPr>
      <w:r>
        <w:t>Fonte: A - _caso_2_MS_S1_senza_SOLUZIONI.docx · 10 righe della tabella originale</w:t>
      </w:r>
    </w:p>
    <w:p w14:paraId="0628AEE5" w14:textId="77777777" w:rsidR="006204B7" w:rsidRDefault="00000000">
      <w:pPr>
        <w:pStyle w:val="Titolo2"/>
        <w:spacing w:before="160" w:after="80"/>
      </w:pPr>
      <w:r>
        <w:t>Come affrontarlo</w:t>
      </w:r>
    </w:p>
    <w:p w14:paraId="61CA32A6" w14:textId="77777777" w:rsidR="006204B7" w:rsidRDefault="00000000">
      <w:pPr>
        <w:pStyle w:val="Small"/>
      </w:pPr>
      <w:r>
        <w:t>La sequenza decisiva è rubrica → divisione e compatibilità → massa netta esplosiva → imballaggi → carico e veicolo → documenti e security. Non determinare limiti di carico o esenzioni dalla sola parola «esplosivo».</w:t>
      </w:r>
    </w:p>
    <w:p w14:paraId="2505F1A2" w14:textId="77777777" w:rsidR="006204B7" w:rsidRDefault="00000000">
      <w:pPr>
        <w:pStyle w:val="Small"/>
      </w:pPr>
      <w:r>
        <w:t xml:space="preserve">Quiz collegati: </w:t>
      </w:r>
      <w:hyperlink w:anchor="a_mod_GA">
        <w:r w:rsidR="006204B7">
          <w:rPr>
            <w:color w:val="126B70"/>
            <w:u w:val="single"/>
          </w:rPr>
          <w:t>GA</w:t>
        </w:r>
      </w:hyperlink>
      <w:r>
        <w:t xml:space="preserve"> · </w:t>
      </w:r>
      <w:hyperlink w:anchor="a_mod_GC">
        <w:r w:rsidR="006204B7">
          <w:rPr>
            <w:color w:val="126B70"/>
            <w:u w:val="single"/>
          </w:rPr>
          <w:t>GC</w:t>
        </w:r>
      </w:hyperlink>
      <w:r>
        <w:t xml:space="preserve"> · </w:t>
      </w:r>
      <w:hyperlink w:anchor="a_mod_GD">
        <w:r w:rsidR="006204B7">
          <w:rPr>
            <w:color w:val="126B70"/>
            <w:u w:val="single"/>
          </w:rPr>
          <w:t>GD</w:t>
        </w:r>
      </w:hyperlink>
      <w:r>
        <w:t xml:space="preserve"> · </w:t>
      </w:r>
      <w:hyperlink w:anchor="a_mod_GI">
        <w:r w:rsidR="006204B7">
          <w:rPr>
            <w:color w:val="126B70"/>
            <w:u w:val="single"/>
          </w:rPr>
          <w:t>GI</w:t>
        </w:r>
      </w:hyperlink>
      <w:r>
        <w:t xml:space="preserve"> · </w:t>
      </w:r>
      <w:hyperlink w:anchor="a_mod_GR">
        <w:r w:rsidR="006204B7">
          <w:rPr>
            <w:color w:val="126B70"/>
            <w:u w:val="single"/>
          </w:rPr>
          <w:t>GR</w:t>
        </w:r>
      </w:hyperlink>
      <w:r>
        <w:t xml:space="preserve"> · </w:t>
      </w:r>
      <w:hyperlink w:anchor="a_mod_MS">
        <w:r w:rsidR="006204B7">
          <w:rPr>
            <w:color w:val="126B70"/>
            <w:u w:val="single"/>
          </w:rPr>
          <w:t>MS</w:t>
        </w:r>
      </w:hyperlink>
      <w:r>
        <w:t xml:space="preserve"> · </w:t>
      </w:r>
      <w:hyperlink w:anchor="a_mod_S1">
        <w:r w:rsidR="006204B7">
          <w:rPr>
            <w:color w:val="126B70"/>
            <w:u w:val="single"/>
          </w:rPr>
          <w:t>S1</w:t>
        </w:r>
      </w:hyperlink>
      <w:r>
        <w:t xml:space="preserve"> · </w:t>
      </w:r>
      <w:hyperlink w:anchor="a_mod_S1_MS">
        <w:r w:rsidR="006204B7">
          <w:rPr>
            <w:color w:val="126B70"/>
            <w:u w:val="single"/>
          </w:rPr>
          <w:t>S1-MS</w:t>
        </w:r>
      </w:hyperlink>
    </w:p>
    <w:p w14:paraId="701399D5" w14:textId="77777777" w:rsidR="006204B7" w:rsidRDefault="00000000">
      <w:pPr>
        <w:pStyle w:val="Titolo2"/>
        <w:spacing w:before="160" w:after="80"/>
      </w:pPr>
      <w:r>
        <w:t>Traccia originale</w:t>
      </w:r>
    </w:p>
    <w:p w14:paraId="3B01733F" w14:textId="77777777" w:rsidR="006204B7" w:rsidRDefault="00000000">
      <w:pPr>
        <w:pStyle w:val="Caseprompt"/>
        <w:keepNext w:val="0"/>
        <w:spacing w:after="80"/>
      </w:pPr>
      <w:r>
        <w:rPr>
          <w:b/>
        </w:rPr>
        <w:t>Titolo dello studio del Caso 2 MS-S1</w:t>
      </w:r>
    </w:p>
    <w:p w14:paraId="41AEFCE5" w14:textId="77777777" w:rsidR="006204B7" w:rsidRDefault="00000000">
      <w:pPr>
        <w:pStyle w:val="Caseprompt"/>
        <w:keepNext w:val="0"/>
        <w:spacing w:after="80"/>
      </w:pPr>
      <w:r>
        <w:rPr>
          <w:b/>
        </w:rPr>
        <w:t xml:space="preserve">Si deve effettuare il trasporto su strada di colli contenenti materie esplosive della classe 1; le materie da trasportare sono le seguenti: </w:t>
      </w:r>
    </w:p>
    <w:p w14:paraId="7128C231" w14:textId="77777777" w:rsidR="006204B7" w:rsidRDefault="00000000">
      <w:pPr>
        <w:pStyle w:val="Caseprompt"/>
        <w:keepNext w:val="0"/>
        <w:spacing w:after="80"/>
      </w:pPr>
      <w:r>
        <w:rPr>
          <w:b/>
        </w:rPr>
        <w:t>- 20 kg di UN 0028 (polvere nera, compressa)</w:t>
      </w:r>
    </w:p>
    <w:p w14:paraId="43AECC4F" w14:textId="77777777" w:rsidR="006204B7" w:rsidRDefault="00000000">
      <w:pPr>
        <w:pStyle w:val="Caseprompt"/>
        <w:keepNext w:val="0"/>
        <w:spacing w:after="80"/>
      </w:pPr>
      <w:r>
        <w:rPr>
          <w:b/>
        </w:rPr>
        <w:t>- 50 kg di UN 0224 (azoturo di bario, secco o umidificato con meno del 50% (massa) di acqua</w:t>
      </w:r>
    </w:p>
    <w:p w14:paraId="23E0CBF1" w14:textId="77777777" w:rsidR="006204B7" w:rsidRDefault="00000000">
      <w:pPr>
        <w:pStyle w:val="Caseprompt"/>
        <w:keepNext w:val="0"/>
        <w:spacing w:after="80"/>
      </w:pPr>
      <w:r>
        <w:rPr>
          <w:b/>
        </w:rPr>
        <w:t>Rispondere ai seguenti quesiti.</w:t>
      </w:r>
    </w:p>
    <w:p w14:paraId="01FC9CD8" w14:textId="77777777" w:rsidR="006204B7" w:rsidRDefault="00000000">
      <w:pPr>
        <w:pStyle w:val="Titolo2"/>
        <w:spacing w:before="160" w:after="80"/>
      </w:pPr>
      <w:r>
        <w:t>Quesiti originali e percorso di risposta</w:t>
      </w:r>
    </w:p>
    <w:p w14:paraId="5319B819" w14:textId="77777777" w:rsidR="006204B7" w:rsidRDefault="00000000">
      <w:pPr>
        <w:pStyle w:val="Caseprompt"/>
      </w:pPr>
      <w:bookmarkStart w:id="1667" w:name="a_row_A_02_MS_S1_1"/>
      <w:bookmarkEnd w:id="1667"/>
      <w:r>
        <w:rPr>
          <w:b/>
          <w:color w:val="126B70"/>
        </w:rPr>
        <w:t>Q01 · A1 · Classificazione</w:t>
      </w:r>
    </w:p>
    <w:p w14:paraId="1CB888AE" w14:textId="77777777" w:rsidR="006204B7" w:rsidRDefault="00000000">
      <w:pPr>
        <w:pStyle w:val="Caseprompt"/>
      </w:pPr>
      <w:r>
        <w:t>Classificare le merci riportando numero ONU, designazione ufficiale di trasporto, codice di classificazione e relativo significato, classe di pericolo.</w:t>
      </w:r>
    </w:p>
    <w:p w14:paraId="6E602D69" w14:textId="77777777" w:rsidR="006204B7" w:rsidRDefault="00000000">
      <w:pPr>
        <w:pStyle w:val="Caseroute"/>
      </w:pPr>
      <w:r>
        <w:t xml:space="preserve">GUIDA  </w:t>
      </w:r>
      <w:hyperlink w:anchor="a_M01">
        <w:r w:rsidR="006204B7">
          <w:rPr>
            <w:color w:val="126B70"/>
            <w:u w:val="single"/>
          </w:rPr>
          <w:t>M01</w:t>
        </w:r>
      </w:hyperlink>
      <w:r>
        <w:t xml:space="preserve">  |  Completa i campi identificativi per ciascuna merce; motiva eventuale rubrica n.a.s. e dati mancanti.</w:t>
      </w:r>
    </w:p>
    <w:p w14:paraId="7ABB09CE" w14:textId="77777777" w:rsidR="006204B7" w:rsidRDefault="00000000">
      <w:pPr>
        <w:pStyle w:val="Caseprompt"/>
      </w:pPr>
      <w:bookmarkStart w:id="1668" w:name="a_row_A_02_MS_S1_2"/>
      <w:bookmarkEnd w:id="1668"/>
      <w:r>
        <w:rPr>
          <w:b/>
          <w:color w:val="126B70"/>
        </w:rPr>
        <w:t>Q02 · B1 · Condizioni per trasporto in colli</w:t>
      </w:r>
    </w:p>
    <w:p w14:paraId="74741CFE" w14:textId="77777777" w:rsidR="006204B7" w:rsidRDefault="00000000">
      <w:pPr>
        <w:pStyle w:val="Caseprompt"/>
      </w:pPr>
      <w:r>
        <w:t>Indicare a quale gruppo di imballaggio sono assimilati gli esplosivi relativamente alle prove sugli imballaggi che li contengono, indicando il riferimento del paragrafo dell’ADR.</w:t>
      </w:r>
    </w:p>
    <w:p w14:paraId="2589318A" w14:textId="77777777" w:rsidR="006204B7" w:rsidRDefault="00000000">
      <w:pPr>
        <w:pStyle w:val="Caseroute"/>
      </w:pPr>
      <w:r>
        <w:t xml:space="preserve">GUIDA  </w:t>
      </w:r>
      <w:hyperlink w:anchor="a_M04">
        <w:r w:rsidR="006204B7">
          <w:rPr>
            <w:color w:val="126B70"/>
            <w:u w:val="single"/>
          </w:rPr>
          <w:t>M04</w:t>
        </w:r>
      </w:hyperlink>
      <w:r>
        <w:t xml:space="preserve">  |  Confronta tipo e capacità del contenitore con istruzione, prestazioni e disposizioni speciali applicabili.</w:t>
      </w:r>
    </w:p>
    <w:p w14:paraId="1B3E38F4" w14:textId="77777777" w:rsidR="006204B7" w:rsidRDefault="00000000">
      <w:pPr>
        <w:pStyle w:val="Caseprompt"/>
      </w:pPr>
      <w:bookmarkStart w:id="1669" w:name="a_row_A_02_MS_S1_3"/>
      <w:bookmarkEnd w:id="1669"/>
      <w:r>
        <w:rPr>
          <w:b/>
          <w:color w:val="126B70"/>
        </w:rPr>
        <w:t>Q03 · C1 · Marcatura ed etichettatura dei colli</w:t>
      </w:r>
    </w:p>
    <w:p w14:paraId="3D1B967F" w14:textId="77777777" w:rsidR="006204B7" w:rsidRDefault="00000000">
      <w:pPr>
        <w:pStyle w:val="Caseprompt"/>
      </w:pPr>
      <w:r>
        <w:t>Indicare i modelli di etichette di pericolo e le diciture da apporre sui singoli colli.</w:t>
      </w:r>
    </w:p>
    <w:p w14:paraId="66696645" w14:textId="77777777" w:rsidR="006204B7" w:rsidRDefault="00000000">
      <w:pPr>
        <w:pStyle w:val="Caseroute"/>
      </w:pPr>
      <w:r>
        <w:t xml:space="preserve">GUIDA  </w:t>
      </w:r>
      <w:hyperlink w:anchor="a_M06">
        <w:r w:rsidR="006204B7">
          <w:rPr>
            <w:color w:val="126B70"/>
            <w:u w:val="single"/>
          </w:rPr>
          <w:t>M06</w:t>
        </w:r>
      </w:hyperlink>
      <w:r>
        <w:t xml:space="preserve">  |  Separa numero ONU, etichette, marchi aggiuntivi e omologazione; considera ogni supporto richiesto.</w:t>
      </w:r>
    </w:p>
    <w:p w14:paraId="748540A0" w14:textId="77777777" w:rsidR="006204B7" w:rsidRDefault="00000000">
      <w:pPr>
        <w:pStyle w:val="Caseprompt"/>
      </w:pPr>
      <w:bookmarkStart w:id="1670" w:name="a_row_A_02_MS_S1_4"/>
      <w:bookmarkEnd w:id="1670"/>
      <w:r>
        <w:rPr>
          <w:b/>
          <w:color w:val="126B70"/>
        </w:rPr>
        <w:t>Q04 · B5 · condizioni di imballaggio in comune</w:t>
      </w:r>
    </w:p>
    <w:p w14:paraId="370D38FB" w14:textId="77777777" w:rsidR="006204B7" w:rsidRDefault="00000000">
      <w:pPr>
        <w:pStyle w:val="Caseprompt"/>
      </w:pPr>
      <w:r>
        <w:t>Indicare se è possibile imballare in comune le due merci pericolose.</w:t>
      </w:r>
    </w:p>
    <w:p w14:paraId="114FBC98" w14:textId="77777777" w:rsidR="006204B7" w:rsidRDefault="00000000">
      <w:pPr>
        <w:pStyle w:val="Caseroute"/>
      </w:pPr>
      <w:r>
        <w:t xml:space="preserve">GUIDA  </w:t>
      </w:r>
      <w:hyperlink w:anchor="a_M04">
        <w:r w:rsidR="006204B7">
          <w:rPr>
            <w:color w:val="126B70"/>
            <w:u w:val="single"/>
          </w:rPr>
          <w:t>M04</w:t>
        </w:r>
      </w:hyperlink>
      <w:r>
        <w:t xml:space="preserve">  |  Confronta tipo e capacità del contenitore con istruzione, prestazioni e disposizioni speciali applicabili.</w:t>
      </w:r>
    </w:p>
    <w:p w14:paraId="3B02CAAB" w14:textId="77777777" w:rsidR="006204B7" w:rsidRDefault="00000000">
      <w:pPr>
        <w:pStyle w:val="Caseprompt"/>
      </w:pPr>
      <w:bookmarkStart w:id="1671" w:name="a_row_A_02_MS_S1_5"/>
      <w:bookmarkEnd w:id="1671"/>
      <w:r>
        <w:rPr>
          <w:b/>
          <w:color w:val="126B70"/>
        </w:rPr>
        <w:t>Q05 · A2 · Disposizioni Speciali</w:t>
      </w:r>
    </w:p>
    <w:p w14:paraId="7525C57B" w14:textId="77777777" w:rsidR="006204B7" w:rsidRDefault="00000000">
      <w:pPr>
        <w:pStyle w:val="Caseprompt"/>
      </w:pPr>
      <w:r>
        <w:t>Indicare eventuali restrizioni per la spedizione.</w:t>
      </w:r>
    </w:p>
    <w:p w14:paraId="4515E4D6" w14:textId="77777777" w:rsidR="006204B7" w:rsidRDefault="00000000">
      <w:pPr>
        <w:pStyle w:val="Caseroute"/>
      </w:pPr>
      <w:r>
        <w:t xml:space="preserve">GUIDA  </w:t>
      </w:r>
      <w:hyperlink w:anchor="a_M02">
        <w:r w:rsidR="006204B7">
          <w:rPr>
            <w:color w:val="126B70"/>
            <w:u w:val="single"/>
          </w:rPr>
          <w:t>M02</w:t>
        </w:r>
      </w:hyperlink>
      <w:r>
        <w:t xml:space="preserve">  |  Apri le disposizioni richiamate dalla rubrica e descrivi soltanto gli effetti pertinenti alla spedizione.</w:t>
      </w:r>
    </w:p>
    <w:p w14:paraId="73F8C7F8" w14:textId="77777777" w:rsidR="006204B7" w:rsidRDefault="00000000">
      <w:pPr>
        <w:pStyle w:val="Caseprompt"/>
      </w:pPr>
      <w:bookmarkStart w:id="1672" w:name="a_row_A_02_MS_S1_6"/>
      <w:bookmarkEnd w:id="1672"/>
      <w:r>
        <w:rPr>
          <w:b/>
          <w:color w:val="126B70"/>
        </w:rPr>
        <w:t>Q06 · A3 · Applicazione di esenzioni</w:t>
      </w:r>
    </w:p>
    <w:p w14:paraId="2A1C7A51" w14:textId="77777777" w:rsidR="006204B7" w:rsidRDefault="00000000">
      <w:pPr>
        <w:pStyle w:val="Caseprompt"/>
      </w:pPr>
      <w:r>
        <w:t>Verificare se il carico può beneficiare delle esenzioni relative alle quantità limitate per unità di trasporto ai sensi di 1.1.3.6. ADR e presentare a dimostrazione i relativi calcoli.</w:t>
      </w:r>
    </w:p>
    <w:p w14:paraId="218D4DC5" w14:textId="77777777" w:rsidR="006204B7" w:rsidRDefault="00000000">
      <w:pPr>
        <w:pStyle w:val="Caseroute"/>
      </w:pPr>
      <w:r>
        <w:t xml:space="preserve">GUIDA  </w:t>
      </w:r>
      <w:hyperlink w:anchor="a_M03">
        <w:r w:rsidR="006204B7">
          <w:rPr>
            <w:color w:val="126B70"/>
            <w:u w:val="single"/>
          </w:rPr>
          <w:t>M03</w:t>
        </w:r>
      </w:hyperlink>
      <w:r>
        <w:t xml:space="preserve"> + </w:t>
      </w:r>
      <w:hyperlink w:anchor="a_M09">
        <w:r w:rsidR="006204B7">
          <w:rPr>
            <w:color w:val="126B70"/>
            <w:u w:val="single"/>
          </w:rPr>
          <w:t>M09</w:t>
        </w:r>
      </w:hyperlink>
      <w:r>
        <w:t xml:space="preserve">  |  Identifica il regime richiesto, dimostra i calcoli pertinenti e separa gli obblighi residui.</w:t>
      </w:r>
    </w:p>
    <w:p w14:paraId="44ED37F6" w14:textId="77777777" w:rsidR="006204B7" w:rsidRDefault="00000000">
      <w:pPr>
        <w:pStyle w:val="Caseprompt"/>
      </w:pPr>
      <w:bookmarkStart w:id="1673" w:name="a_row_A_02_MS_S1_7"/>
      <w:bookmarkEnd w:id="1673"/>
      <w:r>
        <w:rPr>
          <w:b/>
          <w:color w:val="126B70"/>
        </w:rPr>
        <w:t>Q07 · A3 · Applicazione di esenzioni</w:t>
      </w:r>
    </w:p>
    <w:p w14:paraId="5B88B773" w14:textId="77777777" w:rsidR="006204B7" w:rsidRDefault="00000000">
      <w:pPr>
        <w:pStyle w:val="Caseprompt"/>
      </w:pPr>
      <w:r>
        <w:t>Indicare a quali condizioni può essere effettuato il trasporto per usufruire delle esenzioni relative al trasporto di merci pericolose in quantità limitate per unità di collo ai sensi del Capitolo 3.4 ADR.</w:t>
      </w:r>
    </w:p>
    <w:p w14:paraId="26F2A3E0" w14:textId="77777777" w:rsidR="006204B7" w:rsidRDefault="00000000">
      <w:pPr>
        <w:pStyle w:val="Caseroute"/>
      </w:pPr>
      <w:r>
        <w:t xml:space="preserve">GUIDA  </w:t>
      </w:r>
      <w:hyperlink w:anchor="a_M03">
        <w:r w:rsidR="006204B7">
          <w:rPr>
            <w:color w:val="126B70"/>
            <w:u w:val="single"/>
          </w:rPr>
          <w:t>M03</w:t>
        </w:r>
      </w:hyperlink>
      <w:r>
        <w:t xml:space="preserve">  |  Identifica il regime richiesto, dimostra i calcoli pertinenti e separa gli obblighi residui.</w:t>
      </w:r>
    </w:p>
    <w:p w14:paraId="45858DD5" w14:textId="77777777" w:rsidR="006204B7" w:rsidRDefault="00000000">
      <w:pPr>
        <w:pStyle w:val="Caseprompt"/>
      </w:pPr>
      <w:bookmarkStart w:id="1674" w:name="a_row_A_02_MS_S1_8"/>
      <w:bookmarkEnd w:id="1674"/>
      <w:r>
        <w:rPr>
          <w:b/>
          <w:color w:val="126B70"/>
        </w:rPr>
        <w:t>Q08 · C2 · Marcatura, placcatura e segnalazione di veicoli</w:t>
      </w:r>
    </w:p>
    <w:p w14:paraId="2F9F0CD5" w14:textId="77777777" w:rsidR="006204B7" w:rsidRDefault="00000000">
      <w:pPr>
        <w:pStyle w:val="Caseprompt"/>
      </w:pPr>
      <w:r>
        <w:t>Specificare quale segnalazione (placche di pericolo e pannelli arancioni) deve avere il veicolo.</w:t>
      </w:r>
    </w:p>
    <w:p w14:paraId="03BC02CD" w14:textId="77777777" w:rsidR="006204B7" w:rsidRDefault="00000000">
      <w:pPr>
        <w:pStyle w:val="Caseroute"/>
      </w:pPr>
      <w:r>
        <w:t xml:space="preserve">GUIDA  </w:t>
      </w:r>
      <w:hyperlink w:anchor="a_M07">
        <w:r w:rsidR="006204B7">
          <w:rPr>
            <w:color w:val="126B70"/>
            <w:u w:val="single"/>
          </w:rPr>
          <w:t>M07</w:t>
        </w:r>
      </w:hyperlink>
      <w:r>
        <w:t xml:space="preserve">  |  Indica supporto, lati, segnale e condizioni di esposizione nella modalità effettiva della traccia.</w:t>
      </w:r>
    </w:p>
    <w:p w14:paraId="5EC42785" w14:textId="77777777" w:rsidR="006204B7" w:rsidRDefault="00000000">
      <w:pPr>
        <w:pStyle w:val="Caseprompt"/>
      </w:pPr>
      <w:bookmarkStart w:id="1675" w:name="a_row_A_02_MS_S1_9"/>
      <w:bookmarkEnd w:id="1675"/>
      <w:r>
        <w:rPr>
          <w:b/>
          <w:color w:val="126B70"/>
        </w:rPr>
        <w:t>Q09 · C3 · Documento di trasporto</w:t>
      </w:r>
    </w:p>
    <w:p w14:paraId="262D0A3C" w14:textId="77777777" w:rsidR="006204B7" w:rsidRDefault="00000000">
      <w:pPr>
        <w:pStyle w:val="Caseprompt"/>
      </w:pPr>
      <w:r>
        <w:t>Indicare i contenuti del documento di trasporto necessari ad effettuare la spedizione in ambito nazionale.</w:t>
      </w:r>
    </w:p>
    <w:p w14:paraId="28EE6F5F" w14:textId="77777777" w:rsidR="006204B7" w:rsidRDefault="00000000">
      <w:pPr>
        <w:pStyle w:val="Caseroute"/>
      </w:pPr>
      <w:r>
        <w:t xml:space="preserve">GUIDA  </w:t>
      </w:r>
      <w:hyperlink w:anchor="a_M08">
        <w:r w:rsidR="006204B7">
          <w:rPr>
            <w:color w:val="126B70"/>
            <w:u w:val="single"/>
          </w:rPr>
          <w:t>M08</w:t>
        </w:r>
      </w:hyperlink>
      <w:r>
        <w:t xml:space="preserve">  |  Costruisci le diciture da dati verificati e distingui documento della merce dagli altri documenti.</w:t>
      </w:r>
    </w:p>
    <w:p w14:paraId="5E33659A" w14:textId="77777777" w:rsidR="006204B7" w:rsidRDefault="00000000">
      <w:pPr>
        <w:pStyle w:val="Caseprompt"/>
      </w:pPr>
      <w:bookmarkStart w:id="1676" w:name="a_row_A_02_MS_S1_10"/>
      <w:bookmarkEnd w:id="1676"/>
      <w:r>
        <w:rPr>
          <w:b/>
          <w:color w:val="126B70"/>
        </w:rPr>
        <w:t>Q10 · C3 · Documento di trasporto</w:t>
      </w:r>
    </w:p>
    <w:p w14:paraId="74CDB9D5" w14:textId="77777777" w:rsidR="006204B7" w:rsidRDefault="00000000">
      <w:pPr>
        <w:pStyle w:val="Caseprompt"/>
      </w:pPr>
      <w:r>
        <w:t>Indicare quali altri documenti previsti dall’ADR devono accompagnare il trasporto.</w:t>
      </w:r>
    </w:p>
    <w:p w14:paraId="135F0802" w14:textId="77777777" w:rsidR="006204B7" w:rsidRDefault="00000000">
      <w:pPr>
        <w:pStyle w:val="Caseroute"/>
      </w:pPr>
      <w:r>
        <w:t xml:space="preserve">GUIDA  </w:t>
      </w:r>
      <w:hyperlink w:anchor="a_M08">
        <w:r w:rsidR="006204B7">
          <w:rPr>
            <w:color w:val="126B70"/>
            <w:u w:val="single"/>
          </w:rPr>
          <w:t>M08</w:t>
        </w:r>
      </w:hyperlink>
      <w:r>
        <w:t xml:space="preserve">  |  Costruisci le diciture da dati verificati e distingui documento della merce dagli altri documenti.</w:t>
      </w:r>
    </w:p>
    <w:p w14:paraId="3FC2F04B" w14:textId="77777777" w:rsidR="006204B7" w:rsidRDefault="00000000">
      <w:pPr>
        <w:pStyle w:val="Titolo1"/>
        <w:pBdr>
          <w:top w:val="single" w:sz="8" w:space="8" w:color="126B70"/>
        </w:pBdr>
        <w:spacing w:before="400"/>
      </w:pPr>
      <w:bookmarkStart w:id="1677" w:name="a_case_A_03_MN_SV"/>
      <w:r>
        <w:t>A-03-MN-SV  /  Isopropenilbenzene e miscela Acisol</w:t>
      </w:r>
      <w:bookmarkEnd w:id="1677"/>
    </w:p>
    <w:p w14:paraId="34895699" w14:textId="77777777" w:rsidR="006204B7" w:rsidRDefault="00000000">
      <w:pPr>
        <w:pStyle w:val="Kicker"/>
        <w:keepNext/>
      </w:pPr>
      <w:r>
        <w:t>FAMIGLIA A  ·  ADN · VIE NAVIGABILI INTERNE</w:t>
      </w:r>
    </w:p>
    <w:p w14:paraId="13CBEDE6" w14:textId="77777777" w:rsidR="006204B7" w:rsidRDefault="00000000">
      <w:pPr>
        <w:pStyle w:val="Source"/>
        <w:keepNext/>
      </w:pPr>
      <w:r>
        <w:t>Fonte: A - _caso_3_MN_SV_senza_SOLUZIONI.docx · 10 righe della tabella originale</w:t>
      </w:r>
    </w:p>
    <w:p w14:paraId="11723A85" w14:textId="77777777" w:rsidR="006204B7" w:rsidRDefault="00000000">
      <w:pPr>
        <w:pStyle w:val="Titolo2"/>
        <w:spacing w:before="160" w:after="80"/>
      </w:pPr>
      <w:r>
        <w:t>Come affrontarlo</w:t>
      </w:r>
    </w:p>
    <w:p w14:paraId="663BA900" w14:textId="77777777" w:rsidR="006204B7" w:rsidRDefault="00000000">
      <w:pPr>
        <w:pStyle w:val="Small"/>
      </w:pPr>
      <w:r>
        <w:t>Sviluppare lo svolgimento in ADN: classificazione, contenimento, nave, segnalazioni, equipaggio e operazioni. Le denominazioni generiche della colonna Argomento non trasformano una nave in un veicolo stradale.</w:t>
      </w:r>
    </w:p>
    <w:p w14:paraId="19CF570B" w14:textId="77777777" w:rsidR="006204B7" w:rsidRDefault="00000000">
      <w:pPr>
        <w:pStyle w:val="Warning"/>
        <w:pBdr>
          <w:left w:val="single" w:sz="18" w:space="8" w:color="B28135"/>
        </w:pBdr>
        <w:shd w:val="clear" w:color="auto" w:fill="F8F1E5"/>
        <w:spacing w:before="100" w:after="160"/>
        <w:ind w:left="125" w:right="85"/>
      </w:pPr>
      <w:r>
        <w:rPr>
          <w:b/>
        </w:rPr>
        <w:t xml:space="preserve">PUNTO DI ATTENZIONE  </w:t>
      </w:r>
      <w:r>
        <w:t>Gestire separatamente l’isopropenilbenzene e la miscela Acisol. Per quest’ultima, la richiesta di recipienti interni da 25 litri e quattro recipienti per imballaggio esterno va verificata sull’istruzione pertinente, non considerata automaticamente ammessa.</w:t>
      </w:r>
    </w:p>
    <w:p w14:paraId="424B0601" w14:textId="77777777" w:rsidR="006204B7" w:rsidRDefault="00000000">
      <w:pPr>
        <w:pStyle w:val="Small"/>
      </w:pPr>
      <w:r>
        <w:t xml:space="preserve">Quiz collegati: </w:t>
      </w:r>
      <w:hyperlink w:anchor="a_mod_GA">
        <w:r w:rsidR="006204B7">
          <w:rPr>
            <w:color w:val="126B70"/>
            <w:u w:val="single"/>
          </w:rPr>
          <w:t>GA</w:t>
        </w:r>
      </w:hyperlink>
      <w:r>
        <w:t xml:space="preserve"> · </w:t>
      </w:r>
      <w:hyperlink w:anchor="a_mod_GC">
        <w:r w:rsidR="006204B7">
          <w:rPr>
            <w:color w:val="126B70"/>
            <w:u w:val="single"/>
          </w:rPr>
          <w:t>GC</w:t>
        </w:r>
      </w:hyperlink>
      <w:r>
        <w:t xml:space="preserve"> · </w:t>
      </w:r>
      <w:hyperlink w:anchor="a_mod_GD">
        <w:r w:rsidR="006204B7">
          <w:rPr>
            <w:color w:val="126B70"/>
            <w:u w:val="single"/>
          </w:rPr>
          <w:t>GD</w:t>
        </w:r>
      </w:hyperlink>
      <w:r>
        <w:t xml:space="preserve"> · </w:t>
      </w:r>
      <w:hyperlink w:anchor="a_mod_GI">
        <w:r w:rsidR="006204B7">
          <w:rPr>
            <w:color w:val="126B70"/>
            <w:u w:val="single"/>
          </w:rPr>
          <w:t>GI</w:t>
        </w:r>
      </w:hyperlink>
      <w:r>
        <w:t xml:space="preserve"> · </w:t>
      </w:r>
      <w:hyperlink w:anchor="a_mod_GR">
        <w:r w:rsidR="006204B7">
          <w:rPr>
            <w:color w:val="126B70"/>
            <w:u w:val="single"/>
          </w:rPr>
          <w:t>GR</w:t>
        </w:r>
      </w:hyperlink>
      <w:r>
        <w:t xml:space="preserve"> · </w:t>
      </w:r>
      <w:hyperlink w:anchor="a_mod_MN">
        <w:r w:rsidR="006204B7">
          <w:rPr>
            <w:color w:val="126B70"/>
            <w:u w:val="single"/>
          </w:rPr>
          <w:t>MN</w:t>
        </w:r>
      </w:hyperlink>
      <w:r>
        <w:t xml:space="preserve"> · </w:t>
      </w:r>
      <w:hyperlink w:anchor="a_mod_SV">
        <w:r w:rsidR="006204B7">
          <w:rPr>
            <w:color w:val="126B70"/>
            <w:u w:val="single"/>
          </w:rPr>
          <w:t>SV</w:t>
        </w:r>
      </w:hyperlink>
    </w:p>
    <w:p w14:paraId="5332395E" w14:textId="77777777" w:rsidR="006204B7" w:rsidRDefault="00000000">
      <w:pPr>
        <w:pStyle w:val="Titolo2"/>
        <w:spacing w:before="160" w:after="80"/>
      </w:pPr>
      <w:r>
        <w:t>Traccia originale</w:t>
      </w:r>
    </w:p>
    <w:p w14:paraId="48CF9F4B" w14:textId="77777777" w:rsidR="006204B7" w:rsidRDefault="00000000">
      <w:pPr>
        <w:pStyle w:val="Caseprompt"/>
        <w:keepNext w:val="0"/>
        <w:spacing w:after="80"/>
      </w:pPr>
      <w:r>
        <w:rPr>
          <w:b/>
        </w:rPr>
        <w:t>Titolo di studio del Caso 3 MN-SV:</w:t>
      </w:r>
    </w:p>
    <w:p w14:paraId="601ED969" w14:textId="77777777" w:rsidR="006204B7" w:rsidRDefault="00000000">
      <w:pPr>
        <w:pStyle w:val="Caseprompt"/>
        <w:keepNext w:val="0"/>
        <w:spacing w:after="80"/>
      </w:pPr>
      <w:r>
        <w:rPr>
          <w:b/>
        </w:rPr>
        <w:t>Consegna dei seguenti prodotti chimici</w:t>
      </w:r>
    </w:p>
    <w:p w14:paraId="1A8770D5" w14:textId="77777777" w:rsidR="006204B7" w:rsidRDefault="00000000">
      <w:pPr>
        <w:pStyle w:val="Caseprompt"/>
        <w:keepNext w:val="0"/>
        <w:spacing w:after="80"/>
      </w:pPr>
      <w:r>
        <w:rPr>
          <w:b/>
        </w:rPr>
        <w:t>a) 100 colli da 25 litri ciascuno di Isopropenilbenzene</w:t>
      </w:r>
    </w:p>
    <w:p w14:paraId="59004D21" w14:textId="77777777" w:rsidR="006204B7" w:rsidRDefault="00000000">
      <w:pPr>
        <w:pStyle w:val="Caseprompt"/>
        <w:keepNext w:val="0"/>
        <w:spacing w:after="80"/>
      </w:pPr>
      <w:r>
        <w:rPr>
          <w:b/>
        </w:rPr>
        <w:t>b) 50 colli da 100 litri ciascuno di un nuovo prodotto denominato Acisol; i suoi principali componenti sono acido solforico al 60% ed alcool isopropilico.</w:t>
      </w:r>
    </w:p>
    <w:p w14:paraId="7B9BDC34" w14:textId="77777777" w:rsidR="006204B7" w:rsidRDefault="00000000">
      <w:pPr>
        <w:pStyle w:val="Caseprompt"/>
        <w:keepNext w:val="0"/>
        <w:spacing w:after="80"/>
      </w:pPr>
      <w:r>
        <w:rPr>
          <w:b/>
        </w:rPr>
        <w:t>Il Committente richiede che la consegna dei prodotti avvenga in taniche da 25 litri; i recipienti dell’Acisol devono essere posti in imballaggi combinati contenenti 4 recipienti da 25 litri ciascuno.</w:t>
      </w:r>
    </w:p>
    <w:p w14:paraId="255BA257" w14:textId="77777777" w:rsidR="006204B7" w:rsidRDefault="00000000">
      <w:pPr>
        <w:pStyle w:val="Titolo2"/>
        <w:spacing w:before="160" w:after="80"/>
      </w:pPr>
      <w:r>
        <w:t>Quesiti originali e percorso di risposta</w:t>
      </w:r>
    </w:p>
    <w:p w14:paraId="476FA95D" w14:textId="77777777" w:rsidR="006204B7" w:rsidRDefault="00000000">
      <w:pPr>
        <w:pStyle w:val="Caseprompt"/>
      </w:pPr>
      <w:bookmarkStart w:id="1678" w:name="a_row_A_03_MN_SV_1"/>
      <w:bookmarkEnd w:id="1678"/>
      <w:r>
        <w:rPr>
          <w:b/>
          <w:color w:val="126B70"/>
        </w:rPr>
        <w:t>Q01 · A1 · Classificazione</w:t>
      </w:r>
    </w:p>
    <w:p w14:paraId="21C132BF" w14:textId="77777777" w:rsidR="006204B7" w:rsidRDefault="00000000">
      <w:pPr>
        <w:pStyle w:val="Caseprompt"/>
      </w:pPr>
      <w:r>
        <w:t>Classificare le merci riportando numero ONU, descrizione, codice di classificazione e relativo significato, classe di pericolo, gruppo di imballaggio ed etichette di pericolo.</w:t>
      </w:r>
    </w:p>
    <w:p w14:paraId="0BC49AB0" w14:textId="77777777" w:rsidR="006204B7" w:rsidRDefault="00000000">
      <w:pPr>
        <w:pStyle w:val="Caseroute"/>
      </w:pPr>
      <w:r>
        <w:t xml:space="preserve">GUIDA  </w:t>
      </w:r>
      <w:hyperlink w:anchor="a_M01">
        <w:r w:rsidR="006204B7">
          <w:rPr>
            <w:color w:val="126B70"/>
            <w:u w:val="single"/>
          </w:rPr>
          <w:t>M01</w:t>
        </w:r>
      </w:hyperlink>
      <w:r>
        <w:t xml:space="preserve">  |  Completa i campi identificativi per ciascuna merce; motiva eventuale rubrica n.a.s. e dati mancanti.</w:t>
      </w:r>
    </w:p>
    <w:p w14:paraId="106F087D" w14:textId="77777777" w:rsidR="006204B7" w:rsidRDefault="00000000">
      <w:pPr>
        <w:pStyle w:val="Caseprompt"/>
      </w:pPr>
      <w:bookmarkStart w:id="1679" w:name="a_row_A_03_MN_SV_2"/>
      <w:bookmarkEnd w:id="1679"/>
      <w:r>
        <w:rPr>
          <w:b/>
          <w:color w:val="126B70"/>
        </w:rPr>
        <w:t>Q02 · B1 · Condizioni per trasporto in colli</w:t>
      </w:r>
    </w:p>
    <w:p w14:paraId="0EA55FE1" w14:textId="77777777" w:rsidR="006204B7" w:rsidRDefault="00000000">
      <w:pPr>
        <w:pStyle w:val="Caseprompt"/>
      </w:pPr>
      <w:r>
        <w:t>Individuare quali imballaggi possono essere utilizzati, eventuali disposizioni speciali di imballaggio e se gli imballaggi devono essere omologati/approvati.</w:t>
      </w:r>
    </w:p>
    <w:p w14:paraId="795C049D" w14:textId="77777777" w:rsidR="006204B7" w:rsidRDefault="00000000">
      <w:pPr>
        <w:pStyle w:val="Caseroute"/>
      </w:pPr>
      <w:r>
        <w:t xml:space="preserve">GUIDA  </w:t>
      </w:r>
      <w:hyperlink w:anchor="a_M04">
        <w:r w:rsidR="006204B7">
          <w:rPr>
            <w:color w:val="126B70"/>
            <w:u w:val="single"/>
          </w:rPr>
          <w:t>M04</w:t>
        </w:r>
      </w:hyperlink>
      <w:r>
        <w:t xml:space="preserve">  |  Confronta tipo e capacità del contenitore con istruzione, prestazioni e disposizioni speciali applicabili.</w:t>
      </w:r>
    </w:p>
    <w:p w14:paraId="5A29FEFC" w14:textId="77777777" w:rsidR="006204B7" w:rsidRDefault="00000000">
      <w:pPr>
        <w:pStyle w:val="Caseprompt"/>
      </w:pPr>
      <w:bookmarkStart w:id="1680" w:name="a_row_A_03_MN_SV_3"/>
      <w:bookmarkEnd w:id="1680"/>
      <w:r>
        <w:rPr>
          <w:b/>
          <w:color w:val="126B70"/>
        </w:rPr>
        <w:t>Q03 · C1 · Marcatura ed etichettatura dei colli</w:t>
      </w:r>
    </w:p>
    <w:p w14:paraId="1827DE72" w14:textId="77777777" w:rsidR="006204B7" w:rsidRDefault="00000000">
      <w:pPr>
        <w:pStyle w:val="Caseprompt"/>
      </w:pPr>
      <w:r>
        <w:t>Descrivere le informazioni (marcatura ed etichettatura) richieste per il trasporto dei colli, contenenti queste merci.</w:t>
      </w:r>
      <w:r>
        <w:br/>
        <w:t>Descriverne le principali caratteristiche grafiche (colore e pittogramma) e dimensionali.</w:t>
      </w:r>
      <w:r>
        <w:br/>
        <w:t>Si tenga presente che l’isopropilbenzene è una materia pericolosa per l’ambiente mentre l’Acisol no.</w:t>
      </w:r>
    </w:p>
    <w:p w14:paraId="4C8D672C" w14:textId="77777777" w:rsidR="006204B7" w:rsidRDefault="00000000">
      <w:pPr>
        <w:pStyle w:val="Caseroute"/>
      </w:pPr>
      <w:r>
        <w:t xml:space="preserve">GUIDA  </w:t>
      </w:r>
      <w:hyperlink w:anchor="a_M06">
        <w:r w:rsidR="006204B7">
          <w:rPr>
            <w:color w:val="126B70"/>
            <w:u w:val="single"/>
          </w:rPr>
          <w:t>M06</w:t>
        </w:r>
      </w:hyperlink>
      <w:r>
        <w:t xml:space="preserve">  |  Separa numero ONU, etichette, marchi aggiuntivi e omologazione; considera ogni supporto richiesto.</w:t>
      </w:r>
    </w:p>
    <w:p w14:paraId="67BBDFD2" w14:textId="77777777" w:rsidR="006204B7" w:rsidRDefault="00000000">
      <w:pPr>
        <w:pStyle w:val="Caseprompt"/>
      </w:pPr>
      <w:bookmarkStart w:id="1681" w:name="a_row_A_03_MN_SV_4"/>
      <w:bookmarkEnd w:id="1681"/>
      <w:r>
        <w:rPr>
          <w:b/>
          <w:color w:val="126B70"/>
        </w:rPr>
        <w:t>Q04 · C2 · Marcatura, placcatura e segnalazione di veicoli</w:t>
      </w:r>
    </w:p>
    <w:p w14:paraId="2D865727" w14:textId="77777777" w:rsidR="006204B7" w:rsidRDefault="00000000">
      <w:pPr>
        <w:pStyle w:val="Caseprompt"/>
      </w:pPr>
      <w:r>
        <w:t>Indicare quale segnaletica di pericolo deve essere posta sull’unità navale, considerando che le merci pericolose non sono poste all’interno di container.</w:t>
      </w:r>
    </w:p>
    <w:p w14:paraId="15CA412C" w14:textId="77777777" w:rsidR="006204B7" w:rsidRDefault="00000000">
      <w:pPr>
        <w:pStyle w:val="Caseroute"/>
      </w:pPr>
      <w:r>
        <w:t xml:space="preserve">GUIDA  </w:t>
      </w:r>
      <w:hyperlink w:anchor="a_M07">
        <w:r w:rsidR="006204B7">
          <w:rPr>
            <w:color w:val="126B70"/>
            <w:u w:val="single"/>
          </w:rPr>
          <w:t>M07</w:t>
        </w:r>
      </w:hyperlink>
      <w:r>
        <w:t xml:space="preserve">  |  Indica supporto, lati, segnale e condizioni di esposizione nella modalità effettiva della traccia.</w:t>
      </w:r>
    </w:p>
    <w:p w14:paraId="0B32EBD6" w14:textId="77777777" w:rsidR="006204B7" w:rsidRDefault="00000000">
      <w:pPr>
        <w:pStyle w:val="Caseprompt"/>
      </w:pPr>
      <w:bookmarkStart w:id="1682" w:name="a_row_A_03_MN_SV_5"/>
      <w:bookmarkEnd w:id="1682"/>
      <w:r>
        <w:rPr>
          <w:b/>
          <w:color w:val="126B70"/>
        </w:rPr>
        <w:t>Q05 · C3 · Documento di trasporto</w:t>
      </w:r>
    </w:p>
    <w:p w14:paraId="3B8E22B8" w14:textId="77777777" w:rsidR="006204B7" w:rsidRDefault="00000000">
      <w:pPr>
        <w:pStyle w:val="Caseprompt"/>
      </w:pPr>
      <w:r>
        <w:t>Riportare il contenuto minimo di un documento di trasporto e la corretta descrizione di tali merci per un trasporto nazionale, considerando che l’isopropilbenzene è una materia pericolosa per l’ambiente mentre l’Acisol” no.</w:t>
      </w:r>
    </w:p>
    <w:p w14:paraId="56D6CC9A" w14:textId="77777777" w:rsidR="006204B7" w:rsidRDefault="00000000">
      <w:pPr>
        <w:pStyle w:val="Caseroute"/>
      </w:pPr>
      <w:r>
        <w:t xml:space="preserve">GUIDA  </w:t>
      </w:r>
      <w:hyperlink w:anchor="a_M08">
        <w:r w:rsidR="006204B7">
          <w:rPr>
            <w:color w:val="126B70"/>
            <w:u w:val="single"/>
          </w:rPr>
          <w:t>M08</w:t>
        </w:r>
      </w:hyperlink>
      <w:r>
        <w:t xml:space="preserve">  |  Costruisci le diciture da dati verificati e distingui documento della merce dagli altri documenti.</w:t>
      </w:r>
    </w:p>
    <w:p w14:paraId="09740F08" w14:textId="77777777" w:rsidR="006204B7" w:rsidRDefault="00000000">
      <w:pPr>
        <w:pStyle w:val="Caseprompt"/>
      </w:pPr>
      <w:bookmarkStart w:id="1683" w:name="a_row_A_03_MN_SV_6"/>
      <w:bookmarkEnd w:id="1683"/>
      <w:r>
        <w:rPr>
          <w:b/>
          <w:color w:val="126B70"/>
        </w:rPr>
        <w:t>Q06 · C3 · Documento di trasporto</w:t>
      </w:r>
    </w:p>
    <w:p w14:paraId="44716CA3" w14:textId="77777777" w:rsidR="006204B7" w:rsidRDefault="00000000">
      <w:pPr>
        <w:pStyle w:val="Caseprompt"/>
      </w:pPr>
      <w:r>
        <w:t>Indicare di quale altro documento previsto dall’ADN deve essere in possesso il Comandante.</w:t>
      </w:r>
    </w:p>
    <w:p w14:paraId="4E619509" w14:textId="77777777" w:rsidR="006204B7" w:rsidRDefault="00000000">
      <w:pPr>
        <w:pStyle w:val="Caseroute"/>
      </w:pPr>
      <w:r>
        <w:t xml:space="preserve">GUIDA  </w:t>
      </w:r>
      <w:hyperlink w:anchor="a_M08">
        <w:r w:rsidR="006204B7">
          <w:rPr>
            <w:color w:val="126B70"/>
            <w:u w:val="single"/>
          </w:rPr>
          <w:t>M08</w:t>
        </w:r>
      </w:hyperlink>
      <w:r>
        <w:t xml:space="preserve">  |  Costruisci le diciture da dati verificati e distingui documento della merce dagli altri documenti.</w:t>
      </w:r>
    </w:p>
    <w:p w14:paraId="109F62B9" w14:textId="77777777" w:rsidR="006204B7" w:rsidRDefault="00000000">
      <w:pPr>
        <w:pStyle w:val="Caseprompt"/>
      </w:pPr>
      <w:bookmarkStart w:id="1684" w:name="a_row_A_03_MN_SV_7"/>
      <w:bookmarkEnd w:id="1684"/>
      <w:r>
        <w:rPr>
          <w:b/>
          <w:color w:val="126B70"/>
        </w:rPr>
        <w:t>Q07 · D0 · Equipaggio ed esercizio</w:t>
      </w:r>
    </w:p>
    <w:p w14:paraId="4D9B0EA0" w14:textId="77777777" w:rsidR="006204B7" w:rsidRDefault="00000000">
      <w:pPr>
        <w:pStyle w:val="Caseprompt"/>
      </w:pPr>
      <w:r>
        <w:t>Indicare quali attrezzature di sicurezza devono essere a bordo dell’unità navale.</w:t>
      </w:r>
    </w:p>
    <w:p w14:paraId="508CEB89"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4934D7B0" w14:textId="77777777" w:rsidR="006204B7" w:rsidRDefault="00000000">
      <w:pPr>
        <w:pStyle w:val="Caseprompt"/>
      </w:pPr>
      <w:bookmarkStart w:id="1685" w:name="a_row_A_03_MN_SV_8"/>
      <w:bookmarkEnd w:id="1685"/>
      <w:r>
        <w:rPr>
          <w:b/>
          <w:color w:val="126B70"/>
        </w:rPr>
        <w:t>Q08 · E1 · Caratteristiche dei veicoli</w:t>
      </w:r>
    </w:p>
    <w:p w14:paraId="0B434A84" w14:textId="77777777" w:rsidR="006204B7" w:rsidRDefault="00000000">
      <w:pPr>
        <w:pStyle w:val="Caseprompt"/>
      </w:pPr>
      <w:r>
        <w:t>Con quale materiale deve essere costruito lo scafo dell’unità navale?</w:t>
      </w:r>
    </w:p>
    <w:p w14:paraId="2F8E59AF"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03135D1A" w14:textId="77777777" w:rsidR="006204B7" w:rsidRDefault="00000000">
      <w:pPr>
        <w:pStyle w:val="Caseprompt"/>
      </w:pPr>
      <w:bookmarkStart w:id="1686" w:name="a_row_A_03_MN_SV_9"/>
      <w:bookmarkEnd w:id="1686"/>
      <w:r>
        <w:rPr>
          <w:b/>
          <w:color w:val="126B70"/>
        </w:rPr>
        <w:t>Q09 · E2 · Caratteristiche dei veicoli</w:t>
      </w:r>
    </w:p>
    <w:p w14:paraId="18E76FB6" w14:textId="77777777" w:rsidR="006204B7" w:rsidRDefault="00000000">
      <w:pPr>
        <w:pStyle w:val="Caseprompt"/>
      </w:pPr>
      <w:r>
        <w:t>Quali caratteristiche deve avere il combustibile per il motore di questa unità?</w:t>
      </w:r>
    </w:p>
    <w:p w14:paraId="01B5549E"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247BDE0F" w14:textId="77777777" w:rsidR="006204B7" w:rsidRDefault="00000000">
      <w:pPr>
        <w:pStyle w:val="Caseprompt"/>
      </w:pPr>
      <w:bookmarkStart w:id="1687" w:name="a_row_A_03_MN_SV_10"/>
      <w:bookmarkEnd w:id="1687"/>
      <w:r>
        <w:rPr>
          <w:b/>
          <w:color w:val="126B70"/>
        </w:rPr>
        <w:t>Q10 · E2 · Caratteristiche dei veicoli</w:t>
      </w:r>
    </w:p>
    <w:p w14:paraId="3F02A2D1" w14:textId="77777777" w:rsidR="006204B7" w:rsidRDefault="00000000">
      <w:pPr>
        <w:pStyle w:val="Caseprompt"/>
      </w:pPr>
      <w:r>
        <w:t>Per la protezione degli spazi quali sala macchine, sala caldaie e pompe può essere usato un impianto fisso di estinzione incendio a CO2?</w:t>
      </w:r>
    </w:p>
    <w:p w14:paraId="632D13B3"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5359A9D2" w14:textId="77777777" w:rsidR="006204B7" w:rsidRDefault="00000000">
      <w:pPr>
        <w:pStyle w:val="Titolo1"/>
        <w:pBdr>
          <w:top w:val="single" w:sz="8" w:space="8" w:color="126B70"/>
        </w:pBdr>
        <w:spacing w:before="400"/>
      </w:pPr>
      <w:bookmarkStart w:id="1688" w:name="a_case_A_04_MN_SV"/>
      <w:r>
        <w:t>A-04-MN-SV  /  Cicloesanone in nave cisterna chiusa</w:t>
      </w:r>
      <w:bookmarkEnd w:id="1688"/>
    </w:p>
    <w:p w14:paraId="31D4B76E" w14:textId="77777777" w:rsidR="006204B7" w:rsidRDefault="00000000">
      <w:pPr>
        <w:pStyle w:val="Kicker"/>
        <w:keepNext/>
      </w:pPr>
      <w:r>
        <w:t>FAMIGLIA A  ·  ADN · VIE NAVIGABILI INTERNE</w:t>
      </w:r>
    </w:p>
    <w:p w14:paraId="488DBE25" w14:textId="77777777" w:rsidR="006204B7" w:rsidRDefault="00000000">
      <w:pPr>
        <w:pStyle w:val="Source"/>
        <w:keepNext/>
      </w:pPr>
      <w:r>
        <w:t>Fonte: A - _caso_4_MN_SV_senza_SOLUZIONI.docx · 12 righe della tabella originale</w:t>
      </w:r>
    </w:p>
    <w:p w14:paraId="00C45A5A" w14:textId="77777777" w:rsidR="006204B7" w:rsidRDefault="00000000">
      <w:pPr>
        <w:pStyle w:val="Titolo2"/>
        <w:spacing w:before="160" w:after="80"/>
      </w:pPr>
      <w:r>
        <w:t>Come affrontarlo</w:t>
      </w:r>
    </w:p>
    <w:p w14:paraId="07CAD80F" w14:textId="77777777" w:rsidR="006204B7" w:rsidRDefault="00000000">
      <w:pPr>
        <w:pStyle w:val="Small"/>
      </w:pPr>
      <w:r>
        <w:t>Sviluppare lo svolgimento in ADN: classificazione, contenimento, nave, segnalazioni, equipaggio e operazioni. Le denominazioni generiche della colonna Argomento non trasformano una nave in un veicolo stradale.</w:t>
      </w:r>
    </w:p>
    <w:p w14:paraId="0BCF751F" w14:textId="77777777" w:rsidR="006204B7" w:rsidRDefault="00000000">
      <w:pPr>
        <w:pStyle w:val="Warning"/>
        <w:pBdr>
          <w:left w:val="single" w:sz="18" w:space="8" w:color="B28135"/>
        </w:pBdr>
        <w:shd w:val="clear" w:color="auto" w:fill="F8F1E5"/>
        <w:spacing w:before="100" w:after="160"/>
        <w:ind w:left="125" w:right="85"/>
      </w:pPr>
      <w:r>
        <w:rPr>
          <w:b/>
        </w:rPr>
        <w:t xml:space="preserve">PUNTO DI ATTENZIONE  </w:t>
      </w:r>
      <w:r>
        <w:t>La quantità di 1.800 tonnellate è riferita a cicloesanone e a una nave cisterna chiusa. Il grado di riempimento e il tipo di nave non si desumono dalle regole dei fusti o delle cisterne stradali.</w:t>
      </w:r>
    </w:p>
    <w:p w14:paraId="30CCD1AF" w14:textId="77777777" w:rsidR="006204B7" w:rsidRDefault="00000000">
      <w:pPr>
        <w:pStyle w:val="Small"/>
      </w:pPr>
      <w:r>
        <w:t xml:space="preserve">Quiz collegati: </w:t>
      </w:r>
      <w:hyperlink w:anchor="a_mod_GA">
        <w:r w:rsidR="006204B7">
          <w:rPr>
            <w:color w:val="126B70"/>
            <w:u w:val="single"/>
          </w:rPr>
          <w:t>GA</w:t>
        </w:r>
      </w:hyperlink>
      <w:r>
        <w:t xml:space="preserve"> · </w:t>
      </w:r>
      <w:hyperlink w:anchor="a_mod_GC">
        <w:r w:rsidR="006204B7">
          <w:rPr>
            <w:color w:val="126B70"/>
            <w:u w:val="single"/>
          </w:rPr>
          <w:t>GC</w:t>
        </w:r>
      </w:hyperlink>
      <w:r>
        <w:t xml:space="preserve"> · </w:t>
      </w:r>
      <w:hyperlink w:anchor="a_mod_GD">
        <w:r w:rsidR="006204B7">
          <w:rPr>
            <w:color w:val="126B70"/>
            <w:u w:val="single"/>
          </w:rPr>
          <w:t>GD</w:t>
        </w:r>
      </w:hyperlink>
      <w:r>
        <w:t xml:space="preserve"> · </w:t>
      </w:r>
      <w:hyperlink w:anchor="a_mod_GI">
        <w:r w:rsidR="006204B7">
          <w:rPr>
            <w:color w:val="126B70"/>
            <w:u w:val="single"/>
          </w:rPr>
          <w:t>GI</w:t>
        </w:r>
      </w:hyperlink>
      <w:r>
        <w:t xml:space="preserve"> · </w:t>
      </w:r>
      <w:hyperlink w:anchor="a_mod_GR">
        <w:r w:rsidR="006204B7">
          <w:rPr>
            <w:color w:val="126B70"/>
            <w:u w:val="single"/>
          </w:rPr>
          <w:t>GR</w:t>
        </w:r>
      </w:hyperlink>
      <w:r>
        <w:t xml:space="preserve"> · </w:t>
      </w:r>
      <w:hyperlink w:anchor="a_mod_MN">
        <w:r w:rsidR="006204B7">
          <w:rPr>
            <w:color w:val="126B70"/>
            <w:u w:val="single"/>
          </w:rPr>
          <w:t>MN</w:t>
        </w:r>
      </w:hyperlink>
      <w:r>
        <w:t xml:space="preserve"> · </w:t>
      </w:r>
      <w:hyperlink w:anchor="a_mod_SV">
        <w:r w:rsidR="006204B7">
          <w:rPr>
            <w:color w:val="126B70"/>
            <w:u w:val="single"/>
          </w:rPr>
          <w:t>SV</w:t>
        </w:r>
      </w:hyperlink>
    </w:p>
    <w:p w14:paraId="3C94F73C" w14:textId="77777777" w:rsidR="006204B7" w:rsidRDefault="00000000">
      <w:pPr>
        <w:pStyle w:val="Titolo2"/>
        <w:spacing w:before="160" w:after="80"/>
      </w:pPr>
      <w:r>
        <w:t>Traccia originale</w:t>
      </w:r>
    </w:p>
    <w:p w14:paraId="39DD9406" w14:textId="77777777" w:rsidR="006204B7" w:rsidRDefault="00000000">
      <w:pPr>
        <w:pStyle w:val="Caseprompt"/>
        <w:keepNext w:val="0"/>
        <w:spacing w:after="80"/>
      </w:pPr>
      <w:r>
        <w:rPr>
          <w:b/>
        </w:rPr>
        <w:t>Titolo studio del Caso 4 MN-SV:</w:t>
      </w:r>
    </w:p>
    <w:p w14:paraId="04847676" w14:textId="77777777" w:rsidR="006204B7" w:rsidRDefault="00000000">
      <w:pPr>
        <w:pStyle w:val="Caseprompt"/>
        <w:keepNext w:val="0"/>
        <w:spacing w:after="80"/>
      </w:pPr>
      <w:r>
        <w:rPr>
          <w:b/>
        </w:rPr>
        <w:t>Si effettua il carico, il trasporto e lo scarico di ton. 1.800 di Cicloesanone da effettuarsi con una nave-cisterna del tipo chiuso.</w:t>
      </w:r>
    </w:p>
    <w:p w14:paraId="68C13CE5" w14:textId="77777777" w:rsidR="006204B7" w:rsidRDefault="00000000">
      <w:pPr>
        <w:pStyle w:val="Titolo2"/>
        <w:spacing w:before="160" w:after="80"/>
      </w:pPr>
      <w:r>
        <w:t>Quesiti originali e percorso di risposta</w:t>
      </w:r>
    </w:p>
    <w:p w14:paraId="584A0797" w14:textId="77777777" w:rsidR="006204B7" w:rsidRDefault="00000000">
      <w:pPr>
        <w:pStyle w:val="Caseprompt"/>
      </w:pPr>
      <w:bookmarkStart w:id="1689" w:name="a_row_A_04_MN_SV_1"/>
      <w:bookmarkEnd w:id="1689"/>
      <w:r>
        <w:rPr>
          <w:b/>
          <w:color w:val="126B70"/>
        </w:rPr>
        <w:t>Q01 · A1 · classificazione</w:t>
      </w:r>
    </w:p>
    <w:p w14:paraId="2B120300" w14:textId="77777777" w:rsidR="006204B7" w:rsidRDefault="00000000">
      <w:pPr>
        <w:pStyle w:val="Caseprompt"/>
      </w:pPr>
      <w:r>
        <w:t>Classificare le merci riportando numero ONU, descrizione, codice di classificazione e relativo significato, classe di pericolo, gruppo di imballaggio ed etichette di pericolo.</w:t>
      </w:r>
    </w:p>
    <w:p w14:paraId="6D09D3FD" w14:textId="77777777" w:rsidR="006204B7" w:rsidRDefault="00000000">
      <w:pPr>
        <w:pStyle w:val="Caseroute"/>
      </w:pPr>
      <w:r>
        <w:t xml:space="preserve">GUIDA  </w:t>
      </w:r>
      <w:hyperlink w:anchor="a_M01">
        <w:r w:rsidR="006204B7">
          <w:rPr>
            <w:color w:val="126B70"/>
            <w:u w:val="single"/>
          </w:rPr>
          <w:t>M01</w:t>
        </w:r>
      </w:hyperlink>
      <w:r>
        <w:t xml:space="preserve">  |  Completa i campi identificativi per ciascuna merce; motiva eventuale rubrica n.a.s. e dati mancanti.</w:t>
      </w:r>
    </w:p>
    <w:p w14:paraId="2D168B92" w14:textId="77777777" w:rsidR="006204B7" w:rsidRDefault="00000000">
      <w:pPr>
        <w:pStyle w:val="Caseprompt"/>
      </w:pPr>
      <w:bookmarkStart w:id="1690" w:name="a_row_A_04_MN_SV_2"/>
      <w:bookmarkEnd w:id="1690"/>
      <w:r>
        <w:rPr>
          <w:b/>
          <w:color w:val="126B70"/>
        </w:rPr>
        <w:t>Q02 · C3 · Documento di trasporto</w:t>
      </w:r>
    </w:p>
    <w:p w14:paraId="54F520DA" w14:textId="77777777" w:rsidR="006204B7" w:rsidRDefault="00000000">
      <w:pPr>
        <w:pStyle w:val="Caseprompt"/>
      </w:pPr>
      <w:r>
        <w:t>Definire la documentazione che deve accompagnare il carico secondo l’ADN.</w:t>
      </w:r>
    </w:p>
    <w:p w14:paraId="5AFA299B" w14:textId="77777777" w:rsidR="006204B7" w:rsidRDefault="00000000">
      <w:pPr>
        <w:pStyle w:val="Caseroute"/>
      </w:pPr>
      <w:r>
        <w:t xml:space="preserve">GUIDA  </w:t>
      </w:r>
      <w:hyperlink w:anchor="a_M08">
        <w:r w:rsidR="006204B7">
          <w:rPr>
            <w:color w:val="126B70"/>
            <w:u w:val="single"/>
          </w:rPr>
          <w:t>M08</w:t>
        </w:r>
      </w:hyperlink>
      <w:r>
        <w:t xml:space="preserve">  |  Costruisci le diciture da dati verificati e distingui documento della merce dagli altri documenti.</w:t>
      </w:r>
    </w:p>
    <w:p w14:paraId="4A1AF40D" w14:textId="77777777" w:rsidR="006204B7" w:rsidRDefault="00000000">
      <w:pPr>
        <w:pStyle w:val="Caseprompt"/>
      </w:pPr>
      <w:bookmarkStart w:id="1691" w:name="a_row_A_04_MN_SV_3"/>
      <w:bookmarkEnd w:id="1691"/>
      <w:r>
        <w:rPr>
          <w:b/>
          <w:color w:val="126B70"/>
        </w:rPr>
        <w:t>Q03 · E2 · Caratteristiche dei veicoli</w:t>
      </w:r>
    </w:p>
    <w:p w14:paraId="07118146" w14:textId="77777777" w:rsidR="006204B7" w:rsidRDefault="00000000">
      <w:pPr>
        <w:pStyle w:val="Caseprompt"/>
      </w:pPr>
      <w:r>
        <w:t>Indicare quale numero di coni/luci blu deve essere posto sull’unità navale.</w:t>
      </w:r>
    </w:p>
    <w:p w14:paraId="45991925"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1D667B8F" w14:textId="77777777" w:rsidR="006204B7" w:rsidRDefault="00000000">
      <w:pPr>
        <w:pStyle w:val="Caseprompt"/>
      </w:pPr>
      <w:bookmarkStart w:id="1692" w:name="a_row_A_04_MN_SV_4"/>
      <w:bookmarkEnd w:id="1692"/>
      <w:r>
        <w:rPr>
          <w:b/>
          <w:color w:val="126B70"/>
        </w:rPr>
        <w:t>Q04 · B8 · Responsabilità</w:t>
      </w:r>
    </w:p>
    <w:p w14:paraId="7F9ECBA0" w14:textId="77777777" w:rsidR="006204B7" w:rsidRDefault="00000000">
      <w:pPr>
        <w:pStyle w:val="Caseprompt"/>
      </w:pPr>
      <w:r>
        <w:t>Indicare chi deve fornire al Comandante le istruzioni scritte ed in che lingua devono essere redatte.</w:t>
      </w:r>
    </w:p>
    <w:p w14:paraId="09F6BF8D" w14:textId="77777777" w:rsidR="006204B7" w:rsidRDefault="00000000">
      <w:pPr>
        <w:pStyle w:val="Caseroute"/>
      </w:pPr>
      <w:r>
        <w:t xml:space="preserve">GUIDA  </w:t>
      </w:r>
      <w:hyperlink w:anchor="a_M13">
        <w:r w:rsidR="006204B7">
          <w:rPr>
            <w:color w:val="126B70"/>
            <w:u w:val="single"/>
          </w:rPr>
          <w:t>M13</w:t>
        </w:r>
      </w:hyperlink>
      <w:r>
        <w:t xml:space="preserve">  |  Individua i soggetti e le condizioni di applicabilità; separa obblighi generali e piano di security.</w:t>
      </w:r>
    </w:p>
    <w:p w14:paraId="5A1F329A" w14:textId="77777777" w:rsidR="006204B7" w:rsidRDefault="00000000">
      <w:pPr>
        <w:pStyle w:val="Caseprompt"/>
      </w:pPr>
      <w:bookmarkStart w:id="1693" w:name="a_row_A_04_MN_SV_5"/>
      <w:bookmarkEnd w:id="1693"/>
      <w:r>
        <w:rPr>
          <w:b/>
          <w:color w:val="126B70"/>
        </w:rPr>
        <w:t>Q05 · E5 · caratteristiche veicolo cisterna</w:t>
      </w:r>
    </w:p>
    <w:p w14:paraId="79E5287D" w14:textId="77777777" w:rsidR="006204B7" w:rsidRDefault="00000000">
      <w:pPr>
        <w:pStyle w:val="Caseprompt"/>
      </w:pPr>
      <w:r>
        <w:t>Indicare quale Tab. dell’ADN regola il trasporto delle merci pericolose indicando il tipo di nave cisterna da impiegare ed il modello di cisterna di carico.</w:t>
      </w:r>
    </w:p>
    <w:p w14:paraId="674F4EDA" w14:textId="77777777" w:rsidR="006204B7" w:rsidRDefault="00000000">
      <w:pPr>
        <w:pStyle w:val="Caseroute"/>
      </w:pPr>
      <w:r>
        <w:t xml:space="preserve">GUIDA  </w:t>
      </w:r>
      <w:hyperlink w:anchor="a_M05">
        <w:r w:rsidR="006204B7">
          <w:rPr>
            <w:color w:val="126B70"/>
            <w:u w:val="single"/>
          </w:rPr>
          <w:t>M05</w:t>
        </w:r>
      </w:hyperlink>
      <w:r>
        <w:t xml:space="preserve">  |  Verifica l’autorizzazione della configurazione e poi codice, costruzione, equipaggiamenti e controlli.</w:t>
      </w:r>
    </w:p>
    <w:p w14:paraId="6890DC62" w14:textId="77777777" w:rsidR="006204B7" w:rsidRDefault="00000000">
      <w:pPr>
        <w:pStyle w:val="Caseprompt"/>
      </w:pPr>
      <w:bookmarkStart w:id="1694" w:name="a_row_A_04_MN_SV_6"/>
      <w:bookmarkEnd w:id="1694"/>
      <w:r>
        <w:rPr>
          <w:b/>
          <w:color w:val="126B70"/>
        </w:rPr>
        <w:t>Q06 · C3 · Documento di trasporto</w:t>
      </w:r>
    </w:p>
    <w:p w14:paraId="1863779E" w14:textId="77777777" w:rsidR="006204B7" w:rsidRDefault="00000000">
      <w:pPr>
        <w:pStyle w:val="Caseprompt"/>
      </w:pPr>
      <w:r>
        <w:t>Specificare come deve essere descritta la merce nel documento di trasporto.</w:t>
      </w:r>
    </w:p>
    <w:p w14:paraId="3AF09DF9" w14:textId="77777777" w:rsidR="006204B7" w:rsidRDefault="00000000">
      <w:pPr>
        <w:pStyle w:val="Caseroute"/>
      </w:pPr>
      <w:r>
        <w:t xml:space="preserve">GUIDA  </w:t>
      </w:r>
      <w:hyperlink w:anchor="a_M08">
        <w:r w:rsidR="006204B7">
          <w:rPr>
            <w:color w:val="126B70"/>
            <w:u w:val="single"/>
          </w:rPr>
          <w:t>M08</w:t>
        </w:r>
      </w:hyperlink>
      <w:r>
        <w:t xml:space="preserve">  |  Costruisci le diciture da dati verificati e distingui documento della merce dagli altri documenti.</w:t>
      </w:r>
    </w:p>
    <w:p w14:paraId="3BE92E6D" w14:textId="77777777" w:rsidR="006204B7" w:rsidRDefault="00000000">
      <w:pPr>
        <w:pStyle w:val="Caseprompt"/>
      </w:pPr>
      <w:bookmarkStart w:id="1695" w:name="a_row_A_04_MN_SV_7"/>
      <w:bookmarkEnd w:id="1695"/>
      <w:r>
        <w:rPr>
          <w:b/>
          <w:color w:val="126B70"/>
        </w:rPr>
        <w:t>Q07 · B5 · grado di riempimento della cisterna</w:t>
      </w:r>
    </w:p>
    <w:p w14:paraId="7BA6E4AF" w14:textId="77777777" w:rsidR="006204B7" w:rsidRDefault="00000000">
      <w:pPr>
        <w:pStyle w:val="Caseprompt"/>
      </w:pPr>
      <w:r>
        <w:t>Indicare il limite massimo di riempimento delle cisterne di carico in %.</w:t>
      </w:r>
    </w:p>
    <w:p w14:paraId="4CA00CA7" w14:textId="77777777" w:rsidR="006204B7" w:rsidRDefault="00000000">
      <w:pPr>
        <w:pStyle w:val="Caseroute"/>
      </w:pPr>
      <w:r>
        <w:t xml:space="preserve">GUIDA  </w:t>
      </w:r>
      <w:hyperlink w:anchor="a_M09">
        <w:r w:rsidR="006204B7">
          <w:rPr>
            <w:color w:val="126B70"/>
            <w:u w:val="single"/>
          </w:rPr>
          <w:t>M09</w:t>
        </w:r>
      </w:hyperlink>
      <w:r>
        <w:t xml:space="preserve"> + </w:t>
      </w:r>
      <w:hyperlink w:anchor="a_M05">
        <w:r w:rsidR="006204B7">
          <w:rPr>
            <w:color w:val="126B70"/>
            <w:u w:val="single"/>
          </w:rPr>
          <w:t>M05</w:t>
        </w:r>
      </w:hyperlink>
      <w:r>
        <w:t xml:space="preserve">  |  Esplicita formula, unità, sostituzione numerica e vincolo limitante; non inventare valori necessari.</w:t>
      </w:r>
    </w:p>
    <w:p w14:paraId="33123EE8" w14:textId="77777777" w:rsidR="006204B7" w:rsidRDefault="00000000">
      <w:pPr>
        <w:pStyle w:val="Caseprompt"/>
      </w:pPr>
      <w:bookmarkStart w:id="1696" w:name="a_row_A_04_MN_SV_8"/>
      <w:bookmarkEnd w:id="1696"/>
      <w:r>
        <w:rPr>
          <w:b/>
          <w:color w:val="126B70"/>
        </w:rPr>
        <w:t>Q08 · D0 · Equipaggio ed esercizio</w:t>
      </w:r>
    </w:p>
    <w:p w14:paraId="5E0414C2" w14:textId="77777777" w:rsidR="006204B7" w:rsidRDefault="00000000">
      <w:pPr>
        <w:pStyle w:val="Caseprompt"/>
      </w:pPr>
      <w:r>
        <w:t>Indicare le dotazioni di sicurezza individuali in dotazione a bordo per il trasporto di questa merce pericolosa.</w:t>
      </w:r>
    </w:p>
    <w:p w14:paraId="5D9D4572"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757E00A0" w14:textId="77777777" w:rsidR="006204B7" w:rsidRDefault="00000000">
      <w:pPr>
        <w:pStyle w:val="Caseprompt"/>
      </w:pPr>
      <w:bookmarkStart w:id="1697" w:name="a_row_A_04_MN_SV_9"/>
      <w:bookmarkEnd w:id="1697"/>
      <w:r>
        <w:rPr>
          <w:b/>
          <w:color w:val="126B70"/>
        </w:rPr>
        <w:t>Q09 · E2 · certificato di approvazione</w:t>
      </w:r>
    </w:p>
    <w:p w14:paraId="7DEAEEA3" w14:textId="77777777" w:rsidR="006204B7" w:rsidRDefault="00000000">
      <w:pPr>
        <w:pStyle w:val="Caseprompt"/>
      </w:pPr>
      <w:r>
        <w:t>Quali informazioni devono essere presenti nel certificato di approvazione ADN della nave cisterna.</w:t>
      </w:r>
    </w:p>
    <w:p w14:paraId="38D1CE70"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63E975D4" w14:textId="77777777" w:rsidR="006204B7" w:rsidRDefault="00000000">
      <w:pPr>
        <w:pStyle w:val="Caseprompt"/>
      </w:pPr>
      <w:bookmarkStart w:id="1698" w:name="a_row_A_04_MN_SV_10"/>
      <w:bookmarkEnd w:id="1698"/>
      <w:r>
        <w:rPr>
          <w:b/>
          <w:color w:val="126B70"/>
        </w:rPr>
        <w:t>Q10 · E2 · Caratteristiche dei veicoli</w:t>
      </w:r>
    </w:p>
    <w:p w14:paraId="0E5A2960" w14:textId="77777777" w:rsidR="006204B7" w:rsidRDefault="00000000">
      <w:pPr>
        <w:pStyle w:val="Caseprompt"/>
      </w:pPr>
      <w:r>
        <w:t>Indicare quali caratteristiche deve avere il combustibile per il motore di questa unità navale.</w:t>
      </w:r>
    </w:p>
    <w:p w14:paraId="33F1F5CF"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646FC6EF" w14:textId="77777777" w:rsidR="006204B7" w:rsidRDefault="00000000">
      <w:pPr>
        <w:pStyle w:val="Caseprompt"/>
      </w:pPr>
      <w:bookmarkStart w:id="1699" w:name="a_row_A_04_MN_SV_11"/>
      <w:bookmarkEnd w:id="1699"/>
      <w:r>
        <w:rPr>
          <w:b/>
          <w:color w:val="126B70"/>
        </w:rPr>
        <w:t>Q11 · E3 · caratteristiche cisterna</w:t>
      </w:r>
    </w:p>
    <w:p w14:paraId="2F2FBCA1" w14:textId="77777777" w:rsidR="006204B7" w:rsidRDefault="00000000">
      <w:pPr>
        <w:pStyle w:val="Caseprompt"/>
      </w:pPr>
      <w:r>
        <w:t>Indicare il tipo di campionatore richiesto per il prelievo dei campioni dalle cisterne.</w:t>
      </w:r>
    </w:p>
    <w:p w14:paraId="5564455A" w14:textId="77777777" w:rsidR="006204B7" w:rsidRDefault="00000000">
      <w:pPr>
        <w:pStyle w:val="Caseroute"/>
      </w:pPr>
      <w:r>
        <w:t xml:space="preserve">GUIDA  </w:t>
      </w:r>
      <w:hyperlink w:anchor="a_M05">
        <w:r w:rsidR="006204B7">
          <w:rPr>
            <w:color w:val="126B70"/>
            <w:u w:val="single"/>
          </w:rPr>
          <w:t>M05</w:t>
        </w:r>
      </w:hyperlink>
      <w:r>
        <w:t xml:space="preserve">  |  Verifica l’autorizzazione della configurazione e poi codice, costruzione, equipaggiamenti e controlli.</w:t>
      </w:r>
    </w:p>
    <w:p w14:paraId="02C577DF" w14:textId="77777777" w:rsidR="006204B7" w:rsidRDefault="00000000">
      <w:pPr>
        <w:pStyle w:val="Caseprompt"/>
      </w:pPr>
      <w:bookmarkStart w:id="1700" w:name="a_row_A_04_MN_SV_12"/>
      <w:bookmarkEnd w:id="1700"/>
      <w:r>
        <w:rPr>
          <w:b/>
          <w:color w:val="126B70"/>
        </w:rPr>
        <w:t>Q12 · E3 · caratteristiche cisterna</w:t>
      </w:r>
    </w:p>
    <w:p w14:paraId="6C94683F" w14:textId="77777777" w:rsidR="006204B7" w:rsidRDefault="00000000">
      <w:pPr>
        <w:pStyle w:val="Caseprompt"/>
      </w:pPr>
      <w:r>
        <w:t>Individuare le caratteristiche di portata che deve avere l’impianto antincendio di protezione della coperta.</w:t>
      </w:r>
    </w:p>
    <w:p w14:paraId="1470289C"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2DD2AC7C" w14:textId="77777777" w:rsidR="006204B7" w:rsidRDefault="00000000">
      <w:pPr>
        <w:pStyle w:val="Titolo1"/>
        <w:pBdr>
          <w:top w:val="single" w:sz="8" w:space="8" w:color="126B70"/>
        </w:pBdr>
        <w:spacing w:before="400"/>
      </w:pPr>
      <w:bookmarkStart w:id="1701" w:name="a_case_A_05_MS_S1"/>
      <w:r>
        <w:t>A-05-MS-S1  /  UN 0056 e UN 0082 in colli</w:t>
      </w:r>
      <w:bookmarkEnd w:id="1701"/>
    </w:p>
    <w:p w14:paraId="062FD34A" w14:textId="77777777" w:rsidR="006204B7" w:rsidRDefault="00000000">
      <w:pPr>
        <w:pStyle w:val="Kicker"/>
        <w:keepNext/>
      </w:pPr>
      <w:r>
        <w:t>FAMIGLIA A  ·  ADR · STRADA</w:t>
      </w:r>
    </w:p>
    <w:p w14:paraId="73C960DF" w14:textId="77777777" w:rsidR="006204B7" w:rsidRDefault="00000000">
      <w:pPr>
        <w:pStyle w:val="Source"/>
        <w:keepNext/>
      </w:pPr>
      <w:r>
        <w:t>Fonte: A - _caso_5_MS_S1_senza_SOLUZIONI.docx · 10 righe della tabella originale</w:t>
      </w:r>
    </w:p>
    <w:p w14:paraId="0F96448C" w14:textId="77777777" w:rsidR="006204B7" w:rsidRDefault="00000000">
      <w:pPr>
        <w:pStyle w:val="Titolo2"/>
        <w:spacing w:before="160" w:after="80"/>
      </w:pPr>
      <w:r>
        <w:t>Come affrontarlo</w:t>
      </w:r>
    </w:p>
    <w:p w14:paraId="12D07A51" w14:textId="77777777" w:rsidR="006204B7" w:rsidRDefault="00000000">
      <w:pPr>
        <w:pStyle w:val="Small"/>
      </w:pPr>
      <w:r>
        <w:t>La sequenza decisiva è rubrica → divisione e compatibilità → massa netta esplosiva → imballaggi → carico e veicolo → documenti e security. Non determinare limiti di carico o esenzioni dalla sola parola «esplosivo».</w:t>
      </w:r>
    </w:p>
    <w:p w14:paraId="62F12587" w14:textId="77777777" w:rsidR="006204B7" w:rsidRDefault="00000000">
      <w:pPr>
        <w:pStyle w:val="Small"/>
      </w:pPr>
      <w:r>
        <w:t xml:space="preserve">Quiz collegati: </w:t>
      </w:r>
      <w:hyperlink w:anchor="a_mod_GA">
        <w:r w:rsidR="006204B7">
          <w:rPr>
            <w:color w:val="126B70"/>
            <w:u w:val="single"/>
          </w:rPr>
          <w:t>GA</w:t>
        </w:r>
      </w:hyperlink>
      <w:r>
        <w:t xml:space="preserve"> · </w:t>
      </w:r>
      <w:hyperlink w:anchor="a_mod_GC">
        <w:r w:rsidR="006204B7">
          <w:rPr>
            <w:color w:val="126B70"/>
            <w:u w:val="single"/>
          </w:rPr>
          <w:t>GC</w:t>
        </w:r>
      </w:hyperlink>
      <w:r>
        <w:t xml:space="preserve"> · </w:t>
      </w:r>
      <w:hyperlink w:anchor="a_mod_GD">
        <w:r w:rsidR="006204B7">
          <w:rPr>
            <w:color w:val="126B70"/>
            <w:u w:val="single"/>
          </w:rPr>
          <w:t>GD</w:t>
        </w:r>
      </w:hyperlink>
      <w:r>
        <w:t xml:space="preserve"> · </w:t>
      </w:r>
      <w:hyperlink w:anchor="a_mod_GI">
        <w:r w:rsidR="006204B7">
          <w:rPr>
            <w:color w:val="126B70"/>
            <w:u w:val="single"/>
          </w:rPr>
          <w:t>GI</w:t>
        </w:r>
      </w:hyperlink>
      <w:r>
        <w:t xml:space="preserve"> · </w:t>
      </w:r>
      <w:hyperlink w:anchor="a_mod_GR">
        <w:r w:rsidR="006204B7">
          <w:rPr>
            <w:color w:val="126B70"/>
            <w:u w:val="single"/>
          </w:rPr>
          <w:t>GR</w:t>
        </w:r>
      </w:hyperlink>
      <w:r>
        <w:t xml:space="preserve"> · </w:t>
      </w:r>
      <w:hyperlink w:anchor="a_mod_MS">
        <w:r w:rsidR="006204B7">
          <w:rPr>
            <w:color w:val="126B70"/>
            <w:u w:val="single"/>
          </w:rPr>
          <w:t>MS</w:t>
        </w:r>
      </w:hyperlink>
      <w:r>
        <w:t xml:space="preserve"> · </w:t>
      </w:r>
      <w:hyperlink w:anchor="a_mod_S1">
        <w:r w:rsidR="006204B7">
          <w:rPr>
            <w:color w:val="126B70"/>
            <w:u w:val="single"/>
          </w:rPr>
          <w:t>S1</w:t>
        </w:r>
      </w:hyperlink>
      <w:r>
        <w:t xml:space="preserve"> · </w:t>
      </w:r>
      <w:hyperlink w:anchor="a_mod_S1_MS">
        <w:r w:rsidR="006204B7">
          <w:rPr>
            <w:color w:val="126B70"/>
            <w:u w:val="single"/>
          </w:rPr>
          <w:t>S1-MS</w:t>
        </w:r>
      </w:hyperlink>
    </w:p>
    <w:p w14:paraId="58399D69" w14:textId="77777777" w:rsidR="006204B7" w:rsidRDefault="00000000">
      <w:pPr>
        <w:pStyle w:val="Titolo2"/>
        <w:spacing w:before="160" w:after="80"/>
      </w:pPr>
      <w:r>
        <w:t>Traccia originale</w:t>
      </w:r>
    </w:p>
    <w:p w14:paraId="3558982B" w14:textId="77777777" w:rsidR="006204B7" w:rsidRDefault="00000000">
      <w:pPr>
        <w:pStyle w:val="Caseprompt"/>
        <w:keepNext w:val="0"/>
        <w:spacing w:after="80"/>
      </w:pPr>
      <w:r>
        <w:rPr>
          <w:b/>
        </w:rPr>
        <w:t>Titolo studio del Caso 5 MS-S1:</w:t>
      </w:r>
    </w:p>
    <w:p w14:paraId="22D266FD" w14:textId="77777777" w:rsidR="006204B7" w:rsidRDefault="00000000">
      <w:pPr>
        <w:pStyle w:val="Caseprompt"/>
        <w:keepNext w:val="0"/>
        <w:spacing w:after="80"/>
      </w:pPr>
      <w:r>
        <w:rPr>
          <w:b/>
        </w:rPr>
        <w:t xml:space="preserve">Si deve effettuare il trasporto su strada di colli contenenti materie esplosive della classe 1; le materie da trasportare sono le seguenti: </w:t>
      </w:r>
    </w:p>
    <w:p w14:paraId="7CC5C8AE" w14:textId="77777777" w:rsidR="006204B7" w:rsidRDefault="00000000">
      <w:pPr>
        <w:pStyle w:val="Caseprompt"/>
        <w:keepNext w:val="0"/>
        <w:spacing w:after="80"/>
      </w:pPr>
      <w:r>
        <w:rPr>
          <w:b/>
        </w:rPr>
        <w:t>- 100 kg di UN 0056</w:t>
      </w:r>
    </w:p>
    <w:p w14:paraId="4AB0B412" w14:textId="77777777" w:rsidR="006204B7" w:rsidRDefault="00000000">
      <w:pPr>
        <w:pStyle w:val="Caseprompt"/>
        <w:keepNext w:val="0"/>
        <w:spacing w:after="80"/>
      </w:pPr>
      <w:r>
        <w:rPr>
          <w:b/>
        </w:rPr>
        <w:t>- 50 kg di UN 0082</w:t>
      </w:r>
    </w:p>
    <w:p w14:paraId="77F8EFED" w14:textId="77777777" w:rsidR="006204B7" w:rsidRDefault="00000000">
      <w:pPr>
        <w:pStyle w:val="Caseprompt"/>
        <w:keepNext w:val="0"/>
        <w:spacing w:after="80"/>
      </w:pPr>
      <w:r>
        <w:rPr>
          <w:b/>
        </w:rPr>
        <w:t>Rispondere ai seguenti quesiti.</w:t>
      </w:r>
    </w:p>
    <w:p w14:paraId="24194BB0" w14:textId="77777777" w:rsidR="006204B7" w:rsidRDefault="00000000">
      <w:pPr>
        <w:pStyle w:val="Titolo2"/>
        <w:spacing w:before="160" w:after="80"/>
      </w:pPr>
      <w:r>
        <w:t>Quesiti originali e percorso di risposta</w:t>
      </w:r>
    </w:p>
    <w:p w14:paraId="79796AB0" w14:textId="77777777" w:rsidR="006204B7" w:rsidRDefault="00000000">
      <w:pPr>
        <w:pStyle w:val="Caseprompt"/>
      </w:pPr>
      <w:bookmarkStart w:id="1702" w:name="a_row_A_05_MS_S1_1"/>
      <w:bookmarkEnd w:id="1702"/>
      <w:r>
        <w:rPr>
          <w:b/>
          <w:color w:val="126B70"/>
        </w:rPr>
        <w:t>Q01 · A1 · Classificazione</w:t>
      </w:r>
    </w:p>
    <w:p w14:paraId="41FED447" w14:textId="77777777" w:rsidR="006204B7" w:rsidRDefault="00000000">
      <w:pPr>
        <w:pStyle w:val="Caseprompt"/>
      </w:pPr>
      <w:r>
        <w:t>Classificare le merci riportando numero ONU, designazione ufficiale di trasporto, codice di classificazione e relativo significato, classe di pericolo, ed etichette di pericolo.</w:t>
      </w:r>
    </w:p>
    <w:p w14:paraId="682288D3" w14:textId="77777777" w:rsidR="006204B7" w:rsidRDefault="00000000">
      <w:pPr>
        <w:pStyle w:val="Caseroute"/>
      </w:pPr>
      <w:r>
        <w:t xml:space="preserve">GUIDA  </w:t>
      </w:r>
      <w:hyperlink w:anchor="a_M01">
        <w:r w:rsidR="006204B7">
          <w:rPr>
            <w:color w:val="126B70"/>
            <w:u w:val="single"/>
          </w:rPr>
          <w:t>M01</w:t>
        </w:r>
      </w:hyperlink>
      <w:r>
        <w:t xml:space="preserve">  |  Completa i campi identificativi per ciascuna merce; motiva eventuale rubrica n.a.s. e dati mancanti.</w:t>
      </w:r>
    </w:p>
    <w:p w14:paraId="0FE7E91D" w14:textId="77777777" w:rsidR="006204B7" w:rsidRDefault="00000000">
      <w:pPr>
        <w:pStyle w:val="Caseprompt"/>
      </w:pPr>
      <w:bookmarkStart w:id="1703" w:name="a_row_A_05_MS_S1_2"/>
      <w:bookmarkEnd w:id="1703"/>
      <w:r>
        <w:rPr>
          <w:b/>
          <w:color w:val="126B70"/>
        </w:rPr>
        <w:t>Q02 · A2 · Disposizioni Speciali</w:t>
      </w:r>
    </w:p>
    <w:p w14:paraId="4EE6A492" w14:textId="77777777" w:rsidR="006204B7" w:rsidRDefault="00000000">
      <w:pPr>
        <w:pStyle w:val="Caseprompt"/>
      </w:pPr>
      <w:r>
        <w:t>Verificare l'applicabilità di eventuali disposizioni speciali, riportando solo quelle rilevanti.</w:t>
      </w:r>
    </w:p>
    <w:p w14:paraId="0144673C" w14:textId="77777777" w:rsidR="006204B7" w:rsidRDefault="00000000">
      <w:pPr>
        <w:pStyle w:val="Caseroute"/>
      </w:pPr>
      <w:r>
        <w:t xml:space="preserve">GUIDA  </w:t>
      </w:r>
      <w:hyperlink w:anchor="a_M02">
        <w:r w:rsidR="006204B7">
          <w:rPr>
            <w:color w:val="126B70"/>
            <w:u w:val="single"/>
          </w:rPr>
          <w:t>M02</w:t>
        </w:r>
      </w:hyperlink>
      <w:r>
        <w:t xml:space="preserve">  |  Apri le disposizioni richiamate dalla rubrica e descrivi soltanto gli effetti pertinenti alla spedizione.</w:t>
      </w:r>
    </w:p>
    <w:p w14:paraId="38391561" w14:textId="77777777" w:rsidR="006204B7" w:rsidRDefault="00000000">
      <w:pPr>
        <w:pStyle w:val="Caseprompt"/>
      </w:pPr>
      <w:bookmarkStart w:id="1704" w:name="a_row_A_05_MS_S1_3"/>
      <w:bookmarkEnd w:id="1704"/>
      <w:r>
        <w:rPr>
          <w:b/>
          <w:color w:val="126B70"/>
        </w:rPr>
        <w:t>Q03 · A3 · Applicazione di esenzioni</w:t>
      </w:r>
    </w:p>
    <w:p w14:paraId="00F60701" w14:textId="77777777" w:rsidR="006204B7" w:rsidRDefault="00000000">
      <w:pPr>
        <w:pStyle w:val="Caseprompt"/>
      </w:pPr>
      <w:r>
        <w:t>Descrivere le condizioni per il trasporto di merci pericolose imballate in quantità limitata, ed indicare se questa sostanza può essere spedita in queste condizioni.</w:t>
      </w:r>
    </w:p>
    <w:p w14:paraId="79776B5B" w14:textId="77777777" w:rsidR="006204B7" w:rsidRDefault="00000000">
      <w:pPr>
        <w:pStyle w:val="Caseroute"/>
      </w:pPr>
      <w:r>
        <w:t xml:space="preserve">GUIDA  </w:t>
      </w:r>
      <w:hyperlink w:anchor="a_M03">
        <w:r w:rsidR="006204B7">
          <w:rPr>
            <w:color w:val="126B70"/>
            <w:u w:val="single"/>
          </w:rPr>
          <w:t>M03</w:t>
        </w:r>
      </w:hyperlink>
      <w:r>
        <w:t xml:space="preserve">  |  Identifica il regime richiesto, dimostra i calcoli pertinenti e separa gli obblighi residui.</w:t>
      </w:r>
    </w:p>
    <w:p w14:paraId="755E7286" w14:textId="77777777" w:rsidR="006204B7" w:rsidRDefault="00000000">
      <w:pPr>
        <w:pStyle w:val="Caseprompt"/>
      </w:pPr>
      <w:bookmarkStart w:id="1705" w:name="a_row_A_05_MS_S1_4"/>
      <w:bookmarkEnd w:id="1705"/>
      <w:r>
        <w:rPr>
          <w:b/>
          <w:color w:val="126B70"/>
        </w:rPr>
        <w:t>Q04 · [continuazione nella fonte]</w:t>
      </w:r>
    </w:p>
    <w:p w14:paraId="435C7CC9" w14:textId="77777777" w:rsidR="006204B7" w:rsidRDefault="00000000">
      <w:pPr>
        <w:pStyle w:val="Caseprompt"/>
      </w:pPr>
      <w:r>
        <w:t>Indicare a quale gruppo di imballaggio sono assimilati gli esplosivi relativamente alle prove sugli imballaggi che li contengono, indicando il riferimento del paragrafo dell’ADR.</w:t>
      </w:r>
    </w:p>
    <w:p w14:paraId="4E2BF978" w14:textId="77777777" w:rsidR="006204B7" w:rsidRDefault="00000000">
      <w:pPr>
        <w:pStyle w:val="Caseroute"/>
      </w:pPr>
      <w:r>
        <w:t xml:space="preserve">GUIDA  </w:t>
      </w:r>
      <w:hyperlink w:anchor="a_M03">
        <w:r w:rsidR="006204B7">
          <w:rPr>
            <w:color w:val="126B70"/>
            <w:u w:val="single"/>
          </w:rPr>
          <w:t>M03</w:t>
        </w:r>
      </w:hyperlink>
      <w:r>
        <w:t xml:space="preserve">  |  Identifica il regime richiesto, dimostra i calcoli pertinenti e separa gli obblighi residui.</w:t>
      </w:r>
    </w:p>
    <w:p w14:paraId="080E5141" w14:textId="77777777" w:rsidR="006204B7" w:rsidRDefault="00000000">
      <w:pPr>
        <w:pStyle w:val="Caseprompt"/>
      </w:pPr>
      <w:bookmarkStart w:id="1706" w:name="a_row_A_05_MS_S1_5"/>
      <w:bookmarkEnd w:id="1706"/>
      <w:r>
        <w:rPr>
          <w:b/>
          <w:color w:val="126B70"/>
        </w:rPr>
        <w:t>Q05 · B1 · Condizioni per trasporto in colli</w:t>
      </w:r>
    </w:p>
    <w:p w14:paraId="284FEA3B" w14:textId="77777777" w:rsidR="006204B7" w:rsidRDefault="00000000">
      <w:pPr>
        <w:pStyle w:val="Caseprompt"/>
      </w:pPr>
      <w:r>
        <w:t>Indicare se è possibile imballare in comune le due merci pericolose.</w:t>
      </w:r>
    </w:p>
    <w:p w14:paraId="1CD99514" w14:textId="77777777" w:rsidR="006204B7" w:rsidRDefault="00000000">
      <w:pPr>
        <w:pStyle w:val="Caseroute"/>
      </w:pPr>
      <w:r>
        <w:t xml:space="preserve">GUIDA  </w:t>
      </w:r>
      <w:hyperlink w:anchor="a_M04">
        <w:r w:rsidR="006204B7">
          <w:rPr>
            <w:color w:val="126B70"/>
            <w:u w:val="single"/>
          </w:rPr>
          <w:t>M04</w:t>
        </w:r>
      </w:hyperlink>
      <w:r>
        <w:t xml:space="preserve">  |  Confronta tipo e capacità del contenitore con istruzione, prestazioni e disposizioni speciali applicabili.</w:t>
      </w:r>
    </w:p>
    <w:p w14:paraId="6238EA38" w14:textId="77777777" w:rsidR="006204B7" w:rsidRDefault="00000000">
      <w:pPr>
        <w:pStyle w:val="Caseprompt"/>
      </w:pPr>
      <w:bookmarkStart w:id="1707" w:name="a_row_A_05_MS_S1_6"/>
      <w:bookmarkEnd w:id="1707"/>
      <w:r>
        <w:rPr>
          <w:b/>
          <w:color w:val="126B70"/>
        </w:rPr>
        <w:t>Q06 · A5 · Applicazione di esenzioni</w:t>
      </w:r>
    </w:p>
    <w:p w14:paraId="3C7E4AE6" w14:textId="77777777" w:rsidR="006204B7" w:rsidRDefault="00000000">
      <w:pPr>
        <w:pStyle w:val="Caseprompt"/>
      </w:pPr>
      <w:r>
        <w:t>Descrivere, sinteticamente, le condizioni per essere trasportato in regime di esenzione 1.1.3.6.</w:t>
      </w:r>
    </w:p>
    <w:p w14:paraId="540C2A40" w14:textId="77777777" w:rsidR="006204B7" w:rsidRDefault="00000000">
      <w:pPr>
        <w:pStyle w:val="Caseroute"/>
      </w:pPr>
      <w:r>
        <w:t xml:space="preserve">GUIDA  </w:t>
      </w:r>
      <w:hyperlink w:anchor="a_M03">
        <w:r w:rsidR="006204B7">
          <w:rPr>
            <w:color w:val="126B70"/>
            <w:u w:val="single"/>
          </w:rPr>
          <w:t>M03</w:t>
        </w:r>
      </w:hyperlink>
      <w:r>
        <w:t xml:space="preserve">  |  Identifica il regime richiesto, dimostra i calcoli pertinenti e separa gli obblighi residui.</w:t>
      </w:r>
    </w:p>
    <w:p w14:paraId="71BDCB23" w14:textId="77777777" w:rsidR="006204B7" w:rsidRDefault="00000000">
      <w:pPr>
        <w:pStyle w:val="Caseprompt"/>
      </w:pPr>
      <w:bookmarkStart w:id="1708" w:name="a_row_A_05_MS_S1_7"/>
      <w:bookmarkEnd w:id="1708"/>
      <w:r>
        <w:rPr>
          <w:b/>
          <w:color w:val="126B70"/>
        </w:rPr>
        <w:t>Q07 · B2 · Tipo di imballaggio</w:t>
      </w:r>
    </w:p>
    <w:p w14:paraId="19270184" w14:textId="77777777" w:rsidR="006204B7" w:rsidRDefault="00000000">
      <w:pPr>
        <w:pStyle w:val="Caseprompt"/>
      </w:pPr>
      <w:r>
        <w:t>Individuare quali imballaggi possono essere utilizzati, eventuali disposizioni speciali di imballaggio e se gli imballaggi devono essere omologati/approvati.</w:t>
      </w:r>
    </w:p>
    <w:p w14:paraId="0871EBEA" w14:textId="77777777" w:rsidR="006204B7" w:rsidRDefault="00000000">
      <w:pPr>
        <w:pStyle w:val="Caseroute"/>
      </w:pPr>
      <w:r>
        <w:t xml:space="preserve">GUIDA  </w:t>
      </w:r>
      <w:hyperlink w:anchor="a_M04">
        <w:r w:rsidR="006204B7">
          <w:rPr>
            <w:color w:val="126B70"/>
            <w:u w:val="single"/>
          </w:rPr>
          <w:t>M04</w:t>
        </w:r>
      </w:hyperlink>
      <w:r>
        <w:t xml:space="preserve">  |  Confronta tipo e capacità del contenitore con istruzione, prestazioni e disposizioni speciali applicabili.</w:t>
      </w:r>
    </w:p>
    <w:p w14:paraId="15742403" w14:textId="77777777" w:rsidR="006204B7" w:rsidRDefault="00000000">
      <w:pPr>
        <w:pStyle w:val="Caseprompt"/>
      </w:pPr>
      <w:bookmarkStart w:id="1709" w:name="a_row_A_05_MS_S1_8"/>
      <w:bookmarkEnd w:id="1709"/>
      <w:r>
        <w:rPr>
          <w:b/>
          <w:color w:val="126B70"/>
        </w:rPr>
        <w:t>Q08 · C1 · Marcatura ed etichettatura dei colli</w:t>
      </w:r>
    </w:p>
    <w:p w14:paraId="23963CD1" w14:textId="77777777" w:rsidR="006204B7" w:rsidRDefault="00000000">
      <w:pPr>
        <w:pStyle w:val="Caseprompt"/>
      </w:pPr>
      <w:r>
        <w:t>Descrivere le informazioni (marcatura ed etichettatura) richieste per il trasporto dei colli, contenenti queste merci.</w:t>
      </w:r>
      <w:r>
        <w:br/>
        <w:t>Descriverne le principali caratteristiche grafiche (colore e pittogramma) e dimensionali.</w:t>
      </w:r>
    </w:p>
    <w:p w14:paraId="55A7DA78" w14:textId="77777777" w:rsidR="006204B7" w:rsidRDefault="00000000">
      <w:pPr>
        <w:pStyle w:val="Caseroute"/>
      </w:pPr>
      <w:r>
        <w:t xml:space="preserve">GUIDA  </w:t>
      </w:r>
      <w:hyperlink w:anchor="a_M06">
        <w:r w:rsidR="006204B7">
          <w:rPr>
            <w:color w:val="126B70"/>
            <w:u w:val="single"/>
          </w:rPr>
          <w:t>M06</w:t>
        </w:r>
      </w:hyperlink>
      <w:r>
        <w:t xml:space="preserve">  |  Separa numero ONU, etichette, marchi aggiuntivi e omologazione; considera ogni supporto richiesto.</w:t>
      </w:r>
    </w:p>
    <w:p w14:paraId="2374FE72" w14:textId="77777777" w:rsidR="006204B7" w:rsidRDefault="00000000">
      <w:pPr>
        <w:pStyle w:val="Caseprompt"/>
      </w:pPr>
      <w:bookmarkStart w:id="1710" w:name="a_row_A_05_MS_S1_9"/>
      <w:bookmarkEnd w:id="1710"/>
      <w:r>
        <w:rPr>
          <w:b/>
          <w:color w:val="126B70"/>
        </w:rPr>
        <w:t>Q09 · C2 · Marcatura, placcatura e segnalazione di veicoli</w:t>
      </w:r>
    </w:p>
    <w:p w14:paraId="5A520E84" w14:textId="77777777" w:rsidR="006204B7" w:rsidRDefault="00000000">
      <w:pPr>
        <w:pStyle w:val="Caseprompt"/>
      </w:pPr>
      <w:r>
        <w:t>Descrivere la segnalazione (marcatura, placcatura e pannello arancio) richiesta sui veicoli che trasportano questi colli. Descriverne le principali caratteristiche grafiche (colore e pittogramma) e dimensionali.</w:t>
      </w:r>
    </w:p>
    <w:p w14:paraId="1903B326" w14:textId="77777777" w:rsidR="006204B7" w:rsidRDefault="00000000">
      <w:pPr>
        <w:pStyle w:val="Caseroute"/>
      </w:pPr>
      <w:r>
        <w:t xml:space="preserve">GUIDA  </w:t>
      </w:r>
      <w:hyperlink w:anchor="a_M07">
        <w:r w:rsidR="006204B7">
          <w:rPr>
            <w:color w:val="126B70"/>
            <w:u w:val="single"/>
          </w:rPr>
          <w:t>M07</w:t>
        </w:r>
      </w:hyperlink>
      <w:r>
        <w:t xml:space="preserve">  |  Indica supporto, lati, segnale e condizioni di esposizione nella modalità effettiva della traccia.</w:t>
      </w:r>
    </w:p>
    <w:p w14:paraId="3DFC8070" w14:textId="77777777" w:rsidR="006204B7" w:rsidRDefault="00000000">
      <w:pPr>
        <w:pStyle w:val="Caseprompt"/>
      </w:pPr>
      <w:bookmarkStart w:id="1711" w:name="a_row_A_05_MS_S1_10"/>
      <w:bookmarkEnd w:id="1711"/>
      <w:r>
        <w:rPr>
          <w:b/>
          <w:color w:val="126B70"/>
        </w:rPr>
        <w:t>Q10 · C3 · Documento di trasporto</w:t>
      </w:r>
    </w:p>
    <w:p w14:paraId="1AD8150B" w14:textId="77777777" w:rsidR="006204B7" w:rsidRDefault="00000000">
      <w:pPr>
        <w:pStyle w:val="Caseprompt"/>
      </w:pPr>
      <w:r>
        <w:t>Riportare il contenuto minimo di un documento di trasporto e la corretta descrizione di tali merci.</w:t>
      </w:r>
    </w:p>
    <w:p w14:paraId="6EABFDFE" w14:textId="77777777" w:rsidR="006204B7" w:rsidRDefault="00000000">
      <w:pPr>
        <w:pStyle w:val="Caseroute"/>
      </w:pPr>
      <w:r>
        <w:t xml:space="preserve">GUIDA  </w:t>
      </w:r>
      <w:hyperlink w:anchor="a_M08">
        <w:r w:rsidR="006204B7">
          <w:rPr>
            <w:color w:val="126B70"/>
            <w:u w:val="single"/>
          </w:rPr>
          <w:t>M08</w:t>
        </w:r>
      </w:hyperlink>
      <w:r>
        <w:t xml:space="preserve">  |  Costruisci le diciture da dati verificati e distingui documento della merce dagli altri documenti.</w:t>
      </w:r>
    </w:p>
    <w:p w14:paraId="573BDF8D" w14:textId="77777777" w:rsidR="006204B7" w:rsidRDefault="00000000">
      <w:pPr>
        <w:pStyle w:val="Titolo1"/>
        <w:pBdr>
          <w:top w:val="single" w:sz="8" w:space="8" w:color="126B70"/>
        </w:pBdr>
        <w:spacing w:before="400"/>
      </w:pPr>
      <w:bookmarkStart w:id="1712" w:name="a_case_A_06_MS_S1"/>
      <w:r>
        <w:t>A-06-MS-S1  /  UN 0324: spedizione di 480 kg</w:t>
      </w:r>
      <w:bookmarkEnd w:id="1712"/>
    </w:p>
    <w:p w14:paraId="2EFBFBD1" w14:textId="77777777" w:rsidR="006204B7" w:rsidRDefault="00000000">
      <w:pPr>
        <w:pStyle w:val="Kicker"/>
        <w:keepNext/>
      </w:pPr>
      <w:r>
        <w:t>FAMIGLIA A  ·  ADR · STRADA</w:t>
      </w:r>
    </w:p>
    <w:p w14:paraId="13F8415E" w14:textId="77777777" w:rsidR="006204B7" w:rsidRDefault="00000000">
      <w:pPr>
        <w:pStyle w:val="Source"/>
        <w:keepNext/>
      </w:pPr>
      <w:r>
        <w:t>Fonte: A - _caso_6_MS_S1_senza_SOLUZIONI.docx · 10 righe della tabella originale</w:t>
      </w:r>
    </w:p>
    <w:p w14:paraId="35F06EB8" w14:textId="77777777" w:rsidR="006204B7" w:rsidRDefault="00000000">
      <w:pPr>
        <w:pStyle w:val="Titolo2"/>
        <w:spacing w:before="160" w:after="80"/>
      </w:pPr>
      <w:r>
        <w:t>Come affrontarlo</w:t>
      </w:r>
    </w:p>
    <w:p w14:paraId="63D44BD4" w14:textId="77777777" w:rsidR="006204B7" w:rsidRDefault="00000000">
      <w:pPr>
        <w:pStyle w:val="Small"/>
      </w:pPr>
      <w:r>
        <w:t>La sequenza decisiva è rubrica → divisione e compatibilità → massa netta esplosiva → imballaggi → carico e veicolo → documenti e security. Non determinare limiti di carico o esenzioni dalla sola parola «esplosivo».</w:t>
      </w:r>
    </w:p>
    <w:p w14:paraId="626DECB0" w14:textId="77777777" w:rsidR="006204B7" w:rsidRDefault="00000000">
      <w:pPr>
        <w:pStyle w:val="Small"/>
      </w:pPr>
      <w:r>
        <w:t xml:space="preserve">Quiz collegati: </w:t>
      </w:r>
      <w:hyperlink w:anchor="a_mod_GA">
        <w:r w:rsidR="006204B7">
          <w:rPr>
            <w:color w:val="126B70"/>
            <w:u w:val="single"/>
          </w:rPr>
          <w:t>GA</w:t>
        </w:r>
      </w:hyperlink>
      <w:r>
        <w:t xml:space="preserve"> · </w:t>
      </w:r>
      <w:hyperlink w:anchor="a_mod_GC">
        <w:r w:rsidR="006204B7">
          <w:rPr>
            <w:color w:val="126B70"/>
            <w:u w:val="single"/>
          </w:rPr>
          <w:t>GC</w:t>
        </w:r>
      </w:hyperlink>
      <w:r>
        <w:t xml:space="preserve"> · </w:t>
      </w:r>
      <w:hyperlink w:anchor="a_mod_GD">
        <w:r w:rsidR="006204B7">
          <w:rPr>
            <w:color w:val="126B70"/>
            <w:u w:val="single"/>
          </w:rPr>
          <w:t>GD</w:t>
        </w:r>
      </w:hyperlink>
      <w:r>
        <w:t xml:space="preserve"> · </w:t>
      </w:r>
      <w:hyperlink w:anchor="a_mod_GI">
        <w:r w:rsidR="006204B7">
          <w:rPr>
            <w:color w:val="126B70"/>
            <w:u w:val="single"/>
          </w:rPr>
          <w:t>GI</w:t>
        </w:r>
      </w:hyperlink>
      <w:r>
        <w:t xml:space="preserve"> · </w:t>
      </w:r>
      <w:hyperlink w:anchor="a_mod_GR">
        <w:r w:rsidR="006204B7">
          <w:rPr>
            <w:color w:val="126B70"/>
            <w:u w:val="single"/>
          </w:rPr>
          <w:t>GR</w:t>
        </w:r>
      </w:hyperlink>
      <w:r>
        <w:t xml:space="preserve"> · </w:t>
      </w:r>
      <w:hyperlink w:anchor="a_mod_MS">
        <w:r w:rsidR="006204B7">
          <w:rPr>
            <w:color w:val="126B70"/>
            <w:u w:val="single"/>
          </w:rPr>
          <w:t>MS</w:t>
        </w:r>
      </w:hyperlink>
      <w:r>
        <w:t xml:space="preserve"> · </w:t>
      </w:r>
      <w:hyperlink w:anchor="a_mod_S1">
        <w:r w:rsidR="006204B7">
          <w:rPr>
            <w:color w:val="126B70"/>
            <w:u w:val="single"/>
          </w:rPr>
          <w:t>S1</w:t>
        </w:r>
      </w:hyperlink>
      <w:r>
        <w:t xml:space="preserve"> · </w:t>
      </w:r>
      <w:hyperlink w:anchor="a_mod_S1_MS">
        <w:r w:rsidR="006204B7">
          <w:rPr>
            <w:color w:val="126B70"/>
            <w:u w:val="single"/>
          </w:rPr>
          <w:t>S1-MS</w:t>
        </w:r>
      </w:hyperlink>
    </w:p>
    <w:p w14:paraId="2E1E12A0" w14:textId="77777777" w:rsidR="006204B7" w:rsidRDefault="00000000">
      <w:pPr>
        <w:pStyle w:val="Titolo2"/>
        <w:spacing w:before="160" w:after="80"/>
      </w:pPr>
      <w:r>
        <w:t>Traccia originale</w:t>
      </w:r>
    </w:p>
    <w:p w14:paraId="52BD532C" w14:textId="77777777" w:rsidR="006204B7" w:rsidRDefault="00000000">
      <w:pPr>
        <w:pStyle w:val="Caseprompt"/>
        <w:keepNext w:val="0"/>
        <w:spacing w:after="80"/>
      </w:pPr>
      <w:r>
        <w:rPr>
          <w:b/>
        </w:rPr>
        <w:t>Titolo dello studio del Caso 6 MS-S1:</w:t>
      </w:r>
    </w:p>
    <w:p w14:paraId="442CB106" w14:textId="77777777" w:rsidR="006204B7" w:rsidRDefault="00000000">
      <w:pPr>
        <w:pStyle w:val="Caseprompt"/>
        <w:keepNext w:val="0"/>
        <w:spacing w:after="80"/>
      </w:pPr>
      <w:r>
        <w:rPr>
          <w:b/>
        </w:rPr>
        <w:t>Un’impresa deve spedire 480 kg di proiettili con carica di scoppio (UN 0324).</w:t>
      </w:r>
    </w:p>
    <w:p w14:paraId="01901E8E" w14:textId="77777777" w:rsidR="006204B7" w:rsidRDefault="00000000">
      <w:pPr>
        <w:pStyle w:val="Caseprompt"/>
        <w:keepNext w:val="0"/>
        <w:spacing w:after="80"/>
      </w:pPr>
      <w:r>
        <w:rPr>
          <w:b/>
        </w:rPr>
        <w:t>Rispondere ai seguenti quesiti.</w:t>
      </w:r>
    </w:p>
    <w:p w14:paraId="10F0EC3B" w14:textId="77777777" w:rsidR="006204B7" w:rsidRDefault="00000000">
      <w:pPr>
        <w:pStyle w:val="Titolo2"/>
        <w:spacing w:before="160" w:after="80"/>
      </w:pPr>
      <w:r>
        <w:t>Quesiti originali e percorso di risposta</w:t>
      </w:r>
    </w:p>
    <w:p w14:paraId="05A34138" w14:textId="77777777" w:rsidR="006204B7" w:rsidRDefault="00000000">
      <w:pPr>
        <w:pStyle w:val="Caseprompt"/>
      </w:pPr>
      <w:bookmarkStart w:id="1713" w:name="a_row_A_06_MS_S1_1"/>
      <w:bookmarkEnd w:id="1713"/>
      <w:r>
        <w:rPr>
          <w:b/>
          <w:color w:val="126B70"/>
        </w:rPr>
        <w:t>Q01 · A1 · Classificazione</w:t>
      </w:r>
    </w:p>
    <w:p w14:paraId="6309BFA5" w14:textId="77777777" w:rsidR="006204B7" w:rsidRDefault="00000000">
      <w:pPr>
        <w:pStyle w:val="Caseprompt"/>
      </w:pPr>
      <w:r>
        <w:t>Classificare le merci riportando numero ONU, designazione ufficiale di trasporto, codice di classificazione e relativo significato, classe di pericolo, ed etichette di pericolo.</w:t>
      </w:r>
    </w:p>
    <w:p w14:paraId="080A0B47" w14:textId="77777777" w:rsidR="006204B7" w:rsidRDefault="00000000">
      <w:pPr>
        <w:pStyle w:val="Caseroute"/>
      </w:pPr>
      <w:r>
        <w:t xml:space="preserve">GUIDA  </w:t>
      </w:r>
      <w:hyperlink w:anchor="a_M01">
        <w:r w:rsidR="006204B7">
          <w:rPr>
            <w:color w:val="126B70"/>
            <w:u w:val="single"/>
          </w:rPr>
          <w:t>M01</w:t>
        </w:r>
      </w:hyperlink>
      <w:r>
        <w:t xml:space="preserve">  |  Completa i campi identificativi per ciascuna merce; motiva eventuale rubrica n.a.s. e dati mancanti.</w:t>
      </w:r>
    </w:p>
    <w:p w14:paraId="045F5500" w14:textId="77777777" w:rsidR="006204B7" w:rsidRDefault="00000000">
      <w:pPr>
        <w:pStyle w:val="Caseprompt"/>
      </w:pPr>
      <w:bookmarkStart w:id="1714" w:name="a_row_A_06_MS_S1_2"/>
      <w:bookmarkEnd w:id="1714"/>
      <w:r>
        <w:rPr>
          <w:b/>
          <w:color w:val="126B70"/>
        </w:rPr>
        <w:t>Q02 · B2 · Tipo di imballaggio</w:t>
      </w:r>
    </w:p>
    <w:p w14:paraId="584C88F0" w14:textId="77777777" w:rsidR="006204B7" w:rsidRDefault="00000000">
      <w:pPr>
        <w:pStyle w:val="Caseprompt"/>
      </w:pPr>
      <w:r>
        <w:t>Individuare l’imballaggio idoneo.</w:t>
      </w:r>
    </w:p>
    <w:p w14:paraId="0B2E31E9" w14:textId="77777777" w:rsidR="006204B7" w:rsidRDefault="00000000">
      <w:pPr>
        <w:pStyle w:val="Caseroute"/>
      </w:pPr>
      <w:r>
        <w:t xml:space="preserve">GUIDA  </w:t>
      </w:r>
      <w:hyperlink w:anchor="a_M04">
        <w:r w:rsidR="006204B7">
          <w:rPr>
            <w:color w:val="126B70"/>
            <w:u w:val="single"/>
          </w:rPr>
          <w:t>M04</w:t>
        </w:r>
      </w:hyperlink>
      <w:r>
        <w:t xml:space="preserve">  |  Confronta tipo e capacità del contenitore con istruzione, prestazioni e disposizioni speciali applicabili.</w:t>
      </w:r>
    </w:p>
    <w:p w14:paraId="063D7F81" w14:textId="77777777" w:rsidR="006204B7" w:rsidRDefault="00000000">
      <w:pPr>
        <w:pStyle w:val="Caseprompt"/>
      </w:pPr>
      <w:bookmarkStart w:id="1715" w:name="a_row_A_06_MS_S1_3"/>
      <w:bookmarkEnd w:id="1715"/>
      <w:r>
        <w:rPr>
          <w:b/>
          <w:color w:val="126B70"/>
        </w:rPr>
        <w:t>Q03 · B2 · Tipo di imballaggio</w:t>
      </w:r>
    </w:p>
    <w:p w14:paraId="005132C3" w14:textId="77777777" w:rsidR="006204B7" w:rsidRDefault="00000000">
      <w:pPr>
        <w:pStyle w:val="Caseprompt"/>
      </w:pPr>
      <w:r>
        <w:t>Verificare se la massa netta degli imballaggi autorizzati può superare 400 kg.</w:t>
      </w:r>
    </w:p>
    <w:p w14:paraId="46150D79" w14:textId="77777777" w:rsidR="006204B7" w:rsidRDefault="00000000">
      <w:pPr>
        <w:pStyle w:val="Caseroute"/>
      </w:pPr>
      <w:r>
        <w:t xml:space="preserve">GUIDA  </w:t>
      </w:r>
      <w:hyperlink w:anchor="a_M04">
        <w:r w:rsidR="006204B7">
          <w:rPr>
            <w:color w:val="126B70"/>
            <w:u w:val="single"/>
          </w:rPr>
          <w:t>M04</w:t>
        </w:r>
      </w:hyperlink>
      <w:r>
        <w:t xml:space="preserve">  |  Confronta tipo e capacità del contenitore con istruzione, prestazioni e disposizioni speciali applicabili.</w:t>
      </w:r>
    </w:p>
    <w:p w14:paraId="30B2C25C" w14:textId="77777777" w:rsidR="006204B7" w:rsidRDefault="00000000">
      <w:pPr>
        <w:pStyle w:val="Caseprompt"/>
      </w:pPr>
      <w:bookmarkStart w:id="1716" w:name="a_row_A_06_MS_S1_4"/>
      <w:bookmarkEnd w:id="1716"/>
      <w:r>
        <w:rPr>
          <w:b/>
          <w:color w:val="126B70"/>
        </w:rPr>
        <w:t>Q04 · C1 · Marcatura ed etichettatura dei colli</w:t>
      </w:r>
    </w:p>
    <w:p w14:paraId="54D71EC2" w14:textId="77777777" w:rsidR="006204B7" w:rsidRDefault="00000000">
      <w:pPr>
        <w:pStyle w:val="Caseprompt"/>
      </w:pPr>
      <w:r>
        <w:t>Descrivere le informazioni (marcatura ed etichettatura) richieste per il trasporto dei colli, contenenti queste merci.</w:t>
      </w:r>
      <w:r>
        <w:br/>
        <w:t>Descriverne le principali caratteristiche grafiche (colore e pittogramma) e dimensionali.</w:t>
      </w:r>
    </w:p>
    <w:p w14:paraId="5BC3E26C" w14:textId="77777777" w:rsidR="006204B7" w:rsidRDefault="00000000">
      <w:pPr>
        <w:pStyle w:val="Caseroute"/>
      </w:pPr>
      <w:r>
        <w:t xml:space="preserve">GUIDA  </w:t>
      </w:r>
      <w:hyperlink w:anchor="a_M06">
        <w:r w:rsidR="006204B7">
          <w:rPr>
            <w:color w:val="126B70"/>
            <w:u w:val="single"/>
          </w:rPr>
          <w:t>M06</w:t>
        </w:r>
      </w:hyperlink>
      <w:r>
        <w:t xml:space="preserve">  |  Separa numero ONU, etichette, marchi aggiuntivi e omologazione; considera ogni supporto richiesto.</w:t>
      </w:r>
    </w:p>
    <w:p w14:paraId="04D2434C" w14:textId="77777777" w:rsidR="006204B7" w:rsidRDefault="00000000">
      <w:pPr>
        <w:pStyle w:val="Caseprompt"/>
      </w:pPr>
      <w:bookmarkStart w:id="1717" w:name="a_row_A_06_MS_S1_5"/>
      <w:bookmarkEnd w:id="1717"/>
      <w:r>
        <w:rPr>
          <w:b/>
          <w:color w:val="126B70"/>
        </w:rPr>
        <w:t>Q05 · B6 · Condizioni di carico comune</w:t>
      </w:r>
    </w:p>
    <w:p w14:paraId="116C69F8" w14:textId="77777777" w:rsidR="006204B7" w:rsidRDefault="00000000">
      <w:pPr>
        <w:pStyle w:val="Caseprompt"/>
      </w:pPr>
      <w:r>
        <w:t>Verificare la possibilità di effettuare un imballaggio in comune con altre merci pericolose ADR.</w:t>
      </w:r>
    </w:p>
    <w:p w14:paraId="0729FAC8" w14:textId="77777777" w:rsidR="006204B7" w:rsidRDefault="00000000">
      <w:pPr>
        <w:pStyle w:val="Caseroute"/>
      </w:pPr>
      <w:r>
        <w:t xml:space="preserve">GUIDA  </w:t>
      </w:r>
      <w:hyperlink w:anchor="a_M04">
        <w:r w:rsidR="006204B7">
          <w:rPr>
            <w:color w:val="126B70"/>
            <w:u w:val="single"/>
          </w:rPr>
          <w:t>M04</w:t>
        </w:r>
      </w:hyperlink>
      <w:r>
        <w:t xml:space="preserve">  |  Confronta tipo e capacità del contenitore con istruzione, prestazioni e disposizioni speciali applicabili.</w:t>
      </w:r>
    </w:p>
    <w:p w14:paraId="70867A28" w14:textId="77777777" w:rsidR="006204B7" w:rsidRDefault="00000000">
      <w:pPr>
        <w:pStyle w:val="Caseprompt"/>
      </w:pPr>
      <w:bookmarkStart w:id="1718" w:name="a_row_A_06_MS_S1_6"/>
      <w:bookmarkEnd w:id="1718"/>
      <w:r>
        <w:rPr>
          <w:b/>
          <w:color w:val="126B70"/>
        </w:rPr>
        <w:t>Q06 · A3 · Applicazione di esenzioni</w:t>
      </w:r>
    </w:p>
    <w:p w14:paraId="720956E0" w14:textId="77777777" w:rsidR="006204B7" w:rsidRDefault="00000000">
      <w:pPr>
        <w:pStyle w:val="Caseprompt"/>
      </w:pPr>
      <w:r>
        <w:t>Descrivere le condizioni per il trasporto di merci pericolose imballate in quantità limitata, ed indicare se questa sostanza può essere spedita in queste condizioni.</w:t>
      </w:r>
    </w:p>
    <w:p w14:paraId="6B56C370" w14:textId="77777777" w:rsidR="006204B7" w:rsidRDefault="00000000">
      <w:pPr>
        <w:pStyle w:val="Caseroute"/>
      </w:pPr>
      <w:r>
        <w:t xml:space="preserve">GUIDA  </w:t>
      </w:r>
      <w:hyperlink w:anchor="a_M03">
        <w:r w:rsidR="006204B7">
          <w:rPr>
            <w:color w:val="126B70"/>
            <w:u w:val="single"/>
          </w:rPr>
          <w:t>M03</w:t>
        </w:r>
      </w:hyperlink>
      <w:r>
        <w:t xml:space="preserve">  |  Identifica il regime richiesto, dimostra i calcoli pertinenti e separa gli obblighi residui.</w:t>
      </w:r>
    </w:p>
    <w:p w14:paraId="7A948776" w14:textId="77777777" w:rsidR="006204B7" w:rsidRDefault="00000000">
      <w:pPr>
        <w:pStyle w:val="Caseprompt"/>
      </w:pPr>
      <w:bookmarkStart w:id="1719" w:name="a_row_A_06_MS_S1_7"/>
      <w:bookmarkEnd w:id="1719"/>
      <w:r>
        <w:rPr>
          <w:b/>
          <w:color w:val="126B70"/>
        </w:rPr>
        <w:t>Q07 · B7 · trasporto con derrate alimentari</w:t>
      </w:r>
    </w:p>
    <w:p w14:paraId="2F1DA9BD" w14:textId="77777777" w:rsidR="006204B7" w:rsidRDefault="00000000">
      <w:pPr>
        <w:pStyle w:val="Caseprompt"/>
      </w:pPr>
      <w:r>
        <w:t>Verificare se la merce può essere caricata sullo stesso veicolo insieme a derrate alimentari.</w:t>
      </w:r>
    </w:p>
    <w:p w14:paraId="2005727B" w14:textId="77777777" w:rsidR="006204B7" w:rsidRDefault="00000000">
      <w:pPr>
        <w:pStyle w:val="Caseroute"/>
      </w:pPr>
      <w:r>
        <w:t xml:space="preserve">GUIDA  </w:t>
      </w:r>
      <w:hyperlink w:anchor="a_M11">
        <w:r w:rsidR="006204B7">
          <w:rPr>
            <w:color w:val="126B70"/>
            <w:u w:val="single"/>
          </w:rPr>
          <w:t>M11</w:t>
        </w:r>
      </w:hyperlink>
      <w:r>
        <w:t xml:space="preserve">  |  Motiva l’ammissibilità dell’operazione e descrivi le condizioni da rispettare, non una mera risposta sì/no.</w:t>
      </w:r>
    </w:p>
    <w:p w14:paraId="0C05A2B7" w14:textId="77777777" w:rsidR="006204B7" w:rsidRDefault="00000000">
      <w:pPr>
        <w:pStyle w:val="Caseprompt"/>
      </w:pPr>
      <w:bookmarkStart w:id="1720" w:name="a_row_A_06_MS_S1_8"/>
      <w:bookmarkEnd w:id="1720"/>
      <w:r>
        <w:rPr>
          <w:b/>
          <w:color w:val="126B70"/>
        </w:rPr>
        <w:t>Q08 · F0 · Security</w:t>
      </w:r>
    </w:p>
    <w:p w14:paraId="4F400BA4" w14:textId="77777777" w:rsidR="006204B7" w:rsidRDefault="00000000">
      <w:pPr>
        <w:pStyle w:val="Caseprompt"/>
      </w:pPr>
      <w:r>
        <w:t>Indicare se queste merci sono ad alto rischio, descrivere quindi le principali disposizioni applicabili per il trasporto.</w:t>
      </w:r>
    </w:p>
    <w:p w14:paraId="670B5F27" w14:textId="77777777" w:rsidR="006204B7" w:rsidRDefault="00000000">
      <w:pPr>
        <w:pStyle w:val="Caseroute"/>
      </w:pPr>
      <w:r>
        <w:t xml:space="preserve">GUIDA  </w:t>
      </w:r>
      <w:hyperlink w:anchor="a_M13">
        <w:r w:rsidR="006204B7">
          <w:rPr>
            <w:color w:val="126B70"/>
            <w:u w:val="single"/>
          </w:rPr>
          <w:t>M13</w:t>
        </w:r>
      </w:hyperlink>
      <w:r>
        <w:t xml:space="preserve">  |  Individua i soggetti e le condizioni di applicabilità; separa obblighi generali e piano di security.</w:t>
      </w:r>
    </w:p>
    <w:p w14:paraId="3A4E4D6F" w14:textId="77777777" w:rsidR="006204B7" w:rsidRDefault="00000000">
      <w:pPr>
        <w:pStyle w:val="Caseprompt"/>
      </w:pPr>
      <w:bookmarkStart w:id="1721" w:name="a_row_A_06_MS_S1_9"/>
      <w:bookmarkEnd w:id="1721"/>
      <w:r>
        <w:rPr>
          <w:b/>
          <w:color w:val="126B70"/>
        </w:rPr>
        <w:t>Q09 · B10 · Disposizioni Concernenti il trasporto in colli</w:t>
      </w:r>
    </w:p>
    <w:p w14:paraId="68FD753C" w14:textId="77777777" w:rsidR="006204B7" w:rsidRDefault="00000000">
      <w:pPr>
        <w:pStyle w:val="Caseprompt"/>
      </w:pPr>
      <w:r>
        <w:t>Dire se per il veicolo è ammesso il passaggio nelle gallerie di categoria B.</w:t>
      </w:r>
    </w:p>
    <w:p w14:paraId="5E877DCC" w14:textId="77777777" w:rsidR="006204B7" w:rsidRDefault="00000000">
      <w:pPr>
        <w:pStyle w:val="Caseroute"/>
      </w:pPr>
      <w:r>
        <w:t xml:space="preserve">GUIDA  </w:t>
      </w:r>
      <w:hyperlink w:anchor="a_M11">
        <w:r w:rsidR="006204B7">
          <w:rPr>
            <w:color w:val="126B70"/>
            <w:u w:val="single"/>
          </w:rPr>
          <w:t>M11</w:t>
        </w:r>
      </w:hyperlink>
      <w:r>
        <w:t xml:space="preserve">  |  Motiva l’ammissibilità dell’operazione e descrivi le condizioni da rispettare, non una mera risposta sì/no.</w:t>
      </w:r>
    </w:p>
    <w:p w14:paraId="0EF1F6BF" w14:textId="77777777" w:rsidR="006204B7" w:rsidRDefault="00000000">
      <w:pPr>
        <w:pStyle w:val="Caseprompt"/>
      </w:pPr>
      <w:bookmarkStart w:id="1722" w:name="a_row_A_06_MS_S1_10"/>
      <w:bookmarkEnd w:id="1722"/>
      <w:r>
        <w:rPr>
          <w:b/>
          <w:color w:val="126B70"/>
        </w:rPr>
        <w:t>Q10 · E2 · Caratteristiche dei veicoli</w:t>
      </w:r>
    </w:p>
    <w:p w14:paraId="7393A59F" w14:textId="77777777" w:rsidR="006204B7" w:rsidRDefault="00000000">
      <w:pPr>
        <w:pStyle w:val="Caseprompt"/>
      </w:pPr>
      <w:r>
        <w:t>Dire se il veicolo deve essere oggetto di una prima ispezione tecnica da parte dell’autorità competente (collaudo presso la Motorizzazione Civile) per verificare se è idoneo al trasporto di queste merci pericolose.</w:t>
      </w:r>
    </w:p>
    <w:p w14:paraId="0245B35C"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46FE87CB" w14:textId="77777777" w:rsidR="006204B7" w:rsidRDefault="00000000">
      <w:pPr>
        <w:pStyle w:val="Titolo1"/>
        <w:pBdr>
          <w:top w:val="single" w:sz="8" w:space="8" w:color="126B70"/>
        </w:pBdr>
        <w:spacing w:before="400"/>
      </w:pPr>
      <w:bookmarkStart w:id="1723" w:name="a_case_A_07_MS_S1"/>
      <w:r>
        <w:t>A-07-MS-S1  /  UN 0106 e UN 0489 su più veicoli</w:t>
      </w:r>
      <w:bookmarkEnd w:id="1723"/>
    </w:p>
    <w:p w14:paraId="2DAC5981" w14:textId="77777777" w:rsidR="006204B7" w:rsidRDefault="00000000">
      <w:pPr>
        <w:pStyle w:val="Kicker"/>
        <w:keepNext/>
      </w:pPr>
      <w:r>
        <w:t>FAMIGLIA A  ·  ADR · STRADA</w:t>
      </w:r>
    </w:p>
    <w:p w14:paraId="47F283C7" w14:textId="77777777" w:rsidR="006204B7" w:rsidRDefault="00000000">
      <w:pPr>
        <w:pStyle w:val="Source"/>
        <w:keepNext/>
      </w:pPr>
      <w:r>
        <w:t>Fonte: A - _caso_7_MS_S1_senza_SOLUZIONI.docx · 10 righe della tabella originale</w:t>
      </w:r>
    </w:p>
    <w:p w14:paraId="3DB641EF" w14:textId="77777777" w:rsidR="006204B7" w:rsidRDefault="00000000">
      <w:pPr>
        <w:pStyle w:val="Titolo2"/>
        <w:spacing w:before="160" w:after="80"/>
      </w:pPr>
      <w:r>
        <w:t>Come affrontarlo</w:t>
      </w:r>
    </w:p>
    <w:p w14:paraId="140C4318" w14:textId="77777777" w:rsidR="006204B7" w:rsidRDefault="00000000">
      <w:pPr>
        <w:pStyle w:val="Small"/>
      </w:pPr>
      <w:r>
        <w:t>La sequenza decisiva è rubrica → divisione e compatibilità → massa netta esplosiva → imballaggi → carico e veicolo → documenti e security. Non determinare limiti di carico o esenzioni dalla sola parola «esplosivo».</w:t>
      </w:r>
    </w:p>
    <w:p w14:paraId="3576BE52" w14:textId="77777777" w:rsidR="006204B7" w:rsidRDefault="00000000">
      <w:pPr>
        <w:pStyle w:val="Warning"/>
        <w:pBdr>
          <w:left w:val="single" w:sz="18" w:space="8" w:color="B28135"/>
        </w:pBdr>
        <w:shd w:val="clear" w:color="auto" w:fill="F8F1E5"/>
        <w:spacing w:before="100" w:after="160"/>
        <w:ind w:left="125" w:right="85"/>
      </w:pPr>
      <w:r>
        <w:rPr>
          <w:b/>
        </w:rPr>
        <w:t xml:space="preserve">PUNTO DI ATTENZIONE  </w:t>
      </w:r>
      <w:r>
        <w:t>Le due masse indicate sommano aritmeticamente 18.000 kg. Prima di determinare il numero di veicoli occorre verificare divisioni, compatibilità, limiti di carico e distribuzione uniforme richiesta dalla traccia.</w:t>
      </w:r>
    </w:p>
    <w:p w14:paraId="27701806" w14:textId="77777777" w:rsidR="006204B7" w:rsidRDefault="00000000">
      <w:pPr>
        <w:pStyle w:val="Small"/>
      </w:pPr>
      <w:r>
        <w:t xml:space="preserve">Quiz collegati: </w:t>
      </w:r>
      <w:hyperlink w:anchor="a_mod_GA">
        <w:r w:rsidR="006204B7">
          <w:rPr>
            <w:color w:val="126B70"/>
            <w:u w:val="single"/>
          </w:rPr>
          <w:t>GA</w:t>
        </w:r>
      </w:hyperlink>
      <w:r>
        <w:t xml:space="preserve"> · </w:t>
      </w:r>
      <w:hyperlink w:anchor="a_mod_GC">
        <w:r w:rsidR="006204B7">
          <w:rPr>
            <w:color w:val="126B70"/>
            <w:u w:val="single"/>
          </w:rPr>
          <w:t>GC</w:t>
        </w:r>
      </w:hyperlink>
      <w:r>
        <w:t xml:space="preserve"> · </w:t>
      </w:r>
      <w:hyperlink w:anchor="a_mod_GD">
        <w:r w:rsidR="006204B7">
          <w:rPr>
            <w:color w:val="126B70"/>
            <w:u w:val="single"/>
          </w:rPr>
          <w:t>GD</w:t>
        </w:r>
      </w:hyperlink>
      <w:r>
        <w:t xml:space="preserve"> · </w:t>
      </w:r>
      <w:hyperlink w:anchor="a_mod_GI">
        <w:r w:rsidR="006204B7">
          <w:rPr>
            <w:color w:val="126B70"/>
            <w:u w:val="single"/>
          </w:rPr>
          <w:t>GI</w:t>
        </w:r>
      </w:hyperlink>
      <w:r>
        <w:t xml:space="preserve"> · </w:t>
      </w:r>
      <w:hyperlink w:anchor="a_mod_GR">
        <w:r w:rsidR="006204B7">
          <w:rPr>
            <w:color w:val="126B70"/>
            <w:u w:val="single"/>
          </w:rPr>
          <w:t>GR</w:t>
        </w:r>
      </w:hyperlink>
      <w:r>
        <w:t xml:space="preserve"> · </w:t>
      </w:r>
      <w:hyperlink w:anchor="a_mod_MS">
        <w:r w:rsidR="006204B7">
          <w:rPr>
            <w:color w:val="126B70"/>
            <w:u w:val="single"/>
          </w:rPr>
          <w:t>MS</w:t>
        </w:r>
      </w:hyperlink>
      <w:r>
        <w:t xml:space="preserve"> · </w:t>
      </w:r>
      <w:hyperlink w:anchor="a_mod_S1">
        <w:r w:rsidR="006204B7">
          <w:rPr>
            <w:color w:val="126B70"/>
            <w:u w:val="single"/>
          </w:rPr>
          <w:t>S1</w:t>
        </w:r>
      </w:hyperlink>
      <w:r>
        <w:t xml:space="preserve"> · </w:t>
      </w:r>
      <w:hyperlink w:anchor="a_mod_S1_MS">
        <w:r w:rsidR="006204B7">
          <w:rPr>
            <w:color w:val="126B70"/>
            <w:u w:val="single"/>
          </w:rPr>
          <w:t>S1-MS</w:t>
        </w:r>
      </w:hyperlink>
    </w:p>
    <w:p w14:paraId="1256558E" w14:textId="77777777" w:rsidR="006204B7" w:rsidRDefault="00000000">
      <w:pPr>
        <w:pStyle w:val="Titolo2"/>
        <w:spacing w:before="160" w:after="80"/>
      </w:pPr>
      <w:r>
        <w:t>Traccia originale</w:t>
      </w:r>
    </w:p>
    <w:p w14:paraId="151CE4FB" w14:textId="77777777" w:rsidR="006204B7" w:rsidRDefault="00000000">
      <w:pPr>
        <w:pStyle w:val="Caseprompt"/>
        <w:keepNext w:val="0"/>
        <w:spacing w:after="80"/>
      </w:pPr>
      <w:r>
        <w:rPr>
          <w:b/>
        </w:rPr>
        <w:t>Titolo dello studio del Caso 7 MS-S1:</w:t>
      </w:r>
    </w:p>
    <w:p w14:paraId="10893419" w14:textId="77777777" w:rsidR="006204B7" w:rsidRDefault="00000000">
      <w:pPr>
        <w:pStyle w:val="Caseprompt"/>
        <w:keepNext w:val="0"/>
        <w:spacing w:after="80"/>
      </w:pPr>
      <w:r>
        <w:rPr>
          <w:b/>
        </w:rPr>
        <w:t xml:space="preserve">Si deve effettuare il trasporto su strada di colli contenenti materie esplosive della classe 1; le materie da trasportare sono le seguenti: </w:t>
      </w:r>
    </w:p>
    <w:p w14:paraId="7AA05E6C" w14:textId="77777777" w:rsidR="006204B7" w:rsidRDefault="00000000">
      <w:pPr>
        <w:pStyle w:val="Caseprompt"/>
        <w:keepNext w:val="0"/>
        <w:spacing w:after="80"/>
      </w:pPr>
      <w:r>
        <w:rPr>
          <w:b/>
        </w:rPr>
        <w:t>- 10.000 kg di UN 0106</w:t>
      </w:r>
    </w:p>
    <w:p w14:paraId="7553500A" w14:textId="77777777" w:rsidR="006204B7" w:rsidRDefault="00000000">
      <w:pPr>
        <w:pStyle w:val="Caseprompt"/>
        <w:keepNext w:val="0"/>
        <w:spacing w:after="80"/>
      </w:pPr>
      <w:r>
        <w:rPr>
          <w:b/>
        </w:rPr>
        <w:t>- 8.000 kg di UN 0489</w:t>
      </w:r>
    </w:p>
    <w:p w14:paraId="183284C0" w14:textId="77777777" w:rsidR="006204B7" w:rsidRDefault="00000000">
      <w:pPr>
        <w:pStyle w:val="Caseprompt"/>
        <w:keepNext w:val="0"/>
        <w:spacing w:after="80"/>
      </w:pPr>
      <w:r>
        <w:rPr>
          <w:b/>
        </w:rPr>
        <w:t>Si consideri che il carico delle due materie pericolose verrà uniformemente e proporzionalmente distribuito nei veicoli utilizzati.</w:t>
      </w:r>
    </w:p>
    <w:p w14:paraId="651B69A1" w14:textId="77777777" w:rsidR="006204B7" w:rsidRDefault="00000000">
      <w:pPr>
        <w:pStyle w:val="Caseprompt"/>
        <w:keepNext w:val="0"/>
        <w:spacing w:after="80"/>
      </w:pPr>
      <w:r>
        <w:rPr>
          <w:b/>
        </w:rPr>
        <w:t>Rispondere ai seguenti quesiti.</w:t>
      </w:r>
    </w:p>
    <w:p w14:paraId="67B021F3" w14:textId="77777777" w:rsidR="006204B7" w:rsidRDefault="00000000">
      <w:pPr>
        <w:pStyle w:val="Titolo2"/>
        <w:spacing w:before="160" w:after="80"/>
      </w:pPr>
      <w:r>
        <w:t>Quesiti originali e percorso di risposta</w:t>
      </w:r>
    </w:p>
    <w:p w14:paraId="6B1346A9" w14:textId="77777777" w:rsidR="006204B7" w:rsidRDefault="00000000">
      <w:pPr>
        <w:pStyle w:val="Caseprompt"/>
      </w:pPr>
      <w:bookmarkStart w:id="1724" w:name="a_row_A_07_MS_S1_1"/>
      <w:bookmarkEnd w:id="1724"/>
      <w:r>
        <w:rPr>
          <w:b/>
          <w:color w:val="126B70"/>
        </w:rPr>
        <w:t>Q01 · A1 · Classificazione</w:t>
      </w:r>
    </w:p>
    <w:p w14:paraId="5D8AA400" w14:textId="77777777" w:rsidR="006204B7" w:rsidRDefault="00000000">
      <w:pPr>
        <w:pStyle w:val="Caseprompt"/>
      </w:pPr>
      <w:r>
        <w:t>Classificare le merci riportando numero ONU, designazione ufficiale di trasporto, codice di classificazione e relativo significato, classe di pericolo, ed etichette di pericolo.</w:t>
      </w:r>
    </w:p>
    <w:p w14:paraId="2AC26F57" w14:textId="77777777" w:rsidR="006204B7" w:rsidRDefault="00000000">
      <w:pPr>
        <w:pStyle w:val="Caseroute"/>
      </w:pPr>
      <w:r>
        <w:t xml:space="preserve">GUIDA  </w:t>
      </w:r>
      <w:hyperlink w:anchor="a_M01">
        <w:r w:rsidR="006204B7">
          <w:rPr>
            <w:color w:val="126B70"/>
            <w:u w:val="single"/>
          </w:rPr>
          <w:t>M01</w:t>
        </w:r>
      </w:hyperlink>
      <w:r>
        <w:t xml:space="preserve">  |  Completa i campi identificativi per ciascuna merce; motiva eventuale rubrica n.a.s. e dati mancanti.</w:t>
      </w:r>
    </w:p>
    <w:p w14:paraId="00362032" w14:textId="77777777" w:rsidR="006204B7" w:rsidRDefault="00000000">
      <w:pPr>
        <w:pStyle w:val="Caseprompt"/>
      </w:pPr>
      <w:bookmarkStart w:id="1725" w:name="a_row_A_07_MS_S1_2"/>
      <w:bookmarkEnd w:id="1725"/>
      <w:r>
        <w:rPr>
          <w:b/>
          <w:color w:val="126B70"/>
        </w:rPr>
        <w:t>Q02 · A3 · Applicazione di esenzioni</w:t>
      </w:r>
    </w:p>
    <w:p w14:paraId="377DCB7F" w14:textId="77777777" w:rsidR="006204B7" w:rsidRDefault="00000000">
      <w:pPr>
        <w:pStyle w:val="Caseprompt"/>
      </w:pPr>
      <w:r>
        <w:t>Descrivere le condizioni per il trasporto di merci pericolose imballate in quantità limitata, ed indicare se questa sostanza può essere spedita in queste condizioni.</w:t>
      </w:r>
    </w:p>
    <w:p w14:paraId="6FF49CDB" w14:textId="77777777" w:rsidR="006204B7" w:rsidRDefault="00000000">
      <w:pPr>
        <w:pStyle w:val="Caseroute"/>
      </w:pPr>
      <w:r>
        <w:t xml:space="preserve">GUIDA  </w:t>
      </w:r>
      <w:hyperlink w:anchor="a_M03">
        <w:r w:rsidR="006204B7">
          <w:rPr>
            <w:color w:val="126B70"/>
            <w:u w:val="single"/>
          </w:rPr>
          <w:t>M03</w:t>
        </w:r>
      </w:hyperlink>
      <w:r>
        <w:t xml:space="preserve">  |  Identifica il regime richiesto, dimostra i calcoli pertinenti e separa gli obblighi residui.</w:t>
      </w:r>
    </w:p>
    <w:p w14:paraId="16325DFF" w14:textId="77777777" w:rsidR="006204B7" w:rsidRDefault="00000000">
      <w:pPr>
        <w:pStyle w:val="Caseprompt"/>
      </w:pPr>
      <w:bookmarkStart w:id="1726" w:name="a_row_A_07_MS_S1_3"/>
      <w:bookmarkEnd w:id="1726"/>
      <w:r>
        <w:rPr>
          <w:b/>
          <w:color w:val="126B70"/>
        </w:rPr>
        <w:t>Q03 · B1 · Condizioni per trasporto in colli</w:t>
      </w:r>
    </w:p>
    <w:p w14:paraId="254CAA6C" w14:textId="77777777" w:rsidR="006204B7" w:rsidRDefault="00000000">
      <w:pPr>
        <w:pStyle w:val="Caseprompt"/>
      </w:pPr>
      <w:r>
        <w:t>Individuare quali imballaggi possono essere utilizzati, eventuali disposizioni speciali di imballaggio e se gli imballaggi devono essere omologati/approvati.</w:t>
      </w:r>
    </w:p>
    <w:p w14:paraId="0932C036" w14:textId="77777777" w:rsidR="006204B7" w:rsidRDefault="00000000">
      <w:pPr>
        <w:pStyle w:val="Caseroute"/>
      </w:pPr>
      <w:r>
        <w:t xml:space="preserve">GUIDA  </w:t>
      </w:r>
      <w:hyperlink w:anchor="a_M04">
        <w:r w:rsidR="006204B7">
          <w:rPr>
            <w:color w:val="126B70"/>
            <w:u w:val="single"/>
          </w:rPr>
          <w:t>M04</w:t>
        </w:r>
      </w:hyperlink>
      <w:r>
        <w:t xml:space="preserve">  |  Confronta tipo e capacità del contenitore con istruzione, prestazioni e disposizioni speciali applicabili.</w:t>
      </w:r>
    </w:p>
    <w:p w14:paraId="7B049C53" w14:textId="77777777" w:rsidR="006204B7" w:rsidRDefault="00000000">
      <w:pPr>
        <w:pStyle w:val="Caseprompt"/>
      </w:pPr>
      <w:bookmarkStart w:id="1727" w:name="a_row_A_07_MS_S1_4"/>
      <w:bookmarkEnd w:id="1727"/>
      <w:r>
        <w:rPr>
          <w:b/>
          <w:color w:val="126B70"/>
        </w:rPr>
        <w:t>Q04 · C1 · Marcatura ed etichettatura dei colli</w:t>
      </w:r>
    </w:p>
    <w:p w14:paraId="7AEE0BA4" w14:textId="77777777" w:rsidR="006204B7" w:rsidRDefault="00000000">
      <w:pPr>
        <w:pStyle w:val="Caseprompt"/>
      </w:pPr>
      <w:r>
        <w:t>Descrivere le informazioni (marcatura ed etichettatura) richieste per il trasporto dei colli, contenenti queste merci. Descriverne le principali caratteristiche grafiche (colore e pittogramma) e dimensionali.</w:t>
      </w:r>
    </w:p>
    <w:p w14:paraId="19419D93" w14:textId="77777777" w:rsidR="006204B7" w:rsidRDefault="00000000">
      <w:pPr>
        <w:pStyle w:val="Caseroute"/>
      </w:pPr>
      <w:r>
        <w:t xml:space="preserve">GUIDA  </w:t>
      </w:r>
      <w:hyperlink w:anchor="a_M06">
        <w:r w:rsidR="006204B7">
          <w:rPr>
            <w:color w:val="126B70"/>
            <w:u w:val="single"/>
          </w:rPr>
          <w:t>M06</w:t>
        </w:r>
      </w:hyperlink>
      <w:r>
        <w:t xml:space="preserve">  |  Separa numero ONU, etichette, marchi aggiuntivi e omologazione; considera ogni supporto richiesto.</w:t>
      </w:r>
    </w:p>
    <w:p w14:paraId="0546C1C9" w14:textId="77777777" w:rsidR="006204B7" w:rsidRDefault="00000000">
      <w:pPr>
        <w:pStyle w:val="Caseprompt"/>
      </w:pPr>
      <w:bookmarkStart w:id="1728" w:name="a_row_A_07_MS_S1_5"/>
      <w:bookmarkEnd w:id="1728"/>
      <w:r>
        <w:rPr>
          <w:b/>
          <w:color w:val="126B70"/>
        </w:rPr>
        <w:t>Q05 · B6 · Condizioni di carico comune</w:t>
      </w:r>
    </w:p>
    <w:p w14:paraId="0684E409" w14:textId="77777777" w:rsidR="006204B7" w:rsidRDefault="00000000">
      <w:pPr>
        <w:pStyle w:val="Caseprompt"/>
      </w:pPr>
      <w:r>
        <w:t>Verificare la possibilità di effettuare un imballaggio in comune con altre merci pericolose ADR.</w:t>
      </w:r>
    </w:p>
    <w:p w14:paraId="332CE099" w14:textId="77777777" w:rsidR="006204B7" w:rsidRDefault="00000000">
      <w:pPr>
        <w:pStyle w:val="Caseroute"/>
      </w:pPr>
      <w:r>
        <w:t xml:space="preserve">GUIDA  </w:t>
      </w:r>
      <w:hyperlink w:anchor="a_M04">
        <w:r w:rsidR="006204B7">
          <w:rPr>
            <w:color w:val="126B70"/>
            <w:u w:val="single"/>
          </w:rPr>
          <w:t>M04</w:t>
        </w:r>
      </w:hyperlink>
      <w:r>
        <w:t xml:space="preserve">  |  Confronta tipo e capacità del contenitore con istruzione, prestazioni e disposizioni speciali applicabili.</w:t>
      </w:r>
    </w:p>
    <w:p w14:paraId="5BB11151" w14:textId="77777777" w:rsidR="006204B7" w:rsidRDefault="00000000">
      <w:pPr>
        <w:pStyle w:val="Caseprompt"/>
      </w:pPr>
      <w:bookmarkStart w:id="1729" w:name="a_row_A_07_MS_S1_6"/>
      <w:bookmarkEnd w:id="1729"/>
      <w:r>
        <w:rPr>
          <w:b/>
          <w:color w:val="126B70"/>
        </w:rPr>
        <w:t>Q06 · C2 · Marcatura, placcatura e segnalazione di veicoli</w:t>
      </w:r>
    </w:p>
    <w:p w14:paraId="32F2320F" w14:textId="77777777" w:rsidR="006204B7" w:rsidRDefault="00000000">
      <w:pPr>
        <w:pStyle w:val="Caseprompt"/>
      </w:pPr>
      <w:r>
        <w:t>Descrivere la segnalazione (marcatura, placcatura e pannello arancio) richiesta sui veicoli che trasportano questi colli. Descriverne le principali caratteristiche grafiche (colore e pittogramma) e dimensionali.</w:t>
      </w:r>
    </w:p>
    <w:p w14:paraId="107736EE" w14:textId="77777777" w:rsidR="006204B7" w:rsidRDefault="00000000">
      <w:pPr>
        <w:pStyle w:val="Caseroute"/>
      </w:pPr>
      <w:r>
        <w:t xml:space="preserve">GUIDA  </w:t>
      </w:r>
      <w:hyperlink w:anchor="a_M07">
        <w:r w:rsidR="006204B7">
          <w:rPr>
            <w:color w:val="126B70"/>
            <w:u w:val="single"/>
          </w:rPr>
          <w:t>M07</w:t>
        </w:r>
      </w:hyperlink>
      <w:r>
        <w:t xml:space="preserve">  |  Indica supporto, lati, segnale e condizioni di esposizione nella modalità effettiva della traccia.</w:t>
      </w:r>
    </w:p>
    <w:p w14:paraId="4882F4E5" w14:textId="77777777" w:rsidR="006204B7" w:rsidRDefault="00000000">
      <w:pPr>
        <w:pStyle w:val="Caseprompt"/>
      </w:pPr>
      <w:bookmarkStart w:id="1730" w:name="a_row_A_07_MS_S1_7"/>
      <w:bookmarkEnd w:id="1730"/>
      <w:r>
        <w:rPr>
          <w:b/>
          <w:color w:val="126B70"/>
        </w:rPr>
        <w:t>Q07 · B4 · stivaggio e movimentazione</w:t>
      </w:r>
    </w:p>
    <w:p w14:paraId="62F9C404" w14:textId="77777777" w:rsidR="006204B7" w:rsidRDefault="00000000">
      <w:pPr>
        <w:pStyle w:val="Caseprompt"/>
      </w:pPr>
      <w:r>
        <w:t>Indicare il numero minimo di veicoli in relazione alle quantità di materie esplosive da trasportare nel rispetto delle prescrizioni ADR.</w:t>
      </w:r>
    </w:p>
    <w:p w14:paraId="22E1AA97" w14:textId="77777777" w:rsidR="006204B7" w:rsidRDefault="00000000">
      <w:pPr>
        <w:pStyle w:val="Caseroute"/>
      </w:pPr>
      <w:r>
        <w:t xml:space="preserve">GUIDA  </w:t>
      </w:r>
      <w:hyperlink w:anchor="a_M11">
        <w:r w:rsidR="006204B7">
          <w:rPr>
            <w:color w:val="126B70"/>
            <w:u w:val="single"/>
          </w:rPr>
          <w:t>M11</w:t>
        </w:r>
      </w:hyperlink>
      <w:r>
        <w:t xml:space="preserve"> + </w:t>
      </w:r>
      <w:hyperlink w:anchor="a_M09">
        <w:r w:rsidR="006204B7">
          <w:rPr>
            <w:color w:val="126B70"/>
            <w:u w:val="single"/>
          </w:rPr>
          <w:t>M09</w:t>
        </w:r>
      </w:hyperlink>
      <w:r>
        <w:t xml:space="preserve">  |  Motiva l’ammissibilità dell’operazione e descrivi le condizioni da rispettare, non una mera risposta sì/no.</w:t>
      </w:r>
    </w:p>
    <w:p w14:paraId="465A343A" w14:textId="77777777" w:rsidR="006204B7" w:rsidRDefault="00000000">
      <w:pPr>
        <w:pStyle w:val="Caseprompt"/>
      </w:pPr>
      <w:bookmarkStart w:id="1731" w:name="a_row_A_07_MS_S1_8"/>
      <w:bookmarkEnd w:id="1731"/>
      <w:r>
        <w:rPr>
          <w:b/>
          <w:color w:val="126B70"/>
        </w:rPr>
        <w:t>Q08 · E1 · Caratteristiche dei veicoli</w:t>
      </w:r>
    </w:p>
    <w:p w14:paraId="0D9278F4" w14:textId="77777777" w:rsidR="006204B7" w:rsidRDefault="00000000">
      <w:pPr>
        <w:pStyle w:val="Caseprompt"/>
      </w:pPr>
      <w:r>
        <w:t>Indicare le caratteristiche essenziali dei veicoli da impiegare con la precisazione che, nel caso di trasporto stradale, verranno utilizzati veicoli di tipo EX/III.</w:t>
      </w:r>
    </w:p>
    <w:p w14:paraId="4736E0FD"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1F62142B" w14:textId="77777777" w:rsidR="006204B7" w:rsidRDefault="00000000">
      <w:pPr>
        <w:pStyle w:val="Caseprompt"/>
      </w:pPr>
      <w:bookmarkStart w:id="1732" w:name="a_row_A_07_MS_S1_9"/>
      <w:bookmarkEnd w:id="1732"/>
      <w:r>
        <w:rPr>
          <w:b/>
          <w:color w:val="126B70"/>
        </w:rPr>
        <w:t>Q09 · D0 · Equipaggio ed esercizio</w:t>
      </w:r>
    </w:p>
    <w:p w14:paraId="10AC6953" w14:textId="77777777" w:rsidR="006204B7" w:rsidRDefault="00000000">
      <w:pPr>
        <w:pStyle w:val="Caseprompt"/>
      </w:pPr>
      <w:r>
        <w:t>Descrivere il contenuto della dotazione del veicolo (documenti, estintori ed equipaggiamento).</w:t>
      </w:r>
    </w:p>
    <w:p w14:paraId="4151555E"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6844C42C" w14:textId="77777777" w:rsidR="006204B7" w:rsidRDefault="00000000">
      <w:pPr>
        <w:pStyle w:val="Caseprompt"/>
      </w:pPr>
      <w:bookmarkStart w:id="1733" w:name="a_row_A_07_MS_S1_10"/>
      <w:bookmarkEnd w:id="1733"/>
      <w:r>
        <w:rPr>
          <w:b/>
          <w:color w:val="126B70"/>
        </w:rPr>
        <w:t>Q10 · C3 · Documento di trasporto</w:t>
      </w:r>
    </w:p>
    <w:p w14:paraId="3126C1B3" w14:textId="77777777" w:rsidR="006204B7" w:rsidRDefault="00000000">
      <w:pPr>
        <w:pStyle w:val="Caseprompt"/>
      </w:pPr>
      <w:r>
        <w:t>Riportare il contenuto minimo di un documento di trasporto e la corretta descrizione di tali merci.</w:t>
      </w:r>
    </w:p>
    <w:p w14:paraId="36E1B137" w14:textId="77777777" w:rsidR="006204B7" w:rsidRDefault="00000000">
      <w:pPr>
        <w:pStyle w:val="Caseroute"/>
      </w:pPr>
      <w:r>
        <w:t xml:space="preserve">GUIDA  </w:t>
      </w:r>
      <w:hyperlink w:anchor="a_M08">
        <w:r w:rsidR="006204B7">
          <w:rPr>
            <w:color w:val="126B70"/>
            <w:u w:val="single"/>
          </w:rPr>
          <w:t>M08</w:t>
        </w:r>
      </w:hyperlink>
      <w:r>
        <w:t xml:space="preserve">  |  Costruisci le diciture da dati verificati e distingui documento della merce dagli altri documenti.</w:t>
      </w:r>
    </w:p>
    <w:p w14:paraId="0B5865DF" w14:textId="77777777" w:rsidR="006204B7" w:rsidRDefault="00000000">
      <w:pPr>
        <w:pStyle w:val="Titolo1"/>
        <w:pBdr>
          <w:top w:val="single" w:sz="8" w:space="8" w:color="126B70"/>
        </w:pBdr>
        <w:spacing w:before="400"/>
      </w:pPr>
      <w:bookmarkStart w:id="1734" w:name="a_case_A_08_MS_S1"/>
      <w:r>
        <w:t>A-08-MS-S1  /  UN 0029, UN 0267 e UN 0445</w:t>
      </w:r>
      <w:bookmarkEnd w:id="1734"/>
    </w:p>
    <w:p w14:paraId="5948DC26" w14:textId="77777777" w:rsidR="006204B7" w:rsidRDefault="00000000">
      <w:pPr>
        <w:pStyle w:val="Kicker"/>
        <w:keepNext/>
      </w:pPr>
      <w:r>
        <w:t>FAMIGLIA A  ·  ADR · STRADA</w:t>
      </w:r>
    </w:p>
    <w:p w14:paraId="5B328A39" w14:textId="77777777" w:rsidR="006204B7" w:rsidRDefault="00000000">
      <w:pPr>
        <w:pStyle w:val="Source"/>
        <w:keepNext/>
      </w:pPr>
      <w:r>
        <w:t>Fonte: A - _caso_8_MS_S1_senza_SOLUZIONI.docx · 10 righe della tabella originale</w:t>
      </w:r>
    </w:p>
    <w:p w14:paraId="3CEDA68A" w14:textId="77777777" w:rsidR="006204B7" w:rsidRDefault="00000000">
      <w:pPr>
        <w:pStyle w:val="Titolo2"/>
        <w:spacing w:before="160" w:after="80"/>
      </w:pPr>
      <w:r>
        <w:t>Come affrontarlo</w:t>
      </w:r>
    </w:p>
    <w:p w14:paraId="041AE350" w14:textId="77777777" w:rsidR="006204B7" w:rsidRDefault="00000000">
      <w:pPr>
        <w:pStyle w:val="Small"/>
      </w:pPr>
      <w:r>
        <w:t>La sequenza decisiva è rubrica → divisione e compatibilità → massa netta esplosiva → imballaggi → carico e veicolo → documenti e security. Non determinare limiti di carico o esenzioni dalla sola parola «esplosivo».</w:t>
      </w:r>
    </w:p>
    <w:p w14:paraId="168F2C1D" w14:textId="77777777" w:rsidR="006204B7" w:rsidRDefault="00000000">
      <w:pPr>
        <w:pStyle w:val="Warning"/>
        <w:pBdr>
          <w:left w:val="single" w:sz="18" w:space="8" w:color="B28135"/>
        </w:pBdr>
        <w:shd w:val="clear" w:color="auto" w:fill="F8F1E5"/>
        <w:spacing w:before="100" w:after="160"/>
        <w:ind w:left="125" w:right="85"/>
      </w:pPr>
      <w:r>
        <w:rPr>
          <w:b/>
        </w:rPr>
        <w:t xml:space="preserve">PUNTO DI ATTENZIONE  </w:t>
      </w:r>
      <w:r>
        <w:t>La traccia usa una massa complessiva per tre rubriche. Conservare la distinzione tra totale e quota di ciascuna rubrica prima di distribuire il carico e verificare i limiti.</w:t>
      </w:r>
    </w:p>
    <w:p w14:paraId="0D9C02EB" w14:textId="77777777" w:rsidR="006204B7" w:rsidRDefault="00000000">
      <w:pPr>
        <w:pStyle w:val="Small"/>
      </w:pPr>
      <w:r>
        <w:t xml:space="preserve">Quiz collegati: </w:t>
      </w:r>
      <w:hyperlink w:anchor="a_mod_GA">
        <w:r w:rsidR="006204B7">
          <w:rPr>
            <w:color w:val="126B70"/>
            <w:u w:val="single"/>
          </w:rPr>
          <w:t>GA</w:t>
        </w:r>
      </w:hyperlink>
      <w:r>
        <w:t xml:space="preserve"> · </w:t>
      </w:r>
      <w:hyperlink w:anchor="a_mod_GC">
        <w:r w:rsidR="006204B7">
          <w:rPr>
            <w:color w:val="126B70"/>
            <w:u w:val="single"/>
          </w:rPr>
          <w:t>GC</w:t>
        </w:r>
      </w:hyperlink>
      <w:r>
        <w:t xml:space="preserve"> · </w:t>
      </w:r>
      <w:hyperlink w:anchor="a_mod_GD">
        <w:r w:rsidR="006204B7">
          <w:rPr>
            <w:color w:val="126B70"/>
            <w:u w:val="single"/>
          </w:rPr>
          <w:t>GD</w:t>
        </w:r>
      </w:hyperlink>
      <w:r>
        <w:t xml:space="preserve"> · </w:t>
      </w:r>
      <w:hyperlink w:anchor="a_mod_GI">
        <w:r w:rsidR="006204B7">
          <w:rPr>
            <w:color w:val="126B70"/>
            <w:u w:val="single"/>
          </w:rPr>
          <w:t>GI</w:t>
        </w:r>
      </w:hyperlink>
      <w:r>
        <w:t xml:space="preserve"> · </w:t>
      </w:r>
      <w:hyperlink w:anchor="a_mod_GR">
        <w:r w:rsidR="006204B7">
          <w:rPr>
            <w:color w:val="126B70"/>
            <w:u w:val="single"/>
          </w:rPr>
          <w:t>GR</w:t>
        </w:r>
      </w:hyperlink>
      <w:r>
        <w:t xml:space="preserve"> · </w:t>
      </w:r>
      <w:hyperlink w:anchor="a_mod_MS">
        <w:r w:rsidR="006204B7">
          <w:rPr>
            <w:color w:val="126B70"/>
            <w:u w:val="single"/>
          </w:rPr>
          <w:t>MS</w:t>
        </w:r>
      </w:hyperlink>
      <w:r>
        <w:t xml:space="preserve"> · </w:t>
      </w:r>
      <w:hyperlink w:anchor="a_mod_S1">
        <w:r w:rsidR="006204B7">
          <w:rPr>
            <w:color w:val="126B70"/>
            <w:u w:val="single"/>
          </w:rPr>
          <w:t>S1</w:t>
        </w:r>
      </w:hyperlink>
      <w:r>
        <w:t xml:space="preserve"> · </w:t>
      </w:r>
      <w:hyperlink w:anchor="a_mod_S1_MS">
        <w:r w:rsidR="006204B7">
          <w:rPr>
            <w:color w:val="126B70"/>
            <w:u w:val="single"/>
          </w:rPr>
          <w:t>S1-MS</w:t>
        </w:r>
      </w:hyperlink>
    </w:p>
    <w:p w14:paraId="3528B58F" w14:textId="77777777" w:rsidR="006204B7" w:rsidRDefault="00000000">
      <w:pPr>
        <w:pStyle w:val="Titolo2"/>
        <w:spacing w:before="160" w:after="80"/>
      </w:pPr>
      <w:r>
        <w:t>Traccia originale</w:t>
      </w:r>
    </w:p>
    <w:p w14:paraId="75C9EDA9" w14:textId="77777777" w:rsidR="006204B7" w:rsidRDefault="00000000">
      <w:pPr>
        <w:pStyle w:val="Caseprompt"/>
        <w:keepNext w:val="0"/>
        <w:spacing w:after="80"/>
      </w:pPr>
      <w:r>
        <w:rPr>
          <w:b/>
        </w:rPr>
        <w:t>Titolo dello studio del Caso 8 MS-S1:</w:t>
      </w:r>
    </w:p>
    <w:p w14:paraId="5EAF6DDE" w14:textId="77777777" w:rsidR="006204B7" w:rsidRDefault="00000000">
      <w:pPr>
        <w:pStyle w:val="Caseprompt"/>
        <w:keepNext w:val="0"/>
        <w:spacing w:after="80"/>
      </w:pPr>
      <w:r>
        <w:rPr>
          <w:b/>
        </w:rPr>
        <w:t>La spedizione di materie esplosive è composta da per una massa netta di materia esplosiva contenuta in tutti gli oggetti complessivamente pari a 1.000 kg di:</w:t>
      </w:r>
    </w:p>
    <w:p w14:paraId="0B16D90F" w14:textId="77777777" w:rsidR="006204B7" w:rsidRDefault="00000000">
      <w:pPr>
        <w:pStyle w:val="Caseprompt"/>
        <w:keepNext w:val="0"/>
        <w:spacing w:after="80"/>
      </w:pPr>
      <w:r>
        <w:rPr>
          <w:b/>
        </w:rPr>
        <w:t>UN 0029, UN 0267 e UN 0445.</w:t>
      </w:r>
    </w:p>
    <w:p w14:paraId="0691CE26" w14:textId="77777777" w:rsidR="006204B7" w:rsidRDefault="00000000">
      <w:pPr>
        <w:pStyle w:val="Caseprompt"/>
        <w:keepNext w:val="0"/>
        <w:spacing w:after="80"/>
      </w:pPr>
      <w:r>
        <w:rPr>
          <w:b/>
        </w:rPr>
        <w:t>Si consideri che il carico delle 3 materie pericolose verrà uniformemente e proporzionalmente distribuito nei veicoli utilizzati.</w:t>
      </w:r>
    </w:p>
    <w:p w14:paraId="229E360A" w14:textId="77777777" w:rsidR="006204B7" w:rsidRDefault="00000000">
      <w:pPr>
        <w:pStyle w:val="Caseprompt"/>
        <w:keepNext w:val="0"/>
        <w:spacing w:after="80"/>
      </w:pPr>
      <w:r>
        <w:rPr>
          <w:b/>
        </w:rPr>
        <w:t>Rispondere ai seguenti quesiti.</w:t>
      </w:r>
    </w:p>
    <w:p w14:paraId="2A8BD3E2" w14:textId="77777777" w:rsidR="006204B7" w:rsidRDefault="00000000">
      <w:pPr>
        <w:pStyle w:val="Titolo2"/>
        <w:spacing w:before="160" w:after="80"/>
      </w:pPr>
      <w:r>
        <w:t>Quesiti originali e percorso di risposta</w:t>
      </w:r>
    </w:p>
    <w:p w14:paraId="514C4C0F" w14:textId="77777777" w:rsidR="006204B7" w:rsidRDefault="00000000">
      <w:pPr>
        <w:pStyle w:val="Caseprompt"/>
      </w:pPr>
      <w:bookmarkStart w:id="1735" w:name="a_row_A_08_MS_S1_1"/>
      <w:bookmarkEnd w:id="1735"/>
      <w:r>
        <w:rPr>
          <w:b/>
          <w:color w:val="126B70"/>
        </w:rPr>
        <w:t>Q01 · A1 · Classificazione</w:t>
      </w:r>
    </w:p>
    <w:p w14:paraId="770EB5CF" w14:textId="77777777" w:rsidR="006204B7" w:rsidRDefault="00000000">
      <w:pPr>
        <w:pStyle w:val="Caseprompt"/>
      </w:pPr>
      <w:r>
        <w:t>Classificare le merci riportando numero ONU, designazione ufficiale di trasporto, codice di classificazione e relativo significato, classe di pericolo, ed etichette di pericolo.</w:t>
      </w:r>
    </w:p>
    <w:p w14:paraId="0A61C8A7" w14:textId="77777777" w:rsidR="006204B7" w:rsidRDefault="00000000">
      <w:pPr>
        <w:pStyle w:val="Caseroute"/>
      </w:pPr>
      <w:r>
        <w:t xml:space="preserve">GUIDA  </w:t>
      </w:r>
      <w:hyperlink w:anchor="a_M01">
        <w:r w:rsidR="006204B7">
          <w:rPr>
            <w:color w:val="126B70"/>
            <w:u w:val="single"/>
          </w:rPr>
          <w:t>M01</w:t>
        </w:r>
      </w:hyperlink>
      <w:r>
        <w:t xml:space="preserve">  |  Completa i campi identificativi per ciascuna merce; motiva eventuale rubrica n.a.s. e dati mancanti.</w:t>
      </w:r>
    </w:p>
    <w:p w14:paraId="645B6B48" w14:textId="77777777" w:rsidR="006204B7" w:rsidRDefault="00000000">
      <w:pPr>
        <w:pStyle w:val="Caseprompt"/>
      </w:pPr>
      <w:bookmarkStart w:id="1736" w:name="a_row_A_08_MS_S1_2"/>
      <w:bookmarkEnd w:id="1736"/>
      <w:r>
        <w:rPr>
          <w:b/>
          <w:color w:val="126B70"/>
        </w:rPr>
        <w:t>Q02 · A2 · Disposizioni Speciali</w:t>
      </w:r>
    </w:p>
    <w:p w14:paraId="222FA756" w14:textId="77777777" w:rsidR="006204B7" w:rsidRDefault="00000000">
      <w:pPr>
        <w:pStyle w:val="Caseprompt"/>
      </w:pPr>
      <w:r>
        <w:t>Verificare l'applicabilità di eventuali disposizioni speciali, riportando solo quelle rilevanti.</w:t>
      </w:r>
    </w:p>
    <w:p w14:paraId="19336397" w14:textId="77777777" w:rsidR="006204B7" w:rsidRDefault="00000000">
      <w:pPr>
        <w:pStyle w:val="Caseroute"/>
      </w:pPr>
      <w:r>
        <w:t xml:space="preserve">GUIDA  </w:t>
      </w:r>
      <w:hyperlink w:anchor="a_M02">
        <w:r w:rsidR="006204B7">
          <w:rPr>
            <w:color w:val="126B70"/>
            <w:u w:val="single"/>
          </w:rPr>
          <w:t>M02</w:t>
        </w:r>
      </w:hyperlink>
      <w:r>
        <w:t xml:space="preserve">  |  Apri le disposizioni richiamate dalla rubrica e descrivi soltanto gli effetti pertinenti alla spedizione.</w:t>
      </w:r>
    </w:p>
    <w:p w14:paraId="6380470F" w14:textId="77777777" w:rsidR="006204B7" w:rsidRDefault="00000000">
      <w:pPr>
        <w:pStyle w:val="Caseprompt"/>
      </w:pPr>
      <w:bookmarkStart w:id="1737" w:name="a_row_A_08_MS_S1_3"/>
      <w:bookmarkEnd w:id="1737"/>
      <w:r>
        <w:rPr>
          <w:b/>
          <w:color w:val="126B70"/>
        </w:rPr>
        <w:t>Q03 · B1 · Condizioni per trasporto in colli</w:t>
      </w:r>
    </w:p>
    <w:p w14:paraId="4B32F4EC" w14:textId="77777777" w:rsidR="006204B7" w:rsidRDefault="00000000">
      <w:pPr>
        <w:pStyle w:val="Caseprompt"/>
      </w:pPr>
      <w:r>
        <w:t>Individuare quali imballaggi possono essere utilizzati, eventuali disposizioni speciali di imballaggio e se gli imballaggi devono essere omologati/approvati.</w:t>
      </w:r>
    </w:p>
    <w:p w14:paraId="7CEADFD7" w14:textId="77777777" w:rsidR="006204B7" w:rsidRDefault="00000000">
      <w:pPr>
        <w:pStyle w:val="Caseroute"/>
      </w:pPr>
      <w:r>
        <w:t xml:space="preserve">GUIDA  </w:t>
      </w:r>
      <w:hyperlink w:anchor="a_M04">
        <w:r w:rsidR="006204B7">
          <w:rPr>
            <w:color w:val="126B70"/>
            <w:u w:val="single"/>
          </w:rPr>
          <w:t>M04</w:t>
        </w:r>
      </w:hyperlink>
      <w:r>
        <w:t xml:space="preserve">  |  Confronta tipo e capacità del contenitore con istruzione, prestazioni e disposizioni speciali applicabili.</w:t>
      </w:r>
    </w:p>
    <w:p w14:paraId="599A40B4" w14:textId="77777777" w:rsidR="006204B7" w:rsidRDefault="00000000">
      <w:pPr>
        <w:pStyle w:val="Caseprompt"/>
      </w:pPr>
      <w:bookmarkStart w:id="1738" w:name="a_row_A_08_MS_S1_4"/>
      <w:bookmarkEnd w:id="1738"/>
      <w:r>
        <w:rPr>
          <w:b/>
          <w:color w:val="126B70"/>
        </w:rPr>
        <w:t>Q04 · C1 · Marcatura ed etichettatura dei colli</w:t>
      </w:r>
    </w:p>
    <w:p w14:paraId="0DB10E23" w14:textId="77777777" w:rsidR="006204B7" w:rsidRDefault="00000000">
      <w:pPr>
        <w:pStyle w:val="Caseprompt"/>
      </w:pPr>
      <w:r>
        <w:t>Descrivere le informazioni (marcatura ed etichettatura) richieste per il trasporto dei colli, contenenti queste merci. Descriverne le principali caratteristiche grafiche (colore e pittogramma) e dimensionali.</w:t>
      </w:r>
    </w:p>
    <w:p w14:paraId="5C7818E6" w14:textId="77777777" w:rsidR="006204B7" w:rsidRDefault="00000000">
      <w:pPr>
        <w:pStyle w:val="Caseroute"/>
      </w:pPr>
      <w:r>
        <w:t xml:space="preserve">GUIDA  </w:t>
      </w:r>
      <w:hyperlink w:anchor="a_M06">
        <w:r w:rsidR="006204B7">
          <w:rPr>
            <w:color w:val="126B70"/>
            <w:u w:val="single"/>
          </w:rPr>
          <w:t>M06</w:t>
        </w:r>
      </w:hyperlink>
      <w:r>
        <w:t xml:space="preserve">  |  Separa numero ONU, etichette, marchi aggiuntivi e omologazione; considera ogni supporto richiesto.</w:t>
      </w:r>
    </w:p>
    <w:p w14:paraId="066014A3" w14:textId="77777777" w:rsidR="006204B7" w:rsidRDefault="00000000">
      <w:pPr>
        <w:pStyle w:val="Caseprompt"/>
      </w:pPr>
      <w:bookmarkStart w:id="1739" w:name="a_row_A_08_MS_S1_5"/>
      <w:bookmarkEnd w:id="1739"/>
      <w:r>
        <w:rPr>
          <w:b/>
          <w:color w:val="126B70"/>
        </w:rPr>
        <w:t>Q05 · C2 · Marcatura, placcatura e segnalazione di veicoli</w:t>
      </w:r>
    </w:p>
    <w:p w14:paraId="2F0465F7" w14:textId="77777777" w:rsidR="006204B7" w:rsidRDefault="00000000">
      <w:pPr>
        <w:pStyle w:val="Caseprompt"/>
      </w:pPr>
      <w:r>
        <w:t>Descrivere la segnalazione (marcatura, placcatura e pannello arancio) richiesta sui veicoli che trasportano questi colli.</w:t>
      </w:r>
      <w:r>
        <w:br/>
        <w:t>Descriverne le principali caratteristiche grafiche (colore e pittogramma) e dimensionali.</w:t>
      </w:r>
    </w:p>
    <w:p w14:paraId="56C889C6" w14:textId="77777777" w:rsidR="006204B7" w:rsidRDefault="00000000">
      <w:pPr>
        <w:pStyle w:val="Caseroute"/>
      </w:pPr>
      <w:r>
        <w:t xml:space="preserve">GUIDA  </w:t>
      </w:r>
      <w:hyperlink w:anchor="a_M07">
        <w:r w:rsidR="006204B7">
          <w:rPr>
            <w:color w:val="126B70"/>
            <w:u w:val="single"/>
          </w:rPr>
          <w:t>M07</w:t>
        </w:r>
      </w:hyperlink>
      <w:r>
        <w:t xml:space="preserve">  |  Indica supporto, lati, segnale e condizioni di esposizione nella modalità effettiva della traccia.</w:t>
      </w:r>
    </w:p>
    <w:p w14:paraId="665A50FC" w14:textId="77777777" w:rsidR="006204B7" w:rsidRDefault="00000000">
      <w:pPr>
        <w:pStyle w:val="Caseprompt"/>
      </w:pPr>
      <w:bookmarkStart w:id="1740" w:name="a_row_A_08_MS_S1_6"/>
      <w:bookmarkEnd w:id="1740"/>
      <w:r>
        <w:rPr>
          <w:b/>
          <w:color w:val="126B70"/>
        </w:rPr>
        <w:t>Q06 · B3 · disposizioni speciali di carico, scarico, movimentazione</w:t>
      </w:r>
    </w:p>
    <w:p w14:paraId="31E1CE81" w14:textId="77777777" w:rsidR="006204B7" w:rsidRDefault="00000000">
      <w:pPr>
        <w:pStyle w:val="Caseprompt"/>
      </w:pPr>
      <w:r>
        <w:t>Indicare il numero minimo di veicoli in relazione alle quantità di materie esplosive da trasportare nel rispetto delle prescrizioni ADR, con la precisazione che, nel caso di trasporto stradale, verranno utilizzati veicoli di tipo EX/II.</w:t>
      </w:r>
    </w:p>
    <w:p w14:paraId="3EBC077A" w14:textId="77777777" w:rsidR="006204B7" w:rsidRDefault="00000000">
      <w:pPr>
        <w:pStyle w:val="Caseroute"/>
      </w:pPr>
      <w:r>
        <w:t xml:space="preserve">GUIDA  </w:t>
      </w:r>
      <w:hyperlink w:anchor="a_M02">
        <w:r w:rsidR="006204B7">
          <w:rPr>
            <w:color w:val="126B70"/>
            <w:u w:val="single"/>
          </w:rPr>
          <w:t>M02</w:t>
        </w:r>
      </w:hyperlink>
      <w:r>
        <w:t xml:space="preserve"> + </w:t>
      </w:r>
      <w:hyperlink w:anchor="a_M09">
        <w:r w:rsidR="006204B7">
          <w:rPr>
            <w:color w:val="126B70"/>
            <w:u w:val="single"/>
          </w:rPr>
          <w:t>M09</w:t>
        </w:r>
      </w:hyperlink>
      <w:r>
        <w:t xml:space="preserve">  |  Apri le disposizioni richiamate dalla rubrica e descrivi soltanto gli effetti pertinenti alla spedizione.</w:t>
      </w:r>
    </w:p>
    <w:p w14:paraId="4E779A47" w14:textId="77777777" w:rsidR="006204B7" w:rsidRDefault="00000000">
      <w:pPr>
        <w:pStyle w:val="Caseprompt"/>
      </w:pPr>
      <w:bookmarkStart w:id="1741" w:name="a_row_A_08_MS_S1_7"/>
      <w:bookmarkEnd w:id="1741"/>
      <w:r>
        <w:rPr>
          <w:b/>
          <w:color w:val="126B70"/>
        </w:rPr>
        <w:t>Q07 · D3 · Sorveglianza</w:t>
      </w:r>
    </w:p>
    <w:p w14:paraId="5D667028" w14:textId="77777777" w:rsidR="006204B7" w:rsidRDefault="00000000">
      <w:pPr>
        <w:pStyle w:val="Caseprompt"/>
      </w:pPr>
      <w:r>
        <w:t>Indicare se per la spedizione in oggetto di devono rispettare le prescrizioni relative alla sorveglianza dei veicoli.</w:t>
      </w:r>
    </w:p>
    <w:p w14:paraId="3DE98A9E" w14:textId="77777777" w:rsidR="006204B7" w:rsidRDefault="00000000">
      <w:pPr>
        <w:pStyle w:val="Caseroute"/>
      </w:pPr>
      <w:r>
        <w:t xml:space="preserve">GUIDA  </w:t>
      </w:r>
      <w:hyperlink w:anchor="a_M11">
        <w:r w:rsidR="006204B7">
          <w:rPr>
            <w:color w:val="126B70"/>
            <w:u w:val="single"/>
          </w:rPr>
          <w:t>M11</w:t>
        </w:r>
      </w:hyperlink>
      <w:r>
        <w:t xml:space="preserve">  |  Motiva l’ammissibilità dell’operazione e descrivi le condizioni da rispettare, non una mera risposta sì/no.</w:t>
      </w:r>
    </w:p>
    <w:p w14:paraId="4377B24E" w14:textId="77777777" w:rsidR="006204B7" w:rsidRDefault="00000000">
      <w:pPr>
        <w:pStyle w:val="Caseprompt"/>
      </w:pPr>
      <w:bookmarkStart w:id="1742" w:name="a_row_A_08_MS_S1_8"/>
      <w:bookmarkEnd w:id="1742"/>
      <w:r>
        <w:rPr>
          <w:b/>
          <w:color w:val="126B70"/>
        </w:rPr>
        <w:t>Q08 · E2 · Caratteristiche dei veicoli</w:t>
      </w:r>
    </w:p>
    <w:p w14:paraId="62002B2F" w14:textId="77777777" w:rsidR="006204B7" w:rsidRDefault="00000000">
      <w:pPr>
        <w:pStyle w:val="Caseprompt"/>
      </w:pPr>
      <w:r>
        <w:t>Indicare le caratteristiche essenziali dei veicoli da impiegare con la precisazione che, nel caso di trasporto stradale, verranno utilizzati veicoli di tipo EX/II.</w:t>
      </w:r>
    </w:p>
    <w:p w14:paraId="3B85838A"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0C141A54" w14:textId="77777777" w:rsidR="006204B7" w:rsidRDefault="00000000">
      <w:pPr>
        <w:pStyle w:val="Caseprompt"/>
      </w:pPr>
      <w:bookmarkStart w:id="1743" w:name="a_row_A_08_MS_S1_9"/>
      <w:bookmarkEnd w:id="1743"/>
      <w:r>
        <w:rPr>
          <w:b/>
          <w:color w:val="126B70"/>
        </w:rPr>
        <w:t>Q09 · D0 · Equipaggio ed esercizio</w:t>
      </w:r>
    </w:p>
    <w:p w14:paraId="7A42D025" w14:textId="77777777" w:rsidR="006204B7" w:rsidRDefault="00000000">
      <w:pPr>
        <w:pStyle w:val="Caseprompt"/>
      </w:pPr>
      <w:r>
        <w:t>Descrivere il contenuto della dotazione del veicolo (documenti, estintori ed equipaggiamento).</w:t>
      </w:r>
    </w:p>
    <w:p w14:paraId="70380E27"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3183F1F8" w14:textId="77777777" w:rsidR="006204B7" w:rsidRDefault="00000000">
      <w:pPr>
        <w:pStyle w:val="Caseprompt"/>
      </w:pPr>
      <w:bookmarkStart w:id="1744" w:name="a_row_A_08_MS_S1_10"/>
      <w:bookmarkEnd w:id="1744"/>
      <w:r>
        <w:rPr>
          <w:b/>
          <w:color w:val="126B70"/>
        </w:rPr>
        <w:t>Q10 · C3 · Documento di trasporto</w:t>
      </w:r>
    </w:p>
    <w:p w14:paraId="2DE67E0D" w14:textId="77777777" w:rsidR="006204B7" w:rsidRDefault="00000000">
      <w:pPr>
        <w:pStyle w:val="Caseprompt"/>
      </w:pPr>
      <w:r>
        <w:t>Riportare il contenuto minimo di un documento di trasporto e la corretta descrizione di tali merci.</w:t>
      </w:r>
    </w:p>
    <w:p w14:paraId="7E7E9315" w14:textId="77777777" w:rsidR="006204B7" w:rsidRDefault="00000000">
      <w:pPr>
        <w:pStyle w:val="Caseroute"/>
      </w:pPr>
      <w:r>
        <w:t xml:space="preserve">GUIDA  </w:t>
      </w:r>
      <w:hyperlink w:anchor="a_M08">
        <w:r w:rsidR="006204B7">
          <w:rPr>
            <w:color w:val="126B70"/>
            <w:u w:val="single"/>
          </w:rPr>
          <w:t>M08</w:t>
        </w:r>
      </w:hyperlink>
      <w:r>
        <w:t xml:space="preserve">  |  Costruisci le diciture da dati verificati e distingui documento della merce dagli altri documenti.</w:t>
      </w:r>
    </w:p>
    <w:p w14:paraId="58DD8F14" w14:textId="77777777" w:rsidR="006204B7" w:rsidRDefault="00000000">
      <w:pPr>
        <w:pStyle w:val="Titolo1"/>
        <w:pBdr>
          <w:top w:val="single" w:sz="8" w:space="8" w:color="126B70"/>
        </w:pBdr>
        <w:spacing w:before="400"/>
      </w:pPr>
      <w:bookmarkStart w:id="1745" w:name="a_case_A_09_MS_S2"/>
      <w:r>
        <w:t>A-09-MS-S2  /  Isobutilene e protossido di azoto</w:t>
      </w:r>
      <w:bookmarkEnd w:id="1745"/>
    </w:p>
    <w:p w14:paraId="46C6D53F" w14:textId="77777777" w:rsidR="006204B7" w:rsidRDefault="00000000">
      <w:pPr>
        <w:pStyle w:val="Kicker"/>
        <w:keepNext/>
      </w:pPr>
      <w:r>
        <w:t>FAMIGLIA A  ·  ADR · STRADA</w:t>
      </w:r>
    </w:p>
    <w:p w14:paraId="54EFA9B4" w14:textId="77777777" w:rsidR="006204B7" w:rsidRDefault="00000000">
      <w:pPr>
        <w:pStyle w:val="Source"/>
        <w:keepNext/>
      </w:pPr>
      <w:r>
        <w:t>Fonte: A - _caso_9_MS_S2_senza_SOLUZIONI_-_OK.docx · 10 righe della tabella originale</w:t>
      </w:r>
    </w:p>
    <w:p w14:paraId="094E33BD" w14:textId="77777777" w:rsidR="006204B7" w:rsidRDefault="00000000">
      <w:pPr>
        <w:pStyle w:val="Titolo2"/>
        <w:spacing w:before="160" w:after="80"/>
      </w:pPr>
      <w:r>
        <w:t>Come affrontarlo</w:t>
      </w:r>
    </w:p>
    <w:p w14:paraId="182388DE" w14:textId="77777777" w:rsidR="006204B7" w:rsidRDefault="00000000">
      <w:pPr>
        <w:pStyle w:val="Small"/>
      </w:pPr>
      <w:r>
        <w:t>Per ogni gas distinguere stato fisico, proprietà pericolose e grandezza di quantità pertinente. Verificare poi recipiente o cisterna, carico misto, marcature, veicolo e documenti.</w:t>
      </w:r>
    </w:p>
    <w:p w14:paraId="264670C3" w14:textId="77777777" w:rsidR="006204B7" w:rsidRDefault="00000000">
      <w:pPr>
        <w:pStyle w:val="Warning"/>
        <w:pBdr>
          <w:left w:val="single" w:sz="18" w:space="8" w:color="B28135"/>
        </w:pBdr>
        <w:shd w:val="clear" w:color="auto" w:fill="F8F1E5"/>
        <w:spacing w:before="100" w:after="160"/>
        <w:ind w:left="125" w:right="85"/>
      </w:pPr>
      <w:r>
        <w:rPr>
          <w:b/>
        </w:rPr>
        <w:t xml:space="preserve">PUNTO DI ATTENZIONE  </w:t>
      </w:r>
      <w:r>
        <w:t>Isobutilene e protossido di azoto non condividono tutti i pericoli. La somma di 150 e 100 kg non basta per il regime del carico misto: occorre classificare ogni gas e determinare il valore pertinente.</w:t>
      </w:r>
    </w:p>
    <w:p w14:paraId="7760A095" w14:textId="77777777" w:rsidR="006204B7" w:rsidRDefault="00000000">
      <w:pPr>
        <w:pStyle w:val="Small"/>
      </w:pPr>
      <w:r>
        <w:t xml:space="preserve">Quiz collegati: </w:t>
      </w:r>
      <w:hyperlink w:anchor="a_mod_GA">
        <w:r w:rsidR="006204B7">
          <w:rPr>
            <w:color w:val="126B70"/>
            <w:u w:val="single"/>
          </w:rPr>
          <w:t>GA</w:t>
        </w:r>
      </w:hyperlink>
      <w:r>
        <w:t xml:space="preserve"> · </w:t>
      </w:r>
      <w:hyperlink w:anchor="a_mod_GC">
        <w:r w:rsidR="006204B7">
          <w:rPr>
            <w:color w:val="126B70"/>
            <w:u w:val="single"/>
          </w:rPr>
          <w:t>GC</w:t>
        </w:r>
      </w:hyperlink>
      <w:r>
        <w:t xml:space="preserve"> · </w:t>
      </w:r>
      <w:hyperlink w:anchor="a_mod_GD">
        <w:r w:rsidR="006204B7">
          <w:rPr>
            <w:color w:val="126B70"/>
            <w:u w:val="single"/>
          </w:rPr>
          <w:t>GD</w:t>
        </w:r>
      </w:hyperlink>
      <w:r>
        <w:t xml:space="preserve"> · </w:t>
      </w:r>
      <w:hyperlink w:anchor="a_mod_GI">
        <w:r w:rsidR="006204B7">
          <w:rPr>
            <w:color w:val="126B70"/>
            <w:u w:val="single"/>
          </w:rPr>
          <w:t>GI</w:t>
        </w:r>
      </w:hyperlink>
      <w:r>
        <w:t xml:space="preserve"> · </w:t>
      </w:r>
      <w:hyperlink w:anchor="a_mod_GR">
        <w:r w:rsidR="006204B7">
          <w:rPr>
            <w:color w:val="126B70"/>
            <w:u w:val="single"/>
          </w:rPr>
          <w:t>GR</w:t>
        </w:r>
      </w:hyperlink>
      <w:r>
        <w:t xml:space="preserve"> · </w:t>
      </w:r>
      <w:hyperlink w:anchor="a_mod_MS">
        <w:r w:rsidR="006204B7">
          <w:rPr>
            <w:color w:val="126B70"/>
            <w:u w:val="single"/>
          </w:rPr>
          <w:t>MS</w:t>
        </w:r>
      </w:hyperlink>
      <w:r>
        <w:t xml:space="preserve"> · </w:t>
      </w:r>
      <w:hyperlink w:anchor="a_mod_S2">
        <w:r w:rsidR="006204B7">
          <w:rPr>
            <w:color w:val="126B70"/>
            <w:u w:val="single"/>
          </w:rPr>
          <w:t>S2</w:t>
        </w:r>
      </w:hyperlink>
      <w:r>
        <w:t xml:space="preserve"> · </w:t>
      </w:r>
      <w:hyperlink w:anchor="a_mod_S2_MS">
        <w:r w:rsidR="006204B7">
          <w:rPr>
            <w:color w:val="126B70"/>
            <w:u w:val="single"/>
          </w:rPr>
          <w:t>S2-MS</w:t>
        </w:r>
      </w:hyperlink>
    </w:p>
    <w:p w14:paraId="50FD79BA" w14:textId="77777777" w:rsidR="006204B7" w:rsidRDefault="00000000">
      <w:pPr>
        <w:pStyle w:val="Titolo2"/>
        <w:spacing w:before="160" w:after="80"/>
      </w:pPr>
      <w:r>
        <w:t>Traccia originale</w:t>
      </w:r>
    </w:p>
    <w:p w14:paraId="2733A951" w14:textId="77777777" w:rsidR="006204B7" w:rsidRDefault="00000000">
      <w:pPr>
        <w:pStyle w:val="Caseprompt"/>
        <w:keepNext w:val="0"/>
        <w:spacing w:after="80"/>
      </w:pPr>
      <w:r>
        <w:rPr>
          <w:b/>
        </w:rPr>
        <w:t>Titolo studio del caso 9 MS-S2</w:t>
      </w:r>
      <w:r>
        <w:br/>
      </w:r>
      <w:r>
        <w:rPr>
          <w:b/>
        </w:rPr>
        <w:t>Verifica delle procedure collegate ad un trasporto stradale di merci pericolose, mediante la riposta ai seguenti quesiti.</w:t>
      </w:r>
    </w:p>
    <w:p w14:paraId="03F34C9D" w14:textId="77777777" w:rsidR="006204B7" w:rsidRDefault="00000000">
      <w:pPr>
        <w:pStyle w:val="Caseprompt"/>
        <w:keepNext w:val="0"/>
        <w:spacing w:after="80"/>
      </w:pPr>
      <w:r>
        <w:rPr>
          <w:b/>
        </w:rPr>
        <w:t>Trasporto, in colli, di:</w:t>
      </w:r>
    </w:p>
    <w:p w14:paraId="27CEE1C0" w14:textId="77777777" w:rsidR="006204B7" w:rsidRDefault="00000000">
      <w:pPr>
        <w:pStyle w:val="Caseprompt"/>
        <w:keepNext w:val="0"/>
        <w:spacing w:after="80"/>
      </w:pPr>
      <w:r>
        <w:t xml:space="preserve">• </w:t>
      </w:r>
      <w:r>
        <w:rPr>
          <w:b/>
        </w:rPr>
        <w:t>150 kg di isobutilene</w:t>
      </w:r>
    </w:p>
    <w:p w14:paraId="46B75DDD" w14:textId="77777777" w:rsidR="006204B7" w:rsidRDefault="00000000">
      <w:pPr>
        <w:pStyle w:val="Caseprompt"/>
        <w:keepNext w:val="0"/>
        <w:spacing w:after="80"/>
      </w:pPr>
      <w:r>
        <w:t xml:space="preserve">• </w:t>
      </w:r>
      <w:r>
        <w:rPr>
          <w:b/>
        </w:rPr>
        <w:t>100 kg di protossido di azoto</w:t>
      </w:r>
    </w:p>
    <w:p w14:paraId="0398BC55" w14:textId="77777777" w:rsidR="006204B7" w:rsidRDefault="00000000">
      <w:pPr>
        <w:pStyle w:val="Caseprompt"/>
        <w:keepNext w:val="0"/>
        <w:spacing w:after="80"/>
      </w:pPr>
      <w:r>
        <w:rPr>
          <w:b/>
        </w:rPr>
        <w:t>Rispondere ai seguenti quesiti.</w:t>
      </w:r>
    </w:p>
    <w:p w14:paraId="157DC294" w14:textId="77777777" w:rsidR="006204B7" w:rsidRDefault="00000000">
      <w:pPr>
        <w:pStyle w:val="Titolo2"/>
        <w:spacing w:before="160" w:after="80"/>
      </w:pPr>
      <w:r>
        <w:t>Quesiti originali e percorso di risposta</w:t>
      </w:r>
    </w:p>
    <w:p w14:paraId="149E5600" w14:textId="77777777" w:rsidR="006204B7" w:rsidRDefault="00000000">
      <w:pPr>
        <w:pStyle w:val="Caseprompt"/>
      </w:pPr>
      <w:bookmarkStart w:id="1746" w:name="a_row_A_09_MS_S2_1"/>
      <w:bookmarkEnd w:id="1746"/>
      <w:r>
        <w:rPr>
          <w:b/>
          <w:color w:val="126B70"/>
        </w:rPr>
        <w:t>Q01 · A1 · Classificazione</w:t>
      </w:r>
    </w:p>
    <w:p w14:paraId="1955F440" w14:textId="77777777" w:rsidR="006204B7" w:rsidRDefault="00000000">
      <w:pPr>
        <w:pStyle w:val="Caseprompt"/>
      </w:pPr>
      <w:r>
        <w:t xml:space="preserve">Classificare le merci riportando numero ONU, descrizione, codice di classificazione e relativo significato, classe di pericolo, gruppo di imballaggio. </w:t>
      </w:r>
    </w:p>
    <w:p w14:paraId="11880236" w14:textId="77777777" w:rsidR="006204B7" w:rsidRDefault="00000000">
      <w:pPr>
        <w:pStyle w:val="Caseroute"/>
      </w:pPr>
      <w:r>
        <w:t xml:space="preserve">GUIDA  </w:t>
      </w:r>
      <w:hyperlink w:anchor="a_M01">
        <w:r w:rsidR="006204B7">
          <w:rPr>
            <w:color w:val="126B70"/>
            <w:u w:val="single"/>
          </w:rPr>
          <w:t>M01</w:t>
        </w:r>
      </w:hyperlink>
      <w:r>
        <w:t xml:space="preserve">  |  Completa i campi identificativi per ciascuna merce; motiva eventuale rubrica n.a.s. e dati mancanti.</w:t>
      </w:r>
    </w:p>
    <w:p w14:paraId="29C9859E" w14:textId="77777777" w:rsidR="006204B7" w:rsidRDefault="00000000">
      <w:pPr>
        <w:pStyle w:val="Caseprompt"/>
      </w:pPr>
      <w:bookmarkStart w:id="1747" w:name="a_row_A_09_MS_S2_2"/>
      <w:bookmarkEnd w:id="1747"/>
      <w:r>
        <w:rPr>
          <w:b/>
          <w:color w:val="126B70"/>
        </w:rPr>
        <w:t>Q02 · B2 · Tipo di imballaggio</w:t>
      </w:r>
    </w:p>
    <w:p w14:paraId="3317DA7D" w14:textId="77777777" w:rsidR="006204B7" w:rsidRDefault="00000000">
      <w:pPr>
        <w:pStyle w:val="Caseprompt"/>
      </w:pPr>
      <w:r>
        <w:t>Individuare quali imballaggi possono essere utilizzati, eventuali disposizioni speciali di imballaggio, indicare il volume massimo.</w:t>
      </w:r>
    </w:p>
    <w:p w14:paraId="3525A9F4" w14:textId="77777777" w:rsidR="006204B7" w:rsidRDefault="00000000">
      <w:pPr>
        <w:pStyle w:val="Caseroute"/>
      </w:pPr>
      <w:r>
        <w:t xml:space="preserve">GUIDA  </w:t>
      </w:r>
      <w:hyperlink w:anchor="a_M04">
        <w:r w:rsidR="006204B7">
          <w:rPr>
            <w:color w:val="126B70"/>
            <w:u w:val="single"/>
          </w:rPr>
          <w:t>M04</w:t>
        </w:r>
      </w:hyperlink>
      <w:r>
        <w:t xml:space="preserve">  |  Confronta tipo e capacità del contenitore con istruzione, prestazioni e disposizioni speciali applicabili.</w:t>
      </w:r>
    </w:p>
    <w:p w14:paraId="00F5C67E" w14:textId="77777777" w:rsidR="006204B7" w:rsidRDefault="00000000">
      <w:pPr>
        <w:pStyle w:val="Caseprompt"/>
      </w:pPr>
      <w:bookmarkStart w:id="1748" w:name="a_row_A_09_MS_S2_3"/>
      <w:bookmarkEnd w:id="1748"/>
      <w:r>
        <w:rPr>
          <w:b/>
          <w:color w:val="126B70"/>
        </w:rPr>
        <w:t>Q03 · C1 · marcatura ed etichettatura</w:t>
      </w:r>
    </w:p>
    <w:p w14:paraId="6FCC82DF" w14:textId="77777777" w:rsidR="006204B7" w:rsidRDefault="00000000">
      <w:pPr>
        <w:pStyle w:val="Caseprompt"/>
      </w:pPr>
      <w:r>
        <w:t>Descrivere le informazioni (marcatura ed etichettatura) richieste per il trasporto dei colli contenenti queste merci. Descriverne le principali caratteristiche grafiche (colore e pittogramma) e dimensionali. Si tenga presente che la rubrica in oggetto non è pericolosa per l’ambiente.</w:t>
      </w:r>
    </w:p>
    <w:p w14:paraId="13C5A093" w14:textId="77777777" w:rsidR="006204B7" w:rsidRDefault="00000000">
      <w:pPr>
        <w:pStyle w:val="Caseroute"/>
      </w:pPr>
      <w:r>
        <w:t xml:space="preserve">GUIDA  </w:t>
      </w:r>
      <w:hyperlink w:anchor="a_M06">
        <w:r w:rsidR="006204B7">
          <w:rPr>
            <w:color w:val="126B70"/>
            <w:u w:val="single"/>
          </w:rPr>
          <w:t>M06</w:t>
        </w:r>
      </w:hyperlink>
      <w:r>
        <w:t xml:space="preserve">  |  Separa numero ONU, etichette, marchi aggiuntivi e omologazione; considera ogni supporto richiesto.</w:t>
      </w:r>
    </w:p>
    <w:p w14:paraId="1FADD449" w14:textId="77777777" w:rsidR="006204B7" w:rsidRDefault="00000000">
      <w:pPr>
        <w:pStyle w:val="Caseprompt"/>
      </w:pPr>
      <w:bookmarkStart w:id="1749" w:name="a_row_A_09_MS_S2_4"/>
      <w:bookmarkEnd w:id="1749"/>
      <w:r>
        <w:rPr>
          <w:b/>
          <w:color w:val="126B70"/>
        </w:rPr>
        <w:t>Q04 · C2 · Marcatura, placcatura e segnalazione di veicoli colli</w:t>
      </w:r>
    </w:p>
    <w:p w14:paraId="6AB5C6CA" w14:textId="77777777" w:rsidR="006204B7" w:rsidRDefault="00000000">
      <w:pPr>
        <w:pStyle w:val="Caseprompt"/>
      </w:pPr>
      <w:r>
        <w:t>Indicare quale segnaletica di pericolo deve essere posta sull’unità navale, considerando che le merci pericolose non sono poste all’interno di container.</w:t>
      </w:r>
    </w:p>
    <w:p w14:paraId="5A981E28" w14:textId="77777777" w:rsidR="006204B7" w:rsidRDefault="00000000">
      <w:pPr>
        <w:pStyle w:val="Caseroute"/>
      </w:pPr>
      <w:r>
        <w:t xml:space="preserve">GUIDA  </w:t>
      </w:r>
      <w:hyperlink w:anchor="a_M07">
        <w:r w:rsidR="006204B7">
          <w:rPr>
            <w:color w:val="126B70"/>
            <w:u w:val="single"/>
          </w:rPr>
          <w:t>M07</w:t>
        </w:r>
      </w:hyperlink>
      <w:r>
        <w:t xml:space="preserve">  |  Indica supporto, lati, segnale e condizioni di esposizione nella modalità effettiva della traccia.</w:t>
      </w:r>
    </w:p>
    <w:p w14:paraId="18C9B827" w14:textId="77777777" w:rsidR="006204B7" w:rsidRDefault="00000000">
      <w:pPr>
        <w:pStyle w:val="Caseprompt"/>
      </w:pPr>
      <w:bookmarkStart w:id="1750" w:name="a_row_A_09_MS_S2_5"/>
      <w:bookmarkEnd w:id="1750"/>
      <w:r>
        <w:rPr>
          <w:b/>
          <w:color w:val="126B70"/>
        </w:rPr>
        <w:t>Q05 · E4 · caratteristiche cisterna</w:t>
      </w:r>
    </w:p>
    <w:p w14:paraId="0DAA7EEC" w14:textId="77777777" w:rsidR="006204B7" w:rsidRDefault="00000000">
      <w:pPr>
        <w:pStyle w:val="Caseprompt"/>
      </w:pPr>
      <w:r>
        <w:t>Individuare la tipologia di cisterna (ADR/RID) autorizzata al trasporto di queste merci descrivendone: codice cisterna e disposizioni speciali (di costruzione, equipaggiamento, prove ed approvazione); tipo ed intervallo delle prove; dati di marcatura richiesti</w:t>
      </w:r>
    </w:p>
    <w:p w14:paraId="60D3D389" w14:textId="77777777" w:rsidR="006204B7" w:rsidRDefault="00000000">
      <w:pPr>
        <w:pStyle w:val="Caseroute"/>
      </w:pPr>
      <w:r>
        <w:t xml:space="preserve">GUIDA  </w:t>
      </w:r>
      <w:hyperlink w:anchor="a_M05">
        <w:r w:rsidR="006204B7">
          <w:rPr>
            <w:color w:val="126B70"/>
            <w:u w:val="single"/>
          </w:rPr>
          <w:t>M05</w:t>
        </w:r>
      </w:hyperlink>
      <w:r>
        <w:t xml:space="preserve">  |  Verifica l’autorizzazione della configurazione e poi codice, costruzione, equipaggiamenti e controlli.</w:t>
      </w:r>
    </w:p>
    <w:p w14:paraId="39672AA0" w14:textId="77777777" w:rsidR="006204B7" w:rsidRDefault="00000000">
      <w:pPr>
        <w:pStyle w:val="Caseprompt"/>
      </w:pPr>
      <w:bookmarkStart w:id="1751" w:name="a_row_A_09_MS_S2_6"/>
      <w:bookmarkEnd w:id="1751"/>
      <w:r>
        <w:rPr>
          <w:b/>
          <w:color w:val="126B70"/>
        </w:rPr>
        <w:t>Q06 · C3 · Documento di trasporto</w:t>
      </w:r>
    </w:p>
    <w:p w14:paraId="45DB1FA1" w14:textId="77777777" w:rsidR="006204B7" w:rsidRDefault="00000000">
      <w:pPr>
        <w:pStyle w:val="Caseprompt"/>
      </w:pPr>
      <w:r>
        <w:t>Riportare il contenuto minimo del documento di trasporto nel caso di un trasporto di imballaggi (cisterne o rinfuse) vuoti non bonificati</w:t>
      </w:r>
    </w:p>
    <w:p w14:paraId="025945B9" w14:textId="77777777" w:rsidR="006204B7" w:rsidRDefault="00000000">
      <w:pPr>
        <w:pStyle w:val="Caseroute"/>
      </w:pPr>
      <w:r>
        <w:t xml:space="preserve">GUIDA  </w:t>
      </w:r>
      <w:hyperlink w:anchor="a_M08">
        <w:r w:rsidR="006204B7">
          <w:rPr>
            <w:color w:val="126B70"/>
            <w:u w:val="single"/>
          </w:rPr>
          <w:t>M08</w:t>
        </w:r>
      </w:hyperlink>
      <w:r>
        <w:t xml:space="preserve">  |  Costruisci le diciture da dati verificati e distingui documento della merce dagli altri documenti.</w:t>
      </w:r>
    </w:p>
    <w:p w14:paraId="35D482B4" w14:textId="77777777" w:rsidR="006204B7" w:rsidRDefault="00000000">
      <w:pPr>
        <w:pStyle w:val="Caseprompt"/>
      </w:pPr>
      <w:bookmarkStart w:id="1752" w:name="a_row_A_09_MS_S2_7"/>
      <w:bookmarkEnd w:id="1752"/>
      <w:r>
        <w:rPr>
          <w:b/>
          <w:color w:val="126B70"/>
        </w:rPr>
        <w:t>Q07 · C3 · Documento di trasporto</w:t>
      </w:r>
    </w:p>
    <w:p w14:paraId="34A70B96" w14:textId="77777777" w:rsidR="006204B7" w:rsidRDefault="00000000">
      <w:pPr>
        <w:pStyle w:val="Caseprompt"/>
      </w:pPr>
      <w:r>
        <w:t>Indicare quali altri documenti previsti dall’ADR devono accompagnare il trasporto</w:t>
      </w:r>
    </w:p>
    <w:p w14:paraId="07743BF5" w14:textId="77777777" w:rsidR="006204B7" w:rsidRDefault="00000000">
      <w:pPr>
        <w:pStyle w:val="Caseroute"/>
      </w:pPr>
      <w:r>
        <w:t xml:space="preserve">GUIDA  </w:t>
      </w:r>
      <w:hyperlink w:anchor="a_M08">
        <w:r w:rsidR="006204B7">
          <w:rPr>
            <w:color w:val="126B70"/>
            <w:u w:val="single"/>
          </w:rPr>
          <w:t>M08</w:t>
        </w:r>
      </w:hyperlink>
      <w:r>
        <w:t xml:space="preserve">  |  Costruisci le diciture da dati verificati e distingui documento della merce dagli altri documenti.</w:t>
      </w:r>
    </w:p>
    <w:p w14:paraId="112CDDE7" w14:textId="77777777" w:rsidR="006204B7" w:rsidRDefault="00000000">
      <w:pPr>
        <w:pStyle w:val="Caseprompt"/>
      </w:pPr>
      <w:bookmarkStart w:id="1753" w:name="a_row_A_09_MS_S2_8"/>
      <w:bookmarkEnd w:id="1753"/>
      <w:r>
        <w:rPr>
          <w:b/>
          <w:color w:val="126B70"/>
        </w:rPr>
        <w:t>Q08 · A4 · Applicazione di esenzioni</w:t>
      </w:r>
    </w:p>
    <w:p w14:paraId="0149ADBB" w14:textId="77777777" w:rsidR="006204B7" w:rsidRDefault="00000000">
      <w:pPr>
        <w:pStyle w:val="Caseprompt"/>
      </w:pPr>
      <w:r>
        <w:t>Descrivere, sinteticamente, le condizioni per essere trasportato in regime di esenzione 1.1.3.6 quantità limitate per unità di trasporto e presentare a dimostrazione i relativi calcoli</w:t>
      </w:r>
    </w:p>
    <w:p w14:paraId="029A8500" w14:textId="77777777" w:rsidR="006204B7" w:rsidRDefault="00000000">
      <w:pPr>
        <w:pStyle w:val="Caseroute"/>
      </w:pPr>
      <w:r>
        <w:t xml:space="preserve">GUIDA  </w:t>
      </w:r>
      <w:hyperlink w:anchor="a_M03">
        <w:r w:rsidR="006204B7">
          <w:rPr>
            <w:color w:val="126B70"/>
            <w:u w:val="single"/>
          </w:rPr>
          <w:t>M03</w:t>
        </w:r>
      </w:hyperlink>
      <w:r>
        <w:t xml:space="preserve"> + </w:t>
      </w:r>
      <w:hyperlink w:anchor="a_M09">
        <w:r w:rsidR="006204B7">
          <w:rPr>
            <w:color w:val="126B70"/>
            <w:u w:val="single"/>
          </w:rPr>
          <w:t>M09</w:t>
        </w:r>
      </w:hyperlink>
      <w:r>
        <w:t xml:space="preserve">  |  Identifica il regime richiesto, dimostra i calcoli pertinenti e separa gli obblighi residui.</w:t>
      </w:r>
    </w:p>
    <w:p w14:paraId="7CED0EF7" w14:textId="77777777" w:rsidR="006204B7" w:rsidRDefault="00000000">
      <w:pPr>
        <w:pStyle w:val="Caseprompt"/>
      </w:pPr>
      <w:bookmarkStart w:id="1754" w:name="a_row_A_09_MS_S2_9"/>
      <w:bookmarkEnd w:id="1754"/>
      <w:r>
        <w:rPr>
          <w:b/>
          <w:color w:val="126B70"/>
        </w:rPr>
        <w:t>Q09 · A3 · Applicazione di esenzioni</w:t>
      </w:r>
    </w:p>
    <w:p w14:paraId="2D640763" w14:textId="77777777" w:rsidR="006204B7" w:rsidRDefault="00000000">
      <w:pPr>
        <w:pStyle w:val="Caseprompt"/>
      </w:pPr>
      <w:r>
        <w:t>Descrivere le condizioni per il trasporto in regime di quantità limitata, ed indicare se questa sostanza può essere spedita in queste condizioni.</w:t>
      </w:r>
    </w:p>
    <w:p w14:paraId="717C309C" w14:textId="77777777" w:rsidR="006204B7" w:rsidRDefault="00000000">
      <w:pPr>
        <w:pStyle w:val="Caseroute"/>
      </w:pPr>
      <w:r>
        <w:t xml:space="preserve">GUIDA  </w:t>
      </w:r>
      <w:hyperlink w:anchor="a_M03">
        <w:r w:rsidR="006204B7">
          <w:rPr>
            <w:color w:val="126B70"/>
            <w:u w:val="single"/>
          </w:rPr>
          <w:t>M03</w:t>
        </w:r>
      </w:hyperlink>
      <w:r>
        <w:t xml:space="preserve">  |  Identifica il regime richiesto, dimostra i calcoli pertinenti e separa gli obblighi residui.</w:t>
      </w:r>
    </w:p>
    <w:p w14:paraId="4461D419" w14:textId="77777777" w:rsidR="006204B7" w:rsidRDefault="00000000">
      <w:pPr>
        <w:pStyle w:val="Caseprompt"/>
      </w:pPr>
      <w:bookmarkStart w:id="1755" w:name="a_row_A_09_MS_S2_10"/>
      <w:bookmarkEnd w:id="1755"/>
      <w:r>
        <w:rPr>
          <w:b/>
          <w:color w:val="126B70"/>
        </w:rPr>
        <w:t>Q10 · C2 · Marcatura, placcatura e segnalazione di veicoli per cisterne o rinfuse</w:t>
      </w:r>
    </w:p>
    <w:p w14:paraId="78128DA2" w14:textId="77777777" w:rsidR="006204B7" w:rsidRDefault="00000000">
      <w:pPr>
        <w:pStyle w:val="Caseprompt"/>
      </w:pPr>
      <w:r>
        <w:t>Specificare quali etichette/placche e pannelli deve avere il veicolo</w:t>
      </w:r>
    </w:p>
    <w:p w14:paraId="7AD075C9" w14:textId="77777777" w:rsidR="006204B7" w:rsidRDefault="00000000">
      <w:pPr>
        <w:pStyle w:val="Caseroute"/>
      </w:pPr>
      <w:r>
        <w:t xml:space="preserve">GUIDA  </w:t>
      </w:r>
      <w:hyperlink w:anchor="a_M07">
        <w:r w:rsidR="006204B7">
          <w:rPr>
            <w:color w:val="126B70"/>
            <w:u w:val="single"/>
          </w:rPr>
          <w:t>M07</w:t>
        </w:r>
      </w:hyperlink>
      <w:r>
        <w:t xml:space="preserve">  |  Indica supporto, lati, segnale e condizioni di esposizione nella modalità effettiva della traccia.</w:t>
      </w:r>
    </w:p>
    <w:p w14:paraId="2A439CA0" w14:textId="77777777" w:rsidR="006204B7" w:rsidRDefault="00000000">
      <w:pPr>
        <w:pStyle w:val="Titolo1"/>
        <w:pBdr>
          <w:top w:val="single" w:sz="8" w:space="8" w:color="126B70"/>
        </w:pBdr>
        <w:spacing w:before="400"/>
      </w:pPr>
      <w:bookmarkStart w:id="1756" w:name="a_case_A_10_MS_S2"/>
      <w:r>
        <w:t>A-10-MS-S2  /  Etere metilvinilico ed etilacetilene stabilizzati</w:t>
      </w:r>
      <w:bookmarkEnd w:id="1756"/>
    </w:p>
    <w:p w14:paraId="7EDC82A8" w14:textId="77777777" w:rsidR="006204B7" w:rsidRDefault="00000000">
      <w:pPr>
        <w:pStyle w:val="Kicker"/>
        <w:keepNext/>
      </w:pPr>
      <w:r>
        <w:t>FAMIGLIA A  ·  ADR · STRADA</w:t>
      </w:r>
    </w:p>
    <w:p w14:paraId="6C8D73BF" w14:textId="77777777" w:rsidR="006204B7" w:rsidRDefault="00000000">
      <w:pPr>
        <w:pStyle w:val="Source"/>
        <w:keepNext/>
      </w:pPr>
      <w:r>
        <w:t>Fonte: A - _caso_10_MS_S2_senza_SOLUZIONI.docx · 9 righe della tabella originale</w:t>
      </w:r>
    </w:p>
    <w:p w14:paraId="099E4506" w14:textId="77777777" w:rsidR="006204B7" w:rsidRDefault="00000000">
      <w:pPr>
        <w:pStyle w:val="Titolo2"/>
        <w:spacing w:before="160" w:after="80"/>
      </w:pPr>
      <w:r>
        <w:t>Come affrontarlo</w:t>
      </w:r>
    </w:p>
    <w:p w14:paraId="17CABA8B" w14:textId="77777777" w:rsidR="006204B7" w:rsidRDefault="00000000">
      <w:pPr>
        <w:pStyle w:val="Small"/>
      </w:pPr>
      <w:r>
        <w:t>Per ogni gas distinguere stato fisico, proprietà pericolose e grandezza di quantità pertinente. Verificare poi recipiente o cisterna, carico misto, marcature, veicolo e documenti.</w:t>
      </w:r>
    </w:p>
    <w:p w14:paraId="57632549" w14:textId="77777777" w:rsidR="006204B7" w:rsidRDefault="00000000">
      <w:pPr>
        <w:pStyle w:val="Warning"/>
        <w:pBdr>
          <w:left w:val="single" w:sz="18" w:space="8" w:color="B28135"/>
        </w:pBdr>
        <w:shd w:val="clear" w:color="auto" w:fill="F8F1E5"/>
        <w:spacing w:before="100" w:after="160"/>
        <w:ind w:left="125" w:right="85"/>
      </w:pPr>
      <w:r>
        <w:rPr>
          <w:b/>
        </w:rPr>
        <w:t xml:space="preserve">PUNTO DI ATTENZIONE  </w:t>
      </w:r>
      <w:r>
        <w:t>La stabilizzazione è un’informazione qualificante per entrambi i prodotti. Non eliminarla dalla ricerca della rubrica, dalle condizioni di trasporto o dalla denominazione richiesta.</w:t>
      </w:r>
    </w:p>
    <w:p w14:paraId="119A439B" w14:textId="77777777" w:rsidR="006204B7" w:rsidRDefault="00000000">
      <w:pPr>
        <w:pStyle w:val="Small"/>
      </w:pPr>
      <w:r>
        <w:t xml:space="preserve">Quiz collegati: </w:t>
      </w:r>
      <w:hyperlink w:anchor="a_mod_GA">
        <w:r w:rsidR="006204B7">
          <w:rPr>
            <w:color w:val="126B70"/>
            <w:u w:val="single"/>
          </w:rPr>
          <w:t>GA</w:t>
        </w:r>
      </w:hyperlink>
      <w:r>
        <w:t xml:space="preserve"> · </w:t>
      </w:r>
      <w:hyperlink w:anchor="a_mod_GC">
        <w:r w:rsidR="006204B7">
          <w:rPr>
            <w:color w:val="126B70"/>
            <w:u w:val="single"/>
          </w:rPr>
          <w:t>GC</w:t>
        </w:r>
      </w:hyperlink>
      <w:r>
        <w:t xml:space="preserve"> · </w:t>
      </w:r>
      <w:hyperlink w:anchor="a_mod_GD">
        <w:r w:rsidR="006204B7">
          <w:rPr>
            <w:color w:val="126B70"/>
            <w:u w:val="single"/>
          </w:rPr>
          <w:t>GD</w:t>
        </w:r>
      </w:hyperlink>
      <w:r>
        <w:t xml:space="preserve"> · </w:t>
      </w:r>
      <w:hyperlink w:anchor="a_mod_GI">
        <w:r w:rsidR="006204B7">
          <w:rPr>
            <w:color w:val="126B70"/>
            <w:u w:val="single"/>
          </w:rPr>
          <w:t>GI</w:t>
        </w:r>
      </w:hyperlink>
      <w:r>
        <w:t xml:space="preserve"> · </w:t>
      </w:r>
      <w:hyperlink w:anchor="a_mod_GR">
        <w:r w:rsidR="006204B7">
          <w:rPr>
            <w:color w:val="126B70"/>
            <w:u w:val="single"/>
          </w:rPr>
          <w:t>GR</w:t>
        </w:r>
      </w:hyperlink>
      <w:r>
        <w:t xml:space="preserve"> · </w:t>
      </w:r>
      <w:hyperlink w:anchor="a_mod_MS">
        <w:r w:rsidR="006204B7">
          <w:rPr>
            <w:color w:val="126B70"/>
            <w:u w:val="single"/>
          </w:rPr>
          <w:t>MS</w:t>
        </w:r>
      </w:hyperlink>
      <w:r>
        <w:t xml:space="preserve"> · </w:t>
      </w:r>
      <w:hyperlink w:anchor="a_mod_S2">
        <w:r w:rsidR="006204B7">
          <w:rPr>
            <w:color w:val="126B70"/>
            <w:u w:val="single"/>
          </w:rPr>
          <w:t>S2</w:t>
        </w:r>
      </w:hyperlink>
      <w:r>
        <w:t xml:space="preserve"> · </w:t>
      </w:r>
      <w:hyperlink w:anchor="a_mod_S2_MS">
        <w:r w:rsidR="006204B7">
          <w:rPr>
            <w:color w:val="126B70"/>
            <w:u w:val="single"/>
          </w:rPr>
          <w:t>S2-MS</w:t>
        </w:r>
      </w:hyperlink>
    </w:p>
    <w:p w14:paraId="66203BDE" w14:textId="77777777" w:rsidR="006204B7" w:rsidRDefault="00000000">
      <w:pPr>
        <w:pStyle w:val="Titolo2"/>
        <w:spacing w:before="160" w:after="80"/>
      </w:pPr>
      <w:r>
        <w:t>Traccia originale</w:t>
      </w:r>
    </w:p>
    <w:p w14:paraId="7DA59414" w14:textId="77777777" w:rsidR="006204B7" w:rsidRDefault="00000000">
      <w:pPr>
        <w:pStyle w:val="Caseprompt"/>
        <w:keepNext w:val="0"/>
        <w:spacing w:after="80"/>
      </w:pPr>
      <w:r>
        <w:rPr>
          <w:b/>
        </w:rPr>
        <w:t>Titolo studio del caso 10 MS-S2</w:t>
      </w:r>
      <w:r>
        <w:br/>
      </w:r>
      <w:r>
        <w:rPr>
          <w:b/>
        </w:rPr>
        <w:t>Verifica delle procedure collegate ad un trasporto stradale di merci pericolose, mediante la riposta ai seguenti quesiti.</w:t>
      </w:r>
    </w:p>
    <w:p w14:paraId="542EBAB3" w14:textId="77777777" w:rsidR="006204B7" w:rsidRDefault="00000000">
      <w:pPr>
        <w:pStyle w:val="Caseprompt"/>
        <w:keepNext w:val="0"/>
        <w:spacing w:after="80"/>
      </w:pPr>
      <w:r>
        <w:rPr>
          <w:b/>
        </w:rPr>
        <w:t>Trasporto, in colli, di:</w:t>
      </w:r>
    </w:p>
    <w:p w14:paraId="1FBD538D" w14:textId="77777777" w:rsidR="006204B7" w:rsidRDefault="00000000">
      <w:pPr>
        <w:pStyle w:val="Caseprompt"/>
        <w:keepNext w:val="0"/>
        <w:spacing w:after="80"/>
      </w:pPr>
      <w:r>
        <w:t xml:space="preserve">• </w:t>
      </w:r>
      <w:r>
        <w:rPr>
          <w:b/>
        </w:rPr>
        <w:t>350 KG di etere metilvinilico stabilizzato</w:t>
      </w:r>
    </w:p>
    <w:p w14:paraId="3D3AF8A0" w14:textId="77777777" w:rsidR="006204B7" w:rsidRDefault="00000000">
      <w:pPr>
        <w:pStyle w:val="Caseprompt"/>
        <w:keepNext w:val="0"/>
        <w:spacing w:after="80"/>
      </w:pPr>
      <w:r>
        <w:t xml:space="preserve">• </w:t>
      </w:r>
      <w:r>
        <w:rPr>
          <w:b/>
        </w:rPr>
        <w:t>150 KG di etilacetilene stabilizzato</w:t>
      </w:r>
    </w:p>
    <w:p w14:paraId="1A60F901" w14:textId="77777777" w:rsidR="006204B7" w:rsidRDefault="00000000">
      <w:pPr>
        <w:pStyle w:val="Titolo2"/>
        <w:spacing w:before="160" w:after="80"/>
      </w:pPr>
      <w:r>
        <w:t>Quesiti originali e percorso di risposta</w:t>
      </w:r>
    </w:p>
    <w:p w14:paraId="153D5DE7" w14:textId="77777777" w:rsidR="006204B7" w:rsidRDefault="00000000">
      <w:pPr>
        <w:pStyle w:val="Caseprompt"/>
      </w:pPr>
      <w:bookmarkStart w:id="1757" w:name="a_row_A_10_MS_S2_1"/>
      <w:bookmarkEnd w:id="1757"/>
      <w:r>
        <w:rPr>
          <w:b/>
          <w:color w:val="126B70"/>
        </w:rPr>
        <w:t>Q01 · A1 · Classificazione</w:t>
      </w:r>
    </w:p>
    <w:p w14:paraId="6E4825C8" w14:textId="77777777" w:rsidR="006204B7" w:rsidRDefault="00000000">
      <w:pPr>
        <w:pStyle w:val="Caseprompt"/>
      </w:pPr>
      <w:r>
        <w:t xml:space="preserve">Classificare le merci riportando numero ONU, descrizione, codice di classificazione e relativo significato, classe di pericolo, gruppo di imballaggio. </w:t>
      </w:r>
    </w:p>
    <w:p w14:paraId="60DE52B4" w14:textId="77777777" w:rsidR="006204B7" w:rsidRDefault="00000000">
      <w:pPr>
        <w:pStyle w:val="Caseroute"/>
      </w:pPr>
      <w:r>
        <w:t xml:space="preserve">GUIDA  </w:t>
      </w:r>
      <w:hyperlink w:anchor="a_M01">
        <w:r w:rsidR="006204B7">
          <w:rPr>
            <w:color w:val="126B70"/>
            <w:u w:val="single"/>
          </w:rPr>
          <w:t>M01</w:t>
        </w:r>
      </w:hyperlink>
      <w:r>
        <w:t xml:space="preserve">  |  Completa i campi identificativi per ciascuna merce; motiva eventuale rubrica n.a.s. e dati mancanti.</w:t>
      </w:r>
    </w:p>
    <w:p w14:paraId="4C17B6B4" w14:textId="77777777" w:rsidR="006204B7" w:rsidRDefault="00000000">
      <w:pPr>
        <w:pStyle w:val="Caseprompt"/>
      </w:pPr>
      <w:bookmarkStart w:id="1758" w:name="a_row_A_10_MS_S2_2"/>
      <w:bookmarkEnd w:id="1758"/>
      <w:r>
        <w:rPr>
          <w:b/>
          <w:color w:val="126B70"/>
        </w:rPr>
        <w:t>Q02 · B2 · Tipo di imballaggio</w:t>
      </w:r>
    </w:p>
    <w:p w14:paraId="44C90622" w14:textId="77777777" w:rsidR="006204B7" w:rsidRDefault="00000000">
      <w:pPr>
        <w:pStyle w:val="Caseprompt"/>
      </w:pPr>
      <w:r>
        <w:t>Individuare quali imballaggi possono essere utilizzati, eventuali disposizioni speciali di imballaggio, indicare il volume massimo.</w:t>
      </w:r>
    </w:p>
    <w:p w14:paraId="6EFD3205" w14:textId="77777777" w:rsidR="006204B7" w:rsidRDefault="00000000">
      <w:pPr>
        <w:pStyle w:val="Caseroute"/>
      </w:pPr>
      <w:r>
        <w:t xml:space="preserve">GUIDA  </w:t>
      </w:r>
      <w:hyperlink w:anchor="a_M04">
        <w:r w:rsidR="006204B7">
          <w:rPr>
            <w:color w:val="126B70"/>
            <w:u w:val="single"/>
          </w:rPr>
          <w:t>M04</w:t>
        </w:r>
      </w:hyperlink>
      <w:r>
        <w:t xml:space="preserve">  |  Confronta tipo e capacità del contenitore con istruzione, prestazioni e disposizioni speciali applicabili.</w:t>
      </w:r>
    </w:p>
    <w:p w14:paraId="0274EAB2" w14:textId="77777777" w:rsidR="006204B7" w:rsidRDefault="00000000">
      <w:pPr>
        <w:pStyle w:val="Caseprompt"/>
      </w:pPr>
      <w:bookmarkStart w:id="1759" w:name="a_row_A_10_MS_S2_3"/>
      <w:bookmarkEnd w:id="1759"/>
      <w:r>
        <w:rPr>
          <w:b/>
          <w:color w:val="126B70"/>
        </w:rPr>
        <w:t>Q03 · C1 · marcatura ed etichettatura</w:t>
      </w:r>
    </w:p>
    <w:p w14:paraId="5A5C7253" w14:textId="77777777" w:rsidR="006204B7" w:rsidRDefault="00000000">
      <w:pPr>
        <w:pStyle w:val="Caseprompt"/>
      </w:pPr>
      <w:r>
        <w:t>Descrivere le informazioni (marcatura ed etichettatura) richieste per il trasporto dei colli contenenti queste merci. Descriverne le principali caratteristiche grafiche (colore e pittogramma) e dimensionali. Si tenga presente che la rubrica in oggetto non è pericolosa per l’ambiente.</w:t>
      </w:r>
    </w:p>
    <w:p w14:paraId="279AB4D2" w14:textId="77777777" w:rsidR="006204B7" w:rsidRDefault="00000000">
      <w:pPr>
        <w:pStyle w:val="Caseroute"/>
      </w:pPr>
      <w:r>
        <w:t xml:space="preserve">GUIDA  </w:t>
      </w:r>
      <w:hyperlink w:anchor="a_M06">
        <w:r w:rsidR="006204B7">
          <w:rPr>
            <w:color w:val="126B70"/>
            <w:u w:val="single"/>
          </w:rPr>
          <w:t>M06</w:t>
        </w:r>
      </w:hyperlink>
      <w:r>
        <w:t xml:space="preserve">  |  Separa numero ONU, etichette, marchi aggiuntivi e omologazione; considera ogni supporto richiesto.</w:t>
      </w:r>
    </w:p>
    <w:p w14:paraId="75179E86" w14:textId="77777777" w:rsidR="006204B7" w:rsidRDefault="00000000">
      <w:pPr>
        <w:pStyle w:val="Caseprompt"/>
      </w:pPr>
      <w:bookmarkStart w:id="1760" w:name="a_row_A_10_MS_S2_4"/>
      <w:bookmarkEnd w:id="1760"/>
      <w:r>
        <w:rPr>
          <w:b/>
          <w:color w:val="126B70"/>
        </w:rPr>
        <w:t>Q04 · E1 · Cod. cisterna</w:t>
      </w:r>
    </w:p>
    <w:p w14:paraId="26296A66" w14:textId="77777777" w:rsidR="006204B7" w:rsidRDefault="00000000">
      <w:pPr>
        <w:pStyle w:val="Caseprompt"/>
      </w:pPr>
      <w:r>
        <w:t>Indicare se le due sostanze sono trasportabili in cisterna</w:t>
      </w:r>
    </w:p>
    <w:p w14:paraId="1DE39E4D" w14:textId="77777777" w:rsidR="006204B7" w:rsidRDefault="00000000">
      <w:pPr>
        <w:pStyle w:val="Caseroute"/>
      </w:pPr>
      <w:r>
        <w:t xml:space="preserve">GUIDA  </w:t>
      </w:r>
      <w:hyperlink w:anchor="a_M05">
        <w:r w:rsidR="006204B7">
          <w:rPr>
            <w:color w:val="126B70"/>
            <w:u w:val="single"/>
          </w:rPr>
          <w:t>M05</w:t>
        </w:r>
      </w:hyperlink>
      <w:r>
        <w:t xml:space="preserve">  |  Verifica l’autorizzazione della configurazione e poi codice, costruzione, equipaggiamenti e controlli.</w:t>
      </w:r>
    </w:p>
    <w:p w14:paraId="403CC23F" w14:textId="77777777" w:rsidR="006204B7" w:rsidRDefault="00000000">
      <w:pPr>
        <w:pStyle w:val="Caseprompt"/>
      </w:pPr>
      <w:bookmarkStart w:id="1761" w:name="a_row_A_10_MS_S2_5"/>
      <w:bookmarkEnd w:id="1761"/>
      <w:r>
        <w:rPr>
          <w:b/>
          <w:color w:val="126B70"/>
        </w:rPr>
        <w:t>Q05 · C5 · Documento di trasporto</w:t>
      </w:r>
    </w:p>
    <w:p w14:paraId="75F4AF4B" w14:textId="77777777" w:rsidR="006204B7" w:rsidRDefault="00000000">
      <w:pPr>
        <w:pStyle w:val="Caseprompt"/>
      </w:pPr>
      <w:r>
        <w:t>Indicare le informazioni da riportare sul documento di trasporto nel caso di imballaggi vuoti e non bonificati</w:t>
      </w:r>
    </w:p>
    <w:p w14:paraId="46F5CA3B" w14:textId="77777777" w:rsidR="006204B7" w:rsidRDefault="00000000">
      <w:pPr>
        <w:pStyle w:val="Caseroute"/>
      </w:pPr>
      <w:r>
        <w:t xml:space="preserve">GUIDA  </w:t>
      </w:r>
      <w:hyperlink w:anchor="a_M08">
        <w:r w:rsidR="006204B7">
          <w:rPr>
            <w:color w:val="126B70"/>
            <w:u w:val="single"/>
          </w:rPr>
          <w:t>M08</w:t>
        </w:r>
      </w:hyperlink>
      <w:r>
        <w:t xml:space="preserve">  |  Costruisci le diciture da dati verificati e distingui documento della merce dagli altri documenti.</w:t>
      </w:r>
    </w:p>
    <w:p w14:paraId="5E5C082F" w14:textId="77777777" w:rsidR="006204B7" w:rsidRDefault="00000000">
      <w:pPr>
        <w:pStyle w:val="Caseprompt"/>
      </w:pPr>
      <w:bookmarkStart w:id="1762" w:name="a_row_A_10_MS_S2_6"/>
      <w:bookmarkEnd w:id="1762"/>
      <w:r>
        <w:rPr>
          <w:b/>
          <w:color w:val="126B70"/>
        </w:rPr>
        <w:t>Q06 · C3 · Documento di trasporto</w:t>
      </w:r>
    </w:p>
    <w:p w14:paraId="0BB2C93F" w14:textId="77777777" w:rsidR="006204B7" w:rsidRDefault="00000000">
      <w:pPr>
        <w:pStyle w:val="Caseprompt"/>
      </w:pPr>
      <w:r>
        <w:t>Indicare quali altri documenti previsti dall’ADR devono accompagnare il trasporto</w:t>
      </w:r>
    </w:p>
    <w:p w14:paraId="64DF2504" w14:textId="77777777" w:rsidR="006204B7" w:rsidRDefault="00000000">
      <w:pPr>
        <w:pStyle w:val="Caseroute"/>
      </w:pPr>
      <w:r>
        <w:t xml:space="preserve">GUIDA  </w:t>
      </w:r>
      <w:hyperlink w:anchor="a_M08">
        <w:r w:rsidR="006204B7">
          <w:rPr>
            <w:color w:val="126B70"/>
            <w:u w:val="single"/>
          </w:rPr>
          <w:t>M08</w:t>
        </w:r>
      </w:hyperlink>
      <w:r>
        <w:t xml:space="preserve">  |  Costruisci le diciture da dati verificati e distingui documento della merce dagli altri documenti.</w:t>
      </w:r>
    </w:p>
    <w:p w14:paraId="5F9BEDF5" w14:textId="77777777" w:rsidR="006204B7" w:rsidRDefault="00000000">
      <w:pPr>
        <w:pStyle w:val="Caseprompt"/>
      </w:pPr>
      <w:bookmarkStart w:id="1763" w:name="a_row_A_10_MS_S2_7"/>
      <w:bookmarkEnd w:id="1763"/>
      <w:r>
        <w:rPr>
          <w:b/>
          <w:color w:val="126B70"/>
        </w:rPr>
        <w:t>Q07 · A4 · Applicazione di esenzioni</w:t>
      </w:r>
    </w:p>
    <w:p w14:paraId="7C04B23B" w14:textId="77777777" w:rsidR="006204B7" w:rsidRDefault="00000000">
      <w:pPr>
        <w:pStyle w:val="Caseprompt"/>
      </w:pPr>
      <w:r>
        <w:t>Descrivere, sinteticamente, le condizioni per essere trasportato in regime di esenzione 1.1.3.6 quantità limitate per unità di trasporto e presentare a dimostrazione i relativi calcoli</w:t>
      </w:r>
    </w:p>
    <w:p w14:paraId="5B3686A8" w14:textId="77777777" w:rsidR="006204B7" w:rsidRDefault="00000000">
      <w:pPr>
        <w:pStyle w:val="Caseroute"/>
      </w:pPr>
      <w:r>
        <w:t xml:space="preserve">GUIDA  </w:t>
      </w:r>
      <w:hyperlink w:anchor="a_M03">
        <w:r w:rsidR="006204B7">
          <w:rPr>
            <w:color w:val="126B70"/>
            <w:u w:val="single"/>
          </w:rPr>
          <w:t>M03</w:t>
        </w:r>
      </w:hyperlink>
      <w:r>
        <w:t xml:space="preserve"> + </w:t>
      </w:r>
      <w:hyperlink w:anchor="a_M09">
        <w:r w:rsidR="006204B7">
          <w:rPr>
            <w:color w:val="126B70"/>
            <w:u w:val="single"/>
          </w:rPr>
          <w:t>M09</w:t>
        </w:r>
      </w:hyperlink>
      <w:r>
        <w:t xml:space="preserve">  |  Identifica il regime richiesto, dimostra i calcoli pertinenti e separa gli obblighi residui.</w:t>
      </w:r>
    </w:p>
    <w:p w14:paraId="55D8B35F" w14:textId="77777777" w:rsidR="006204B7" w:rsidRDefault="00000000">
      <w:pPr>
        <w:pStyle w:val="Caseprompt"/>
      </w:pPr>
      <w:bookmarkStart w:id="1764" w:name="a_row_A_10_MS_S2_8"/>
      <w:bookmarkEnd w:id="1764"/>
      <w:r>
        <w:rPr>
          <w:b/>
          <w:color w:val="126B70"/>
        </w:rPr>
        <w:t>Q08 · A3 · Applicazione di esenzioni</w:t>
      </w:r>
    </w:p>
    <w:p w14:paraId="75662344" w14:textId="77777777" w:rsidR="006204B7" w:rsidRDefault="00000000">
      <w:pPr>
        <w:pStyle w:val="Caseprompt"/>
      </w:pPr>
      <w:r>
        <w:t>Descrivere le condizioni per il trasporto in regime di quantità limitata, ed indicare se questa sostanza può essere spedita in queste condizioni.</w:t>
      </w:r>
    </w:p>
    <w:p w14:paraId="6A63ED26" w14:textId="77777777" w:rsidR="006204B7" w:rsidRDefault="00000000">
      <w:pPr>
        <w:pStyle w:val="Caseroute"/>
      </w:pPr>
      <w:r>
        <w:t xml:space="preserve">GUIDA  </w:t>
      </w:r>
      <w:hyperlink w:anchor="a_M03">
        <w:r w:rsidR="006204B7">
          <w:rPr>
            <w:color w:val="126B70"/>
            <w:u w:val="single"/>
          </w:rPr>
          <w:t>M03</w:t>
        </w:r>
      </w:hyperlink>
      <w:r>
        <w:t xml:space="preserve">  |  Identifica il regime richiesto, dimostra i calcoli pertinenti e separa gli obblighi residui.</w:t>
      </w:r>
    </w:p>
    <w:p w14:paraId="168DB7FA" w14:textId="77777777" w:rsidR="006204B7" w:rsidRDefault="00000000">
      <w:pPr>
        <w:pStyle w:val="Caseprompt"/>
      </w:pPr>
      <w:bookmarkStart w:id="1765" w:name="a_row_A_10_MS_S2_9"/>
      <w:bookmarkEnd w:id="1765"/>
      <w:r>
        <w:rPr>
          <w:b/>
          <w:color w:val="126B70"/>
        </w:rPr>
        <w:t>Q09 · C2 · Marcatura, placcatura e segnalazione di veicoli per cisterne o rinfuse</w:t>
      </w:r>
    </w:p>
    <w:p w14:paraId="55D7BE3F" w14:textId="77777777" w:rsidR="006204B7" w:rsidRDefault="00000000">
      <w:pPr>
        <w:pStyle w:val="Caseprompt"/>
      </w:pPr>
      <w:r>
        <w:t>Specificare quali etichette/placche e pannelli deve avere il veicolo</w:t>
      </w:r>
    </w:p>
    <w:p w14:paraId="50AA5B37" w14:textId="77777777" w:rsidR="006204B7" w:rsidRDefault="00000000">
      <w:pPr>
        <w:pStyle w:val="Caseroute"/>
      </w:pPr>
      <w:r>
        <w:t xml:space="preserve">GUIDA  </w:t>
      </w:r>
      <w:hyperlink w:anchor="a_M07">
        <w:r w:rsidR="006204B7">
          <w:rPr>
            <w:color w:val="126B70"/>
            <w:u w:val="single"/>
          </w:rPr>
          <w:t>M07</w:t>
        </w:r>
      </w:hyperlink>
      <w:r>
        <w:t xml:space="preserve">  |  Indica supporto, lati, segnale e condizioni di esposizione nella modalità effettiva della traccia.</w:t>
      </w:r>
    </w:p>
    <w:p w14:paraId="327A2F23" w14:textId="77777777" w:rsidR="006204B7" w:rsidRDefault="00000000">
      <w:pPr>
        <w:pStyle w:val="Titolo1"/>
        <w:pBdr>
          <w:top w:val="single" w:sz="8" w:space="8" w:color="126B70"/>
        </w:pBdr>
        <w:spacing w:before="400"/>
      </w:pPr>
      <w:bookmarkStart w:id="1766" w:name="a_case_A_11_MS_S2"/>
      <w:r>
        <w:t>A-11-MS-S2  /  Ossigeno liquefatto refrigerato in cisterna</w:t>
      </w:r>
      <w:bookmarkEnd w:id="1766"/>
    </w:p>
    <w:p w14:paraId="146F299C" w14:textId="77777777" w:rsidR="006204B7" w:rsidRDefault="00000000">
      <w:pPr>
        <w:pStyle w:val="Kicker"/>
        <w:keepNext/>
      </w:pPr>
      <w:r>
        <w:t>FAMIGLIA A  ·  ADR · STRADA</w:t>
      </w:r>
    </w:p>
    <w:p w14:paraId="079BFBA0" w14:textId="77777777" w:rsidR="006204B7" w:rsidRDefault="00000000">
      <w:pPr>
        <w:pStyle w:val="Source"/>
        <w:keepNext/>
      </w:pPr>
      <w:r>
        <w:t>Fonte: A - _caso_11_MS_S2_senza_SOLUZIONI.docx · 9 righe della tabella originale</w:t>
      </w:r>
    </w:p>
    <w:p w14:paraId="0610D436" w14:textId="77777777" w:rsidR="006204B7" w:rsidRDefault="00000000">
      <w:pPr>
        <w:pStyle w:val="Titolo2"/>
        <w:spacing w:before="160" w:after="80"/>
      </w:pPr>
      <w:r>
        <w:t>Come affrontarlo</w:t>
      </w:r>
    </w:p>
    <w:p w14:paraId="4EA9E01A" w14:textId="77777777" w:rsidR="006204B7" w:rsidRDefault="00000000">
      <w:pPr>
        <w:pStyle w:val="Small"/>
      </w:pPr>
      <w:r>
        <w:t>Per ogni gas distinguere stato fisico, proprietà pericolose e grandezza di quantità pertinente. Verificare poi recipiente o cisterna, carico misto, marcature, veicolo e documenti.</w:t>
      </w:r>
    </w:p>
    <w:p w14:paraId="66072008" w14:textId="77777777" w:rsidR="006204B7" w:rsidRDefault="00000000">
      <w:pPr>
        <w:pStyle w:val="Warning"/>
        <w:pBdr>
          <w:left w:val="single" w:sz="18" w:space="8" w:color="B28135"/>
        </w:pBdr>
        <w:shd w:val="clear" w:color="auto" w:fill="F8F1E5"/>
        <w:spacing w:before="100" w:after="160"/>
        <w:ind w:left="125" w:right="85"/>
      </w:pPr>
      <w:r>
        <w:rPr>
          <w:b/>
        </w:rPr>
        <w:t xml:space="preserve">PUNTO DI ATTENZIONE  </w:t>
      </w:r>
      <w:r>
        <w:t>L’ossigeno liquefatto refrigerato richiede la disciplina dei gas criogenici e della specifica cisterna. Capacità nominale, isolamento e rapporto di riempimento sono controlli distinti.</w:t>
      </w:r>
    </w:p>
    <w:p w14:paraId="3A64C3E6" w14:textId="77777777" w:rsidR="006204B7" w:rsidRDefault="00000000">
      <w:pPr>
        <w:pStyle w:val="Small"/>
      </w:pPr>
      <w:r>
        <w:t xml:space="preserve">Quiz collegati: </w:t>
      </w:r>
      <w:hyperlink w:anchor="a_mod_GA">
        <w:r w:rsidR="006204B7">
          <w:rPr>
            <w:color w:val="126B70"/>
            <w:u w:val="single"/>
          </w:rPr>
          <w:t>GA</w:t>
        </w:r>
      </w:hyperlink>
      <w:r>
        <w:t xml:space="preserve"> · </w:t>
      </w:r>
      <w:hyperlink w:anchor="a_mod_GC">
        <w:r w:rsidR="006204B7">
          <w:rPr>
            <w:color w:val="126B70"/>
            <w:u w:val="single"/>
          </w:rPr>
          <w:t>GC</w:t>
        </w:r>
      </w:hyperlink>
      <w:r>
        <w:t xml:space="preserve"> · </w:t>
      </w:r>
      <w:hyperlink w:anchor="a_mod_GD">
        <w:r w:rsidR="006204B7">
          <w:rPr>
            <w:color w:val="126B70"/>
            <w:u w:val="single"/>
          </w:rPr>
          <w:t>GD</w:t>
        </w:r>
      </w:hyperlink>
      <w:r>
        <w:t xml:space="preserve"> · </w:t>
      </w:r>
      <w:hyperlink w:anchor="a_mod_GI">
        <w:r w:rsidR="006204B7">
          <w:rPr>
            <w:color w:val="126B70"/>
            <w:u w:val="single"/>
          </w:rPr>
          <w:t>GI</w:t>
        </w:r>
      </w:hyperlink>
      <w:r>
        <w:t xml:space="preserve"> · </w:t>
      </w:r>
      <w:hyperlink w:anchor="a_mod_GR">
        <w:r w:rsidR="006204B7">
          <w:rPr>
            <w:color w:val="126B70"/>
            <w:u w:val="single"/>
          </w:rPr>
          <w:t>GR</w:t>
        </w:r>
      </w:hyperlink>
      <w:r>
        <w:t xml:space="preserve"> · </w:t>
      </w:r>
      <w:hyperlink w:anchor="a_mod_MS">
        <w:r w:rsidR="006204B7">
          <w:rPr>
            <w:color w:val="126B70"/>
            <w:u w:val="single"/>
          </w:rPr>
          <w:t>MS</w:t>
        </w:r>
      </w:hyperlink>
      <w:r>
        <w:t xml:space="preserve"> · </w:t>
      </w:r>
      <w:hyperlink w:anchor="a_mod_S2">
        <w:r w:rsidR="006204B7">
          <w:rPr>
            <w:color w:val="126B70"/>
            <w:u w:val="single"/>
          </w:rPr>
          <w:t>S2</w:t>
        </w:r>
      </w:hyperlink>
      <w:r>
        <w:t xml:space="preserve"> · </w:t>
      </w:r>
      <w:hyperlink w:anchor="a_mod_S2_MS">
        <w:r w:rsidR="006204B7">
          <w:rPr>
            <w:color w:val="126B70"/>
            <w:u w:val="single"/>
          </w:rPr>
          <w:t>S2-MS</w:t>
        </w:r>
      </w:hyperlink>
    </w:p>
    <w:p w14:paraId="46BC2519" w14:textId="77777777" w:rsidR="006204B7" w:rsidRDefault="00000000">
      <w:pPr>
        <w:pStyle w:val="Titolo2"/>
        <w:spacing w:before="160" w:after="80"/>
      </w:pPr>
      <w:r>
        <w:t>Traccia originale</w:t>
      </w:r>
    </w:p>
    <w:p w14:paraId="3AE8020E" w14:textId="77777777" w:rsidR="006204B7" w:rsidRDefault="00000000">
      <w:pPr>
        <w:pStyle w:val="Caseprompt"/>
        <w:keepNext w:val="0"/>
        <w:spacing w:after="80"/>
      </w:pPr>
      <w:r>
        <w:rPr>
          <w:b/>
        </w:rPr>
        <w:t>Titolo studio del caso 11 MS-S2</w:t>
      </w:r>
      <w:r>
        <w:br/>
      </w:r>
      <w:r>
        <w:rPr>
          <w:b/>
        </w:rPr>
        <w:t>Verifica delle procedure collegate ad un trasporto stradale di ossigeno liquido refrigerato in un veicolo cisterna, mediante la riposta ai seguenti quesiti.</w:t>
      </w:r>
    </w:p>
    <w:p w14:paraId="71A3A1FC" w14:textId="77777777" w:rsidR="006204B7" w:rsidRDefault="00000000">
      <w:pPr>
        <w:pStyle w:val="Titolo2"/>
        <w:spacing w:before="160" w:after="80"/>
      </w:pPr>
      <w:r>
        <w:t>Quesiti originali e percorso di risposta</w:t>
      </w:r>
    </w:p>
    <w:p w14:paraId="2D8A24A7" w14:textId="77777777" w:rsidR="006204B7" w:rsidRDefault="00000000">
      <w:pPr>
        <w:pStyle w:val="Caseprompt"/>
      </w:pPr>
      <w:bookmarkStart w:id="1767" w:name="a_row_A_11_MS_S2_1"/>
      <w:bookmarkEnd w:id="1767"/>
      <w:r>
        <w:rPr>
          <w:b/>
          <w:color w:val="126B70"/>
        </w:rPr>
        <w:t>Q01 · A1 · Classificazione</w:t>
      </w:r>
    </w:p>
    <w:p w14:paraId="27ACE7EC" w14:textId="77777777" w:rsidR="006204B7" w:rsidRDefault="00000000">
      <w:pPr>
        <w:pStyle w:val="Caseprompt"/>
      </w:pPr>
      <w:r>
        <w:t xml:space="preserve">Classificare le merci riportando numero ONU, descrizione, codice di classificazione e relativo significato, classe di pericolo, gruppo di imballaggio. </w:t>
      </w:r>
    </w:p>
    <w:p w14:paraId="2F4A06A0" w14:textId="77777777" w:rsidR="006204B7" w:rsidRDefault="00000000">
      <w:pPr>
        <w:pStyle w:val="Caseroute"/>
      </w:pPr>
      <w:r>
        <w:t xml:space="preserve">GUIDA  </w:t>
      </w:r>
      <w:hyperlink w:anchor="a_M01">
        <w:r w:rsidR="006204B7">
          <w:rPr>
            <w:color w:val="126B70"/>
            <w:u w:val="single"/>
          </w:rPr>
          <w:t>M01</w:t>
        </w:r>
      </w:hyperlink>
      <w:r>
        <w:t xml:space="preserve">  |  Completa i campi identificativi per ciascuna merce; motiva eventuale rubrica n.a.s. e dati mancanti.</w:t>
      </w:r>
    </w:p>
    <w:p w14:paraId="45ED0350" w14:textId="77777777" w:rsidR="006204B7" w:rsidRDefault="00000000">
      <w:pPr>
        <w:pStyle w:val="Caseprompt"/>
      </w:pPr>
      <w:bookmarkStart w:id="1768" w:name="a_row_A_11_MS_S2_2"/>
      <w:bookmarkEnd w:id="1768"/>
      <w:r>
        <w:rPr>
          <w:b/>
          <w:color w:val="126B70"/>
        </w:rPr>
        <w:t>Q02 · C2 · Marcatura, placcatura e segnalazione di veicoli per cisterne o rinfuse</w:t>
      </w:r>
    </w:p>
    <w:p w14:paraId="30A4F013" w14:textId="77777777" w:rsidR="006204B7" w:rsidRDefault="00000000">
      <w:pPr>
        <w:pStyle w:val="Caseprompt"/>
      </w:pPr>
      <w:r>
        <w:t>Descrivere la segnalazione (marcatura, placcatura e pannello arancio) richiesta sui veicoli che trasportano questa cisterna (o materia alla rinfusa) Descriverne le principali caratteristiche grafiche (colore e pittogramma) e dimensionali *Integrazione del marchio di pericolo per l'ambiente</w:t>
      </w:r>
    </w:p>
    <w:p w14:paraId="429AE4D7" w14:textId="77777777" w:rsidR="006204B7" w:rsidRDefault="00000000">
      <w:pPr>
        <w:pStyle w:val="Caseroute"/>
      </w:pPr>
      <w:r>
        <w:t xml:space="preserve">GUIDA  </w:t>
      </w:r>
      <w:hyperlink w:anchor="a_M07">
        <w:r w:rsidR="006204B7">
          <w:rPr>
            <w:color w:val="126B70"/>
            <w:u w:val="single"/>
          </w:rPr>
          <w:t>M07</w:t>
        </w:r>
      </w:hyperlink>
      <w:r>
        <w:t xml:space="preserve">  |  Indica supporto, lati, segnale e condizioni di esposizione nella modalità effettiva della traccia.</w:t>
      </w:r>
    </w:p>
    <w:p w14:paraId="4B49E113" w14:textId="77777777" w:rsidR="006204B7" w:rsidRDefault="00000000">
      <w:pPr>
        <w:pStyle w:val="Caseprompt"/>
      </w:pPr>
      <w:bookmarkStart w:id="1769" w:name="a_row_A_11_MS_S2_3"/>
      <w:bookmarkEnd w:id="1769"/>
      <w:r>
        <w:rPr>
          <w:b/>
          <w:color w:val="126B70"/>
        </w:rPr>
        <w:t>Q03 · E3 · caratteristiche cisterna</w:t>
      </w:r>
    </w:p>
    <w:p w14:paraId="6C4C6EFD" w14:textId="77777777" w:rsidR="006204B7" w:rsidRDefault="00000000">
      <w:pPr>
        <w:pStyle w:val="Caseprompt"/>
      </w:pPr>
      <w:r>
        <w:t>Individuare la tipologia di cisterna (ADR/RID) autorizzata al trasporto di queste merci descrivendone: codice cisterna e disposizioni speciali (di costruzione, equipaggiamento, prove ed approvazione); tipo ed intervallo delle prove; dati di marcatura richiesti</w:t>
      </w:r>
    </w:p>
    <w:p w14:paraId="4B4ADEFD" w14:textId="77777777" w:rsidR="006204B7" w:rsidRDefault="00000000">
      <w:pPr>
        <w:pStyle w:val="Caseroute"/>
      </w:pPr>
      <w:r>
        <w:t xml:space="preserve">GUIDA  </w:t>
      </w:r>
      <w:hyperlink w:anchor="a_M05">
        <w:r w:rsidR="006204B7">
          <w:rPr>
            <w:color w:val="126B70"/>
            <w:u w:val="single"/>
          </w:rPr>
          <w:t>M05</w:t>
        </w:r>
      </w:hyperlink>
      <w:r>
        <w:t xml:space="preserve">  |  Verifica l’autorizzazione della configurazione e poi codice, costruzione, equipaggiamenti e controlli.</w:t>
      </w:r>
    </w:p>
    <w:p w14:paraId="12596C26" w14:textId="77777777" w:rsidR="006204B7" w:rsidRDefault="00000000">
      <w:pPr>
        <w:pStyle w:val="Caseprompt"/>
      </w:pPr>
      <w:bookmarkStart w:id="1770" w:name="a_row_A_11_MS_S2_4"/>
      <w:bookmarkEnd w:id="1770"/>
      <w:r>
        <w:rPr>
          <w:b/>
          <w:color w:val="126B70"/>
        </w:rPr>
        <w:t>Q04 · C3 · Documento di trasporto</w:t>
      </w:r>
    </w:p>
    <w:p w14:paraId="0B96B849" w14:textId="77777777" w:rsidR="006204B7" w:rsidRDefault="00000000">
      <w:pPr>
        <w:pStyle w:val="Caseprompt"/>
      </w:pPr>
      <w:r>
        <w:t>Riportare il contenuto minimo del documento di trasporto nel caso di un trasporto di imballaggi (cisterne o rinfuse) vuoti non bonificati</w:t>
      </w:r>
    </w:p>
    <w:p w14:paraId="30289120" w14:textId="77777777" w:rsidR="006204B7" w:rsidRDefault="00000000">
      <w:pPr>
        <w:pStyle w:val="Caseroute"/>
      </w:pPr>
      <w:r>
        <w:t xml:space="preserve">GUIDA  </w:t>
      </w:r>
      <w:hyperlink w:anchor="a_M08">
        <w:r w:rsidR="006204B7">
          <w:rPr>
            <w:color w:val="126B70"/>
            <w:u w:val="single"/>
          </w:rPr>
          <w:t>M08</w:t>
        </w:r>
      </w:hyperlink>
      <w:r>
        <w:t xml:space="preserve">  |  Costruisci le diciture da dati verificati e distingui documento della merce dagli altri documenti.</w:t>
      </w:r>
    </w:p>
    <w:p w14:paraId="1F5452D7" w14:textId="77777777" w:rsidR="006204B7" w:rsidRDefault="00000000">
      <w:pPr>
        <w:pStyle w:val="Caseprompt"/>
      </w:pPr>
      <w:bookmarkStart w:id="1771" w:name="a_row_A_11_MS_S2_5"/>
      <w:bookmarkEnd w:id="1771"/>
      <w:r>
        <w:rPr>
          <w:b/>
          <w:color w:val="126B70"/>
        </w:rPr>
        <w:t>Q05 · C3 · Documento di trasporto</w:t>
      </w:r>
    </w:p>
    <w:p w14:paraId="00FAD043" w14:textId="77777777" w:rsidR="006204B7" w:rsidRDefault="00000000">
      <w:pPr>
        <w:pStyle w:val="Caseprompt"/>
      </w:pPr>
      <w:r>
        <w:t>Indicare quali altri documenti previsti dall’ADR devono accompagnare il trasporto</w:t>
      </w:r>
    </w:p>
    <w:p w14:paraId="311438C3" w14:textId="77777777" w:rsidR="006204B7" w:rsidRDefault="00000000">
      <w:pPr>
        <w:pStyle w:val="Caseroute"/>
      </w:pPr>
      <w:r>
        <w:t xml:space="preserve">GUIDA  </w:t>
      </w:r>
      <w:hyperlink w:anchor="a_M08">
        <w:r w:rsidR="006204B7">
          <w:rPr>
            <w:color w:val="126B70"/>
            <w:u w:val="single"/>
          </w:rPr>
          <w:t>M08</w:t>
        </w:r>
      </w:hyperlink>
      <w:r>
        <w:t xml:space="preserve">  |  Costruisci le diciture da dati verificati e distingui documento della merce dagli altri documenti.</w:t>
      </w:r>
    </w:p>
    <w:p w14:paraId="6FD260F0" w14:textId="77777777" w:rsidR="006204B7" w:rsidRDefault="00000000">
      <w:pPr>
        <w:pStyle w:val="Caseprompt"/>
      </w:pPr>
      <w:bookmarkStart w:id="1772" w:name="a_row_A_11_MS_S2_6"/>
      <w:bookmarkEnd w:id="1772"/>
      <w:r>
        <w:rPr>
          <w:b/>
          <w:color w:val="126B70"/>
        </w:rPr>
        <w:t>Q06 · B8 · Responsabilità</w:t>
      </w:r>
    </w:p>
    <w:p w14:paraId="74DDC332" w14:textId="77777777" w:rsidR="006204B7" w:rsidRDefault="00000000">
      <w:pPr>
        <w:pStyle w:val="Caseprompt"/>
      </w:pPr>
      <w:r>
        <w:t>A quali obblighi è tenuto lo speditore</w:t>
      </w:r>
    </w:p>
    <w:p w14:paraId="7A963BE3" w14:textId="77777777" w:rsidR="006204B7" w:rsidRDefault="00000000">
      <w:pPr>
        <w:pStyle w:val="Caseroute"/>
      </w:pPr>
      <w:r>
        <w:t xml:space="preserve">GUIDA  </w:t>
      </w:r>
      <w:hyperlink w:anchor="a_M13">
        <w:r w:rsidR="006204B7">
          <w:rPr>
            <w:color w:val="126B70"/>
            <w:u w:val="single"/>
          </w:rPr>
          <w:t>M13</w:t>
        </w:r>
      </w:hyperlink>
      <w:r>
        <w:t xml:space="preserve">  |  Individua i soggetti e le condizioni di applicabilità; separa obblighi generali e piano di security.</w:t>
      </w:r>
    </w:p>
    <w:p w14:paraId="708474DD" w14:textId="77777777" w:rsidR="006204B7" w:rsidRDefault="00000000">
      <w:pPr>
        <w:pStyle w:val="Caseprompt"/>
      </w:pPr>
      <w:bookmarkStart w:id="1773" w:name="a_row_A_11_MS_S2_7"/>
      <w:bookmarkEnd w:id="1773"/>
      <w:r>
        <w:rPr>
          <w:b/>
          <w:color w:val="126B70"/>
        </w:rPr>
        <w:t>Q07 · E3 · caratteristiche cisterna</w:t>
      </w:r>
    </w:p>
    <w:p w14:paraId="248436CD" w14:textId="77777777" w:rsidR="006204B7" w:rsidRDefault="00000000">
      <w:pPr>
        <w:pStyle w:val="Caseprompt"/>
      </w:pPr>
      <w:r>
        <w:t>è ammesso il trasporto con veicoli batteria o CGEM</w:t>
      </w:r>
    </w:p>
    <w:p w14:paraId="7F371B54" w14:textId="77777777" w:rsidR="006204B7" w:rsidRDefault="00000000">
      <w:pPr>
        <w:pStyle w:val="Caseroute"/>
      </w:pPr>
      <w:r>
        <w:t xml:space="preserve">GUIDA  </w:t>
      </w:r>
      <w:hyperlink w:anchor="a_M05">
        <w:r w:rsidR="006204B7">
          <w:rPr>
            <w:color w:val="126B70"/>
            <w:u w:val="single"/>
          </w:rPr>
          <w:t>M05</w:t>
        </w:r>
      </w:hyperlink>
      <w:r>
        <w:t xml:space="preserve">  |  Verifica l’autorizzazione della configurazione e poi codice, costruzione, equipaggiamenti e controlli.</w:t>
      </w:r>
    </w:p>
    <w:p w14:paraId="002062F3" w14:textId="77777777" w:rsidR="006204B7" w:rsidRDefault="00000000">
      <w:pPr>
        <w:pStyle w:val="Caseprompt"/>
      </w:pPr>
      <w:bookmarkStart w:id="1774" w:name="a_row_A_11_MS_S2_8"/>
      <w:bookmarkEnd w:id="1774"/>
      <w:r>
        <w:rPr>
          <w:b/>
          <w:color w:val="126B70"/>
        </w:rPr>
        <w:t>Q08 · B5 · grado di riempimento della cisterna</w:t>
      </w:r>
    </w:p>
    <w:p w14:paraId="7580BA73" w14:textId="77777777" w:rsidR="006204B7" w:rsidRDefault="00000000">
      <w:pPr>
        <w:pStyle w:val="Caseprompt"/>
      </w:pPr>
      <w:r>
        <w:t>Quale è il riempimento massimo ammesso alla temperatura e pressione di riempimento</w:t>
      </w:r>
    </w:p>
    <w:p w14:paraId="667DB421" w14:textId="77777777" w:rsidR="006204B7" w:rsidRDefault="00000000">
      <w:pPr>
        <w:pStyle w:val="Caseroute"/>
      </w:pPr>
      <w:r>
        <w:t xml:space="preserve">GUIDA  </w:t>
      </w:r>
      <w:hyperlink w:anchor="a_M09">
        <w:r w:rsidR="006204B7">
          <w:rPr>
            <w:color w:val="126B70"/>
            <w:u w:val="single"/>
          </w:rPr>
          <w:t>M09</w:t>
        </w:r>
      </w:hyperlink>
      <w:r>
        <w:t xml:space="preserve"> + </w:t>
      </w:r>
      <w:hyperlink w:anchor="a_M05">
        <w:r w:rsidR="006204B7">
          <w:rPr>
            <w:color w:val="126B70"/>
            <w:u w:val="single"/>
          </w:rPr>
          <w:t>M05</w:t>
        </w:r>
      </w:hyperlink>
      <w:r>
        <w:t xml:space="preserve">  |  Esplicita formula, unità, sostituzione numerica e vincolo limitante; non inventare valori necessari.</w:t>
      </w:r>
    </w:p>
    <w:p w14:paraId="7F7442DB" w14:textId="77777777" w:rsidR="006204B7" w:rsidRDefault="00000000">
      <w:pPr>
        <w:pStyle w:val="Caseprompt"/>
      </w:pPr>
      <w:bookmarkStart w:id="1775" w:name="a_row_A_11_MS_S2_9"/>
      <w:bookmarkEnd w:id="1775"/>
      <w:r>
        <w:rPr>
          <w:b/>
          <w:color w:val="126B70"/>
        </w:rPr>
        <w:t>Q09 · E5 · caratteristiche veicolo cisterna</w:t>
      </w:r>
    </w:p>
    <w:p w14:paraId="2A35C8D7" w14:textId="77777777" w:rsidR="006204B7" w:rsidRDefault="00000000">
      <w:pPr>
        <w:pStyle w:val="Caseprompt"/>
      </w:pPr>
      <w:r>
        <w:t>il veicolo cisterna deve essere attrezzato con stacca batteria</w:t>
      </w:r>
    </w:p>
    <w:p w14:paraId="6C66AE8E" w14:textId="77777777" w:rsidR="006204B7" w:rsidRDefault="00000000">
      <w:pPr>
        <w:pStyle w:val="Caseroute"/>
      </w:pPr>
      <w:r>
        <w:t xml:space="preserve">GUIDA  </w:t>
      </w:r>
      <w:hyperlink w:anchor="a_M10">
        <w:r w:rsidR="006204B7">
          <w:rPr>
            <w:color w:val="126B70"/>
            <w:u w:val="single"/>
          </w:rPr>
          <w:t>M10</w:t>
        </w:r>
      </w:hyperlink>
      <w:r>
        <w:t xml:space="preserve"> + </w:t>
      </w:r>
      <w:hyperlink w:anchor="a_M05">
        <w:r w:rsidR="006204B7">
          <w:rPr>
            <w:color w:val="126B70"/>
            <w:u w:val="single"/>
          </w:rPr>
          <w:t>M05</w:t>
        </w:r>
      </w:hyperlink>
      <w:r>
        <w:t xml:space="preserve">  |  Distingui requisiti del mezzo, titoli delle persone, dotazioni collettive e dispositivi individuali.</w:t>
      </w:r>
    </w:p>
    <w:p w14:paraId="3A435E3E" w14:textId="77777777" w:rsidR="006204B7" w:rsidRDefault="00000000">
      <w:pPr>
        <w:pStyle w:val="Titolo1"/>
        <w:pBdr>
          <w:top w:val="single" w:sz="8" w:space="8" w:color="126B70"/>
        </w:pBdr>
        <w:spacing w:before="400"/>
      </w:pPr>
      <w:bookmarkStart w:id="1776" w:name="a_case_A_12_MS_S2"/>
      <w:r>
        <w:t>A-12-MS-S2  /  Carico misto di bombole di quattro gas</w:t>
      </w:r>
      <w:bookmarkEnd w:id="1776"/>
    </w:p>
    <w:p w14:paraId="458356A7" w14:textId="77777777" w:rsidR="006204B7" w:rsidRDefault="00000000">
      <w:pPr>
        <w:pStyle w:val="Kicker"/>
        <w:keepNext/>
      </w:pPr>
      <w:r>
        <w:t>FAMIGLIA A  ·  ADR · STRADA</w:t>
      </w:r>
    </w:p>
    <w:p w14:paraId="5AA00E3F" w14:textId="77777777" w:rsidR="006204B7" w:rsidRDefault="00000000">
      <w:pPr>
        <w:pStyle w:val="Source"/>
        <w:keepNext/>
      </w:pPr>
      <w:r>
        <w:t>Fonte: A - _caso_12_MS_S2_senza_SOLUZIONI.docx · 8 righe della tabella originale</w:t>
      </w:r>
    </w:p>
    <w:p w14:paraId="494F6EF6" w14:textId="77777777" w:rsidR="006204B7" w:rsidRDefault="00000000">
      <w:pPr>
        <w:pStyle w:val="Titolo2"/>
        <w:spacing w:before="160" w:after="80"/>
      </w:pPr>
      <w:r>
        <w:t>Come affrontarlo</w:t>
      </w:r>
    </w:p>
    <w:p w14:paraId="0760B8AD" w14:textId="77777777" w:rsidR="006204B7" w:rsidRDefault="00000000">
      <w:pPr>
        <w:pStyle w:val="Small"/>
      </w:pPr>
      <w:r>
        <w:t>Per ogni gas distinguere stato fisico, proprietà pericolose e grandezza di quantità pertinente. Verificare poi recipiente o cisterna, carico misto, marcature, veicolo e documenti.</w:t>
      </w:r>
    </w:p>
    <w:p w14:paraId="24996824" w14:textId="77777777" w:rsidR="006204B7" w:rsidRDefault="00000000">
      <w:pPr>
        <w:pStyle w:val="Warning"/>
        <w:pBdr>
          <w:left w:val="single" w:sz="18" w:space="8" w:color="B28135"/>
        </w:pBdr>
        <w:shd w:val="clear" w:color="auto" w:fill="F8F1E5"/>
        <w:spacing w:before="100" w:after="160"/>
        <w:ind w:left="125" w:right="85"/>
      </w:pPr>
      <w:r>
        <w:rPr>
          <w:b/>
        </w:rPr>
        <w:t xml:space="preserve">PUNTO DI ATTENZIONE  </w:t>
      </w:r>
      <w:r>
        <w:t>La capacità in acqua delle bombole è esplicitata, ma non va confusa con la massa dei gas liquefatti. Prima del calcolo dell’esenzione individuare la grandezza richiesta per ossigeno, azoto, ammoniaca e propilene.</w:t>
      </w:r>
    </w:p>
    <w:p w14:paraId="2C3CF5C3" w14:textId="77777777" w:rsidR="006204B7" w:rsidRDefault="00000000">
      <w:pPr>
        <w:pStyle w:val="Small"/>
      </w:pPr>
      <w:r>
        <w:t xml:space="preserve">Quiz collegati: </w:t>
      </w:r>
      <w:hyperlink w:anchor="a_mod_GA">
        <w:r w:rsidR="006204B7">
          <w:rPr>
            <w:color w:val="126B70"/>
            <w:u w:val="single"/>
          </w:rPr>
          <w:t>GA</w:t>
        </w:r>
      </w:hyperlink>
      <w:r>
        <w:t xml:space="preserve"> · </w:t>
      </w:r>
      <w:hyperlink w:anchor="a_mod_GC">
        <w:r w:rsidR="006204B7">
          <w:rPr>
            <w:color w:val="126B70"/>
            <w:u w:val="single"/>
          </w:rPr>
          <w:t>GC</w:t>
        </w:r>
      </w:hyperlink>
      <w:r>
        <w:t xml:space="preserve"> · </w:t>
      </w:r>
      <w:hyperlink w:anchor="a_mod_GD">
        <w:r w:rsidR="006204B7">
          <w:rPr>
            <w:color w:val="126B70"/>
            <w:u w:val="single"/>
          </w:rPr>
          <w:t>GD</w:t>
        </w:r>
      </w:hyperlink>
      <w:r>
        <w:t xml:space="preserve"> · </w:t>
      </w:r>
      <w:hyperlink w:anchor="a_mod_GI">
        <w:r w:rsidR="006204B7">
          <w:rPr>
            <w:color w:val="126B70"/>
            <w:u w:val="single"/>
          </w:rPr>
          <w:t>GI</w:t>
        </w:r>
      </w:hyperlink>
      <w:r>
        <w:t xml:space="preserve"> · </w:t>
      </w:r>
      <w:hyperlink w:anchor="a_mod_GR">
        <w:r w:rsidR="006204B7">
          <w:rPr>
            <w:color w:val="126B70"/>
            <w:u w:val="single"/>
          </w:rPr>
          <w:t>GR</w:t>
        </w:r>
      </w:hyperlink>
      <w:r>
        <w:t xml:space="preserve"> · </w:t>
      </w:r>
      <w:hyperlink w:anchor="a_mod_MS">
        <w:r w:rsidR="006204B7">
          <w:rPr>
            <w:color w:val="126B70"/>
            <w:u w:val="single"/>
          </w:rPr>
          <w:t>MS</w:t>
        </w:r>
      </w:hyperlink>
      <w:r>
        <w:t xml:space="preserve"> · </w:t>
      </w:r>
      <w:hyperlink w:anchor="a_mod_S2">
        <w:r w:rsidR="006204B7">
          <w:rPr>
            <w:color w:val="126B70"/>
            <w:u w:val="single"/>
          </w:rPr>
          <w:t>S2</w:t>
        </w:r>
      </w:hyperlink>
      <w:r>
        <w:t xml:space="preserve"> · </w:t>
      </w:r>
      <w:hyperlink w:anchor="a_mod_S2_MS">
        <w:r w:rsidR="006204B7">
          <w:rPr>
            <w:color w:val="126B70"/>
            <w:u w:val="single"/>
          </w:rPr>
          <w:t>S2-MS</w:t>
        </w:r>
      </w:hyperlink>
    </w:p>
    <w:p w14:paraId="39ACF4A9" w14:textId="77777777" w:rsidR="006204B7" w:rsidRDefault="00000000">
      <w:pPr>
        <w:pStyle w:val="Titolo2"/>
        <w:spacing w:before="160" w:after="80"/>
      </w:pPr>
      <w:r>
        <w:t>Traccia originale</w:t>
      </w:r>
    </w:p>
    <w:p w14:paraId="3B32C16D" w14:textId="77777777" w:rsidR="006204B7" w:rsidRDefault="00000000">
      <w:pPr>
        <w:pStyle w:val="Caseprompt"/>
        <w:keepNext w:val="0"/>
        <w:spacing w:after="80"/>
      </w:pPr>
      <w:r>
        <w:rPr>
          <w:b/>
        </w:rPr>
        <w:t>Titolo studio del caso 12 MS-S2</w:t>
      </w:r>
      <w:r>
        <w:br/>
      </w:r>
      <w:r>
        <w:rPr>
          <w:b/>
        </w:rPr>
        <w:t>Trasporto dei seguenti prodotti in colli su un automezzo cassonato:</w:t>
      </w:r>
    </w:p>
    <w:p w14:paraId="253337C2" w14:textId="77777777" w:rsidR="006204B7" w:rsidRDefault="00000000">
      <w:pPr>
        <w:pStyle w:val="Caseprompt"/>
        <w:keepNext w:val="0"/>
        <w:spacing w:after="80"/>
      </w:pPr>
      <w:r>
        <w:t xml:space="preserve">• </w:t>
      </w:r>
      <w:r>
        <w:rPr>
          <w:b/>
        </w:rPr>
        <w:t>10 bombole da  riempite con ossigeno compresso</w:t>
      </w:r>
    </w:p>
    <w:p w14:paraId="38EEDA0E" w14:textId="77777777" w:rsidR="006204B7" w:rsidRDefault="00000000">
      <w:pPr>
        <w:pStyle w:val="Caseprompt"/>
        <w:keepNext w:val="0"/>
        <w:spacing w:after="80"/>
      </w:pPr>
      <w:r>
        <w:t xml:space="preserve">• </w:t>
      </w:r>
      <w:r>
        <w:rPr>
          <w:b/>
        </w:rPr>
        <w:t>5 bombole da  riempite con azoto compresso</w:t>
      </w:r>
    </w:p>
    <w:p w14:paraId="3E3016FD" w14:textId="77777777" w:rsidR="006204B7" w:rsidRDefault="00000000">
      <w:pPr>
        <w:pStyle w:val="Caseprompt"/>
        <w:keepNext w:val="0"/>
        <w:spacing w:after="80"/>
      </w:pPr>
      <w:r>
        <w:t xml:space="preserve">• </w:t>
      </w:r>
      <w:r>
        <w:rPr>
          <w:b/>
        </w:rPr>
        <w:t>1 bombola da  riempita con ammoniaca anidra</w:t>
      </w:r>
    </w:p>
    <w:p w14:paraId="55EEC1D3" w14:textId="77777777" w:rsidR="006204B7" w:rsidRDefault="00000000">
      <w:pPr>
        <w:pStyle w:val="Caseprompt"/>
        <w:keepNext w:val="0"/>
        <w:spacing w:after="80"/>
      </w:pPr>
      <w:r>
        <w:t xml:space="preserve">• </w:t>
      </w:r>
      <w:r>
        <w:rPr>
          <w:b/>
        </w:rPr>
        <w:t>2 bombole da  riempite con propilene</w:t>
      </w:r>
    </w:p>
    <w:p w14:paraId="438E944B" w14:textId="77777777" w:rsidR="006204B7" w:rsidRDefault="00000000">
      <w:pPr>
        <w:pStyle w:val="Titolo2"/>
        <w:spacing w:before="160" w:after="80"/>
      </w:pPr>
      <w:r>
        <w:t>Quesiti originali e percorso di risposta</w:t>
      </w:r>
    </w:p>
    <w:p w14:paraId="4FDBD684" w14:textId="77777777" w:rsidR="006204B7" w:rsidRDefault="00000000">
      <w:pPr>
        <w:pStyle w:val="Caseprompt"/>
      </w:pPr>
      <w:bookmarkStart w:id="1777" w:name="a_row_A_12_MS_S2_1"/>
      <w:bookmarkEnd w:id="1777"/>
      <w:r>
        <w:rPr>
          <w:b/>
          <w:color w:val="126B70"/>
        </w:rPr>
        <w:t>Q01 · A1 · Classificazione</w:t>
      </w:r>
    </w:p>
    <w:p w14:paraId="3FC1548E" w14:textId="77777777" w:rsidR="006204B7" w:rsidRDefault="00000000">
      <w:pPr>
        <w:pStyle w:val="Caseprompt"/>
      </w:pPr>
      <w:r>
        <w:t>Indicare per ciascun gas: classificazione ADR, numero di identificazione ed etichettatura</w:t>
      </w:r>
    </w:p>
    <w:p w14:paraId="76D593D0" w14:textId="77777777" w:rsidR="006204B7" w:rsidRDefault="00000000">
      <w:pPr>
        <w:pStyle w:val="Caseroute"/>
      </w:pPr>
      <w:r>
        <w:t xml:space="preserve">GUIDA  </w:t>
      </w:r>
      <w:hyperlink w:anchor="a_M01">
        <w:r w:rsidR="006204B7">
          <w:rPr>
            <w:color w:val="126B70"/>
            <w:u w:val="single"/>
          </w:rPr>
          <w:t>M01</w:t>
        </w:r>
      </w:hyperlink>
      <w:r>
        <w:t xml:space="preserve">  |  Completa i campi identificativi per ciascuna merce; motiva eventuale rubrica n.a.s. e dati mancanti.</w:t>
      </w:r>
    </w:p>
    <w:p w14:paraId="7A9496A8" w14:textId="77777777" w:rsidR="006204B7" w:rsidRDefault="00000000">
      <w:pPr>
        <w:pStyle w:val="Caseprompt"/>
      </w:pPr>
      <w:bookmarkStart w:id="1778" w:name="a_row_A_12_MS_S2_2"/>
      <w:bookmarkEnd w:id="1778"/>
      <w:r>
        <w:rPr>
          <w:b/>
          <w:color w:val="126B70"/>
        </w:rPr>
        <w:t>Q02 · A5 · Applicazione di esenzioni</w:t>
      </w:r>
    </w:p>
    <w:p w14:paraId="3164B43A" w14:textId="77777777" w:rsidR="006204B7" w:rsidRDefault="00000000">
      <w:pPr>
        <w:pStyle w:val="Caseprompt"/>
      </w:pPr>
      <w:r>
        <w:t>Descrivere, sinteticamente, le condizioni per essere trasportato, relative alle quantità limitate per unità di trasporto ai sensi di 1.1.3.6</w:t>
      </w:r>
    </w:p>
    <w:p w14:paraId="7F62DF05" w14:textId="77777777" w:rsidR="006204B7" w:rsidRDefault="00000000">
      <w:pPr>
        <w:pStyle w:val="Caseroute"/>
      </w:pPr>
      <w:r>
        <w:t xml:space="preserve">GUIDA  </w:t>
      </w:r>
      <w:hyperlink w:anchor="a_M03">
        <w:r w:rsidR="006204B7">
          <w:rPr>
            <w:color w:val="126B70"/>
            <w:u w:val="single"/>
          </w:rPr>
          <w:t>M03</w:t>
        </w:r>
      </w:hyperlink>
      <w:r>
        <w:t xml:space="preserve">  |  Identifica il regime richiesto, dimostra i calcoli pertinenti e separa gli obblighi residui.</w:t>
      </w:r>
    </w:p>
    <w:p w14:paraId="0F12CDBD" w14:textId="77777777" w:rsidR="006204B7" w:rsidRDefault="00000000">
      <w:pPr>
        <w:pStyle w:val="Caseprompt"/>
      </w:pPr>
      <w:bookmarkStart w:id="1779" w:name="a_row_A_12_MS_S2_3"/>
      <w:bookmarkEnd w:id="1779"/>
      <w:r>
        <w:rPr>
          <w:b/>
          <w:color w:val="126B70"/>
        </w:rPr>
        <w:t>Q03 · A5 · Applicazione di esenzioni</w:t>
      </w:r>
    </w:p>
    <w:p w14:paraId="5F6B7625" w14:textId="77777777" w:rsidR="006204B7" w:rsidRDefault="00000000">
      <w:pPr>
        <w:pStyle w:val="Caseprompt"/>
      </w:pPr>
      <w:r>
        <w:t>Riportare le disposizioni ADR che devono essere osservate</w:t>
      </w:r>
    </w:p>
    <w:p w14:paraId="38A042E8" w14:textId="77777777" w:rsidR="006204B7" w:rsidRDefault="00000000">
      <w:pPr>
        <w:pStyle w:val="Caseroute"/>
      </w:pPr>
      <w:r>
        <w:t xml:space="preserve">GUIDA  </w:t>
      </w:r>
      <w:hyperlink w:anchor="a_M03">
        <w:r w:rsidR="006204B7">
          <w:rPr>
            <w:color w:val="126B70"/>
            <w:u w:val="single"/>
          </w:rPr>
          <w:t>M03</w:t>
        </w:r>
      </w:hyperlink>
      <w:r>
        <w:t xml:space="preserve">  |  Identifica il regime richiesto, dimostra i calcoli pertinenti e separa gli obblighi residui.</w:t>
      </w:r>
    </w:p>
    <w:p w14:paraId="77339379" w14:textId="77777777" w:rsidR="006204B7" w:rsidRDefault="00000000">
      <w:pPr>
        <w:pStyle w:val="Caseprompt"/>
      </w:pPr>
      <w:bookmarkStart w:id="1780" w:name="a_row_A_12_MS_S2_4"/>
      <w:bookmarkEnd w:id="1780"/>
      <w:r>
        <w:rPr>
          <w:b/>
          <w:color w:val="126B70"/>
        </w:rPr>
        <w:t>Q04 · E5 · Caratteristiche dei veicoli</w:t>
      </w:r>
    </w:p>
    <w:p w14:paraId="10AD76F4" w14:textId="77777777" w:rsidR="006204B7" w:rsidRDefault="00000000">
      <w:pPr>
        <w:pStyle w:val="Caseprompt"/>
      </w:pPr>
      <w:r>
        <w:t>Dire se il veicolo deve essere oggetto di una prima ispezione tecnica da parte dell’autorità competente (collaudo presso la Motorizzazione Civile) per verificare se è idoneo al trasporto di queste merci pericolose.</w:t>
      </w:r>
    </w:p>
    <w:p w14:paraId="69B93AFE"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0218FFA3" w14:textId="77777777" w:rsidR="006204B7" w:rsidRDefault="00000000">
      <w:pPr>
        <w:pStyle w:val="Caseprompt"/>
      </w:pPr>
      <w:bookmarkStart w:id="1781" w:name="a_row_A_12_MS_S2_5"/>
      <w:bookmarkEnd w:id="1781"/>
      <w:r>
        <w:rPr>
          <w:b/>
          <w:color w:val="126B70"/>
        </w:rPr>
        <w:t>Q05 · E5 · Caratteristiche dei veicoli</w:t>
      </w:r>
    </w:p>
    <w:p w14:paraId="1413D022" w14:textId="77777777" w:rsidR="006204B7" w:rsidRDefault="00000000">
      <w:pPr>
        <w:pStyle w:val="Caseprompt"/>
      </w:pPr>
      <w:r>
        <w:t>Dire se il veicolo deve essere attrezzato con messa a terra.</w:t>
      </w:r>
    </w:p>
    <w:p w14:paraId="57245981"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288AA0B4" w14:textId="77777777" w:rsidR="006204B7" w:rsidRDefault="00000000">
      <w:pPr>
        <w:pStyle w:val="Caseprompt"/>
      </w:pPr>
      <w:bookmarkStart w:id="1782" w:name="a_row_A_12_MS_S2_6"/>
      <w:bookmarkEnd w:id="1782"/>
      <w:r>
        <w:rPr>
          <w:b/>
          <w:color w:val="126B70"/>
        </w:rPr>
        <w:t>Q06 · C2 · Marcatura, placcatura e segnalazione di veicoli</w:t>
      </w:r>
    </w:p>
    <w:p w14:paraId="6943D003" w14:textId="77777777" w:rsidR="006204B7" w:rsidRDefault="00000000">
      <w:pPr>
        <w:pStyle w:val="Caseprompt"/>
      </w:pPr>
      <w:r>
        <w:t>Descrivere la segnalazione (marcatura, placcatura e pannello arancio) richiesta sui veicoli che trasportano questi colli</w:t>
      </w:r>
      <w:r>
        <w:br/>
        <w:t>Descriverne le principali caratteristiche grafiche (colore e pittogramma) e dimensionali</w:t>
      </w:r>
    </w:p>
    <w:p w14:paraId="698FECE3" w14:textId="77777777" w:rsidR="006204B7" w:rsidRDefault="00000000">
      <w:pPr>
        <w:pStyle w:val="Caseroute"/>
      </w:pPr>
      <w:r>
        <w:t xml:space="preserve">GUIDA  </w:t>
      </w:r>
      <w:hyperlink w:anchor="a_M07">
        <w:r w:rsidR="006204B7">
          <w:rPr>
            <w:color w:val="126B70"/>
            <w:u w:val="single"/>
          </w:rPr>
          <w:t>M07</w:t>
        </w:r>
      </w:hyperlink>
      <w:r>
        <w:t xml:space="preserve">  |  Indica supporto, lati, segnale e condizioni di esposizione nella modalità effettiva della traccia.</w:t>
      </w:r>
    </w:p>
    <w:p w14:paraId="517FAC96" w14:textId="77777777" w:rsidR="006204B7" w:rsidRDefault="00000000">
      <w:pPr>
        <w:pStyle w:val="Caseprompt"/>
      </w:pPr>
      <w:bookmarkStart w:id="1783" w:name="a_row_A_12_MS_S2_7"/>
      <w:bookmarkEnd w:id="1783"/>
      <w:r>
        <w:rPr>
          <w:b/>
          <w:color w:val="126B70"/>
        </w:rPr>
        <w:t>Q07 · B7 · trasporto con derrate alimentari</w:t>
      </w:r>
    </w:p>
    <w:p w14:paraId="2A0CD474" w14:textId="77777777" w:rsidR="006204B7" w:rsidRDefault="00000000">
      <w:pPr>
        <w:pStyle w:val="Caseprompt"/>
      </w:pPr>
      <w:r>
        <w:t>Se è ammesso il carico in prossimità di derrate alimentari</w:t>
      </w:r>
    </w:p>
    <w:p w14:paraId="493F3770" w14:textId="77777777" w:rsidR="006204B7" w:rsidRDefault="00000000">
      <w:pPr>
        <w:pStyle w:val="Caseroute"/>
      </w:pPr>
      <w:r>
        <w:t xml:space="preserve">GUIDA  </w:t>
      </w:r>
      <w:hyperlink w:anchor="a_M11">
        <w:r w:rsidR="006204B7">
          <w:rPr>
            <w:color w:val="126B70"/>
            <w:u w:val="single"/>
          </w:rPr>
          <w:t>M11</w:t>
        </w:r>
      </w:hyperlink>
      <w:r>
        <w:t xml:space="preserve">  |  Motiva l’ammissibilità dell’operazione e descrivi le condizioni da rispettare, non una mera risposta sì/no.</w:t>
      </w:r>
    </w:p>
    <w:p w14:paraId="193EA09A" w14:textId="77777777" w:rsidR="006204B7" w:rsidRDefault="00000000">
      <w:pPr>
        <w:pStyle w:val="Caseprompt"/>
      </w:pPr>
      <w:bookmarkStart w:id="1784" w:name="a_row_A_12_MS_S2_8"/>
      <w:bookmarkEnd w:id="1784"/>
      <w:r>
        <w:rPr>
          <w:b/>
          <w:color w:val="126B70"/>
        </w:rPr>
        <w:t>Q08 · E5 · Caratteristiche dei veicoli</w:t>
      </w:r>
    </w:p>
    <w:p w14:paraId="12A3F06A" w14:textId="77777777" w:rsidR="006204B7" w:rsidRDefault="00000000">
      <w:pPr>
        <w:pStyle w:val="Caseprompt"/>
      </w:pPr>
      <w:r>
        <w:t>è consentito l’utilizzo di container chiusi privi di aperture di ventilazione ed eventualmente a quali condizioni.</w:t>
      </w:r>
    </w:p>
    <w:p w14:paraId="364ADC63"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70F59F8C" w14:textId="77777777" w:rsidR="006204B7" w:rsidRDefault="00000000">
      <w:pPr>
        <w:pStyle w:val="Titolo1"/>
        <w:pageBreakBefore/>
      </w:pPr>
      <w:bookmarkStart w:id="1785" w:name="a_case_G_01_MS_SP"/>
      <w:bookmarkStart w:id="1786" w:name="a_fam_G"/>
      <w:r>
        <w:t>G-01-MS-SP  /  Prodotti petroliferi: autocarro da 18 t</w:t>
      </w:r>
      <w:bookmarkEnd w:id="1785"/>
      <w:bookmarkEnd w:id="1786"/>
    </w:p>
    <w:p w14:paraId="19F6B90B" w14:textId="77777777" w:rsidR="006204B7" w:rsidRDefault="00000000">
      <w:pPr>
        <w:pStyle w:val="Kicker"/>
        <w:keepNext/>
      </w:pPr>
      <w:r>
        <w:t>FAMIGLIA G  ·  ADR · STRADA</w:t>
      </w:r>
    </w:p>
    <w:p w14:paraId="2925A627" w14:textId="77777777" w:rsidR="006204B7" w:rsidRDefault="00000000">
      <w:pPr>
        <w:pStyle w:val="Source"/>
        <w:keepNext/>
      </w:pPr>
      <w:r>
        <w:t>Fonte: G - Caso_1_MS_SP_senza_SOLUZIONI.docx · 10 righe della tabella originale</w:t>
      </w:r>
    </w:p>
    <w:p w14:paraId="2463E0C4" w14:textId="77777777" w:rsidR="006204B7" w:rsidRDefault="00000000">
      <w:pPr>
        <w:pStyle w:val="Titolo2"/>
        <w:spacing w:before="160" w:after="80"/>
      </w:pPr>
      <w:r>
        <w:t>Come affrontarlo</w:t>
      </w:r>
    </w:p>
    <w:p w14:paraId="26B27454" w14:textId="77777777" w:rsidR="006204B7" w:rsidRDefault="00000000">
      <w:pPr>
        <w:pStyle w:val="Small"/>
      </w:pPr>
      <w:r>
        <w:t>Predisporre una riga per ciascun prodotto petrolifero. Gruppo di imballaggio, pressione di vapore, configurazione del veicolo e forma di trasporto sono dati che possono modificare la soluzione.</w:t>
      </w:r>
    </w:p>
    <w:p w14:paraId="27258C0A" w14:textId="77777777" w:rsidR="006204B7" w:rsidRDefault="00000000">
      <w:pPr>
        <w:pStyle w:val="Warning"/>
        <w:pBdr>
          <w:left w:val="single" w:sz="18" w:space="8" w:color="B28135"/>
        </w:pBdr>
        <w:shd w:val="clear" w:color="auto" w:fill="F8F1E5"/>
        <w:spacing w:before="100" w:after="160"/>
        <w:ind w:left="125" w:right="85"/>
      </w:pPr>
      <w:r>
        <w:rPr>
          <w:b/>
        </w:rPr>
        <w:t xml:space="preserve">PUNTO DI ATTENZIONE  </w:t>
      </w:r>
      <w:r>
        <w:t>La massa massima autorizzata di 18 t serve alle verifiche del veicolo e delle dotazioni. Il caso G-02 mantiene una traccia simile ma scende a 7 t: confrontarli aiuta a non memorizzare un unico equipaggiamento.</w:t>
      </w:r>
    </w:p>
    <w:p w14:paraId="667A2715" w14:textId="77777777" w:rsidR="006204B7" w:rsidRDefault="00000000">
      <w:pPr>
        <w:pStyle w:val="Small"/>
      </w:pPr>
      <w:r>
        <w:t xml:space="preserve">Quiz collegati: </w:t>
      </w:r>
      <w:hyperlink w:anchor="a_mod_GA">
        <w:r w:rsidR="006204B7">
          <w:rPr>
            <w:color w:val="126B70"/>
            <w:u w:val="single"/>
          </w:rPr>
          <w:t>GA</w:t>
        </w:r>
      </w:hyperlink>
      <w:r>
        <w:t xml:space="preserve"> · </w:t>
      </w:r>
      <w:hyperlink w:anchor="a_mod_GC">
        <w:r w:rsidR="006204B7">
          <w:rPr>
            <w:color w:val="126B70"/>
            <w:u w:val="single"/>
          </w:rPr>
          <w:t>GC</w:t>
        </w:r>
      </w:hyperlink>
      <w:r>
        <w:t xml:space="preserve"> · </w:t>
      </w:r>
      <w:hyperlink w:anchor="a_mod_GD">
        <w:r w:rsidR="006204B7">
          <w:rPr>
            <w:color w:val="126B70"/>
            <w:u w:val="single"/>
          </w:rPr>
          <w:t>GD</w:t>
        </w:r>
      </w:hyperlink>
      <w:r>
        <w:t xml:space="preserve"> · </w:t>
      </w:r>
      <w:hyperlink w:anchor="a_mod_GI">
        <w:r w:rsidR="006204B7">
          <w:rPr>
            <w:color w:val="126B70"/>
            <w:u w:val="single"/>
          </w:rPr>
          <w:t>GI</w:t>
        </w:r>
      </w:hyperlink>
      <w:r>
        <w:t xml:space="preserve"> · </w:t>
      </w:r>
      <w:hyperlink w:anchor="a_mod_GR">
        <w:r w:rsidR="006204B7">
          <w:rPr>
            <w:color w:val="126B70"/>
            <w:u w:val="single"/>
          </w:rPr>
          <w:t>GR</w:t>
        </w:r>
      </w:hyperlink>
      <w:r>
        <w:t xml:space="preserve"> · </w:t>
      </w:r>
      <w:hyperlink w:anchor="a_mod_MS">
        <w:r w:rsidR="006204B7">
          <w:rPr>
            <w:color w:val="126B70"/>
            <w:u w:val="single"/>
          </w:rPr>
          <w:t>MS</w:t>
        </w:r>
      </w:hyperlink>
      <w:r>
        <w:t xml:space="preserve"> · </w:t>
      </w:r>
      <w:hyperlink w:anchor="a_mod_SP">
        <w:r w:rsidR="006204B7">
          <w:rPr>
            <w:color w:val="126B70"/>
            <w:u w:val="single"/>
          </w:rPr>
          <w:t>SP</w:t>
        </w:r>
      </w:hyperlink>
      <w:r>
        <w:t xml:space="preserve"> · </w:t>
      </w:r>
      <w:hyperlink w:anchor="a_mod_SP_MS">
        <w:r w:rsidR="006204B7">
          <w:rPr>
            <w:color w:val="126B70"/>
            <w:u w:val="single"/>
          </w:rPr>
          <w:t>SP-MS</w:t>
        </w:r>
      </w:hyperlink>
    </w:p>
    <w:p w14:paraId="773A4D75" w14:textId="77777777" w:rsidR="006204B7" w:rsidRDefault="00000000">
      <w:pPr>
        <w:pStyle w:val="Titolo2"/>
        <w:spacing w:before="160" w:after="80"/>
      </w:pPr>
      <w:r>
        <w:t>Traccia originale</w:t>
      </w:r>
    </w:p>
    <w:p w14:paraId="12BA72E0" w14:textId="77777777" w:rsidR="006204B7" w:rsidRDefault="00000000">
      <w:pPr>
        <w:pStyle w:val="Caseprompt"/>
        <w:keepNext w:val="0"/>
        <w:spacing w:after="80"/>
      </w:pPr>
      <w:r>
        <w:rPr>
          <w:b/>
        </w:rPr>
        <w:t>Titolo studio del caso 1 MS-SP</w:t>
      </w:r>
      <w:r>
        <w:rPr>
          <w:b/>
        </w:rPr>
        <w:br/>
        <w:t>Nell’ipotesi di uso di un autoveicolo di nuova immatricolazione allestito con cassone avente massa massima a pieno carico di 18 tonnellate per il trasporto in colli di prodotti petroliferi UN 1202, 1203, 1223, 1268 (pressione di vapore a 50°C non superiore a 110 kPa), 1863 (pressione di vapore a 50°C non superiore a 110 kPa), 3475, indicare e descrivere:</w:t>
      </w:r>
    </w:p>
    <w:p w14:paraId="15D5A81C" w14:textId="77777777" w:rsidR="006204B7" w:rsidRDefault="00000000">
      <w:pPr>
        <w:pStyle w:val="Titolo2"/>
        <w:spacing w:before="160" w:after="80"/>
      </w:pPr>
      <w:r>
        <w:t>Quesiti originali e percorso di risposta</w:t>
      </w:r>
    </w:p>
    <w:p w14:paraId="409EFE82" w14:textId="77777777" w:rsidR="006204B7" w:rsidRDefault="00000000">
      <w:pPr>
        <w:pStyle w:val="Caseprompt"/>
      </w:pPr>
      <w:bookmarkStart w:id="1787" w:name="a_row_G_01_MS_SP_1"/>
      <w:bookmarkEnd w:id="1787"/>
      <w:r>
        <w:rPr>
          <w:b/>
          <w:color w:val="126B70"/>
        </w:rPr>
        <w:t>Q01 · A1 · Classificazione</w:t>
      </w:r>
    </w:p>
    <w:p w14:paraId="2E968DE1" w14:textId="77777777" w:rsidR="006204B7" w:rsidRDefault="00000000">
      <w:pPr>
        <w:pStyle w:val="Caseprompt"/>
      </w:pPr>
      <w:r>
        <w:t>Classificare le merci riportando numero ONU, descrizione, codice di classificazione e relativo significato, classe di pericolo, gruppo di imballaggio ed etichette di pericolo</w:t>
      </w:r>
    </w:p>
    <w:p w14:paraId="60CDC39B" w14:textId="77777777" w:rsidR="006204B7" w:rsidRDefault="00000000">
      <w:pPr>
        <w:pStyle w:val="Caseroute"/>
      </w:pPr>
      <w:r>
        <w:t xml:space="preserve">GUIDA  </w:t>
      </w:r>
      <w:hyperlink w:anchor="a_M01">
        <w:r w:rsidR="006204B7">
          <w:rPr>
            <w:color w:val="126B70"/>
            <w:u w:val="single"/>
          </w:rPr>
          <w:t>M01</w:t>
        </w:r>
      </w:hyperlink>
      <w:r>
        <w:t xml:space="preserve">  |  Completa i campi identificativi per ciascuna merce; motiva eventuale rubrica n.a.s. e dati mancanti.</w:t>
      </w:r>
    </w:p>
    <w:p w14:paraId="50D60D77" w14:textId="77777777" w:rsidR="006204B7" w:rsidRDefault="00000000">
      <w:pPr>
        <w:pStyle w:val="Caseprompt"/>
      </w:pPr>
      <w:bookmarkStart w:id="1788" w:name="a_row_G_01_MS_SP_2"/>
      <w:bookmarkEnd w:id="1788"/>
      <w:r>
        <w:rPr>
          <w:b/>
          <w:color w:val="126B70"/>
        </w:rPr>
        <w:t>Q02 · E1 · Caratteristiche dei veicoli</w:t>
      </w:r>
    </w:p>
    <w:p w14:paraId="3ECF673F" w14:textId="77777777" w:rsidR="006204B7" w:rsidRDefault="00000000">
      <w:pPr>
        <w:pStyle w:val="Caseprompt"/>
      </w:pPr>
      <w:r>
        <w:t xml:space="preserve">Individuare e descrivere le caratteristiche dei veicoli idonei al trasporto di questi colli </w:t>
      </w:r>
    </w:p>
    <w:p w14:paraId="35B8ADA2"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08EA0037" w14:textId="77777777" w:rsidR="006204B7" w:rsidRDefault="00000000">
      <w:pPr>
        <w:pStyle w:val="Caseprompt"/>
      </w:pPr>
      <w:bookmarkStart w:id="1789" w:name="a_row_G_01_MS_SP_3"/>
      <w:bookmarkEnd w:id="1789"/>
      <w:r>
        <w:rPr>
          <w:b/>
          <w:color w:val="126B70"/>
        </w:rPr>
        <w:t>Q03 · D0 · Equipaggio ed esercizio</w:t>
      </w:r>
    </w:p>
    <w:p w14:paraId="1416E1B9" w14:textId="77777777" w:rsidR="006204B7" w:rsidRDefault="00000000">
      <w:pPr>
        <w:pStyle w:val="Caseprompt"/>
      </w:pPr>
      <w:r>
        <w:t xml:space="preserve">Descrivere il contenuto della dotazione del veicolo (documenti, estintori ed equipaggiamento) </w:t>
      </w:r>
      <w:r>
        <w:br/>
      </w:r>
    </w:p>
    <w:p w14:paraId="4CDE4255"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05A3A5B4" w14:textId="77777777" w:rsidR="006204B7" w:rsidRDefault="00000000">
      <w:pPr>
        <w:pStyle w:val="Caseprompt"/>
      </w:pPr>
      <w:bookmarkStart w:id="1790" w:name="a_row_G_01_MS_SP_4"/>
      <w:bookmarkEnd w:id="1790"/>
      <w:r>
        <w:rPr>
          <w:b/>
          <w:color w:val="126B70"/>
        </w:rPr>
        <w:t>Q04 · B1 · Condizioni per trasporto in colli</w:t>
      </w:r>
    </w:p>
    <w:p w14:paraId="7218904D" w14:textId="77777777" w:rsidR="006204B7" w:rsidRDefault="00000000">
      <w:pPr>
        <w:pStyle w:val="Caseprompt"/>
      </w:pPr>
      <w:r>
        <w:t>Individuare una tipologia di IBC autorizzata al trasporto di queste merci ed indicarne i requisiti costruttivi, il tipo di prove (e verifiche periodiche, se applicabili) a cui deve essere sottoposto il prototipo, una marcatura di omologazione del tipo</w:t>
      </w:r>
    </w:p>
    <w:p w14:paraId="3364D6BB" w14:textId="77777777" w:rsidR="006204B7" w:rsidRDefault="00000000">
      <w:pPr>
        <w:pStyle w:val="Caseroute"/>
      </w:pPr>
      <w:r>
        <w:t xml:space="preserve">GUIDA  </w:t>
      </w:r>
      <w:hyperlink w:anchor="a_M04">
        <w:r w:rsidR="006204B7">
          <w:rPr>
            <w:color w:val="126B70"/>
            <w:u w:val="single"/>
          </w:rPr>
          <w:t>M04</w:t>
        </w:r>
      </w:hyperlink>
      <w:r>
        <w:t xml:space="preserve">  |  Confronta tipo e capacità del contenitore con istruzione, prestazioni e disposizioni speciali applicabili.</w:t>
      </w:r>
    </w:p>
    <w:p w14:paraId="3E8E880B" w14:textId="77777777" w:rsidR="006204B7" w:rsidRDefault="00000000">
      <w:pPr>
        <w:pStyle w:val="Caseprompt"/>
      </w:pPr>
      <w:bookmarkStart w:id="1791" w:name="a_row_G_01_MS_SP_5"/>
      <w:bookmarkEnd w:id="1791"/>
      <w:r>
        <w:rPr>
          <w:b/>
          <w:color w:val="126B70"/>
        </w:rPr>
        <w:t>Q05 · C1 · Marcatura ed etichettatura dei colli</w:t>
      </w:r>
    </w:p>
    <w:p w14:paraId="7D05EC1A" w14:textId="77777777" w:rsidR="006204B7" w:rsidRDefault="00000000">
      <w:pPr>
        <w:pStyle w:val="Caseprompt"/>
      </w:pPr>
      <w:r>
        <w:t>Descrivere le informazioni (marcatura ed etichettatura) richieste per il trasporto degli IBC, contenenti queste merci.</w:t>
      </w:r>
      <w:r>
        <w:br/>
        <w:t>Descriverne le principali caratteristiche grafiche (colore e pittogramma) e dimensionali</w:t>
      </w:r>
      <w:r>
        <w:br/>
      </w:r>
    </w:p>
    <w:p w14:paraId="673FA70A" w14:textId="77777777" w:rsidR="006204B7" w:rsidRDefault="00000000">
      <w:pPr>
        <w:pStyle w:val="Caseroute"/>
      </w:pPr>
      <w:r>
        <w:t xml:space="preserve">GUIDA  </w:t>
      </w:r>
      <w:hyperlink w:anchor="a_M06">
        <w:r w:rsidR="006204B7">
          <w:rPr>
            <w:color w:val="126B70"/>
            <w:u w:val="single"/>
          </w:rPr>
          <w:t>M06</w:t>
        </w:r>
      </w:hyperlink>
      <w:r>
        <w:t xml:space="preserve">  |  Separa numero ONU, etichette, marchi aggiuntivi e omologazione; considera ogni supporto richiesto.</w:t>
      </w:r>
    </w:p>
    <w:p w14:paraId="0FF825BE" w14:textId="77777777" w:rsidR="006204B7" w:rsidRDefault="00000000">
      <w:pPr>
        <w:pStyle w:val="Caseprompt"/>
      </w:pPr>
      <w:bookmarkStart w:id="1792" w:name="a_row_G_01_MS_SP_6"/>
      <w:bookmarkEnd w:id="1792"/>
      <w:r>
        <w:rPr>
          <w:b/>
          <w:color w:val="126B70"/>
        </w:rPr>
        <w:t>Q06 · C2 · Marcatura, placcatura e segnalazione di veicoli</w:t>
      </w:r>
    </w:p>
    <w:p w14:paraId="3DCCAE35" w14:textId="77777777" w:rsidR="006204B7" w:rsidRDefault="00000000">
      <w:pPr>
        <w:pStyle w:val="Caseprompt"/>
      </w:pPr>
      <w:r>
        <w:t>Descrivere la segnalazione (marcatura, placcatura e pannello arancio) richiesta sui veicoli che trasportano questi colli</w:t>
      </w:r>
      <w:r>
        <w:br/>
        <w:t>Descriverne le principali caratteristiche grafiche (colore e pittogramma) e dimensionali</w:t>
      </w:r>
      <w:r>
        <w:br/>
      </w:r>
    </w:p>
    <w:p w14:paraId="70440C54" w14:textId="77777777" w:rsidR="006204B7" w:rsidRDefault="00000000">
      <w:pPr>
        <w:pStyle w:val="Caseroute"/>
      </w:pPr>
      <w:r>
        <w:t xml:space="preserve">GUIDA  </w:t>
      </w:r>
      <w:hyperlink w:anchor="a_M07">
        <w:r w:rsidR="006204B7">
          <w:rPr>
            <w:color w:val="126B70"/>
            <w:u w:val="single"/>
          </w:rPr>
          <w:t>M07</w:t>
        </w:r>
      </w:hyperlink>
      <w:r>
        <w:t xml:space="preserve">  |  Indica supporto, lati, segnale e condizioni di esposizione nella modalità effettiva della traccia.</w:t>
      </w:r>
    </w:p>
    <w:p w14:paraId="7D99F3FD" w14:textId="77777777" w:rsidR="006204B7" w:rsidRDefault="00000000">
      <w:pPr>
        <w:pStyle w:val="Caseprompt"/>
      </w:pPr>
      <w:bookmarkStart w:id="1793" w:name="a_row_G_01_MS_SP_7"/>
      <w:bookmarkEnd w:id="1793"/>
      <w:r>
        <w:rPr>
          <w:b/>
          <w:color w:val="126B70"/>
        </w:rPr>
        <w:t>Q07 · C3 · Documento di trasporto</w:t>
      </w:r>
    </w:p>
    <w:p w14:paraId="16322C52" w14:textId="77777777" w:rsidR="006204B7" w:rsidRDefault="00000000">
      <w:pPr>
        <w:pStyle w:val="Caseprompt"/>
      </w:pPr>
      <w:r>
        <w:t>Riportare il contenuto minimo di un documento di trasporto e la corretta descrizione di tali merci</w:t>
      </w:r>
      <w:r>
        <w:br/>
      </w:r>
    </w:p>
    <w:p w14:paraId="1DDAFF90" w14:textId="77777777" w:rsidR="006204B7" w:rsidRDefault="00000000">
      <w:pPr>
        <w:pStyle w:val="Caseroute"/>
      </w:pPr>
      <w:r>
        <w:t xml:space="preserve">GUIDA  </w:t>
      </w:r>
      <w:hyperlink w:anchor="a_M08">
        <w:r w:rsidR="006204B7">
          <w:rPr>
            <w:color w:val="126B70"/>
            <w:u w:val="single"/>
          </w:rPr>
          <w:t>M08</w:t>
        </w:r>
      </w:hyperlink>
      <w:r>
        <w:t xml:space="preserve">  |  Costruisci le diciture da dati verificati e distingui documento della merce dagli altri documenti.</w:t>
      </w:r>
    </w:p>
    <w:p w14:paraId="758AEC82" w14:textId="77777777" w:rsidR="006204B7" w:rsidRDefault="00000000">
      <w:pPr>
        <w:pStyle w:val="Caseprompt"/>
      </w:pPr>
      <w:bookmarkStart w:id="1794" w:name="a_row_G_01_MS_SP_8"/>
      <w:bookmarkEnd w:id="1794"/>
      <w:r>
        <w:rPr>
          <w:b/>
          <w:color w:val="126B70"/>
        </w:rPr>
        <w:t>Q08 · A2 · Disposizioni Speciali</w:t>
      </w:r>
    </w:p>
    <w:p w14:paraId="6DA03614" w14:textId="77777777" w:rsidR="006204B7" w:rsidRDefault="00000000">
      <w:pPr>
        <w:pStyle w:val="Caseprompt"/>
      </w:pPr>
      <w:r>
        <w:t>Verificare l'applicabilità di eventuali disposizioni speciali, riportando solo quelle rilevanti</w:t>
      </w:r>
      <w:r>
        <w:br/>
      </w:r>
    </w:p>
    <w:p w14:paraId="36478B09" w14:textId="77777777" w:rsidR="006204B7" w:rsidRDefault="00000000">
      <w:pPr>
        <w:pStyle w:val="Caseroute"/>
      </w:pPr>
      <w:r>
        <w:t xml:space="preserve">GUIDA  </w:t>
      </w:r>
      <w:hyperlink w:anchor="a_M02">
        <w:r w:rsidR="006204B7">
          <w:rPr>
            <w:color w:val="126B70"/>
            <w:u w:val="single"/>
          </w:rPr>
          <w:t>M02</w:t>
        </w:r>
      </w:hyperlink>
      <w:r>
        <w:t xml:space="preserve">  |  Apri le disposizioni richiamate dalla rubrica e descrivi soltanto gli effetti pertinenti alla spedizione.</w:t>
      </w:r>
    </w:p>
    <w:p w14:paraId="71ADB627" w14:textId="77777777" w:rsidR="006204B7" w:rsidRDefault="00000000">
      <w:pPr>
        <w:pStyle w:val="Caseprompt"/>
      </w:pPr>
      <w:bookmarkStart w:id="1795" w:name="a_row_G_01_MS_SP_9"/>
      <w:bookmarkEnd w:id="1795"/>
      <w:r>
        <w:rPr>
          <w:b/>
          <w:color w:val="126B70"/>
        </w:rPr>
        <w:t>Q09 · C4 · Documento di trasporto</w:t>
      </w:r>
    </w:p>
    <w:p w14:paraId="3031E6DD" w14:textId="77777777" w:rsidR="006204B7" w:rsidRDefault="00000000">
      <w:pPr>
        <w:pStyle w:val="Caseprompt"/>
      </w:pPr>
      <w:r>
        <w:t>Riportare il contenuto minimo del documento di trasporto nel caso di un trasporto di imballaggi (cisterne o rinfuse) vuoti non bonificati</w:t>
      </w:r>
      <w:r>
        <w:br/>
      </w:r>
    </w:p>
    <w:p w14:paraId="057266F5" w14:textId="77777777" w:rsidR="006204B7" w:rsidRDefault="00000000">
      <w:pPr>
        <w:pStyle w:val="Caseroute"/>
      </w:pPr>
      <w:r>
        <w:t xml:space="preserve">GUIDA  </w:t>
      </w:r>
      <w:hyperlink w:anchor="a_M08">
        <w:r w:rsidR="006204B7">
          <w:rPr>
            <w:color w:val="126B70"/>
            <w:u w:val="single"/>
          </w:rPr>
          <w:t>M08</w:t>
        </w:r>
      </w:hyperlink>
      <w:r>
        <w:t xml:space="preserve">  |  Costruisci le diciture da dati verificati e distingui documento della merce dagli altri documenti.</w:t>
      </w:r>
    </w:p>
    <w:p w14:paraId="10E48119" w14:textId="77777777" w:rsidR="006204B7" w:rsidRDefault="00000000">
      <w:pPr>
        <w:pStyle w:val="Caseprompt"/>
      </w:pPr>
      <w:bookmarkStart w:id="1796" w:name="a_row_G_01_MS_SP_10"/>
      <w:bookmarkEnd w:id="1796"/>
      <w:r>
        <w:rPr>
          <w:b/>
          <w:color w:val="126B70"/>
        </w:rPr>
        <w:t>Q10 · F0 · Security</w:t>
      </w:r>
    </w:p>
    <w:p w14:paraId="2939697C" w14:textId="77777777" w:rsidR="006204B7" w:rsidRDefault="00000000">
      <w:pPr>
        <w:pStyle w:val="Caseprompt"/>
      </w:pPr>
      <w:r>
        <w:t>Indicare se queste merci sono ad alto rischio, descrivere quindi le principali disposizioni applicabili per il trasporto</w:t>
      </w:r>
      <w:r>
        <w:br/>
      </w:r>
    </w:p>
    <w:p w14:paraId="1A9085E0" w14:textId="77777777" w:rsidR="006204B7" w:rsidRDefault="00000000">
      <w:pPr>
        <w:pStyle w:val="Caseroute"/>
      </w:pPr>
      <w:r>
        <w:t xml:space="preserve">GUIDA  </w:t>
      </w:r>
      <w:hyperlink w:anchor="a_M13">
        <w:r w:rsidR="006204B7">
          <w:rPr>
            <w:color w:val="126B70"/>
            <w:u w:val="single"/>
          </w:rPr>
          <w:t>M13</w:t>
        </w:r>
      </w:hyperlink>
      <w:r>
        <w:t xml:space="preserve">  |  Individua i soggetti e le condizioni di applicabilità; separa obblighi generali e piano di security.</w:t>
      </w:r>
    </w:p>
    <w:p w14:paraId="356CB552" w14:textId="77777777" w:rsidR="006204B7" w:rsidRDefault="00000000">
      <w:pPr>
        <w:pStyle w:val="Titolo1"/>
        <w:pBdr>
          <w:top w:val="single" w:sz="8" w:space="8" w:color="126B70"/>
        </w:pBdr>
        <w:spacing w:before="400"/>
      </w:pPr>
      <w:bookmarkStart w:id="1797" w:name="a_case_G_01_MS_SV"/>
      <w:r>
        <w:t>G-01-MS-SV  /  Acido trinitrobenzoico umidificato e iodio</w:t>
      </w:r>
      <w:bookmarkEnd w:id="1797"/>
    </w:p>
    <w:p w14:paraId="2674E78D" w14:textId="77777777" w:rsidR="006204B7" w:rsidRDefault="00000000">
      <w:pPr>
        <w:pStyle w:val="Kicker"/>
        <w:keepNext/>
      </w:pPr>
      <w:r>
        <w:t>FAMIGLIA G  ·  ADR · STRADA</w:t>
      </w:r>
    </w:p>
    <w:p w14:paraId="6DE3E11D" w14:textId="77777777" w:rsidR="006204B7" w:rsidRDefault="00000000">
      <w:pPr>
        <w:pStyle w:val="Source"/>
        <w:keepNext/>
      </w:pPr>
      <w:r>
        <w:t>Fonte: G - _Caso_1_MS_SV_senza_SOLUZIONI.docx · 10 righe della tabella originale</w:t>
      </w:r>
    </w:p>
    <w:p w14:paraId="5A400E05" w14:textId="77777777" w:rsidR="006204B7" w:rsidRDefault="00000000">
      <w:pPr>
        <w:pStyle w:val="Titolo2"/>
        <w:spacing w:before="160" w:after="80"/>
      </w:pPr>
      <w:r>
        <w:t>Come affrontarlo</w:t>
      </w:r>
    </w:p>
    <w:p w14:paraId="6666B2A7" w14:textId="77777777" w:rsidR="006204B7" w:rsidRDefault="00000000">
      <w:pPr>
        <w:pStyle w:val="Small"/>
      </w:pPr>
      <w:r>
        <w:t>Partire dalla classificazione effettiva della miscela, del rifiuto o dell’oggetto. Collegare l’esito a contenimento, eventuali esenzioni, documenti e condizioni operative senza presumere la conformità della soluzione descritta.</w:t>
      </w:r>
    </w:p>
    <w:p w14:paraId="0CE08C89" w14:textId="77777777" w:rsidR="006204B7" w:rsidRDefault="00000000">
      <w:pPr>
        <w:pStyle w:val="Warning"/>
        <w:pBdr>
          <w:left w:val="single" w:sz="18" w:space="8" w:color="B28135"/>
        </w:pBdr>
        <w:shd w:val="clear" w:color="auto" w:fill="F8F1E5"/>
        <w:spacing w:before="100" w:after="160"/>
        <w:ind w:left="125" w:right="85"/>
      </w:pPr>
      <w:r>
        <w:rPr>
          <w:b/>
        </w:rPr>
        <w:t xml:space="preserve">PUNTO DI ATTENZIONE  </w:t>
      </w:r>
      <w:r>
        <w:t>Per l’acido trinitrobenzoico, il 40% d’acqua è parte del dato di classificazione. Lo iodio costituisce una seconda merce: imballaggio in comune e carico in comune sono verifiche differenti.</w:t>
      </w:r>
    </w:p>
    <w:p w14:paraId="1D7C0B69" w14:textId="77777777" w:rsidR="006204B7" w:rsidRDefault="00000000">
      <w:pPr>
        <w:pStyle w:val="Small"/>
      </w:pPr>
      <w:r>
        <w:t xml:space="preserve">Quiz collegati: </w:t>
      </w:r>
      <w:hyperlink w:anchor="a_mod_GA">
        <w:r w:rsidR="006204B7">
          <w:rPr>
            <w:color w:val="126B70"/>
            <w:u w:val="single"/>
          </w:rPr>
          <w:t>GA</w:t>
        </w:r>
      </w:hyperlink>
      <w:r>
        <w:t xml:space="preserve"> · </w:t>
      </w:r>
      <w:hyperlink w:anchor="a_mod_GC">
        <w:r w:rsidR="006204B7">
          <w:rPr>
            <w:color w:val="126B70"/>
            <w:u w:val="single"/>
          </w:rPr>
          <w:t>GC</w:t>
        </w:r>
      </w:hyperlink>
      <w:r>
        <w:t xml:space="preserve"> · </w:t>
      </w:r>
      <w:hyperlink w:anchor="a_mod_GD">
        <w:r w:rsidR="006204B7">
          <w:rPr>
            <w:color w:val="126B70"/>
            <w:u w:val="single"/>
          </w:rPr>
          <w:t>GD</w:t>
        </w:r>
      </w:hyperlink>
      <w:r>
        <w:t xml:space="preserve"> · </w:t>
      </w:r>
      <w:hyperlink w:anchor="a_mod_GI">
        <w:r w:rsidR="006204B7">
          <w:rPr>
            <w:color w:val="126B70"/>
            <w:u w:val="single"/>
          </w:rPr>
          <w:t>GI</w:t>
        </w:r>
      </w:hyperlink>
      <w:r>
        <w:t xml:space="preserve"> · </w:t>
      </w:r>
      <w:hyperlink w:anchor="a_mod_GR">
        <w:r w:rsidR="006204B7">
          <w:rPr>
            <w:color w:val="126B70"/>
            <w:u w:val="single"/>
          </w:rPr>
          <w:t>GR</w:t>
        </w:r>
      </w:hyperlink>
      <w:r>
        <w:t xml:space="preserve"> · </w:t>
      </w:r>
      <w:hyperlink w:anchor="a_mod_MS">
        <w:r w:rsidR="006204B7">
          <w:rPr>
            <w:color w:val="126B70"/>
            <w:u w:val="single"/>
          </w:rPr>
          <w:t>MS</w:t>
        </w:r>
      </w:hyperlink>
      <w:r>
        <w:t xml:space="preserve"> · </w:t>
      </w:r>
      <w:hyperlink w:anchor="a_mod_SV">
        <w:r w:rsidR="006204B7">
          <w:rPr>
            <w:color w:val="126B70"/>
            <w:u w:val="single"/>
          </w:rPr>
          <w:t>SV</w:t>
        </w:r>
      </w:hyperlink>
      <w:r>
        <w:t xml:space="preserve"> · </w:t>
      </w:r>
      <w:hyperlink w:anchor="a_mod_SV_MS">
        <w:r w:rsidR="006204B7">
          <w:rPr>
            <w:color w:val="126B70"/>
            <w:u w:val="single"/>
          </w:rPr>
          <w:t>SV-MS</w:t>
        </w:r>
      </w:hyperlink>
    </w:p>
    <w:p w14:paraId="3ACE71FE" w14:textId="77777777" w:rsidR="006204B7" w:rsidRDefault="00000000">
      <w:pPr>
        <w:pStyle w:val="Titolo2"/>
        <w:spacing w:before="160" w:after="80"/>
      </w:pPr>
      <w:r>
        <w:t>Traccia originale</w:t>
      </w:r>
    </w:p>
    <w:p w14:paraId="1CF7F59E" w14:textId="77777777" w:rsidR="006204B7" w:rsidRDefault="00000000">
      <w:pPr>
        <w:pStyle w:val="Caseprompt"/>
        <w:keepNext w:val="0"/>
        <w:spacing w:after="80"/>
      </w:pPr>
      <w:r>
        <w:rPr>
          <w:b/>
        </w:rPr>
        <w:t>Titolo dello studio del Caso 1 MS-SV</w:t>
      </w:r>
    </w:p>
    <w:p w14:paraId="6F9667CA" w14:textId="77777777" w:rsidR="006204B7" w:rsidRDefault="00000000">
      <w:pPr>
        <w:pStyle w:val="Caseprompt"/>
        <w:keepNext w:val="0"/>
        <w:spacing w:after="80"/>
      </w:pPr>
      <w:r>
        <w:rPr>
          <w:b/>
        </w:rPr>
        <w:t>Trasporto in colli di 20 kg di Acido Trinitrobenzoico umidificato (40% di acqua) e 150kg di Iodio nella stessa unità di trasporto Rispondere ai seguenti quesiti.</w:t>
      </w:r>
    </w:p>
    <w:p w14:paraId="7818B5D4" w14:textId="77777777" w:rsidR="006204B7" w:rsidRDefault="00000000">
      <w:pPr>
        <w:pStyle w:val="Titolo2"/>
        <w:spacing w:before="160" w:after="80"/>
      </w:pPr>
      <w:r>
        <w:t>Quesiti originali e percorso di risposta</w:t>
      </w:r>
    </w:p>
    <w:p w14:paraId="6704732F" w14:textId="77777777" w:rsidR="006204B7" w:rsidRDefault="00000000">
      <w:pPr>
        <w:pStyle w:val="Caseprompt"/>
      </w:pPr>
      <w:bookmarkStart w:id="1798" w:name="a_row_G_01_MS_SV_1"/>
      <w:bookmarkEnd w:id="1798"/>
      <w:r>
        <w:rPr>
          <w:b/>
          <w:color w:val="126B70"/>
        </w:rPr>
        <w:t>Q01 · A1 · Classificazione</w:t>
      </w:r>
    </w:p>
    <w:p w14:paraId="30C3C4F1" w14:textId="77777777" w:rsidR="006204B7" w:rsidRDefault="00000000">
      <w:pPr>
        <w:pStyle w:val="Caseprompt"/>
      </w:pPr>
      <w:r>
        <w:t>Classificare le merci riportando numero ONU, descrizione, codice di classificazione e relativo significato, classe di pericolo, gruppo di imballaggio ed etichette di pericolo</w:t>
      </w:r>
    </w:p>
    <w:p w14:paraId="6167167C" w14:textId="77777777" w:rsidR="006204B7" w:rsidRDefault="00000000">
      <w:pPr>
        <w:pStyle w:val="Caseroute"/>
      </w:pPr>
      <w:r>
        <w:t xml:space="preserve">GUIDA  </w:t>
      </w:r>
      <w:hyperlink w:anchor="a_M01">
        <w:r w:rsidR="006204B7">
          <w:rPr>
            <w:color w:val="126B70"/>
            <w:u w:val="single"/>
          </w:rPr>
          <w:t>M01</w:t>
        </w:r>
      </w:hyperlink>
      <w:r>
        <w:t xml:space="preserve">  |  Completa i campi identificativi per ciascuna merce; motiva eventuale rubrica n.a.s. e dati mancanti.</w:t>
      </w:r>
    </w:p>
    <w:p w14:paraId="4AD67115" w14:textId="77777777" w:rsidR="006204B7" w:rsidRDefault="00000000">
      <w:pPr>
        <w:pStyle w:val="Caseprompt"/>
      </w:pPr>
      <w:bookmarkStart w:id="1799" w:name="a_row_G_01_MS_SV_2"/>
      <w:bookmarkEnd w:id="1799"/>
      <w:r>
        <w:rPr>
          <w:b/>
          <w:color w:val="126B70"/>
        </w:rPr>
        <w:t>Q02 · A2 · Disposizioni speciali</w:t>
      </w:r>
    </w:p>
    <w:p w14:paraId="1FBD0AE6" w14:textId="77777777" w:rsidR="006204B7" w:rsidRDefault="00000000">
      <w:pPr>
        <w:pStyle w:val="Caseprompt"/>
      </w:pPr>
      <w:r>
        <w:t>Verificare l'applicabilità di eventuali disposizioni speciali, riportando solo quelle rilevanti</w:t>
      </w:r>
    </w:p>
    <w:p w14:paraId="3257CBFC" w14:textId="77777777" w:rsidR="006204B7" w:rsidRDefault="00000000">
      <w:pPr>
        <w:pStyle w:val="Caseroute"/>
      </w:pPr>
      <w:r>
        <w:t xml:space="preserve">GUIDA  </w:t>
      </w:r>
      <w:hyperlink w:anchor="a_M02">
        <w:r w:rsidR="006204B7">
          <w:rPr>
            <w:color w:val="126B70"/>
            <w:u w:val="single"/>
          </w:rPr>
          <w:t>M02</w:t>
        </w:r>
      </w:hyperlink>
      <w:r>
        <w:t xml:space="preserve">  |  Apri le disposizioni richiamate dalla rubrica e descrivi soltanto gli effetti pertinenti alla spedizione.</w:t>
      </w:r>
    </w:p>
    <w:p w14:paraId="6D393F63" w14:textId="77777777" w:rsidR="006204B7" w:rsidRDefault="00000000">
      <w:pPr>
        <w:pStyle w:val="Caseprompt"/>
      </w:pPr>
      <w:bookmarkStart w:id="1800" w:name="a_row_G_01_MS_SV_3"/>
      <w:bookmarkEnd w:id="1800"/>
      <w:r>
        <w:rPr>
          <w:b/>
          <w:color w:val="126B70"/>
        </w:rPr>
        <w:t>Q03 · A3 · Applicazione di esenzioni</w:t>
      </w:r>
    </w:p>
    <w:p w14:paraId="4841A5B0" w14:textId="77777777" w:rsidR="006204B7" w:rsidRDefault="00000000">
      <w:pPr>
        <w:pStyle w:val="Caseprompt"/>
      </w:pPr>
      <w:r>
        <w:t>Descrivere le condizioni per il trasporto di merci pericolose imballate in quantità limitata, ed indicare se questa sostanza può essere spedita in queste condizioni</w:t>
      </w:r>
    </w:p>
    <w:p w14:paraId="197E19FF" w14:textId="77777777" w:rsidR="006204B7" w:rsidRDefault="00000000">
      <w:pPr>
        <w:pStyle w:val="Caseroute"/>
      </w:pPr>
      <w:r>
        <w:t xml:space="preserve">GUIDA  </w:t>
      </w:r>
      <w:hyperlink w:anchor="a_M03">
        <w:r w:rsidR="006204B7">
          <w:rPr>
            <w:color w:val="126B70"/>
            <w:u w:val="single"/>
          </w:rPr>
          <w:t>M03</w:t>
        </w:r>
      </w:hyperlink>
      <w:r>
        <w:t xml:space="preserve">  |  Identifica il regime richiesto, dimostra i calcoli pertinenti e separa gli obblighi residui.</w:t>
      </w:r>
    </w:p>
    <w:p w14:paraId="15B802F0" w14:textId="77777777" w:rsidR="006204B7" w:rsidRDefault="00000000">
      <w:pPr>
        <w:pStyle w:val="Caseprompt"/>
      </w:pPr>
      <w:bookmarkStart w:id="1801" w:name="a_row_G_01_MS_SV_4"/>
      <w:bookmarkEnd w:id="1801"/>
      <w:r>
        <w:rPr>
          <w:b/>
          <w:color w:val="126B70"/>
        </w:rPr>
        <w:t>Q04 · A5 · Applicazione di esenzioni</w:t>
      </w:r>
    </w:p>
    <w:p w14:paraId="4F55669C" w14:textId="77777777" w:rsidR="006204B7" w:rsidRDefault="00000000">
      <w:pPr>
        <w:pStyle w:val="Caseprompt"/>
      </w:pPr>
      <w:r>
        <w:t>Descrivere, sinteticamente, le condizioni per essere trasportato in regime di esenzione 1.1.3.6</w:t>
      </w:r>
    </w:p>
    <w:p w14:paraId="1A4E5C12" w14:textId="77777777" w:rsidR="006204B7" w:rsidRDefault="00000000">
      <w:pPr>
        <w:pStyle w:val="Caseroute"/>
      </w:pPr>
      <w:r>
        <w:t xml:space="preserve">GUIDA  </w:t>
      </w:r>
      <w:hyperlink w:anchor="a_M03">
        <w:r w:rsidR="006204B7">
          <w:rPr>
            <w:color w:val="126B70"/>
            <w:u w:val="single"/>
          </w:rPr>
          <w:t>M03</w:t>
        </w:r>
      </w:hyperlink>
      <w:r>
        <w:t xml:space="preserve">  |  Identifica il regime richiesto, dimostra i calcoli pertinenti e separa gli obblighi residui.</w:t>
      </w:r>
    </w:p>
    <w:p w14:paraId="4B2ED982" w14:textId="77777777" w:rsidR="006204B7" w:rsidRDefault="00000000">
      <w:pPr>
        <w:pStyle w:val="Caseprompt"/>
      </w:pPr>
      <w:bookmarkStart w:id="1802" w:name="a_row_G_01_MS_SV_5"/>
      <w:bookmarkEnd w:id="1802"/>
      <w:r>
        <w:rPr>
          <w:b/>
          <w:color w:val="126B70"/>
        </w:rPr>
        <w:t>Q05 · B1 · Condizioni per trasporto colli</w:t>
      </w:r>
    </w:p>
    <w:p w14:paraId="5F5B2831" w14:textId="77777777" w:rsidR="006204B7" w:rsidRDefault="00000000">
      <w:pPr>
        <w:pStyle w:val="Caseprompt"/>
      </w:pPr>
      <w:r>
        <w:t>Individuare una tipologia di imballaggio (oppure IBC) autorizzata al trasporto di queste merci ed indicarne i requisiti costruttivi, il tipo di prove (e verifiche periodiche, se applicabili) a cui deve essere sottoposto il prototipo, una marcatura di omologazione del tipo</w:t>
      </w:r>
    </w:p>
    <w:p w14:paraId="4721C315" w14:textId="77777777" w:rsidR="006204B7" w:rsidRDefault="00000000">
      <w:pPr>
        <w:pStyle w:val="Caseroute"/>
      </w:pPr>
      <w:r>
        <w:t xml:space="preserve">GUIDA  </w:t>
      </w:r>
      <w:hyperlink w:anchor="a_M04">
        <w:r w:rsidR="006204B7">
          <w:rPr>
            <w:color w:val="126B70"/>
            <w:u w:val="single"/>
          </w:rPr>
          <w:t>M04</w:t>
        </w:r>
      </w:hyperlink>
      <w:r>
        <w:t xml:space="preserve">  |  Confronta tipo e capacità del contenitore con istruzione, prestazioni e disposizioni speciali applicabili.</w:t>
      </w:r>
    </w:p>
    <w:p w14:paraId="7545C9F4" w14:textId="77777777" w:rsidR="006204B7" w:rsidRDefault="00000000">
      <w:pPr>
        <w:pStyle w:val="Caseprompt"/>
      </w:pPr>
      <w:bookmarkStart w:id="1803" w:name="a_row_G_01_MS_SV_6"/>
      <w:bookmarkEnd w:id="1803"/>
      <w:r>
        <w:rPr>
          <w:b/>
          <w:color w:val="126B70"/>
        </w:rPr>
        <w:t>Q06 · C1 · Marcatura ed etichettatura dei colli</w:t>
      </w:r>
    </w:p>
    <w:p w14:paraId="116180DE" w14:textId="77777777" w:rsidR="006204B7" w:rsidRDefault="00000000">
      <w:pPr>
        <w:pStyle w:val="Caseprompt"/>
      </w:pPr>
      <w:r>
        <w:t>Descrivere le informazioni (marcatura ed etichettatura) richieste per il trasporto dei colli, contenenti queste merci, e dei sovrimballaggi</w:t>
      </w:r>
      <w:r>
        <w:br/>
        <w:t>Descriverne le principali caratteristiche grafiche (colore e pittogramma) e dimensionali</w:t>
      </w:r>
    </w:p>
    <w:p w14:paraId="6499756D" w14:textId="77777777" w:rsidR="006204B7" w:rsidRDefault="00000000">
      <w:pPr>
        <w:pStyle w:val="Caseroute"/>
      </w:pPr>
      <w:r>
        <w:t xml:space="preserve">GUIDA  </w:t>
      </w:r>
      <w:hyperlink w:anchor="a_M06">
        <w:r w:rsidR="006204B7">
          <w:rPr>
            <w:color w:val="126B70"/>
            <w:u w:val="single"/>
          </w:rPr>
          <w:t>M06</w:t>
        </w:r>
      </w:hyperlink>
      <w:r>
        <w:t xml:space="preserve">  |  Separa numero ONU, etichette, marchi aggiuntivi e omologazione; considera ogni supporto richiesto.</w:t>
      </w:r>
    </w:p>
    <w:p w14:paraId="6E3AB9F3" w14:textId="77777777" w:rsidR="006204B7" w:rsidRDefault="00000000">
      <w:pPr>
        <w:pStyle w:val="Caseprompt"/>
      </w:pPr>
      <w:bookmarkStart w:id="1804" w:name="a_row_G_01_MS_SV_7"/>
      <w:bookmarkEnd w:id="1804"/>
      <w:r>
        <w:rPr>
          <w:b/>
          <w:color w:val="126B70"/>
        </w:rPr>
        <w:t>Q07 · C3 · Documento di trasporto</w:t>
      </w:r>
    </w:p>
    <w:p w14:paraId="5DFC99EF" w14:textId="77777777" w:rsidR="006204B7" w:rsidRDefault="00000000">
      <w:pPr>
        <w:pStyle w:val="Caseprompt"/>
      </w:pPr>
      <w:r>
        <w:t>Riportare il contenuto minimo di un documento di trasporto e la corretta descrizione di tali merci</w:t>
      </w:r>
    </w:p>
    <w:p w14:paraId="3EAA4D00" w14:textId="77777777" w:rsidR="006204B7" w:rsidRDefault="00000000">
      <w:pPr>
        <w:pStyle w:val="Caseroute"/>
      </w:pPr>
      <w:r>
        <w:t xml:space="preserve">GUIDA  </w:t>
      </w:r>
      <w:hyperlink w:anchor="a_M08">
        <w:r w:rsidR="006204B7">
          <w:rPr>
            <w:color w:val="126B70"/>
            <w:u w:val="single"/>
          </w:rPr>
          <w:t>M08</w:t>
        </w:r>
      </w:hyperlink>
      <w:r>
        <w:t xml:space="preserve">  |  Costruisci le diciture da dati verificati e distingui documento della merce dagli altri documenti.</w:t>
      </w:r>
    </w:p>
    <w:p w14:paraId="2658D769" w14:textId="77777777" w:rsidR="006204B7" w:rsidRDefault="00000000">
      <w:pPr>
        <w:pStyle w:val="Caseprompt"/>
      </w:pPr>
      <w:bookmarkStart w:id="1805" w:name="a_row_G_01_MS_SV_8"/>
      <w:bookmarkEnd w:id="1805"/>
      <w:r>
        <w:rPr>
          <w:b/>
          <w:color w:val="126B70"/>
        </w:rPr>
        <w:t>Q08 · D0 · Equipaggio ed esercizio</w:t>
      </w:r>
    </w:p>
    <w:p w14:paraId="394CABE4" w14:textId="77777777" w:rsidR="006204B7" w:rsidRDefault="00000000">
      <w:pPr>
        <w:pStyle w:val="Caseprompt"/>
      </w:pPr>
      <w:r>
        <w:t>Descrivere il contenuto della dotazione del veicolo (documenti, estintori ed equipaggiamento)</w:t>
      </w:r>
    </w:p>
    <w:p w14:paraId="4D6B0E03"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1F056E2C" w14:textId="77777777" w:rsidR="006204B7" w:rsidRDefault="00000000">
      <w:pPr>
        <w:pStyle w:val="Caseprompt"/>
      </w:pPr>
      <w:bookmarkStart w:id="1806" w:name="a_row_G_01_MS_SV_9"/>
      <w:bookmarkEnd w:id="1806"/>
      <w:r>
        <w:rPr>
          <w:b/>
          <w:color w:val="126B70"/>
        </w:rPr>
        <w:t>Q09 · E1 · Caratteristiche dei veicoli</w:t>
      </w:r>
    </w:p>
    <w:p w14:paraId="2E6042BC" w14:textId="77777777" w:rsidR="006204B7" w:rsidRDefault="00000000">
      <w:pPr>
        <w:pStyle w:val="Caseprompt"/>
      </w:pPr>
      <w:r>
        <w:t>Individuare e descrivere le caratteristiche dei veicoli idonei al trasporto di questi colli</w:t>
      </w:r>
    </w:p>
    <w:p w14:paraId="3DECFB57"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477318AA" w14:textId="77777777" w:rsidR="006204B7" w:rsidRDefault="00000000">
      <w:pPr>
        <w:pStyle w:val="Caseprompt"/>
      </w:pPr>
      <w:bookmarkStart w:id="1807" w:name="a_row_G_01_MS_SV_10"/>
      <w:bookmarkEnd w:id="1807"/>
      <w:r>
        <w:rPr>
          <w:b/>
          <w:color w:val="126B70"/>
        </w:rPr>
        <w:t>Q10 · F0 · Security</w:t>
      </w:r>
    </w:p>
    <w:p w14:paraId="2586065B" w14:textId="77777777" w:rsidR="006204B7" w:rsidRDefault="00000000">
      <w:pPr>
        <w:pStyle w:val="Caseprompt"/>
      </w:pPr>
      <w:r>
        <w:t>Indicare se queste merci sono ad alto rischio, descrivere quindi le principali disposizioni applicabili per il trasporto</w:t>
      </w:r>
    </w:p>
    <w:p w14:paraId="21AE874F" w14:textId="77777777" w:rsidR="006204B7" w:rsidRDefault="00000000">
      <w:pPr>
        <w:pStyle w:val="Caseroute"/>
      </w:pPr>
      <w:r>
        <w:t xml:space="preserve">GUIDA  </w:t>
      </w:r>
      <w:hyperlink w:anchor="a_M13">
        <w:r w:rsidR="006204B7">
          <w:rPr>
            <w:color w:val="126B70"/>
            <w:u w:val="single"/>
          </w:rPr>
          <w:t>M13</w:t>
        </w:r>
      </w:hyperlink>
      <w:r>
        <w:t xml:space="preserve">  |  Individua i soggetti e le condizioni di applicabilità; separa obblighi generali e piano di security.</w:t>
      </w:r>
    </w:p>
    <w:p w14:paraId="3F89A8A8" w14:textId="77777777" w:rsidR="006204B7" w:rsidRDefault="00000000">
      <w:pPr>
        <w:pStyle w:val="Titolo1"/>
        <w:pBdr>
          <w:top w:val="single" w:sz="8" w:space="8" w:color="126B70"/>
        </w:pBdr>
        <w:spacing w:before="400"/>
      </w:pPr>
      <w:bookmarkStart w:id="1808" w:name="a_case_G_02_MS_SP"/>
      <w:r>
        <w:t>G-02-MS-SP  /  Prodotti petroliferi: autocarro da 7 t</w:t>
      </w:r>
      <w:bookmarkEnd w:id="1808"/>
    </w:p>
    <w:p w14:paraId="1F180F66" w14:textId="77777777" w:rsidR="006204B7" w:rsidRDefault="00000000">
      <w:pPr>
        <w:pStyle w:val="Kicker"/>
        <w:keepNext/>
      </w:pPr>
      <w:r>
        <w:t>FAMIGLIA G  ·  ADR · STRADA</w:t>
      </w:r>
    </w:p>
    <w:p w14:paraId="791371C6" w14:textId="77777777" w:rsidR="006204B7" w:rsidRDefault="00000000">
      <w:pPr>
        <w:pStyle w:val="Source"/>
        <w:keepNext/>
      </w:pPr>
      <w:r>
        <w:t>Fonte: G - _Caso_2_MS_SP_senza_SOLUZIONI.docx · 10 righe della tabella originale</w:t>
      </w:r>
    </w:p>
    <w:p w14:paraId="7A00C232" w14:textId="77777777" w:rsidR="006204B7" w:rsidRDefault="00000000">
      <w:pPr>
        <w:pStyle w:val="Titolo2"/>
        <w:spacing w:before="160" w:after="80"/>
      </w:pPr>
      <w:r>
        <w:t>Come affrontarlo</w:t>
      </w:r>
    </w:p>
    <w:p w14:paraId="0A26EF61" w14:textId="77777777" w:rsidR="006204B7" w:rsidRDefault="00000000">
      <w:pPr>
        <w:pStyle w:val="Small"/>
      </w:pPr>
      <w:r>
        <w:t>Predisporre una riga per ciascun prodotto petrolifero. Gruppo di imballaggio, pressione di vapore, configurazione del veicolo e forma di trasporto sono dati che possono modificare la soluzione.</w:t>
      </w:r>
    </w:p>
    <w:p w14:paraId="12BA0F6B" w14:textId="77777777" w:rsidR="006204B7" w:rsidRDefault="00000000">
      <w:pPr>
        <w:pStyle w:val="Warning"/>
        <w:pBdr>
          <w:left w:val="single" w:sz="18" w:space="8" w:color="B28135"/>
        </w:pBdr>
        <w:shd w:val="clear" w:color="auto" w:fill="F8F1E5"/>
        <w:spacing w:before="100" w:after="160"/>
        <w:ind w:left="125" w:right="85"/>
      </w:pPr>
      <w:r>
        <w:rPr>
          <w:b/>
        </w:rPr>
        <w:t xml:space="preserve">PUNTO DI ATTENZIONE  </w:t>
      </w:r>
      <w:r>
        <w:t>Usare la massa massima autorizzata di 7 t, non il quantitativo istantaneo di prodotto, per i requisiti che dipendono dalla massa del mezzo. Confrontare il caso G-01 da 18 t.</w:t>
      </w:r>
    </w:p>
    <w:p w14:paraId="06EE31AC" w14:textId="77777777" w:rsidR="006204B7" w:rsidRDefault="00000000">
      <w:pPr>
        <w:pStyle w:val="Small"/>
      </w:pPr>
      <w:r>
        <w:t xml:space="preserve">Quiz collegati: </w:t>
      </w:r>
      <w:hyperlink w:anchor="a_mod_GA">
        <w:r w:rsidR="006204B7">
          <w:rPr>
            <w:color w:val="126B70"/>
            <w:u w:val="single"/>
          </w:rPr>
          <w:t>GA</w:t>
        </w:r>
      </w:hyperlink>
      <w:r>
        <w:t xml:space="preserve"> · </w:t>
      </w:r>
      <w:hyperlink w:anchor="a_mod_GC">
        <w:r w:rsidR="006204B7">
          <w:rPr>
            <w:color w:val="126B70"/>
            <w:u w:val="single"/>
          </w:rPr>
          <w:t>GC</w:t>
        </w:r>
      </w:hyperlink>
      <w:r>
        <w:t xml:space="preserve"> · </w:t>
      </w:r>
      <w:hyperlink w:anchor="a_mod_GD">
        <w:r w:rsidR="006204B7">
          <w:rPr>
            <w:color w:val="126B70"/>
            <w:u w:val="single"/>
          </w:rPr>
          <w:t>GD</w:t>
        </w:r>
      </w:hyperlink>
      <w:r>
        <w:t xml:space="preserve"> · </w:t>
      </w:r>
      <w:hyperlink w:anchor="a_mod_GI">
        <w:r w:rsidR="006204B7">
          <w:rPr>
            <w:color w:val="126B70"/>
            <w:u w:val="single"/>
          </w:rPr>
          <w:t>GI</w:t>
        </w:r>
      </w:hyperlink>
      <w:r>
        <w:t xml:space="preserve"> · </w:t>
      </w:r>
      <w:hyperlink w:anchor="a_mod_GR">
        <w:r w:rsidR="006204B7">
          <w:rPr>
            <w:color w:val="126B70"/>
            <w:u w:val="single"/>
          </w:rPr>
          <w:t>GR</w:t>
        </w:r>
      </w:hyperlink>
      <w:r>
        <w:t xml:space="preserve"> · </w:t>
      </w:r>
      <w:hyperlink w:anchor="a_mod_MS">
        <w:r w:rsidR="006204B7">
          <w:rPr>
            <w:color w:val="126B70"/>
            <w:u w:val="single"/>
          </w:rPr>
          <w:t>MS</w:t>
        </w:r>
      </w:hyperlink>
      <w:r>
        <w:t xml:space="preserve"> · </w:t>
      </w:r>
      <w:hyperlink w:anchor="a_mod_SP">
        <w:r w:rsidR="006204B7">
          <w:rPr>
            <w:color w:val="126B70"/>
            <w:u w:val="single"/>
          </w:rPr>
          <w:t>SP</w:t>
        </w:r>
      </w:hyperlink>
      <w:r>
        <w:t xml:space="preserve"> · </w:t>
      </w:r>
      <w:hyperlink w:anchor="a_mod_SP_MS">
        <w:r w:rsidR="006204B7">
          <w:rPr>
            <w:color w:val="126B70"/>
            <w:u w:val="single"/>
          </w:rPr>
          <w:t>SP-MS</w:t>
        </w:r>
      </w:hyperlink>
    </w:p>
    <w:p w14:paraId="7AF456FE" w14:textId="77777777" w:rsidR="006204B7" w:rsidRDefault="00000000">
      <w:pPr>
        <w:pStyle w:val="Titolo2"/>
        <w:spacing w:before="160" w:after="80"/>
      </w:pPr>
      <w:r>
        <w:t>Traccia originale</w:t>
      </w:r>
    </w:p>
    <w:p w14:paraId="0ABA415E" w14:textId="77777777" w:rsidR="006204B7" w:rsidRDefault="00000000">
      <w:pPr>
        <w:pStyle w:val="Caseprompt"/>
        <w:keepNext w:val="0"/>
        <w:spacing w:after="80"/>
      </w:pPr>
      <w:r>
        <w:rPr>
          <w:b/>
        </w:rPr>
        <w:t>Titolo dello studio del Caso 2 MS-SP</w:t>
      </w:r>
    </w:p>
    <w:p w14:paraId="266A66A0" w14:textId="77777777" w:rsidR="006204B7" w:rsidRDefault="00000000">
      <w:pPr>
        <w:pStyle w:val="Caseprompt"/>
        <w:keepNext w:val="0"/>
        <w:spacing w:after="80"/>
      </w:pPr>
      <w:r>
        <w:rPr>
          <w:b/>
        </w:rPr>
        <w:t>Nell’ipotesi di uso di un veicolo di nuova immatricolazione allestito con cassone avente massa massima a pieno carico di 7 tonnellate per il trasporto in colli di prodotti petroliferi UN 1202, 1203, 1223, 1268 (pressione di vapore a 50°C non superiore a 110 kPa), UN 1863 (pressione di vapore a 50°C non superiore a 110 kPa), 3475, indicare e descrivere:</w:t>
      </w:r>
    </w:p>
    <w:p w14:paraId="5AEFD9CC" w14:textId="77777777" w:rsidR="006204B7" w:rsidRDefault="00000000">
      <w:pPr>
        <w:pStyle w:val="Titolo2"/>
        <w:spacing w:before="160" w:after="80"/>
      </w:pPr>
      <w:r>
        <w:t>Quesiti originali e percorso di risposta</w:t>
      </w:r>
    </w:p>
    <w:p w14:paraId="3E834080" w14:textId="77777777" w:rsidR="006204B7" w:rsidRDefault="00000000">
      <w:pPr>
        <w:pStyle w:val="Caseprompt"/>
      </w:pPr>
      <w:bookmarkStart w:id="1809" w:name="a_row_G_02_MS_SP_1"/>
      <w:bookmarkEnd w:id="1809"/>
      <w:r>
        <w:rPr>
          <w:b/>
          <w:color w:val="126B70"/>
        </w:rPr>
        <w:t>Q01 · E1 · Caratteristiche dei veicoli</w:t>
      </w:r>
    </w:p>
    <w:p w14:paraId="4C4E3CBA" w14:textId="77777777" w:rsidR="006204B7" w:rsidRDefault="00000000">
      <w:pPr>
        <w:pStyle w:val="Caseprompt"/>
      </w:pPr>
      <w:r>
        <w:t>Individuare e descrivere le caratteristiche dei veicoli idonei al trasporto di questi colli</w:t>
      </w:r>
    </w:p>
    <w:p w14:paraId="707C7752"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71FA7720" w14:textId="77777777" w:rsidR="006204B7" w:rsidRDefault="00000000">
      <w:pPr>
        <w:pStyle w:val="Caseprompt"/>
      </w:pPr>
      <w:bookmarkStart w:id="1810" w:name="a_row_G_02_MS_SP_2"/>
      <w:bookmarkEnd w:id="1810"/>
      <w:r>
        <w:rPr>
          <w:b/>
          <w:color w:val="126B70"/>
        </w:rPr>
        <w:t>Q02 · D0 · Equipaggio ed esercizio</w:t>
      </w:r>
    </w:p>
    <w:p w14:paraId="30B90E06" w14:textId="77777777" w:rsidR="006204B7" w:rsidRDefault="00000000">
      <w:pPr>
        <w:pStyle w:val="Caseprompt"/>
      </w:pPr>
      <w:r>
        <w:t xml:space="preserve">Descrivere il contenuto della dotazione del veicolo (documenti, estintori ed equipaggiamento) </w:t>
      </w:r>
    </w:p>
    <w:p w14:paraId="465BB859"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47BC02B3" w14:textId="77777777" w:rsidR="006204B7" w:rsidRDefault="00000000">
      <w:pPr>
        <w:pStyle w:val="Caseprompt"/>
      </w:pPr>
      <w:bookmarkStart w:id="1811" w:name="a_row_G_02_MS_SP_3"/>
      <w:bookmarkEnd w:id="1811"/>
      <w:r>
        <w:rPr>
          <w:b/>
          <w:color w:val="126B70"/>
        </w:rPr>
        <w:t>Q03 · B1 · Condizioni per trasporto colli</w:t>
      </w:r>
    </w:p>
    <w:p w14:paraId="12C07B1A" w14:textId="77777777" w:rsidR="006204B7" w:rsidRDefault="00000000">
      <w:pPr>
        <w:pStyle w:val="Caseprompt"/>
      </w:pPr>
      <w:r>
        <w:t>Individuare una tipologia di imballaggio (oppure IBC) autorizzata al trasporto di queste merci ed indicarne i requisiti costruttivi, il tipo di prove (e verifiche periodiche, se applicabili) a cui deve essere sottoposto il prototipo, una marcatura di omologazione del tipo</w:t>
      </w:r>
      <w:r>
        <w:br/>
      </w:r>
    </w:p>
    <w:p w14:paraId="7D3F4166" w14:textId="77777777" w:rsidR="006204B7" w:rsidRDefault="00000000">
      <w:pPr>
        <w:pStyle w:val="Caseroute"/>
      </w:pPr>
      <w:r>
        <w:t xml:space="preserve">GUIDA  </w:t>
      </w:r>
      <w:hyperlink w:anchor="a_M04">
        <w:r w:rsidR="006204B7">
          <w:rPr>
            <w:color w:val="126B70"/>
            <w:u w:val="single"/>
          </w:rPr>
          <w:t>M04</w:t>
        </w:r>
      </w:hyperlink>
      <w:r>
        <w:t xml:space="preserve">  |  Confronta tipo e capacità del contenitore con istruzione, prestazioni e disposizioni speciali applicabili.</w:t>
      </w:r>
    </w:p>
    <w:p w14:paraId="7EBCE5A7" w14:textId="77777777" w:rsidR="006204B7" w:rsidRDefault="00000000">
      <w:pPr>
        <w:pStyle w:val="Caseprompt"/>
      </w:pPr>
      <w:bookmarkStart w:id="1812" w:name="a_row_G_02_MS_SP_4"/>
      <w:bookmarkEnd w:id="1812"/>
      <w:r>
        <w:rPr>
          <w:b/>
          <w:color w:val="126B70"/>
        </w:rPr>
        <w:t>Q04 · C1 · Marcatura ed etichettatura dei colli</w:t>
      </w:r>
    </w:p>
    <w:p w14:paraId="2FC344C2" w14:textId="77777777" w:rsidR="006204B7" w:rsidRDefault="00000000">
      <w:pPr>
        <w:pStyle w:val="Caseprompt"/>
      </w:pPr>
      <w:r>
        <w:t>Descrivere le informazioni (marcatura ed etichettatura) richieste per il trasporto dei colli, contenenti queste merci, e dei sovrimballaggi</w:t>
      </w:r>
      <w:r>
        <w:br/>
        <w:t>Descriverne le principali caratteristiche grafiche (colore e pittogramma) e dimensionali</w:t>
      </w:r>
      <w:r>
        <w:br/>
      </w:r>
    </w:p>
    <w:p w14:paraId="7131A183" w14:textId="77777777" w:rsidR="006204B7" w:rsidRDefault="00000000">
      <w:pPr>
        <w:pStyle w:val="Caseroute"/>
      </w:pPr>
      <w:r>
        <w:t xml:space="preserve">GUIDA  </w:t>
      </w:r>
      <w:hyperlink w:anchor="a_M06">
        <w:r w:rsidR="006204B7">
          <w:rPr>
            <w:color w:val="126B70"/>
            <w:u w:val="single"/>
          </w:rPr>
          <w:t>M06</w:t>
        </w:r>
      </w:hyperlink>
      <w:r>
        <w:t xml:space="preserve">  |  Separa numero ONU, etichette, marchi aggiuntivi e omologazione; considera ogni supporto richiesto.</w:t>
      </w:r>
    </w:p>
    <w:p w14:paraId="180E1308" w14:textId="77777777" w:rsidR="006204B7" w:rsidRDefault="00000000">
      <w:pPr>
        <w:pStyle w:val="Caseprompt"/>
      </w:pPr>
      <w:bookmarkStart w:id="1813" w:name="a_row_G_02_MS_SP_5"/>
      <w:bookmarkEnd w:id="1813"/>
      <w:r>
        <w:rPr>
          <w:b/>
          <w:color w:val="126B70"/>
        </w:rPr>
        <w:t>Q05 · C2 · Marcatura, placcatura e segnalazione di veicoli</w:t>
      </w:r>
    </w:p>
    <w:p w14:paraId="6EFCD7DF" w14:textId="77777777" w:rsidR="006204B7" w:rsidRDefault="00000000">
      <w:pPr>
        <w:pStyle w:val="Caseprompt"/>
      </w:pPr>
      <w:r>
        <w:t>Descrivere la segnalazione (marcatura, placcatura e pannello arancio) richiesta sui veicoli che trasportano questi colli</w:t>
      </w:r>
      <w:r>
        <w:br/>
        <w:t>Descriverne le principali caratteristiche grafiche (colore e pittogramma) e dimensionali</w:t>
      </w:r>
      <w:r>
        <w:br/>
      </w:r>
    </w:p>
    <w:p w14:paraId="74F2682A" w14:textId="77777777" w:rsidR="006204B7" w:rsidRDefault="00000000">
      <w:pPr>
        <w:pStyle w:val="Caseroute"/>
      </w:pPr>
      <w:r>
        <w:t xml:space="preserve">GUIDA  </w:t>
      </w:r>
      <w:hyperlink w:anchor="a_M07">
        <w:r w:rsidR="006204B7">
          <w:rPr>
            <w:color w:val="126B70"/>
            <w:u w:val="single"/>
          </w:rPr>
          <w:t>M07</w:t>
        </w:r>
      </w:hyperlink>
      <w:r>
        <w:t xml:space="preserve">  |  Indica supporto, lati, segnale e condizioni di esposizione nella modalità effettiva della traccia.</w:t>
      </w:r>
    </w:p>
    <w:p w14:paraId="129311AA" w14:textId="77777777" w:rsidR="006204B7" w:rsidRDefault="00000000">
      <w:pPr>
        <w:pStyle w:val="Caseprompt"/>
      </w:pPr>
      <w:bookmarkStart w:id="1814" w:name="a_row_G_02_MS_SP_6"/>
      <w:bookmarkEnd w:id="1814"/>
      <w:r>
        <w:rPr>
          <w:b/>
          <w:color w:val="126B70"/>
        </w:rPr>
        <w:t>Q06 · C3 · Documento di trasporto</w:t>
      </w:r>
    </w:p>
    <w:p w14:paraId="2F196AB8" w14:textId="77777777" w:rsidR="006204B7" w:rsidRDefault="00000000">
      <w:pPr>
        <w:pStyle w:val="Caseprompt"/>
      </w:pPr>
      <w:r>
        <w:t>Riportare il contenuto minimo di un documento di trasporto e la corretta descrizione di tali merci</w:t>
      </w:r>
      <w:r>
        <w:br/>
      </w:r>
    </w:p>
    <w:p w14:paraId="7D1FE503" w14:textId="77777777" w:rsidR="006204B7" w:rsidRDefault="00000000">
      <w:pPr>
        <w:pStyle w:val="Caseroute"/>
      </w:pPr>
      <w:r>
        <w:t xml:space="preserve">GUIDA  </w:t>
      </w:r>
      <w:hyperlink w:anchor="a_M08">
        <w:r w:rsidR="006204B7">
          <w:rPr>
            <w:color w:val="126B70"/>
            <w:u w:val="single"/>
          </w:rPr>
          <w:t>M08</w:t>
        </w:r>
      </w:hyperlink>
      <w:r>
        <w:t xml:space="preserve">  |  Costruisci le diciture da dati verificati e distingui documento della merce dagli altri documenti.</w:t>
      </w:r>
    </w:p>
    <w:p w14:paraId="4BA1B1EE" w14:textId="77777777" w:rsidR="006204B7" w:rsidRDefault="00000000">
      <w:pPr>
        <w:pStyle w:val="Caseprompt"/>
      </w:pPr>
      <w:bookmarkStart w:id="1815" w:name="a_row_G_02_MS_SP_7"/>
      <w:bookmarkEnd w:id="1815"/>
      <w:r>
        <w:rPr>
          <w:b/>
          <w:color w:val="126B70"/>
        </w:rPr>
        <w:t>Q07 · A3 · Applicazione di esenzioni</w:t>
      </w:r>
    </w:p>
    <w:p w14:paraId="1533CB75" w14:textId="77777777" w:rsidR="006204B7" w:rsidRDefault="00000000">
      <w:pPr>
        <w:pStyle w:val="Caseprompt"/>
      </w:pPr>
      <w:r>
        <w:t>Descrivere le condizioni per il trasporto di merci pericolose imballate in quantità limitata, ed indicare se questa sostanza può essere spedita in queste condizioni</w:t>
      </w:r>
      <w:r>
        <w:br/>
      </w:r>
    </w:p>
    <w:p w14:paraId="7F1112BA" w14:textId="77777777" w:rsidR="006204B7" w:rsidRDefault="00000000">
      <w:pPr>
        <w:pStyle w:val="Caseroute"/>
      </w:pPr>
      <w:r>
        <w:t xml:space="preserve">GUIDA  </w:t>
      </w:r>
      <w:hyperlink w:anchor="a_M03">
        <w:r w:rsidR="006204B7">
          <w:rPr>
            <w:color w:val="126B70"/>
            <w:u w:val="single"/>
          </w:rPr>
          <w:t>M03</w:t>
        </w:r>
      </w:hyperlink>
      <w:r>
        <w:t xml:space="preserve">  |  Identifica il regime richiesto, dimostra i calcoli pertinenti e separa gli obblighi residui.</w:t>
      </w:r>
    </w:p>
    <w:p w14:paraId="4D0877DC" w14:textId="77777777" w:rsidR="006204B7" w:rsidRDefault="00000000">
      <w:pPr>
        <w:pStyle w:val="Caseprompt"/>
      </w:pPr>
      <w:bookmarkStart w:id="1816" w:name="a_row_G_02_MS_SP_8"/>
      <w:bookmarkEnd w:id="1816"/>
      <w:r>
        <w:rPr>
          <w:b/>
          <w:color w:val="126B70"/>
        </w:rPr>
        <w:t>Q08 · A4 · Applicazione di esenzioni</w:t>
      </w:r>
    </w:p>
    <w:p w14:paraId="58EB0A5D" w14:textId="77777777" w:rsidR="006204B7" w:rsidRDefault="00000000">
      <w:pPr>
        <w:pStyle w:val="Caseprompt"/>
      </w:pPr>
      <w:r>
        <w:t>Descrivere le condizioni per il trasporto in regime di quantità esenti, ed indicare se questa sostanza può essere spedita in queste condizioni</w:t>
      </w:r>
      <w:r>
        <w:br/>
      </w:r>
    </w:p>
    <w:p w14:paraId="4BF96AA6" w14:textId="77777777" w:rsidR="006204B7" w:rsidRDefault="00000000">
      <w:pPr>
        <w:pStyle w:val="Caseroute"/>
      </w:pPr>
      <w:r>
        <w:t xml:space="preserve">GUIDA  </w:t>
      </w:r>
      <w:hyperlink w:anchor="a_M03">
        <w:r w:rsidR="006204B7">
          <w:rPr>
            <w:color w:val="126B70"/>
            <w:u w:val="single"/>
          </w:rPr>
          <w:t>M03</w:t>
        </w:r>
      </w:hyperlink>
      <w:r>
        <w:t xml:space="preserve">  |  Identifica il regime richiesto, dimostra i calcoli pertinenti e separa gli obblighi residui.</w:t>
      </w:r>
    </w:p>
    <w:p w14:paraId="3A7D4C7B" w14:textId="77777777" w:rsidR="006204B7" w:rsidRDefault="00000000">
      <w:pPr>
        <w:pStyle w:val="Caseprompt"/>
      </w:pPr>
      <w:bookmarkStart w:id="1817" w:name="a_row_G_02_MS_SP_9"/>
      <w:bookmarkEnd w:id="1817"/>
      <w:r>
        <w:rPr>
          <w:b/>
          <w:color w:val="126B70"/>
        </w:rPr>
        <w:t>Q09 · B2 · Tipo di imballaggio</w:t>
      </w:r>
    </w:p>
    <w:p w14:paraId="73EBCCEB" w14:textId="77777777" w:rsidR="006204B7" w:rsidRDefault="00000000">
      <w:pPr>
        <w:pStyle w:val="Caseprompt"/>
      </w:pPr>
      <w:r>
        <w:t xml:space="preserve">Descrivere le condizioni generali (speciali e supplementari) di utilizzo e riempimento nel caso si utilizzassero degli IBC. </w:t>
      </w:r>
      <w:r>
        <w:br/>
      </w:r>
    </w:p>
    <w:p w14:paraId="38214317" w14:textId="77777777" w:rsidR="006204B7" w:rsidRDefault="00000000">
      <w:pPr>
        <w:pStyle w:val="Caseroute"/>
      </w:pPr>
      <w:r>
        <w:t xml:space="preserve">GUIDA  </w:t>
      </w:r>
      <w:hyperlink w:anchor="a_M04">
        <w:r w:rsidR="006204B7">
          <w:rPr>
            <w:color w:val="126B70"/>
            <w:u w:val="single"/>
          </w:rPr>
          <w:t>M04</w:t>
        </w:r>
      </w:hyperlink>
      <w:r>
        <w:t xml:space="preserve">  |  Confronta tipo e capacità del contenitore con istruzione, prestazioni e disposizioni speciali applicabili.</w:t>
      </w:r>
    </w:p>
    <w:p w14:paraId="6F179C99" w14:textId="77777777" w:rsidR="006204B7" w:rsidRDefault="00000000">
      <w:pPr>
        <w:pStyle w:val="Caseprompt"/>
      </w:pPr>
      <w:bookmarkStart w:id="1818" w:name="a_row_G_02_MS_SP_10"/>
      <w:bookmarkEnd w:id="1818"/>
      <w:r>
        <w:rPr>
          <w:b/>
          <w:color w:val="126B70"/>
        </w:rPr>
        <w:t>Q10 · A5 · Applicazione di esenzioni</w:t>
      </w:r>
    </w:p>
    <w:p w14:paraId="77DF9237" w14:textId="77777777" w:rsidR="006204B7" w:rsidRDefault="00000000">
      <w:pPr>
        <w:pStyle w:val="Caseprompt"/>
      </w:pPr>
      <w:r>
        <w:t>Descrivere, sinteticamente, le condizioni per essere trasportato in regime di esenzione 1.1.3.6</w:t>
      </w:r>
      <w:r>
        <w:br/>
      </w:r>
    </w:p>
    <w:p w14:paraId="56F932E7" w14:textId="77777777" w:rsidR="006204B7" w:rsidRDefault="00000000">
      <w:pPr>
        <w:pStyle w:val="Caseroute"/>
      </w:pPr>
      <w:r>
        <w:t xml:space="preserve">GUIDA  </w:t>
      </w:r>
      <w:hyperlink w:anchor="a_M03">
        <w:r w:rsidR="006204B7">
          <w:rPr>
            <w:color w:val="126B70"/>
            <w:u w:val="single"/>
          </w:rPr>
          <w:t>M03</w:t>
        </w:r>
      </w:hyperlink>
      <w:r>
        <w:t xml:space="preserve">  |  Identifica il regime richiesto, dimostra i calcoli pertinenti e separa gli obblighi residui.</w:t>
      </w:r>
    </w:p>
    <w:p w14:paraId="3122A98D" w14:textId="77777777" w:rsidR="006204B7" w:rsidRDefault="00000000">
      <w:pPr>
        <w:pStyle w:val="Titolo1"/>
        <w:pBdr>
          <w:top w:val="single" w:sz="8" w:space="8" w:color="126B70"/>
        </w:pBdr>
        <w:spacing w:before="400"/>
      </w:pPr>
      <w:bookmarkStart w:id="1819" w:name="a_case_G_02_MS_SV"/>
      <w:r>
        <w:t>G-02-MS-SV  /  Rifiuti contaminati da amianto crisotilo</w:t>
      </w:r>
      <w:bookmarkEnd w:id="1819"/>
    </w:p>
    <w:p w14:paraId="19CF53B3" w14:textId="77777777" w:rsidR="006204B7" w:rsidRDefault="00000000">
      <w:pPr>
        <w:pStyle w:val="Kicker"/>
        <w:keepNext/>
      </w:pPr>
      <w:r>
        <w:t>FAMIGLIA G  ·  ADR · STRADA</w:t>
      </w:r>
    </w:p>
    <w:p w14:paraId="41CACCD3" w14:textId="77777777" w:rsidR="006204B7" w:rsidRDefault="00000000">
      <w:pPr>
        <w:pStyle w:val="Source"/>
        <w:keepNext/>
      </w:pPr>
      <w:r>
        <w:t>Fonte: G - _Caso_2_MS_SV_senza_SOLUZIONI.docx · 10 righe della tabella originale</w:t>
      </w:r>
    </w:p>
    <w:p w14:paraId="1C20897B" w14:textId="77777777" w:rsidR="006204B7" w:rsidRDefault="00000000">
      <w:pPr>
        <w:pStyle w:val="Titolo2"/>
        <w:spacing w:before="160" w:after="80"/>
      </w:pPr>
      <w:r>
        <w:t>Come affrontarlo</w:t>
      </w:r>
    </w:p>
    <w:p w14:paraId="2746EA75" w14:textId="77777777" w:rsidR="006204B7" w:rsidRDefault="00000000">
      <w:pPr>
        <w:pStyle w:val="Small"/>
      </w:pPr>
      <w:r>
        <w:t>Partire dalla classificazione effettiva della miscela, del rifiuto o dell’oggetto. Collegare l’esito a contenimento, eventuali esenzioni, documenti e condizioni operative senza presumere la conformità della soluzione descritta.</w:t>
      </w:r>
    </w:p>
    <w:p w14:paraId="669D5BE0" w14:textId="77777777" w:rsidR="006204B7" w:rsidRDefault="00000000">
      <w:pPr>
        <w:pStyle w:val="Warning"/>
        <w:pBdr>
          <w:left w:val="single" w:sz="18" w:space="8" w:color="B28135"/>
        </w:pBdr>
        <w:shd w:val="clear" w:color="auto" w:fill="F8F1E5"/>
        <w:spacing w:before="100" w:after="160"/>
        <w:ind w:left="125" w:right="85"/>
      </w:pPr>
      <w:r>
        <w:rPr>
          <w:b/>
        </w:rPr>
        <w:t xml:space="preserve">PUNTO DI ATTENZIONE  </w:t>
      </w:r>
      <w:r>
        <w:t>La traccia richiede il trasporto alla rinfusa di rifiuti con crisotilo. Non dedurre l’ammissibilità della rinfusa dalla sola presenza di un numero ONU: verificare le disposizioni applicabili a questo rifiuto e sistema di contenimento.</w:t>
      </w:r>
    </w:p>
    <w:p w14:paraId="3DDA8441" w14:textId="77777777" w:rsidR="006204B7" w:rsidRDefault="00000000">
      <w:pPr>
        <w:pStyle w:val="Small"/>
      </w:pPr>
      <w:r>
        <w:t xml:space="preserve">Quiz collegati: </w:t>
      </w:r>
      <w:hyperlink w:anchor="a_mod_GA">
        <w:r w:rsidR="006204B7">
          <w:rPr>
            <w:color w:val="126B70"/>
            <w:u w:val="single"/>
          </w:rPr>
          <w:t>GA</w:t>
        </w:r>
      </w:hyperlink>
      <w:r>
        <w:t xml:space="preserve"> · </w:t>
      </w:r>
      <w:hyperlink w:anchor="a_mod_GC">
        <w:r w:rsidR="006204B7">
          <w:rPr>
            <w:color w:val="126B70"/>
            <w:u w:val="single"/>
          </w:rPr>
          <w:t>GC</w:t>
        </w:r>
      </w:hyperlink>
      <w:r>
        <w:t xml:space="preserve"> · </w:t>
      </w:r>
      <w:hyperlink w:anchor="a_mod_GD">
        <w:r w:rsidR="006204B7">
          <w:rPr>
            <w:color w:val="126B70"/>
            <w:u w:val="single"/>
          </w:rPr>
          <w:t>GD</w:t>
        </w:r>
      </w:hyperlink>
      <w:r>
        <w:t xml:space="preserve"> · </w:t>
      </w:r>
      <w:hyperlink w:anchor="a_mod_GI">
        <w:r w:rsidR="006204B7">
          <w:rPr>
            <w:color w:val="126B70"/>
            <w:u w:val="single"/>
          </w:rPr>
          <w:t>GI</w:t>
        </w:r>
      </w:hyperlink>
      <w:r>
        <w:t xml:space="preserve"> · </w:t>
      </w:r>
      <w:hyperlink w:anchor="a_mod_GR">
        <w:r w:rsidR="006204B7">
          <w:rPr>
            <w:color w:val="126B70"/>
            <w:u w:val="single"/>
          </w:rPr>
          <w:t>GR</w:t>
        </w:r>
      </w:hyperlink>
      <w:r>
        <w:t xml:space="preserve"> · </w:t>
      </w:r>
      <w:hyperlink w:anchor="a_mod_MS">
        <w:r w:rsidR="006204B7">
          <w:rPr>
            <w:color w:val="126B70"/>
            <w:u w:val="single"/>
          </w:rPr>
          <w:t>MS</w:t>
        </w:r>
      </w:hyperlink>
      <w:r>
        <w:t xml:space="preserve"> · </w:t>
      </w:r>
      <w:hyperlink w:anchor="a_mod_SV">
        <w:r w:rsidR="006204B7">
          <w:rPr>
            <w:color w:val="126B70"/>
            <w:u w:val="single"/>
          </w:rPr>
          <w:t>SV</w:t>
        </w:r>
      </w:hyperlink>
      <w:r>
        <w:t xml:space="preserve"> · </w:t>
      </w:r>
      <w:hyperlink w:anchor="a_mod_SV_MS">
        <w:r w:rsidR="006204B7">
          <w:rPr>
            <w:color w:val="126B70"/>
            <w:u w:val="single"/>
          </w:rPr>
          <w:t>SV-MS</w:t>
        </w:r>
      </w:hyperlink>
    </w:p>
    <w:p w14:paraId="03109054" w14:textId="77777777" w:rsidR="006204B7" w:rsidRDefault="00000000">
      <w:pPr>
        <w:pStyle w:val="Titolo2"/>
        <w:spacing w:before="160" w:after="80"/>
      </w:pPr>
      <w:r>
        <w:t>Traccia originale</w:t>
      </w:r>
    </w:p>
    <w:p w14:paraId="2D7D8A68" w14:textId="77777777" w:rsidR="006204B7" w:rsidRDefault="00000000">
      <w:pPr>
        <w:pStyle w:val="Caseprompt"/>
        <w:keepNext w:val="0"/>
        <w:spacing w:after="80"/>
      </w:pPr>
      <w:r>
        <w:rPr>
          <w:b/>
        </w:rPr>
        <w:t>Titolo dello studio del Caso 2 MS-SV</w:t>
      </w:r>
    </w:p>
    <w:p w14:paraId="443391D9" w14:textId="77777777" w:rsidR="006204B7" w:rsidRDefault="00000000">
      <w:pPr>
        <w:pStyle w:val="Caseprompt"/>
        <w:keepNext w:val="0"/>
        <w:spacing w:after="80"/>
      </w:pPr>
      <w:r>
        <w:rPr>
          <w:b/>
        </w:rPr>
        <w:t>Trasporto alla rinfusa di 5000 kg di rifiuti contaminati da amianto (crisotilo)</w:t>
      </w:r>
    </w:p>
    <w:p w14:paraId="096F090D" w14:textId="77777777" w:rsidR="006204B7" w:rsidRDefault="00000000">
      <w:pPr>
        <w:pStyle w:val="Titolo2"/>
        <w:spacing w:before="160" w:after="80"/>
      </w:pPr>
      <w:r>
        <w:t>Quesiti originali e percorso di risposta</w:t>
      </w:r>
    </w:p>
    <w:p w14:paraId="03BAFBB0" w14:textId="77777777" w:rsidR="006204B7" w:rsidRDefault="00000000">
      <w:pPr>
        <w:pStyle w:val="Caseprompt"/>
      </w:pPr>
      <w:bookmarkStart w:id="1820" w:name="a_row_G_02_MS_SV_1"/>
      <w:bookmarkEnd w:id="1820"/>
      <w:r>
        <w:rPr>
          <w:b/>
          <w:color w:val="126B70"/>
        </w:rPr>
        <w:t>Q01 · A1 · Classificazione</w:t>
      </w:r>
    </w:p>
    <w:p w14:paraId="375638C0" w14:textId="77777777" w:rsidR="006204B7" w:rsidRDefault="00000000">
      <w:pPr>
        <w:pStyle w:val="Caseprompt"/>
      </w:pPr>
      <w:r>
        <w:t>Classificare le merci riportando numero ONU, descrizione, codice di classificazione e relativo significato, classe di pericolo, gruppo di imballaggio ed etichette di pericolo</w:t>
      </w:r>
    </w:p>
    <w:p w14:paraId="01CBDEDE" w14:textId="77777777" w:rsidR="006204B7" w:rsidRDefault="00000000">
      <w:pPr>
        <w:pStyle w:val="Caseroute"/>
      </w:pPr>
      <w:r>
        <w:t xml:space="preserve">GUIDA  </w:t>
      </w:r>
      <w:hyperlink w:anchor="a_M01">
        <w:r w:rsidR="006204B7">
          <w:rPr>
            <w:color w:val="126B70"/>
            <w:u w:val="single"/>
          </w:rPr>
          <w:t>M01</w:t>
        </w:r>
      </w:hyperlink>
      <w:r>
        <w:t xml:space="preserve">  |  Completa i campi identificativi per ciascuna merce; motiva eventuale rubrica n.a.s. e dati mancanti.</w:t>
      </w:r>
    </w:p>
    <w:p w14:paraId="05319835" w14:textId="77777777" w:rsidR="006204B7" w:rsidRDefault="00000000">
      <w:pPr>
        <w:pStyle w:val="Caseprompt"/>
      </w:pPr>
      <w:bookmarkStart w:id="1821" w:name="a_row_G_02_MS_SV_2"/>
      <w:bookmarkEnd w:id="1821"/>
      <w:r>
        <w:rPr>
          <w:b/>
          <w:color w:val="126B70"/>
        </w:rPr>
        <w:t>Q02 · A2 · Disposizioni speciali</w:t>
      </w:r>
    </w:p>
    <w:p w14:paraId="5AA8ED84" w14:textId="77777777" w:rsidR="006204B7" w:rsidRDefault="00000000">
      <w:pPr>
        <w:pStyle w:val="Caseprompt"/>
      </w:pPr>
      <w:r>
        <w:t>Verificare l'applicabilità di eventuali disposizioni speciali, riportando solo quelle rilevanti</w:t>
      </w:r>
    </w:p>
    <w:p w14:paraId="1DACBDA2" w14:textId="77777777" w:rsidR="006204B7" w:rsidRDefault="00000000">
      <w:pPr>
        <w:pStyle w:val="Caseroute"/>
      </w:pPr>
      <w:r>
        <w:t xml:space="preserve">GUIDA  </w:t>
      </w:r>
      <w:hyperlink w:anchor="a_M02">
        <w:r w:rsidR="006204B7">
          <w:rPr>
            <w:color w:val="126B70"/>
            <w:u w:val="single"/>
          </w:rPr>
          <w:t>M02</w:t>
        </w:r>
      </w:hyperlink>
      <w:r>
        <w:t xml:space="preserve">  |  Apri le disposizioni richiamate dalla rubrica e descrivi soltanto gli effetti pertinenti alla spedizione.</w:t>
      </w:r>
    </w:p>
    <w:p w14:paraId="06F3AE7F" w14:textId="77777777" w:rsidR="006204B7" w:rsidRDefault="00000000">
      <w:pPr>
        <w:pStyle w:val="Caseprompt"/>
      </w:pPr>
      <w:bookmarkStart w:id="1822" w:name="a_row_G_02_MS_SV_3"/>
      <w:bookmarkEnd w:id="1822"/>
      <w:r>
        <w:rPr>
          <w:b/>
          <w:color w:val="126B70"/>
        </w:rPr>
        <w:t>Q03 · B3 · Condizioni per il trasporto alla rinfusa</w:t>
      </w:r>
    </w:p>
    <w:p w14:paraId="4D79EBEB" w14:textId="77777777" w:rsidR="006204B7" w:rsidRDefault="00000000">
      <w:pPr>
        <w:pStyle w:val="Caseprompt"/>
      </w:pPr>
      <w:r>
        <w:t>Individuare le caratteristiche del tipo di veicolo autorizzato al trasporto di queste merci descrivendone le disposizioni generali e particolari, nonché i requisiti di costruzione richiesti per la sua approvazione</w:t>
      </w:r>
    </w:p>
    <w:p w14:paraId="595C6F89" w14:textId="77777777" w:rsidR="006204B7" w:rsidRDefault="00000000">
      <w:pPr>
        <w:pStyle w:val="Caseroute"/>
      </w:pPr>
      <w:r>
        <w:t xml:space="preserve">GUIDA  </w:t>
      </w:r>
      <w:hyperlink w:anchor="a_M05">
        <w:r w:rsidR="006204B7">
          <w:rPr>
            <w:color w:val="126B70"/>
            <w:u w:val="single"/>
          </w:rPr>
          <w:t>M05</w:t>
        </w:r>
      </w:hyperlink>
      <w:r>
        <w:t xml:space="preserve">  |  Verifica l’autorizzazione della configurazione e poi codice, costruzione, equipaggiamenti e controlli.</w:t>
      </w:r>
    </w:p>
    <w:p w14:paraId="4A2FBA74" w14:textId="77777777" w:rsidR="006204B7" w:rsidRDefault="00000000">
      <w:pPr>
        <w:pStyle w:val="Caseprompt"/>
      </w:pPr>
      <w:bookmarkStart w:id="1823" w:name="a_row_G_02_MS_SV_4"/>
      <w:bookmarkEnd w:id="1823"/>
      <w:r>
        <w:rPr>
          <w:b/>
          <w:color w:val="126B70"/>
        </w:rPr>
        <w:t>Q04 · B4 · Condizioni per il trasporto alla rinfusa</w:t>
      </w:r>
    </w:p>
    <w:p w14:paraId="2410CC42" w14:textId="77777777" w:rsidR="006204B7" w:rsidRDefault="00000000">
      <w:pPr>
        <w:pStyle w:val="Caseprompt"/>
      </w:pPr>
      <w:r>
        <w:t>Individuare le caratteristiche del container (di tipo CSC) autorizzato al trasporto di queste merci descrivendone le disposizioni generali e particolari, nonché i requisiti di costruzione richiesti per la sua approvazione</w:t>
      </w:r>
    </w:p>
    <w:p w14:paraId="3378CAD5" w14:textId="77777777" w:rsidR="006204B7" w:rsidRDefault="00000000">
      <w:pPr>
        <w:pStyle w:val="Caseroute"/>
      </w:pPr>
      <w:r>
        <w:t xml:space="preserve">GUIDA  </w:t>
      </w:r>
      <w:hyperlink w:anchor="a_M05">
        <w:r w:rsidR="006204B7">
          <w:rPr>
            <w:color w:val="126B70"/>
            <w:u w:val="single"/>
          </w:rPr>
          <w:t>M05</w:t>
        </w:r>
      </w:hyperlink>
      <w:r>
        <w:t xml:space="preserve">  |  Verifica l’autorizzazione della configurazione e poi codice, costruzione, equipaggiamenti e controlli.</w:t>
      </w:r>
    </w:p>
    <w:p w14:paraId="3C0A1277" w14:textId="77777777" w:rsidR="006204B7" w:rsidRDefault="00000000">
      <w:pPr>
        <w:pStyle w:val="Caseprompt"/>
      </w:pPr>
      <w:bookmarkStart w:id="1824" w:name="a_row_G_02_MS_SV_5"/>
      <w:bookmarkEnd w:id="1824"/>
      <w:r>
        <w:rPr>
          <w:b/>
          <w:color w:val="126B70"/>
        </w:rPr>
        <w:t>Q05 · C2 · Marcatura, placcatura e segnalazone di veicoli per cisterne o rinfuse</w:t>
      </w:r>
    </w:p>
    <w:p w14:paraId="697324D6" w14:textId="77777777" w:rsidR="006204B7" w:rsidRDefault="00000000">
      <w:pPr>
        <w:pStyle w:val="Caseprompt"/>
      </w:pPr>
      <w:r>
        <w:t>Descrivere la segnalazione (marcatura, placcatura e pannello arancio) richiesta sui veicoli che trasportano questa cisterna (o materia alla rinfusa)</w:t>
      </w:r>
      <w:r>
        <w:br/>
        <w:t>Descriverne le principali caratteristiche grafiche (colore e pittogramma) e dimensionali</w:t>
      </w:r>
    </w:p>
    <w:p w14:paraId="01591C22" w14:textId="77777777" w:rsidR="006204B7" w:rsidRDefault="00000000">
      <w:pPr>
        <w:pStyle w:val="Caseroute"/>
      </w:pPr>
      <w:r>
        <w:t xml:space="preserve">GUIDA  </w:t>
      </w:r>
      <w:hyperlink w:anchor="a_M07">
        <w:r w:rsidR="006204B7">
          <w:rPr>
            <w:color w:val="126B70"/>
            <w:u w:val="single"/>
          </w:rPr>
          <w:t>M07</w:t>
        </w:r>
      </w:hyperlink>
      <w:r>
        <w:t xml:space="preserve">  |  Indica supporto, lati, segnale e condizioni di esposizione nella modalità effettiva della traccia.</w:t>
      </w:r>
    </w:p>
    <w:p w14:paraId="5298F787" w14:textId="77777777" w:rsidR="006204B7" w:rsidRDefault="00000000">
      <w:pPr>
        <w:pStyle w:val="Caseprompt"/>
      </w:pPr>
      <w:bookmarkStart w:id="1825" w:name="a_row_G_02_MS_SV_6"/>
      <w:bookmarkEnd w:id="1825"/>
      <w:r>
        <w:rPr>
          <w:b/>
          <w:color w:val="126B70"/>
        </w:rPr>
        <w:t>Q06 · C3 · Documento di trasporto</w:t>
      </w:r>
    </w:p>
    <w:p w14:paraId="515CD235" w14:textId="77777777" w:rsidR="006204B7" w:rsidRDefault="00000000">
      <w:pPr>
        <w:pStyle w:val="Caseprompt"/>
      </w:pPr>
      <w:r>
        <w:t>Riportare il contenuto minimo di un documento di trasporto e la corretta descrizione di tali merci</w:t>
      </w:r>
    </w:p>
    <w:p w14:paraId="70F90A3A" w14:textId="77777777" w:rsidR="006204B7" w:rsidRDefault="00000000">
      <w:pPr>
        <w:pStyle w:val="Caseroute"/>
      </w:pPr>
      <w:r>
        <w:t xml:space="preserve">GUIDA  </w:t>
      </w:r>
      <w:hyperlink w:anchor="a_M08">
        <w:r w:rsidR="006204B7">
          <w:rPr>
            <w:color w:val="126B70"/>
            <w:u w:val="single"/>
          </w:rPr>
          <w:t>M08</w:t>
        </w:r>
      </w:hyperlink>
      <w:r>
        <w:t xml:space="preserve">  |  Costruisci le diciture da dati verificati e distingui documento della merce dagli altri documenti.</w:t>
      </w:r>
    </w:p>
    <w:p w14:paraId="1D0A3E25" w14:textId="77777777" w:rsidR="006204B7" w:rsidRDefault="00000000">
      <w:pPr>
        <w:pStyle w:val="Caseprompt"/>
      </w:pPr>
      <w:bookmarkStart w:id="1826" w:name="a_row_G_02_MS_SV_7"/>
      <w:bookmarkEnd w:id="1826"/>
      <w:r>
        <w:rPr>
          <w:b/>
          <w:color w:val="126B70"/>
        </w:rPr>
        <w:t>Q07 · C4 · Documento di trasporto</w:t>
      </w:r>
    </w:p>
    <w:p w14:paraId="2CFEDAA6" w14:textId="77777777" w:rsidR="006204B7" w:rsidRDefault="00000000">
      <w:pPr>
        <w:pStyle w:val="Caseprompt"/>
      </w:pPr>
      <w:r>
        <w:t>Riportare il contenuto minimo del documento di trasporto nel caso di un trasporto di imballaggi (cisterne o rinfuse) vuoti non bonificati</w:t>
      </w:r>
    </w:p>
    <w:p w14:paraId="4816D78A" w14:textId="77777777" w:rsidR="006204B7" w:rsidRDefault="00000000">
      <w:pPr>
        <w:pStyle w:val="Caseroute"/>
      </w:pPr>
      <w:r>
        <w:t xml:space="preserve">GUIDA  </w:t>
      </w:r>
      <w:hyperlink w:anchor="a_M08">
        <w:r w:rsidR="006204B7">
          <w:rPr>
            <w:color w:val="126B70"/>
            <w:u w:val="single"/>
          </w:rPr>
          <w:t>M08</w:t>
        </w:r>
      </w:hyperlink>
      <w:r>
        <w:t xml:space="preserve">  |  Costruisci le diciture da dati verificati e distingui documento della merce dagli altri documenti.</w:t>
      </w:r>
    </w:p>
    <w:p w14:paraId="2F579CAE" w14:textId="77777777" w:rsidR="006204B7" w:rsidRDefault="00000000">
      <w:pPr>
        <w:pStyle w:val="Caseprompt"/>
      </w:pPr>
      <w:bookmarkStart w:id="1827" w:name="a_row_G_02_MS_SV_8"/>
      <w:bookmarkEnd w:id="1827"/>
      <w:r>
        <w:rPr>
          <w:b/>
          <w:color w:val="126B70"/>
        </w:rPr>
        <w:t>Q08 · D0 · Equipaggiamento e servizio</w:t>
      </w:r>
    </w:p>
    <w:p w14:paraId="4F2286FE" w14:textId="77777777" w:rsidR="006204B7" w:rsidRDefault="00000000">
      <w:pPr>
        <w:pStyle w:val="Caseprompt"/>
      </w:pPr>
      <w:r>
        <w:t>Descrivere il contenuto della dotazione del veicolo (documenti, estintori ed equipaggiamento)</w:t>
      </w:r>
    </w:p>
    <w:p w14:paraId="7AA1988F"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2466A16F" w14:textId="77777777" w:rsidR="006204B7" w:rsidRDefault="00000000">
      <w:pPr>
        <w:pStyle w:val="Caseprompt"/>
      </w:pPr>
      <w:bookmarkStart w:id="1828" w:name="a_row_G_02_MS_SV_9"/>
      <w:bookmarkEnd w:id="1828"/>
      <w:r>
        <w:rPr>
          <w:b/>
          <w:color w:val="126B70"/>
        </w:rPr>
        <w:t>Q09 · D2 · Formazione conducente</w:t>
      </w:r>
    </w:p>
    <w:p w14:paraId="104BDFFE" w14:textId="77777777" w:rsidR="006204B7" w:rsidRDefault="00000000">
      <w:pPr>
        <w:pStyle w:val="Caseprompt"/>
      </w:pPr>
      <w:r>
        <w:t>Definire il tipo di formazione richiesto per i conducenti del veicolo per il trasporto alla rinfusa</w:t>
      </w:r>
    </w:p>
    <w:p w14:paraId="49DCBD62"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345A3597" w14:textId="77777777" w:rsidR="006204B7" w:rsidRDefault="00000000">
      <w:pPr>
        <w:pStyle w:val="Caseprompt"/>
      </w:pPr>
      <w:bookmarkStart w:id="1829" w:name="a_row_G_02_MS_SV_10"/>
      <w:bookmarkEnd w:id="1829"/>
      <w:r>
        <w:rPr>
          <w:b/>
          <w:color w:val="126B70"/>
        </w:rPr>
        <w:t>Q10 · E6 · Caratteristiche dei veicoli</w:t>
      </w:r>
    </w:p>
    <w:p w14:paraId="03C6A54C" w14:textId="77777777" w:rsidR="006204B7" w:rsidRDefault="00000000">
      <w:pPr>
        <w:pStyle w:val="Caseprompt"/>
      </w:pPr>
      <w:r>
        <w:t>Individuare e descrivere le caratteristiche dei veicoli idonei al trasporto alla rinfusa</w:t>
      </w:r>
    </w:p>
    <w:p w14:paraId="76BFF400"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3D00A853" w14:textId="77777777" w:rsidR="006204B7" w:rsidRDefault="00000000">
      <w:pPr>
        <w:pStyle w:val="Titolo1"/>
        <w:pBdr>
          <w:top w:val="single" w:sz="8" w:space="8" w:color="126B70"/>
        </w:pBdr>
        <w:spacing w:before="400"/>
      </w:pPr>
      <w:bookmarkStart w:id="1830" w:name="a_case_G_03_MS_SV"/>
      <w:r>
        <w:t>G-03-MS-SV  /  Miscela con PCB e idrossido di litio</w:t>
      </w:r>
      <w:bookmarkEnd w:id="1830"/>
    </w:p>
    <w:p w14:paraId="5D464999" w14:textId="77777777" w:rsidR="006204B7" w:rsidRDefault="00000000">
      <w:pPr>
        <w:pStyle w:val="Kicker"/>
        <w:keepNext/>
      </w:pPr>
      <w:r>
        <w:t>FAMIGLIA G  ·  ADR · STRADA</w:t>
      </w:r>
    </w:p>
    <w:p w14:paraId="6C825D6D" w14:textId="77777777" w:rsidR="006204B7" w:rsidRDefault="00000000">
      <w:pPr>
        <w:pStyle w:val="Source"/>
        <w:keepNext/>
      </w:pPr>
      <w:r>
        <w:t>Fonte: G - _Caso_3_MS_SV_senza_SOLUZIONI.docx · 10 righe della tabella originale</w:t>
      </w:r>
    </w:p>
    <w:p w14:paraId="60471F8C" w14:textId="77777777" w:rsidR="006204B7" w:rsidRDefault="00000000">
      <w:pPr>
        <w:pStyle w:val="Titolo2"/>
        <w:spacing w:before="160" w:after="80"/>
      </w:pPr>
      <w:r>
        <w:t>Come affrontarlo</w:t>
      </w:r>
    </w:p>
    <w:p w14:paraId="23922EEE" w14:textId="77777777" w:rsidR="006204B7" w:rsidRDefault="00000000">
      <w:pPr>
        <w:pStyle w:val="Small"/>
      </w:pPr>
      <w:r>
        <w:t>Partire dalla classificazione effettiva della miscela, del rifiuto o dell’oggetto. Collegare l’esito a contenimento, eventuali esenzioni, documenti e condizioni operative senza presumere la conformità della soluzione descritta.</w:t>
      </w:r>
    </w:p>
    <w:p w14:paraId="3A1F179C" w14:textId="77777777" w:rsidR="006204B7" w:rsidRDefault="00000000">
      <w:pPr>
        <w:pStyle w:val="Warning"/>
        <w:pBdr>
          <w:left w:val="single" w:sz="18" w:space="8" w:color="B28135"/>
        </w:pBdr>
        <w:shd w:val="clear" w:color="auto" w:fill="F8F1E5"/>
        <w:spacing w:before="100" w:after="160"/>
        <w:ind w:left="125" w:right="85"/>
      </w:pPr>
      <w:r>
        <w:rPr>
          <w:b/>
        </w:rPr>
        <w:t xml:space="preserve">PUNTO DI ATTENZIONE  </w:t>
      </w:r>
      <w:r>
        <w:t>La miscela contiene PCB a 25 mg/kg e soluzione di idrossido di litio all’8,5% indicata in gruppo III. Valutare le proprietà della miscela e le disposizioni pertinenti; non scegliere automaticamente la rubrica PCB ignorando concentrazione e altri pericoli.</w:t>
      </w:r>
    </w:p>
    <w:p w14:paraId="55D98985" w14:textId="77777777" w:rsidR="006204B7" w:rsidRDefault="00000000">
      <w:pPr>
        <w:pStyle w:val="Small"/>
      </w:pPr>
      <w:r>
        <w:t xml:space="preserve">Quiz collegati: </w:t>
      </w:r>
      <w:hyperlink w:anchor="a_mod_GA">
        <w:r w:rsidR="006204B7">
          <w:rPr>
            <w:color w:val="126B70"/>
            <w:u w:val="single"/>
          </w:rPr>
          <w:t>GA</w:t>
        </w:r>
      </w:hyperlink>
      <w:r>
        <w:t xml:space="preserve"> · </w:t>
      </w:r>
      <w:hyperlink w:anchor="a_mod_GC">
        <w:r w:rsidR="006204B7">
          <w:rPr>
            <w:color w:val="126B70"/>
            <w:u w:val="single"/>
          </w:rPr>
          <w:t>GC</w:t>
        </w:r>
      </w:hyperlink>
      <w:r>
        <w:t xml:space="preserve"> · </w:t>
      </w:r>
      <w:hyperlink w:anchor="a_mod_GD">
        <w:r w:rsidR="006204B7">
          <w:rPr>
            <w:color w:val="126B70"/>
            <w:u w:val="single"/>
          </w:rPr>
          <w:t>GD</w:t>
        </w:r>
      </w:hyperlink>
      <w:r>
        <w:t xml:space="preserve"> · </w:t>
      </w:r>
      <w:hyperlink w:anchor="a_mod_GI">
        <w:r w:rsidR="006204B7">
          <w:rPr>
            <w:color w:val="126B70"/>
            <w:u w:val="single"/>
          </w:rPr>
          <w:t>GI</w:t>
        </w:r>
      </w:hyperlink>
      <w:r>
        <w:t xml:space="preserve"> · </w:t>
      </w:r>
      <w:hyperlink w:anchor="a_mod_GR">
        <w:r w:rsidR="006204B7">
          <w:rPr>
            <w:color w:val="126B70"/>
            <w:u w:val="single"/>
          </w:rPr>
          <w:t>GR</w:t>
        </w:r>
      </w:hyperlink>
      <w:r>
        <w:t xml:space="preserve"> · </w:t>
      </w:r>
      <w:hyperlink w:anchor="a_mod_MS">
        <w:r w:rsidR="006204B7">
          <w:rPr>
            <w:color w:val="126B70"/>
            <w:u w:val="single"/>
          </w:rPr>
          <w:t>MS</w:t>
        </w:r>
      </w:hyperlink>
      <w:r>
        <w:t xml:space="preserve"> · </w:t>
      </w:r>
      <w:hyperlink w:anchor="a_mod_SV">
        <w:r w:rsidR="006204B7">
          <w:rPr>
            <w:color w:val="126B70"/>
            <w:u w:val="single"/>
          </w:rPr>
          <w:t>SV</w:t>
        </w:r>
      </w:hyperlink>
      <w:r>
        <w:t xml:space="preserve"> · </w:t>
      </w:r>
      <w:hyperlink w:anchor="a_mod_SV_MS">
        <w:r w:rsidR="006204B7">
          <w:rPr>
            <w:color w:val="126B70"/>
            <w:u w:val="single"/>
          </w:rPr>
          <w:t>SV-MS</w:t>
        </w:r>
      </w:hyperlink>
    </w:p>
    <w:p w14:paraId="157DA8F5" w14:textId="77777777" w:rsidR="006204B7" w:rsidRDefault="00000000">
      <w:pPr>
        <w:pStyle w:val="Titolo2"/>
        <w:spacing w:before="160" w:after="80"/>
      </w:pPr>
      <w:r>
        <w:t>Traccia originale</w:t>
      </w:r>
    </w:p>
    <w:p w14:paraId="10C7793A" w14:textId="77777777" w:rsidR="006204B7" w:rsidRDefault="00000000">
      <w:pPr>
        <w:pStyle w:val="Caseprompt"/>
        <w:keepNext w:val="0"/>
        <w:spacing w:after="80"/>
      </w:pPr>
      <w:r>
        <w:rPr>
          <w:b/>
        </w:rPr>
        <w:t>Titolo dello studio del Caso 3 MS-SV</w:t>
      </w:r>
    </w:p>
    <w:p w14:paraId="4F825EB7" w14:textId="77777777" w:rsidR="006204B7" w:rsidRDefault="00000000">
      <w:pPr>
        <w:pStyle w:val="Caseprompt"/>
        <w:keepNext w:val="0"/>
        <w:spacing w:after="80"/>
      </w:pPr>
      <w:r>
        <w:rPr>
          <w:b/>
        </w:rPr>
        <w:t xml:space="preserve">Trasporto su strada con un veicolo-cisterna di una miscela liquida i cui unici due componenti pericolosi ai sensi dell’ADR sono: </w:t>
      </w:r>
    </w:p>
    <w:p w14:paraId="5778789B" w14:textId="77777777" w:rsidR="006204B7" w:rsidRDefault="00000000">
      <w:pPr>
        <w:pStyle w:val="Caseprompt"/>
        <w:keepNext w:val="0"/>
        <w:spacing w:after="80"/>
      </w:pPr>
      <w:r>
        <w:rPr>
          <w:b/>
        </w:rPr>
        <w:t>- Componente A è un difenile policlorurato (25 mg/kg);</w:t>
      </w:r>
    </w:p>
    <w:p w14:paraId="43B7C240" w14:textId="77777777" w:rsidR="006204B7" w:rsidRDefault="00000000">
      <w:pPr>
        <w:pStyle w:val="Caseprompt"/>
        <w:keepNext w:val="0"/>
        <w:spacing w:after="80"/>
      </w:pPr>
      <w:r>
        <w:rPr>
          <w:b/>
        </w:rPr>
        <w:t>- Componente B è idrossido di litio in soluzione gruppo d'imballaggio III (concentrazione pari a 8,5%)</w:t>
      </w:r>
    </w:p>
    <w:p w14:paraId="7BA3F952" w14:textId="77777777" w:rsidR="006204B7" w:rsidRDefault="00000000">
      <w:pPr>
        <w:pStyle w:val="Caseprompt"/>
        <w:keepNext w:val="0"/>
        <w:spacing w:after="80"/>
      </w:pPr>
      <w:r>
        <w:rPr>
          <w:b/>
        </w:rPr>
        <w:t>Rispondere ai seguenti quesiti.</w:t>
      </w:r>
    </w:p>
    <w:p w14:paraId="5CA0CA74" w14:textId="77777777" w:rsidR="006204B7" w:rsidRDefault="00000000">
      <w:pPr>
        <w:pStyle w:val="Titolo2"/>
        <w:spacing w:before="160" w:after="80"/>
      </w:pPr>
      <w:r>
        <w:t>Quesiti originali e percorso di risposta</w:t>
      </w:r>
    </w:p>
    <w:p w14:paraId="1F83B429" w14:textId="77777777" w:rsidR="006204B7" w:rsidRDefault="00000000">
      <w:pPr>
        <w:pStyle w:val="Caseprompt"/>
      </w:pPr>
      <w:bookmarkStart w:id="1831" w:name="a_row_G_03_MS_SV_1"/>
      <w:bookmarkEnd w:id="1831"/>
      <w:r>
        <w:rPr>
          <w:b/>
          <w:color w:val="126B70"/>
        </w:rPr>
        <w:t>Q01 · A1 · Classificazione</w:t>
      </w:r>
    </w:p>
    <w:p w14:paraId="1AA35194" w14:textId="77777777" w:rsidR="006204B7" w:rsidRDefault="00000000">
      <w:pPr>
        <w:pStyle w:val="Caseprompt"/>
      </w:pPr>
      <w:r>
        <w:t>Classificare le merci riportando numero ONU, descrizione, codice di classificazione e relativo significato, classe di pericolo, gruppo di imballaggio ed etichette di pericolo</w:t>
      </w:r>
    </w:p>
    <w:p w14:paraId="067D5597" w14:textId="77777777" w:rsidR="006204B7" w:rsidRDefault="00000000">
      <w:pPr>
        <w:pStyle w:val="Caseroute"/>
      </w:pPr>
      <w:r>
        <w:t xml:space="preserve">GUIDA  </w:t>
      </w:r>
      <w:hyperlink w:anchor="a_M01">
        <w:r w:rsidR="006204B7">
          <w:rPr>
            <w:color w:val="126B70"/>
            <w:u w:val="single"/>
          </w:rPr>
          <w:t>M01</w:t>
        </w:r>
      </w:hyperlink>
      <w:r>
        <w:t xml:space="preserve">  |  Completa i campi identificativi per ciascuna merce; motiva eventuale rubrica n.a.s. e dati mancanti.</w:t>
      </w:r>
    </w:p>
    <w:p w14:paraId="11492586" w14:textId="77777777" w:rsidR="006204B7" w:rsidRDefault="00000000">
      <w:pPr>
        <w:pStyle w:val="Caseprompt"/>
      </w:pPr>
      <w:bookmarkStart w:id="1832" w:name="a_row_G_03_MS_SV_2"/>
      <w:bookmarkEnd w:id="1832"/>
      <w:r>
        <w:rPr>
          <w:b/>
          <w:color w:val="126B70"/>
        </w:rPr>
        <w:t>Q02 · A4 · Applicazione esenzioni</w:t>
      </w:r>
    </w:p>
    <w:p w14:paraId="3E314AD7" w14:textId="77777777" w:rsidR="006204B7" w:rsidRDefault="00000000">
      <w:pPr>
        <w:pStyle w:val="Caseprompt"/>
      </w:pPr>
      <w:r>
        <w:t>Descrivere, sinteticamente, le condizioni per essere trasportato in regime di esenzione 1.1.3.6</w:t>
      </w:r>
    </w:p>
    <w:p w14:paraId="0410E6B0" w14:textId="77777777" w:rsidR="006204B7" w:rsidRDefault="00000000">
      <w:pPr>
        <w:pStyle w:val="Caseroute"/>
      </w:pPr>
      <w:r>
        <w:t xml:space="preserve">GUIDA  </w:t>
      </w:r>
      <w:hyperlink w:anchor="a_M03">
        <w:r w:rsidR="006204B7">
          <w:rPr>
            <w:color w:val="126B70"/>
            <w:u w:val="single"/>
          </w:rPr>
          <w:t>M03</w:t>
        </w:r>
      </w:hyperlink>
      <w:r>
        <w:t xml:space="preserve">  |  Identifica il regime richiesto, dimostra i calcoli pertinenti e separa gli obblighi residui.</w:t>
      </w:r>
    </w:p>
    <w:p w14:paraId="176E937B" w14:textId="77777777" w:rsidR="006204B7" w:rsidRDefault="00000000">
      <w:pPr>
        <w:pStyle w:val="Caseprompt"/>
      </w:pPr>
      <w:bookmarkStart w:id="1833" w:name="a_row_G_03_MS_SV_3"/>
      <w:bookmarkEnd w:id="1833"/>
      <w:r>
        <w:rPr>
          <w:b/>
          <w:color w:val="126B70"/>
        </w:rPr>
        <w:t>Q03 · B2 · Condizioni per trasporto in cisterna</w:t>
      </w:r>
    </w:p>
    <w:p w14:paraId="081C893D" w14:textId="77777777" w:rsidR="006204B7" w:rsidRDefault="00000000">
      <w:pPr>
        <w:pStyle w:val="Caseprompt"/>
      </w:pPr>
      <w:r>
        <w:t>Individuare la tipologia di cisterna (ADR/RID) autorizzata al trasporto di queste merci descrivendone: codice cisterna e disposizioni speciali (di costruzione, equipaggiamento, prove ed approvazione); tipo ed intervallo delle prove; dati di marcatura richiesti</w:t>
      </w:r>
    </w:p>
    <w:p w14:paraId="49C99B70" w14:textId="77777777" w:rsidR="006204B7" w:rsidRDefault="00000000">
      <w:pPr>
        <w:pStyle w:val="Caseroute"/>
      </w:pPr>
      <w:r>
        <w:t xml:space="preserve">GUIDA  </w:t>
      </w:r>
      <w:hyperlink w:anchor="a_M05">
        <w:r w:rsidR="006204B7">
          <w:rPr>
            <w:color w:val="126B70"/>
            <w:u w:val="single"/>
          </w:rPr>
          <w:t>M05</w:t>
        </w:r>
      </w:hyperlink>
      <w:r>
        <w:t xml:space="preserve">  |  Verifica l’autorizzazione della configurazione e poi codice, costruzione, equipaggiamenti e controlli.</w:t>
      </w:r>
    </w:p>
    <w:p w14:paraId="565CECF4" w14:textId="77777777" w:rsidR="006204B7" w:rsidRDefault="00000000">
      <w:pPr>
        <w:pStyle w:val="Caseprompt"/>
      </w:pPr>
      <w:bookmarkStart w:id="1834" w:name="a_row_G_03_MS_SV_4"/>
      <w:bookmarkEnd w:id="1834"/>
      <w:r>
        <w:rPr>
          <w:b/>
          <w:color w:val="126B70"/>
        </w:rPr>
        <w:t>Q04 · B3 · Precauzioin carico/scarico</w:t>
      </w:r>
    </w:p>
    <w:p w14:paraId="45FB419B" w14:textId="77777777" w:rsidR="006204B7" w:rsidRDefault="00000000">
      <w:pPr>
        <w:pStyle w:val="Caseprompt"/>
      </w:pPr>
      <w:r>
        <w:t>Descrivere le condizioni generali di servizio e disposizioni speciali di utilizzo</w:t>
      </w:r>
    </w:p>
    <w:p w14:paraId="53109F8A" w14:textId="77777777" w:rsidR="006204B7" w:rsidRDefault="00000000">
      <w:pPr>
        <w:pStyle w:val="Caseroute"/>
      </w:pPr>
      <w:r>
        <w:t xml:space="preserve">GUIDA  </w:t>
      </w:r>
      <w:hyperlink w:anchor="a_M11">
        <w:r w:rsidR="006204B7">
          <w:rPr>
            <w:color w:val="126B70"/>
            <w:u w:val="single"/>
          </w:rPr>
          <w:t>M11</w:t>
        </w:r>
      </w:hyperlink>
      <w:r>
        <w:t xml:space="preserve">  |  Motiva l’ammissibilità dell’operazione e descrivi le condizioni da rispettare, non una mera risposta sì/no.</w:t>
      </w:r>
    </w:p>
    <w:p w14:paraId="3FC54EDE" w14:textId="77777777" w:rsidR="006204B7" w:rsidRDefault="00000000">
      <w:pPr>
        <w:pStyle w:val="Caseprompt"/>
      </w:pPr>
      <w:bookmarkStart w:id="1835" w:name="a_row_G_03_MS_SV_5"/>
      <w:bookmarkEnd w:id="1835"/>
      <w:r>
        <w:rPr>
          <w:b/>
          <w:color w:val="126B70"/>
        </w:rPr>
        <w:t>Q05 · B5 · Grado di riempimento della cisterna</w:t>
      </w:r>
    </w:p>
    <w:p w14:paraId="0F6F7D68" w14:textId="77777777" w:rsidR="006204B7" w:rsidRDefault="00000000">
      <w:pPr>
        <w:pStyle w:val="Caseprompt"/>
      </w:pPr>
      <w:r>
        <w:t>Calcolare il grado massimo di riempimento ipotizzando un coefficiente di dilatazione cubico pari a 0,001 e una temperatura media del liquido di 25°C</w:t>
      </w:r>
    </w:p>
    <w:p w14:paraId="432AC1B1" w14:textId="77777777" w:rsidR="006204B7" w:rsidRDefault="00000000">
      <w:pPr>
        <w:pStyle w:val="Caseroute"/>
      </w:pPr>
      <w:r>
        <w:t xml:space="preserve">GUIDA  </w:t>
      </w:r>
      <w:hyperlink w:anchor="a_M09">
        <w:r w:rsidR="006204B7">
          <w:rPr>
            <w:color w:val="126B70"/>
            <w:u w:val="single"/>
          </w:rPr>
          <w:t>M09</w:t>
        </w:r>
      </w:hyperlink>
      <w:r>
        <w:t xml:space="preserve"> + </w:t>
      </w:r>
      <w:hyperlink w:anchor="a_M05">
        <w:r w:rsidR="006204B7">
          <w:rPr>
            <w:color w:val="126B70"/>
            <w:u w:val="single"/>
          </w:rPr>
          <w:t>M05</w:t>
        </w:r>
      </w:hyperlink>
      <w:r>
        <w:t xml:space="preserve">  |  Esplicita formula, unità, sostituzione numerica e vincolo limitante; non inventare valori necessari.</w:t>
      </w:r>
    </w:p>
    <w:p w14:paraId="5A558502" w14:textId="77777777" w:rsidR="006204B7" w:rsidRDefault="00000000">
      <w:pPr>
        <w:pStyle w:val="Caseprompt"/>
      </w:pPr>
      <w:bookmarkStart w:id="1836" w:name="a_row_G_03_MS_SV_6"/>
      <w:bookmarkEnd w:id="1836"/>
      <w:r>
        <w:rPr>
          <w:b/>
          <w:color w:val="126B70"/>
        </w:rPr>
        <w:t>Q06 · C2 · Marcatura, placcatura e segnalazone di veicoli per cisterne o rinfuse</w:t>
      </w:r>
    </w:p>
    <w:p w14:paraId="1DDC722C" w14:textId="77777777" w:rsidR="006204B7" w:rsidRDefault="00000000">
      <w:pPr>
        <w:pStyle w:val="Caseprompt"/>
      </w:pPr>
      <w:r>
        <w:t>Descrivere la segnalazione (marcatura, placcatura e pannello arancio) richiesta sui veicoli che trasportano questa cisterna (o materia alla rinfusa)</w:t>
      </w:r>
      <w:r>
        <w:br/>
        <w:t>Descriverne le principali caratteristiche grafiche (colore e pittogramma) e dimensionali</w:t>
      </w:r>
      <w:r>
        <w:br/>
      </w:r>
    </w:p>
    <w:p w14:paraId="2D14D0A9" w14:textId="77777777" w:rsidR="006204B7" w:rsidRDefault="00000000">
      <w:pPr>
        <w:pStyle w:val="Caseroute"/>
      </w:pPr>
      <w:r>
        <w:t xml:space="preserve">GUIDA  </w:t>
      </w:r>
      <w:hyperlink w:anchor="a_M07">
        <w:r w:rsidR="006204B7">
          <w:rPr>
            <w:color w:val="126B70"/>
            <w:u w:val="single"/>
          </w:rPr>
          <w:t>M07</w:t>
        </w:r>
      </w:hyperlink>
      <w:r>
        <w:t xml:space="preserve">  |  Indica supporto, lati, segnale e condizioni di esposizione nella modalità effettiva della traccia.</w:t>
      </w:r>
    </w:p>
    <w:p w14:paraId="1295B299" w14:textId="77777777" w:rsidR="006204B7" w:rsidRDefault="00000000">
      <w:pPr>
        <w:pStyle w:val="Caseprompt"/>
      </w:pPr>
      <w:bookmarkStart w:id="1837" w:name="a_row_G_03_MS_SV_7"/>
      <w:bookmarkEnd w:id="1837"/>
      <w:r>
        <w:rPr>
          <w:b/>
          <w:color w:val="126B70"/>
        </w:rPr>
        <w:t>Q07 · C3 · Documento di trasporto</w:t>
      </w:r>
    </w:p>
    <w:p w14:paraId="13F14AD6" w14:textId="77777777" w:rsidR="006204B7" w:rsidRDefault="00000000">
      <w:pPr>
        <w:pStyle w:val="Caseprompt"/>
      </w:pPr>
      <w:r>
        <w:t>Riportare il contenuto minimo di un documento di trasporto e la corretta descrizione di tali merci</w:t>
      </w:r>
    </w:p>
    <w:p w14:paraId="2AD0B083" w14:textId="77777777" w:rsidR="006204B7" w:rsidRDefault="00000000">
      <w:pPr>
        <w:pStyle w:val="Caseroute"/>
      </w:pPr>
      <w:r>
        <w:t xml:space="preserve">GUIDA  </w:t>
      </w:r>
      <w:hyperlink w:anchor="a_M08">
        <w:r w:rsidR="006204B7">
          <w:rPr>
            <w:color w:val="126B70"/>
            <w:u w:val="single"/>
          </w:rPr>
          <w:t>M08</w:t>
        </w:r>
      </w:hyperlink>
      <w:r>
        <w:t xml:space="preserve">  |  Costruisci le diciture da dati verificati e distingui documento della merce dagli altri documenti.</w:t>
      </w:r>
    </w:p>
    <w:p w14:paraId="231050FB" w14:textId="77777777" w:rsidR="006204B7" w:rsidRDefault="00000000">
      <w:pPr>
        <w:pStyle w:val="Caseprompt"/>
      </w:pPr>
      <w:bookmarkStart w:id="1838" w:name="a_row_G_03_MS_SV_8"/>
      <w:bookmarkEnd w:id="1838"/>
      <w:r>
        <w:rPr>
          <w:b/>
          <w:color w:val="126B70"/>
        </w:rPr>
        <w:t>Q08 · D0 · Equipaggio ed esercizio</w:t>
      </w:r>
    </w:p>
    <w:p w14:paraId="43FF7A49" w14:textId="77777777" w:rsidR="006204B7" w:rsidRDefault="00000000">
      <w:pPr>
        <w:pStyle w:val="Caseprompt"/>
      </w:pPr>
      <w:r>
        <w:t>Descrivere il contenuto della dotazione del veicolo (documenti, estintori ed equipaggiamento)</w:t>
      </w:r>
    </w:p>
    <w:p w14:paraId="3B0318D6"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00DCAD2D" w14:textId="77777777" w:rsidR="006204B7" w:rsidRDefault="00000000">
      <w:pPr>
        <w:pStyle w:val="Caseprompt"/>
      </w:pPr>
      <w:bookmarkStart w:id="1839" w:name="a_row_G_03_MS_SV_9"/>
      <w:bookmarkEnd w:id="1839"/>
      <w:r>
        <w:rPr>
          <w:b/>
          <w:color w:val="126B70"/>
        </w:rPr>
        <w:t>Q09 · E5 · Caratteristiche veicolo cisterna</w:t>
      </w:r>
    </w:p>
    <w:p w14:paraId="2CEC4C40" w14:textId="77777777" w:rsidR="006204B7" w:rsidRDefault="00000000">
      <w:pPr>
        <w:pStyle w:val="Caseprompt"/>
      </w:pPr>
      <w:r>
        <w:t>Individuare e descrivere le caratteristiche dei veicoli idonei al trasporto in cisterna</w:t>
      </w:r>
    </w:p>
    <w:p w14:paraId="0035EFDF" w14:textId="77777777" w:rsidR="006204B7" w:rsidRDefault="00000000">
      <w:pPr>
        <w:pStyle w:val="Caseroute"/>
      </w:pPr>
      <w:r>
        <w:t xml:space="preserve">GUIDA  </w:t>
      </w:r>
      <w:hyperlink w:anchor="a_M05">
        <w:r w:rsidR="006204B7">
          <w:rPr>
            <w:color w:val="126B70"/>
            <w:u w:val="single"/>
          </w:rPr>
          <w:t>M05</w:t>
        </w:r>
      </w:hyperlink>
      <w:r>
        <w:t xml:space="preserve">  |  Verifica l’autorizzazione della configurazione e poi codice, costruzione, equipaggiamenti e controlli.</w:t>
      </w:r>
    </w:p>
    <w:p w14:paraId="303FFAF8" w14:textId="77777777" w:rsidR="006204B7" w:rsidRDefault="00000000">
      <w:pPr>
        <w:pStyle w:val="Caseprompt"/>
      </w:pPr>
      <w:bookmarkStart w:id="1840" w:name="a_row_G_03_MS_SV_10"/>
      <w:bookmarkEnd w:id="1840"/>
      <w:r>
        <w:rPr>
          <w:b/>
          <w:color w:val="126B70"/>
        </w:rPr>
        <w:t>Q10 · F0 · Security</w:t>
      </w:r>
    </w:p>
    <w:p w14:paraId="218BB9BA" w14:textId="77777777" w:rsidR="006204B7" w:rsidRDefault="00000000">
      <w:pPr>
        <w:pStyle w:val="Caseprompt"/>
      </w:pPr>
      <w:r>
        <w:t>Indicare se queste merci sono ad alto rischio, descrivere quindi le principali disposizioni applicabili per il trasporto</w:t>
      </w:r>
    </w:p>
    <w:p w14:paraId="0860D294" w14:textId="77777777" w:rsidR="006204B7" w:rsidRDefault="00000000">
      <w:pPr>
        <w:pStyle w:val="Caseroute"/>
      </w:pPr>
      <w:r>
        <w:t xml:space="preserve">GUIDA  </w:t>
      </w:r>
      <w:hyperlink w:anchor="a_M13">
        <w:r w:rsidR="006204B7">
          <w:rPr>
            <w:color w:val="126B70"/>
            <w:u w:val="single"/>
          </w:rPr>
          <w:t>M13</w:t>
        </w:r>
      </w:hyperlink>
      <w:r>
        <w:t xml:space="preserve">  |  Individua i soggetti e le condizioni di applicabilità; separa obblighi generali e piano di security.</w:t>
      </w:r>
    </w:p>
    <w:p w14:paraId="057B23DD" w14:textId="77777777" w:rsidR="006204B7" w:rsidRDefault="00000000">
      <w:pPr>
        <w:pStyle w:val="Titolo1"/>
        <w:pBdr>
          <w:top w:val="single" w:sz="8" w:space="8" w:color="126B70"/>
        </w:pBdr>
        <w:spacing w:before="400"/>
      </w:pPr>
      <w:bookmarkStart w:id="1841" w:name="a_case_G_04_MS_SV"/>
      <w:r>
        <w:t>G-04-MS-SV  /  Rifiuto assorbente organico impregnato di toluene</w:t>
      </w:r>
      <w:bookmarkEnd w:id="1841"/>
    </w:p>
    <w:p w14:paraId="601B97EF" w14:textId="77777777" w:rsidR="006204B7" w:rsidRDefault="00000000">
      <w:pPr>
        <w:pStyle w:val="Kicker"/>
        <w:keepNext/>
      </w:pPr>
      <w:r>
        <w:t>FAMIGLIA G  ·  ADR · STRADA</w:t>
      </w:r>
    </w:p>
    <w:p w14:paraId="1DA08853" w14:textId="77777777" w:rsidR="006204B7" w:rsidRDefault="00000000">
      <w:pPr>
        <w:pStyle w:val="Source"/>
        <w:keepNext/>
      </w:pPr>
      <w:r>
        <w:t>Fonte: G - _Caso_4_MS_SV_senza_SOLUZIONI.docx · 10 righe della tabella originale</w:t>
      </w:r>
    </w:p>
    <w:p w14:paraId="329AA7E1" w14:textId="77777777" w:rsidR="006204B7" w:rsidRDefault="00000000">
      <w:pPr>
        <w:pStyle w:val="Titolo2"/>
        <w:spacing w:before="160" w:after="80"/>
      </w:pPr>
      <w:r>
        <w:t>Come affrontarlo</w:t>
      </w:r>
    </w:p>
    <w:p w14:paraId="72272067" w14:textId="77777777" w:rsidR="006204B7" w:rsidRDefault="00000000">
      <w:pPr>
        <w:pStyle w:val="Small"/>
      </w:pPr>
      <w:r>
        <w:t>Partire dalla classificazione effettiva della miscela, del rifiuto o dell’oggetto. Collegare l’esito a contenimento, eventuali esenzioni, documenti e condizioni operative senza presumere la conformità della soluzione descritta.</w:t>
      </w:r>
    </w:p>
    <w:p w14:paraId="6212FC10" w14:textId="77777777" w:rsidR="006204B7" w:rsidRDefault="00000000">
      <w:pPr>
        <w:pStyle w:val="Warning"/>
        <w:pBdr>
          <w:left w:val="single" w:sz="18" w:space="8" w:color="B28135"/>
        </w:pBdr>
        <w:shd w:val="clear" w:color="auto" w:fill="F8F1E5"/>
        <w:spacing w:before="100" w:after="160"/>
        <w:ind w:left="125" w:right="85"/>
      </w:pPr>
      <w:r>
        <w:rPr>
          <w:b/>
        </w:rPr>
        <w:t xml:space="preserve">PUNTO DI ATTENZIONE  </w:t>
      </w:r>
      <w:r>
        <w:t>L’assorbente è un rifiuto solido impregnato di toluene; non è una spedizione di toluene liquido puro. La non pericolosità ambientale è un dato esplicito della traccia e non elimina le altre verifiche.</w:t>
      </w:r>
    </w:p>
    <w:p w14:paraId="0D5CDA57" w14:textId="77777777" w:rsidR="006204B7" w:rsidRDefault="00000000">
      <w:pPr>
        <w:pStyle w:val="Small"/>
      </w:pPr>
      <w:r>
        <w:t xml:space="preserve">Quiz collegati: </w:t>
      </w:r>
      <w:hyperlink w:anchor="a_mod_GA">
        <w:r w:rsidR="006204B7">
          <w:rPr>
            <w:color w:val="126B70"/>
            <w:u w:val="single"/>
          </w:rPr>
          <w:t>GA</w:t>
        </w:r>
      </w:hyperlink>
      <w:r>
        <w:t xml:space="preserve"> · </w:t>
      </w:r>
      <w:hyperlink w:anchor="a_mod_GC">
        <w:r w:rsidR="006204B7">
          <w:rPr>
            <w:color w:val="126B70"/>
            <w:u w:val="single"/>
          </w:rPr>
          <w:t>GC</w:t>
        </w:r>
      </w:hyperlink>
      <w:r>
        <w:t xml:space="preserve"> · </w:t>
      </w:r>
      <w:hyperlink w:anchor="a_mod_GD">
        <w:r w:rsidR="006204B7">
          <w:rPr>
            <w:color w:val="126B70"/>
            <w:u w:val="single"/>
          </w:rPr>
          <w:t>GD</w:t>
        </w:r>
      </w:hyperlink>
      <w:r>
        <w:t xml:space="preserve"> · </w:t>
      </w:r>
      <w:hyperlink w:anchor="a_mod_GI">
        <w:r w:rsidR="006204B7">
          <w:rPr>
            <w:color w:val="126B70"/>
            <w:u w:val="single"/>
          </w:rPr>
          <w:t>GI</w:t>
        </w:r>
      </w:hyperlink>
      <w:r>
        <w:t xml:space="preserve"> · </w:t>
      </w:r>
      <w:hyperlink w:anchor="a_mod_GR">
        <w:r w:rsidR="006204B7">
          <w:rPr>
            <w:color w:val="126B70"/>
            <w:u w:val="single"/>
          </w:rPr>
          <w:t>GR</w:t>
        </w:r>
      </w:hyperlink>
      <w:r>
        <w:t xml:space="preserve"> · </w:t>
      </w:r>
      <w:hyperlink w:anchor="a_mod_MS">
        <w:r w:rsidR="006204B7">
          <w:rPr>
            <w:color w:val="126B70"/>
            <w:u w:val="single"/>
          </w:rPr>
          <w:t>MS</w:t>
        </w:r>
      </w:hyperlink>
      <w:r>
        <w:t xml:space="preserve"> · </w:t>
      </w:r>
      <w:hyperlink w:anchor="a_mod_SV">
        <w:r w:rsidR="006204B7">
          <w:rPr>
            <w:color w:val="126B70"/>
            <w:u w:val="single"/>
          </w:rPr>
          <w:t>SV</w:t>
        </w:r>
      </w:hyperlink>
      <w:r>
        <w:t xml:space="preserve"> · </w:t>
      </w:r>
      <w:hyperlink w:anchor="a_mod_SV_MS">
        <w:r w:rsidR="006204B7">
          <w:rPr>
            <w:color w:val="126B70"/>
            <w:u w:val="single"/>
          </w:rPr>
          <w:t>SV-MS</w:t>
        </w:r>
      </w:hyperlink>
    </w:p>
    <w:p w14:paraId="3E30FDFE" w14:textId="77777777" w:rsidR="006204B7" w:rsidRDefault="00000000">
      <w:pPr>
        <w:pStyle w:val="Titolo2"/>
        <w:spacing w:before="160" w:after="80"/>
      </w:pPr>
      <w:r>
        <w:t>Traccia originale</w:t>
      </w:r>
    </w:p>
    <w:p w14:paraId="788CD090" w14:textId="77777777" w:rsidR="006204B7" w:rsidRDefault="00000000">
      <w:pPr>
        <w:pStyle w:val="Caseprompt"/>
        <w:keepNext w:val="0"/>
        <w:spacing w:after="80"/>
      </w:pPr>
      <w:r>
        <w:rPr>
          <w:b/>
        </w:rPr>
        <w:t>Titolo dello studio del Caso 4 MS-SV</w:t>
      </w:r>
    </w:p>
    <w:p w14:paraId="4D2A159B" w14:textId="77777777" w:rsidR="006204B7" w:rsidRDefault="00000000">
      <w:pPr>
        <w:pStyle w:val="Caseprompt"/>
        <w:keepNext w:val="0"/>
        <w:spacing w:after="80"/>
      </w:pPr>
      <w:r>
        <w:rPr>
          <w:b/>
        </w:rPr>
        <w:t>Si ha necessità di spedire in colli, una miscela solida come rifiuto, risultante dall'utilizzo di polveri organiche non pericolose utilizzate per assorbire residui di produzione (toluene). Dalle analisi effettuate sul rifiuto si evidenzia che la materia non è pericolosa per l'ambiente.</w:t>
      </w:r>
    </w:p>
    <w:p w14:paraId="628BA75C" w14:textId="77777777" w:rsidR="006204B7" w:rsidRDefault="00000000">
      <w:pPr>
        <w:pStyle w:val="Caseprompt"/>
        <w:keepNext w:val="0"/>
        <w:spacing w:after="80"/>
      </w:pPr>
      <w:r>
        <w:rPr>
          <w:b/>
        </w:rPr>
        <w:t>Rispondere ai seguenti quesiti.</w:t>
      </w:r>
    </w:p>
    <w:p w14:paraId="22A05C46" w14:textId="77777777" w:rsidR="006204B7" w:rsidRDefault="00000000">
      <w:pPr>
        <w:pStyle w:val="Titolo2"/>
        <w:spacing w:before="160" w:after="80"/>
      </w:pPr>
      <w:r>
        <w:t>Quesiti originali e percorso di risposta</w:t>
      </w:r>
    </w:p>
    <w:p w14:paraId="7D00B9D3" w14:textId="77777777" w:rsidR="006204B7" w:rsidRDefault="00000000">
      <w:pPr>
        <w:pStyle w:val="Caseprompt"/>
      </w:pPr>
      <w:bookmarkStart w:id="1842" w:name="a_row_G_04_MS_SV_1"/>
      <w:bookmarkEnd w:id="1842"/>
      <w:r>
        <w:rPr>
          <w:b/>
          <w:color w:val="126B70"/>
        </w:rPr>
        <w:t>Q01 · A1 · Classificazione</w:t>
      </w:r>
    </w:p>
    <w:p w14:paraId="1FE5D009" w14:textId="77777777" w:rsidR="006204B7" w:rsidRDefault="00000000">
      <w:pPr>
        <w:pStyle w:val="Caseprompt"/>
      </w:pPr>
      <w:r>
        <w:t>Classificare le merci riportando numero ONU, descrizione, codice di classificazione e relativo significato, classe di pericolo, gruppo di imballaggio ed etichette di pericolo</w:t>
      </w:r>
    </w:p>
    <w:p w14:paraId="4E6AB0D3" w14:textId="77777777" w:rsidR="006204B7" w:rsidRDefault="00000000">
      <w:pPr>
        <w:pStyle w:val="Caseroute"/>
      </w:pPr>
      <w:r>
        <w:t xml:space="preserve">GUIDA  </w:t>
      </w:r>
      <w:hyperlink w:anchor="a_M01">
        <w:r w:rsidR="006204B7">
          <w:rPr>
            <w:color w:val="126B70"/>
            <w:u w:val="single"/>
          </w:rPr>
          <w:t>M01</w:t>
        </w:r>
      </w:hyperlink>
      <w:r>
        <w:t xml:space="preserve">  |  Completa i campi identificativi per ciascuna merce; motiva eventuale rubrica n.a.s. e dati mancanti.</w:t>
      </w:r>
    </w:p>
    <w:p w14:paraId="6E0E7A66" w14:textId="77777777" w:rsidR="006204B7" w:rsidRDefault="00000000">
      <w:pPr>
        <w:pStyle w:val="Caseprompt"/>
      </w:pPr>
      <w:bookmarkStart w:id="1843" w:name="a_row_G_04_MS_SV_2"/>
      <w:bookmarkEnd w:id="1843"/>
      <w:r>
        <w:rPr>
          <w:b/>
          <w:color w:val="126B70"/>
        </w:rPr>
        <w:t>Q02 · A5 · Applicazione di esenzioni</w:t>
      </w:r>
    </w:p>
    <w:p w14:paraId="3C7A7C89" w14:textId="77777777" w:rsidR="006204B7" w:rsidRDefault="00000000">
      <w:pPr>
        <w:pStyle w:val="Caseprompt"/>
      </w:pPr>
      <w:r>
        <w:t>Descrivere, sinteticamente, le condizioni per essere trasportato in regime di esenzione 1.1.3.6</w:t>
      </w:r>
    </w:p>
    <w:p w14:paraId="420879BF" w14:textId="77777777" w:rsidR="006204B7" w:rsidRDefault="00000000">
      <w:pPr>
        <w:pStyle w:val="Caseroute"/>
      </w:pPr>
      <w:r>
        <w:t xml:space="preserve">GUIDA  </w:t>
      </w:r>
      <w:hyperlink w:anchor="a_M03">
        <w:r w:rsidR="006204B7">
          <w:rPr>
            <w:color w:val="126B70"/>
            <w:u w:val="single"/>
          </w:rPr>
          <w:t>M03</w:t>
        </w:r>
      </w:hyperlink>
      <w:r>
        <w:t xml:space="preserve">  |  Identifica il regime richiesto, dimostra i calcoli pertinenti e separa gli obblighi residui.</w:t>
      </w:r>
    </w:p>
    <w:p w14:paraId="5A337664" w14:textId="77777777" w:rsidR="006204B7" w:rsidRDefault="00000000">
      <w:pPr>
        <w:pStyle w:val="Caseprompt"/>
      </w:pPr>
      <w:bookmarkStart w:id="1844" w:name="a_row_G_04_MS_SV_3"/>
      <w:bookmarkEnd w:id="1844"/>
      <w:r>
        <w:rPr>
          <w:b/>
          <w:color w:val="126B70"/>
        </w:rPr>
        <w:t>Q03 · A4 · Applicazione di esenzioni</w:t>
      </w:r>
    </w:p>
    <w:p w14:paraId="0351CAA6" w14:textId="77777777" w:rsidR="006204B7" w:rsidRDefault="00000000">
      <w:pPr>
        <w:pStyle w:val="Caseprompt"/>
      </w:pPr>
      <w:r>
        <w:t>Descrivere le condizioni per il trasporto in regime di quantità esenti, ed indicare se questa sostanza può essere spedita in queste condizioni</w:t>
      </w:r>
    </w:p>
    <w:p w14:paraId="73D8007E" w14:textId="77777777" w:rsidR="006204B7" w:rsidRDefault="00000000">
      <w:pPr>
        <w:pStyle w:val="Caseroute"/>
      </w:pPr>
      <w:r>
        <w:t xml:space="preserve">GUIDA  </w:t>
      </w:r>
      <w:hyperlink w:anchor="a_M03">
        <w:r w:rsidR="006204B7">
          <w:rPr>
            <w:color w:val="126B70"/>
            <w:u w:val="single"/>
          </w:rPr>
          <w:t>M03</w:t>
        </w:r>
      </w:hyperlink>
      <w:r>
        <w:t xml:space="preserve">  |  Identifica il regime richiesto, dimostra i calcoli pertinenti e separa gli obblighi residui.</w:t>
      </w:r>
    </w:p>
    <w:p w14:paraId="4097D8D6" w14:textId="77777777" w:rsidR="006204B7" w:rsidRDefault="00000000">
      <w:pPr>
        <w:pStyle w:val="Caseprompt"/>
      </w:pPr>
      <w:bookmarkStart w:id="1845" w:name="a_row_G_04_MS_SV_4"/>
      <w:bookmarkEnd w:id="1845"/>
      <w:r>
        <w:rPr>
          <w:b/>
          <w:color w:val="126B70"/>
        </w:rPr>
        <w:t>Q04 · B1 · Condizioni per trasporto colli</w:t>
      </w:r>
    </w:p>
    <w:p w14:paraId="1C666C46" w14:textId="77777777" w:rsidR="006204B7" w:rsidRDefault="00000000">
      <w:pPr>
        <w:pStyle w:val="Caseprompt"/>
      </w:pPr>
      <w:r>
        <w:t>Individuare una tipologia di imballaggio (oppure IBC) autorizzata al trasporto di queste merci ed indicarne i requisiti costruttivi, il tipo di prove (e verifiche periodiche, se applicabili) a cui deve essere sottoposto il prototipo, una marcatura di omologazione del tipo</w:t>
      </w:r>
    </w:p>
    <w:p w14:paraId="20548DCD" w14:textId="77777777" w:rsidR="006204B7" w:rsidRDefault="00000000">
      <w:pPr>
        <w:pStyle w:val="Caseroute"/>
      </w:pPr>
      <w:r>
        <w:t xml:space="preserve">GUIDA  </w:t>
      </w:r>
      <w:hyperlink w:anchor="a_M04">
        <w:r w:rsidR="006204B7">
          <w:rPr>
            <w:color w:val="126B70"/>
            <w:u w:val="single"/>
          </w:rPr>
          <w:t>M04</w:t>
        </w:r>
      </w:hyperlink>
      <w:r>
        <w:t xml:space="preserve">  |  Confronta tipo e capacità del contenitore con istruzione, prestazioni e disposizioni speciali applicabili.</w:t>
      </w:r>
    </w:p>
    <w:p w14:paraId="66D0B92D" w14:textId="77777777" w:rsidR="006204B7" w:rsidRDefault="00000000">
      <w:pPr>
        <w:pStyle w:val="Caseprompt"/>
      </w:pPr>
      <w:bookmarkStart w:id="1846" w:name="a_row_G_04_MS_SV_5"/>
      <w:bookmarkEnd w:id="1846"/>
      <w:r>
        <w:rPr>
          <w:b/>
          <w:color w:val="126B70"/>
        </w:rPr>
        <w:t>Q05 · B2 · Tipo di imballaggio</w:t>
      </w:r>
    </w:p>
    <w:p w14:paraId="705CED07" w14:textId="77777777" w:rsidR="006204B7" w:rsidRDefault="00000000">
      <w:pPr>
        <w:pStyle w:val="Caseprompt"/>
      </w:pPr>
      <w:r>
        <w:t>Descrivere le condizioni generali (speciali e supplementari) di utilizzo e riempimento di questi imballaggi</w:t>
      </w:r>
    </w:p>
    <w:p w14:paraId="37FE2526" w14:textId="77777777" w:rsidR="006204B7" w:rsidRDefault="00000000">
      <w:pPr>
        <w:pStyle w:val="Caseroute"/>
      </w:pPr>
      <w:r>
        <w:t xml:space="preserve">GUIDA  </w:t>
      </w:r>
      <w:hyperlink w:anchor="a_M04">
        <w:r w:rsidR="006204B7">
          <w:rPr>
            <w:color w:val="126B70"/>
            <w:u w:val="single"/>
          </w:rPr>
          <w:t>M04</w:t>
        </w:r>
      </w:hyperlink>
      <w:r>
        <w:t xml:space="preserve">  |  Confronta tipo e capacità del contenitore con istruzione, prestazioni e disposizioni speciali applicabili.</w:t>
      </w:r>
    </w:p>
    <w:p w14:paraId="2BE3E32B" w14:textId="77777777" w:rsidR="006204B7" w:rsidRDefault="00000000">
      <w:pPr>
        <w:pStyle w:val="Caseprompt"/>
      </w:pPr>
      <w:bookmarkStart w:id="1847" w:name="a_row_G_04_MS_SV_6"/>
      <w:bookmarkEnd w:id="1847"/>
      <w:r>
        <w:rPr>
          <w:b/>
          <w:color w:val="126B70"/>
        </w:rPr>
        <w:t>Q06 · C1 · Marcatura ed etichettatura dei colli</w:t>
      </w:r>
    </w:p>
    <w:p w14:paraId="608EC395" w14:textId="77777777" w:rsidR="006204B7" w:rsidRDefault="00000000">
      <w:pPr>
        <w:pStyle w:val="Caseprompt"/>
      </w:pPr>
      <w:r>
        <w:t>Descrivere le informazioni (marcatura ed etichettatura) richieste per il trasporto dei colli, contenenti queste merci, e dei sovrimballaggi</w:t>
      </w:r>
      <w:r>
        <w:br/>
        <w:t>Descriverne le principali caratteristiche grafiche (colore e pittogramma) e dimensionali</w:t>
      </w:r>
    </w:p>
    <w:p w14:paraId="5FF21899" w14:textId="77777777" w:rsidR="006204B7" w:rsidRDefault="00000000">
      <w:pPr>
        <w:pStyle w:val="Caseroute"/>
      </w:pPr>
      <w:r>
        <w:t xml:space="preserve">GUIDA  </w:t>
      </w:r>
      <w:hyperlink w:anchor="a_M06">
        <w:r w:rsidR="006204B7">
          <w:rPr>
            <w:color w:val="126B70"/>
            <w:u w:val="single"/>
          </w:rPr>
          <w:t>M06</w:t>
        </w:r>
      </w:hyperlink>
      <w:r>
        <w:t xml:space="preserve">  |  Separa numero ONU, etichette, marchi aggiuntivi e omologazione; considera ogni supporto richiesto.</w:t>
      </w:r>
    </w:p>
    <w:p w14:paraId="65A68DE1" w14:textId="77777777" w:rsidR="006204B7" w:rsidRDefault="00000000">
      <w:pPr>
        <w:pStyle w:val="Caseprompt"/>
      </w:pPr>
      <w:bookmarkStart w:id="1848" w:name="a_row_G_04_MS_SV_7"/>
      <w:bookmarkEnd w:id="1848"/>
      <w:r>
        <w:rPr>
          <w:b/>
          <w:color w:val="126B70"/>
        </w:rPr>
        <w:t>Q07 · C2 · Marcatura, placcatura e segnalazione di veicoli</w:t>
      </w:r>
    </w:p>
    <w:p w14:paraId="419DEAF2" w14:textId="77777777" w:rsidR="006204B7" w:rsidRDefault="00000000">
      <w:pPr>
        <w:pStyle w:val="Caseprompt"/>
      </w:pPr>
      <w:r>
        <w:t>Descrivere la segnalazione (marcatura, placcatura e pannello arancio) richiesta sui veicoli che trasportano questi colli</w:t>
      </w:r>
      <w:r>
        <w:br/>
        <w:t>Descriverne le principali caratteristiche grafiche (colore e pittogramma) e dimensionali</w:t>
      </w:r>
    </w:p>
    <w:p w14:paraId="624B2991" w14:textId="77777777" w:rsidR="006204B7" w:rsidRDefault="00000000">
      <w:pPr>
        <w:pStyle w:val="Caseroute"/>
      </w:pPr>
      <w:r>
        <w:t xml:space="preserve">GUIDA  </w:t>
      </w:r>
      <w:hyperlink w:anchor="a_M07">
        <w:r w:rsidR="006204B7">
          <w:rPr>
            <w:color w:val="126B70"/>
            <w:u w:val="single"/>
          </w:rPr>
          <w:t>M07</w:t>
        </w:r>
      </w:hyperlink>
      <w:r>
        <w:t xml:space="preserve">  |  Indica supporto, lati, segnale e condizioni di esposizione nella modalità effettiva della traccia.</w:t>
      </w:r>
    </w:p>
    <w:p w14:paraId="78868FD7" w14:textId="77777777" w:rsidR="006204B7" w:rsidRDefault="00000000">
      <w:pPr>
        <w:pStyle w:val="Caseprompt"/>
      </w:pPr>
      <w:bookmarkStart w:id="1849" w:name="a_row_G_04_MS_SV_8"/>
      <w:bookmarkEnd w:id="1849"/>
      <w:r>
        <w:rPr>
          <w:b/>
          <w:color w:val="126B70"/>
        </w:rPr>
        <w:t>Q08 · C3 · Documento di trasporto</w:t>
      </w:r>
    </w:p>
    <w:p w14:paraId="5D492816" w14:textId="77777777" w:rsidR="006204B7" w:rsidRDefault="00000000">
      <w:pPr>
        <w:pStyle w:val="Caseprompt"/>
      </w:pPr>
      <w:r>
        <w:t>Riportare il contenuto minimo di un documento di trasporto e la corretta descrizione di tali merci</w:t>
      </w:r>
    </w:p>
    <w:p w14:paraId="5A93ACEE" w14:textId="77777777" w:rsidR="006204B7" w:rsidRDefault="00000000">
      <w:pPr>
        <w:pStyle w:val="Caseroute"/>
      </w:pPr>
      <w:r>
        <w:t xml:space="preserve">GUIDA  </w:t>
      </w:r>
      <w:hyperlink w:anchor="a_M08">
        <w:r w:rsidR="006204B7">
          <w:rPr>
            <w:color w:val="126B70"/>
            <w:u w:val="single"/>
          </w:rPr>
          <w:t>M08</w:t>
        </w:r>
      </w:hyperlink>
      <w:r>
        <w:t xml:space="preserve">  |  Costruisci le diciture da dati verificati e distingui documento della merce dagli altri documenti.</w:t>
      </w:r>
    </w:p>
    <w:p w14:paraId="6E5E179A" w14:textId="77777777" w:rsidR="006204B7" w:rsidRDefault="00000000">
      <w:pPr>
        <w:pStyle w:val="Caseprompt"/>
      </w:pPr>
      <w:bookmarkStart w:id="1850" w:name="a_row_G_04_MS_SV_9"/>
      <w:bookmarkEnd w:id="1850"/>
      <w:r>
        <w:rPr>
          <w:b/>
          <w:color w:val="126B70"/>
        </w:rPr>
        <w:t>Q09 · D0 · Equipaggio ed esercizio</w:t>
      </w:r>
    </w:p>
    <w:p w14:paraId="2ABC536D" w14:textId="77777777" w:rsidR="006204B7" w:rsidRDefault="00000000">
      <w:pPr>
        <w:pStyle w:val="Caseprompt"/>
      </w:pPr>
      <w:r>
        <w:t>Descrivere il contenuto della dotazione del veicolo (documenti, estintori ed equipaggiamento)</w:t>
      </w:r>
    </w:p>
    <w:p w14:paraId="15D94668"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4B6EB409" w14:textId="77777777" w:rsidR="006204B7" w:rsidRDefault="00000000">
      <w:pPr>
        <w:pStyle w:val="Caseprompt"/>
      </w:pPr>
      <w:bookmarkStart w:id="1851" w:name="a_row_G_04_MS_SV_10"/>
      <w:bookmarkEnd w:id="1851"/>
      <w:r>
        <w:rPr>
          <w:b/>
          <w:color w:val="126B70"/>
        </w:rPr>
        <w:t>Q10 · F0 · Security</w:t>
      </w:r>
    </w:p>
    <w:p w14:paraId="70FD9635" w14:textId="77777777" w:rsidR="006204B7" w:rsidRDefault="00000000">
      <w:pPr>
        <w:pStyle w:val="Caseprompt"/>
      </w:pPr>
      <w:r>
        <w:t>Indicare se queste merci sono ad alto rischio, descrivere quindi le principali disposizioni applicabili per il trasporto</w:t>
      </w:r>
    </w:p>
    <w:p w14:paraId="4B786065" w14:textId="77777777" w:rsidR="006204B7" w:rsidRDefault="00000000">
      <w:pPr>
        <w:pStyle w:val="Caseroute"/>
      </w:pPr>
      <w:r>
        <w:t xml:space="preserve">GUIDA  </w:t>
      </w:r>
      <w:hyperlink w:anchor="a_M13">
        <w:r w:rsidR="006204B7">
          <w:rPr>
            <w:color w:val="126B70"/>
            <w:u w:val="single"/>
          </w:rPr>
          <w:t>M13</w:t>
        </w:r>
      </w:hyperlink>
      <w:r>
        <w:t xml:space="preserve">  |  Individua i soggetti e le condizioni di applicabilità; separa obblighi generali e piano di security.</w:t>
      </w:r>
    </w:p>
    <w:p w14:paraId="6416E751" w14:textId="77777777" w:rsidR="006204B7" w:rsidRDefault="00000000">
      <w:pPr>
        <w:pStyle w:val="Titolo1"/>
        <w:pBdr>
          <w:top w:val="single" w:sz="8" w:space="8" w:color="126B70"/>
        </w:pBdr>
        <w:spacing w:before="400"/>
      </w:pPr>
      <w:bookmarkStart w:id="1852" w:name="a_case_G_05_MS_SV"/>
      <w:r>
        <w:t>G-05-MS-SV  /  Acquisto di una cisterna per dietilammina</w:t>
      </w:r>
      <w:bookmarkEnd w:id="1852"/>
    </w:p>
    <w:p w14:paraId="5DB50C74" w14:textId="77777777" w:rsidR="006204B7" w:rsidRDefault="00000000">
      <w:pPr>
        <w:pStyle w:val="Kicker"/>
        <w:keepNext/>
      </w:pPr>
      <w:r>
        <w:t>FAMIGLIA G  ·  ADR · STRADA</w:t>
      </w:r>
    </w:p>
    <w:p w14:paraId="05ABABEA" w14:textId="77777777" w:rsidR="006204B7" w:rsidRDefault="00000000">
      <w:pPr>
        <w:pStyle w:val="Source"/>
        <w:keepNext/>
      </w:pPr>
      <w:r>
        <w:t>Fonte: G - _Caso_5_MS_SV_senza_SOLUZIONI.docx · 10 righe della tabella originale</w:t>
      </w:r>
    </w:p>
    <w:p w14:paraId="25EEE775" w14:textId="77777777" w:rsidR="006204B7" w:rsidRDefault="00000000">
      <w:pPr>
        <w:pStyle w:val="Titolo2"/>
        <w:spacing w:before="160" w:after="80"/>
      </w:pPr>
      <w:r>
        <w:t>Come affrontarlo</w:t>
      </w:r>
    </w:p>
    <w:p w14:paraId="593236DD" w14:textId="77777777" w:rsidR="006204B7" w:rsidRDefault="00000000">
      <w:pPr>
        <w:pStyle w:val="Small"/>
      </w:pPr>
      <w:r>
        <w:t>Partire dalla classificazione effettiva della miscela, del rifiuto o dell’oggetto. Collegare l’esito a contenimento, eventuali esenzioni, documenti e condizioni operative senza presumere la conformità della soluzione descritta.</w:t>
      </w:r>
    </w:p>
    <w:p w14:paraId="766FA16F" w14:textId="77777777" w:rsidR="006204B7" w:rsidRDefault="00000000">
      <w:pPr>
        <w:pStyle w:val="Warning"/>
        <w:pBdr>
          <w:left w:val="single" w:sz="18" w:space="8" w:color="B28135"/>
        </w:pBdr>
        <w:shd w:val="clear" w:color="auto" w:fill="F8F1E5"/>
        <w:spacing w:before="100" w:after="160"/>
        <w:ind w:left="125" w:right="85"/>
      </w:pPr>
      <w:r>
        <w:rPr>
          <w:b/>
        </w:rPr>
        <w:t xml:space="preserve">PUNTO DI ATTENZIONE  </w:t>
      </w:r>
      <w:r>
        <w:t>L’acquisto di una nuova cisterna richiede di motivare progetto, codice, materiali, equipaggiamenti e verifiche per la dietilammina. L’indicazione “nuova” non prova da sola l’idoneità alla merce.</w:t>
      </w:r>
    </w:p>
    <w:p w14:paraId="339127C5" w14:textId="77777777" w:rsidR="006204B7" w:rsidRDefault="00000000">
      <w:pPr>
        <w:pStyle w:val="Small"/>
      </w:pPr>
      <w:r>
        <w:t xml:space="preserve">Quiz collegati: </w:t>
      </w:r>
      <w:hyperlink w:anchor="a_mod_GA">
        <w:r w:rsidR="006204B7">
          <w:rPr>
            <w:color w:val="126B70"/>
            <w:u w:val="single"/>
          </w:rPr>
          <w:t>GA</w:t>
        </w:r>
      </w:hyperlink>
      <w:r>
        <w:t xml:space="preserve"> · </w:t>
      </w:r>
      <w:hyperlink w:anchor="a_mod_GC">
        <w:r w:rsidR="006204B7">
          <w:rPr>
            <w:color w:val="126B70"/>
            <w:u w:val="single"/>
          </w:rPr>
          <w:t>GC</w:t>
        </w:r>
      </w:hyperlink>
      <w:r>
        <w:t xml:space="preserve"> · </w:t>
      </w:r>
      <w:hyperlink w:anchor="a_mod_GD">
        <w:r w:rsidR="006204B7">
          <w:rPr>
            <w:color w:val="126B70"/>
            <w:u w:val="single"/>
          </w:rPr>
          <w:t>GD</w:t>
        </w:r>
      </w:hyperlink>
      <w:r>
        <w:t xml:space="preserve"> · </w:t>
      </w:r>
      <w:hyperlink w:anchor="a_mod_GI">
        <w:r w:rsidR="006204B7">
          <w:rPr>
            <w:color w:val="126B70"/>
            <w:u w:val="single"/>
          </w:rPr>
          <w:t>GI</w:t>
        </w:r>
      </w:hyperlink>
      <w:r>
        <w:t xml:space="preserve"> · </w:t>
      </w:r>
      <w:hyperlink w:anchor="a_mod_GR">
        <w:r w:rsidR="006204B7">
          <w:rPr>
            <w:color w:val="126B70"/>
            <w:u w:val="single"/>
          </w:rPr>
          <w:t>GR</w:t>
        </w:r>
      </w:hyperlink>
      <w:r>
        <w:t xml:space="preserve"> · </w:t>
      </w:r>
      <w:hyperlink w:anchor="a_mod_MS">
        <w:r w:rsidR="006204B7">
          <w:rPr>
            <w:color w:val="126B70"/>
            <w:u w:val="single"/>
          </w:rPr>
          <w:t>MS</w:t>
        </w:r>
      </w:hyperlink>
      <w:r>
        <w:t xml:space="preserve"> · </w:t>
      </w:r>
      <w:hyperlink w:anchor="a_mod_SV">
        <w:r w:rsidR="006204B7">
          <w:rPr>
            <w:color w:val="126B70"/>
            <w:u w:val="single"/>
          </w:rPr>
          <w:t>SV</w:t>
        </w:r>
      </w:hyperlink>
      <w:r>
        <w:t xml:space="preserve"> · </w:t>
      </w:r>
      <w:hyperlink w:anchor="a_mod_SV_MS">
        <w:r w:rsidR="006204B7">
          <w:rPr>
            <w:color w:val="126B70"/>
            <w:u w:val="single"/>
          </w:rPr>
          <w:t>SV-MS</w:t>
        </w:r>
      </w:hyperlink>
    </w:p>
    <w:p w14:paraId="62AF8190" w14:textId="77777777" w:rsidR="006204B7" w:rsidRDefault="00000000">
      <w:pPr>
        <w:pStyle w:val="Titolo2"/>
        <w:spacing w:before="160" w:after="80"/>
      </w:pPr>
      <w:r>
        <w:t>Traccia originale</w:t>
      </w:r>
    </w:p>
    <w:p w14:paraId="020A58B8" w14:textId="77777777" w:rsidR="006204B7" w:rsidRDefault="00000000">
      <w:pPr>
        <w:pStyle w:val="Caseprompt"/>
        <w:keepNext w:val="0"/>
        <w:spacing w:after="80"/>
      </w:pPr>
      <w:r>
        <w:rPr>
          <w:b/>
        </w:rPr>
        <w:t>Titolo dello studio del Caso 5 MS-SV</w:t>
      </w:r>
    </w:p>
    <w:p w14:paraId="61FA316E" w14:textId="77777777" w:rsidR="006204B7" w:rsidRDefault="00000000">
      <w:pPr>
        <w:pStyle w:val="Caseprompt"/>
        <w:keepNext w:val="0"/>
        <w:spacing w:after="80"/>
      </w:pPr>
      <w:r>
        <w:rPr>
          <w:b/>
        </w:rPr>
        <w:t xml:space="preserve">Una impresa di trasporto, avendo l’incarico di effettuare il trasporto in cisterna monoscomparto di Dietilammina, ha l’esigenza di acquistare un nuovo veicolo cisterna idoneo. </w:t>
      </w:r>
    </w:p>
    <w:p w14:paraId="564737B5" w14:textId="77777777" w:rsidR="006204B7" w:rsidRDefault="00000000">
      <w:pPr>
        <w:pStyle w:val="Caseprompt"/>
        <w:keepNext w:val="0"/>
        <w:spacing w:after="80"/>
      </w:pPr>
      <w:r>
        <w:rPr>
          <w:b/>
        </w:rPr>
        <w:t>Rispondere ai seguenti quesiti:</w:t>
      </w:r>
    </w:p>
    <w:p w14:paraId="0530F712" w14:textId="77777777" w:rsidR="006204B7" w:rsidRDefault="00000000">
      <w:pPr>
        <w:pStyle w:val="Titolo2"/>
        <w:spacing w:before="160" w:after="80"/>
      </w:pPr>
      <w:r>
        <w:t>Quesiti originali e percorso di risposta</w:t>
      </w:r>
    </w:p>
    <w:p w14:paraId="4283189F" w14:textId="77777777" w:rsidR="006204B7" w:rsidRDefault="00000000">
      <w:pPr>
        <w:pStyle w:val="Caseprompt"/>
      </w:pPr>
      <w:bookmarkStart w:id="1853" w:name="a_row_G_05_MS_SV_1"/>
      <w:bookmarkEnd w:id="1853"/>
      <w:r>
        <w:rPr>
          <w:b/>
          <w:color w:val="126B70"/>
        </w:rPr>
        <w:t>Q01 · A1 · Classificazione</w:t>
      </w:r>
    </w:p>
    <w:p w14:paraId="3A54769C" w14:textId="77777777" w:rsidR="006204B7" w:rsidRDefault="00000000">
      <w:pPr>
        <w:pStyle w:val="Caseprompt"/>
      </w:pPr>
      <w:r>
        <w:t>Classificare le merci riportando numero ONU, descrizione, codice di classificazione e relativo significato, classe di pericolo, gruppo di imballaggio ed etichette di pericolo.</w:t>
      </w:r>
    </w:p>
    <w:p w14:paraId="55571942" w14:textId="77777777" w:rsidR="006204B7" w:rsidRDefault="00000000">
      <w:pPr>
        <w:pStyle w:val="Caseroute"/>
      </w:pPr>
      <w:r>
        <w:t xml:space="preserve">GUIDA  </w:t>
      </w:r>
      <w:hyperlink w:anchor="a_M01">
        <w:r w:rsidR="006204B7">
          <w:rPr>
            <w:color w:val="126B70"/>
            <w:u w:val="single"/>
          </w:rPr>
          <w:t>M01</w:t>
        </w:r>
      </w:hyperlink>
      <w:r>
        <w:t xml:space="preserve">  |  Completa i campi identificativi per ciascuna merce; motiva eventuale rubrica n.a.s. e dati mancanti.</w:t>
      </w:r>
    </w:p>
    <w:p w14:paraId="0970E9F9" w14:textId="77777777" w:rsidR="006204B7" w:rsidRDefault="00000000">
      <w:pPr>
        <w:pStyle w:val="Caseprompt"/>
      </w:pPr>
      <w:bookmarkStart w:id="1854" w:name="a_row_G_05_MS_SV_2"/>
      <w:bookmarkEnd w:id="1854"/>
      <w:r>
        <w:rPr>
          <w:b/>
          <w:color w:val="126B70"/>
        </w:rPr>
        <w:t>Q02 · E1 · Codice cisterna</w:t>
      </w:r>
    </w:p>
    <w:p w14:paraId="4BCCA5A3" w14:textId="77777777" w:rsidR="006204B7" w:rsidRDefault="00000000">
      <w:pPr>
        <w:pStyle w:val="Caseprompt"/>
      </w:pPr>
      <w:r>
        <w:t>Le caratteristiche tecniche del codice cisterna</w:t>
      </w:r>
    </w:p>
    <w:p w14:paraId="04FB3031" w14:textId="77777777" w:rsidR="006204B7" w:rsidRDefault="00000000">
      <w:pPr>
        <w:pStyle w:val="Caseroute"/>
      </w:pPr>
      <w:r>
        <w:t xml:space="preserve">GUIDA  </w:t>
      </w:r>
      <w:hyperlink w:anchor="a_M05">
        <w:r w:rsidR="006204B7">
          <w:rPr>
            <w:color w:val="126B70"/>
            <w:u w:val="single"/>
          </w:rPr>
          <w:t>M05</w:t>
        </w:r>
      </w:hyperlink>
      <w:r>
        <w:t xml:space="preserve">  |  Verifica l’autorizzazione della configurazione e poi codice, costruzione, equipaggiamenti e controlli.</w:t>
      </w:r>
    </w:p>
    <w:p w14:paraId="33747057" w14:textId="77777777" w:rsidR="006204B7" w:rsidRDefault="00000000">
      <w:pPr>
        <w:pStyle w:val="Caseprompt"/>
      </w:pPr>
      <w:bookmarkStart w:id="1855" w:name="a_row_G_05_MS_SV_3"/>
      <w:bookmarkEnd w:id="1855"/>
      <w:r>
        <w:rPr>
          <w:b/>
          <w:color w:val="126B70"/>
        </w:rPr>
        <w:t>Q03 · E5 · Caratteristiche veicolo cisterna</w:t>
      </w:r>
    </w:p>
    <w:p w14:paraId="15067759" w14:textId="77777777" w:rsidR="006204B7" w:rsidRDefault="00000000">
      <w:pPr>
        <w:pStyle w:val="Caseprompt"/>
      </w:pPr>
      <w:r>
        <w:t>Individuare e descrivere le caratteristiche dei veicoli idonei al trasporto in cisterna</w:t>
      </w:r>
      <w:r>
        <w:br/>
      </w:r>
    </w:p>
    <w:p w14:paraId="341D5E96" w14:textId="77777777" w:rsidR="006204B7" w:rsidRDefault="00000000">
      <w:pPr>
        <w:pStyle w:val="Caseroute"/>
      </w:pPr>
      <w:r>
        <w:t xml:space="preserve">GUIDA  </w:t>
      </w:r>
      <w:hyperlink w:anchor="a_M05">
        <w:r w:rsidR="006204B7">
          <w:rPr>
            <w:color w:val="126B70"/>
            <w:u w:val="single"/>
          </w:rPr>
          <w:t>M05</w:t>
        </w:r>
      </w:hyperlink>
      <w:r>
        <w:t xml:space="preserve">  |  Verifica l’autorizzazione della configurazione e poi codice, costruzione, equipaggiamenti e controlli.</w:t>
      </w:r>
    </w:p>
    <w:p w14:paraId="65C25E62" w14:textId="77777777" w:rsidR="006204B7" w:rsidRDefault="00000000">
      <w:pPr>
        <w:pStyle w:val="Caseprompt"/>
      </w:pPr>
      <w:bookmarkStart w:id="1856" w:name="a_row_G_05_MS_SV_4"/>
      <w:bookmarkEnd w:id="1856"/>
      <w:r>
        <w:rPr>
          <w:b/>
          <w:color w:val="126B70"/>
        </w:rPr>
        <w:t>Q04 · C2 · Marcatura, placcatura e segnalazione di veicoli per cisterne o rinfuse</w:t>
      </w:r>
    </w:p>
    <w:p w14:paraId="6CABB0C9" w14:textId="77777777" w:rsidR="006204B7" w:rsidRDefault="00000000">
      <w:pPr>
        <w:pStyle w:val="Caseprompt"/>
      </w:pPr>
      <w:r>
        <w:t>Descrivere la segnalazione (marcatura, placcatura e pannello arancio) richiesta sui veicoli che trasportano questa cisterna (o materia alla rinfusa)</w:t>
      </w:r>
      <w:r>
        <w:br/>
        <w:t>Descriverne le principali caratteristiche grafiche (colore e pittogramma) e dimensionali</w:t>
      </w:r>
      <w:r>
        <w:br/>
      </w:r>
    </w:p>
    <w:p w14:paraId="11AA1166" w14:textId="77777777" w:rsidR="006204B7" w:rsidRDefault="00000000">
      <w:pPr>
        <w:pStyle w:val="Caseroute"/>
      </w:pPr>
      <w:r>
        <w:t xml:space="preserve">GUIDA  </w:t>
      </w:r>
      <w:hyperlink w:anchor="a_M07">
        <w:r w:rsidR="006204B7">
          <w:rPr>
            <w:color w:val="126B70"/>
            <w:u w:val="single"/>
          </w:rPr>
          <w:t>M07</w:t>
        </w:r>
      </w:hyperlink>
      <w:r>
        <w:t xml:space="preserve">  |  Indica supporto, lati, segnale e condizioni di esposizione nella modalità effettiva della traccia.</w:t>
      </w:r>
    </w:p>
    <w:p w14:paraId="446A2BA1" w14:textId="77777777" w:rsidR="006204B7" w:rsidRDefault="00000000">
      <w:pPr>
        <w:pStyle w:val="Caseprompt"/>
      </w:pPr>
      <w:bookmarkStart w:id="1857" w:name="a_row_G_05_MS_SV_5"/>
      <w:bookmarkEnd w:id="1857"/>
      <w:r>
        <w:rPr>
          <w:b/>
          <w:color w:val="126B70"/>
        </w:rPr>
        <w:t>Q05 · D0 · Equipaggio ed esercizio</w:t>
      </w:r>
    </w:p>
    <w:p w14:paraId="38189475" w14:textId="77777777" w:rsidR="006204B7" w:rsidRDefault="00000000">
      <w:pPr>
        <w:pStyle w:val="Caseprompt"/>
      </w:pPr>
      <w:r>
        <w:t xml:space="preserve">Descrivere il contenuto della dotazione del veicolo (documenti, estintori ed equipaggiamento) </w:t>
      </w:r>
      <w:r>
        <w:br/>
      </w:r>
    </w:p>
    <w:p w14:paraId="22042599"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142310F0" w14:textId="77777777" w:rsidR="006204B7" w:rsidRDefault="00000000">
      <w:pPr>
        <w:pStyle w:val="Caseprompt"/>
      </w:pPr>
      <w:bookmarkStart w:id="1858" w:name="a_row_G_05_MS_SV_6"/>
      <w:bookmarkEnd w:id="1858"/>
      <w:r>
        <w:rPr>
          <w:b/>
          <w:color w:val="126B70"/>
        </w:rPr>
        <w:t>Q06 · D2 · Formazione conducente</w:t>
      </w:r>
    </w:p>
    <w:p w14:paraId="204D7D10" w14:textId="77777777" w:rsidR="006204B7" w:rsidRDefault="00000000">
      <w:pPr>
        <w:pStyle w:val="Caseprompt"/>
      </w:pPr>
      <w:r>
        <w:t>Definire il tipo di formazione richiesto per i conducenti del veicolo</w:t>
      </w:r>
    </w:p>
    <w:p w14:paraId="57C3994A"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05DC9ADB" w14:textId="77777777" w:rsidR="006204B7" w:rsidRDefault="00000000">
      <w:pPr>
        <w:pStyle w:val="Caseprompt"/>
      </w:pPr>
      <w:bookmarkStart w:id="1859" w:name="a_row_G_05_MS_SV_7"/>
      <w:bookmarkEnd w:id="1859"/>
      <w:r>
        <w:rPr>
          <w:b/>
          <w:color w:val="126B70"/>
        </w:rPr>
        <w:t>Q07 · F0 · Security</w:t>
      </w:r>
    </w:p>
    <w:p w14:paraId="7B2D7768" w14:textId="77777777" w:rsidR="006204B7" w:rsidRDefault="00000000">
      <w:pPr>
        <w:pStyle w:val="Caseprompt"/>
      </w:pPr>
      <w:r>
        <w:t>Indicare se queste merci sono ad alto rischio, descrivere quindi le principali disposizioni applicabili per il trasporto</w:t>
      </w:r>
      <w:r>
        <w:br/>
      </w:r>
    </w:p>
    <w:p w14:paraId="1A4AC54C" w14:textId="77777777" w:rsidR="006204B7" w:rsidRDefault="00000000">
      <w:pPr>
        <w:pStyle w:val="Caseroute"/>
      </w:pPr>
      <w:r>
        <w:t xml:space="preserve">GUIDA  </w:t>
      </w:r>
      <w:hyperlink w:anchor="a_M13">
        <w:r w:rsidR="006204B7">
          <w:rPr>
            <w:color w:val="126B70"/>
            <w:u w:val="single"/>
          </w:rPr>
          <w:t>M13</w:t>
        </w:r>
      </w:hyperlink>
      <w:r>
        <w:t xml:space="preserve">  |  Individua i soggetti e le condizioni di applicabilità; separa obblighi generali e piano di security.</w:t>
      </w:r>
    </w:p>
    <w:p w14:paraId="417FB978" w14:textId="77777777" w:rsidR="006204B7" w:rsidRDefault="00000000">
      <w:pPr>
        <w:pStyle w:val="Caseprompt"/>
      </w:pPr>
      <w:bookmarkStart w:id="1860" w:name="a_row_G_05_MS_SV_8"/>
      <w:bookmarkEnd w:id="1860"/>
      <w:r>
        <w:rPr>
          <w:b/>
          <w:color w:val="126B70"/>
        </w:rPr>
        <w:t>Q08 · C3 · Documento di trasporto</w:t>
      </w:r>
    </w:p>
    <w:p w14:paraId="5BFB07A9" w14:textId="77777777" w:rsidR="006204B7" w:rsidRDefault="00000000">
      <w:pPr>
        <w:pStyle w:val="Caseprompt"/>
      </w:pPr>
      <w:r>
        <w:t>Riportare il contenuto minimo di un documento di trasporto e la corretta descrizione di tali merci</w:t>
      </w:r>
    </w:p>
    <w:p w14:paraId="4861BAC8" w14:textId="77777777" w:rsidR="006204B7" w:rsidRDefault="00000000">
      <w:pPr>
        <w:pStyle w:val="Caseroute"/>
      </w:pPr>
      <w:r>
        <w:t xml:space="preserve">GUIDA  </w:t>
      </w:r>
      <w:hyperlink w:anchor="a_M08">
        <w:r w:rsidR="006204B7">
          <w:rPr>
            <w:color w:val="126B70"/>
            <w:u w:val="single"/>
          </w:rPr>
          <w:t>M08</w:t>
        </w:r>
      </w:hyperlink>
      <w:r>
        <w:t xml:space="preserve">  |  Costruisci le diciture da dati verificati e distingui documento della merce dagli altri documenti.</w:t>
      </w:r>
    </w:p>
    <w:p w14:paraId="68476312" w14:textId="77777777" w:rsidR="006204B7" w:rsidRDefault="00000000">
      <w:pPr>
        <w:pStyle w:val="Caseprompt"/>
      </w:pPr>
      <w:bookmarkStart w:id="1861" w:name="a_row_G_05_MS_SV_9"/>
      <w:bookmarkEnd w:id="1861"/>
      <w:r>
        <w:rPr>
          <w:b/>
          <w:color w:val="126B70"/>
        </w:rPr>
        <w:t>Q09 · B5 · Grado di riempimento della cisterna</w:t>
      </w:r>
    </w:p>
    <w:p w14:paraId="15B09045" w14:textId="77777777" w:rsidR="006204B7" w:rsidRDefault="00000000">
      <w:pPr>
        <w:pStyle w:val="Caseprompt"/>
      </w:pPr>
      <w:r>
        <w:t>Calcolare il grado massimo di riempimento ipotizzando un coefficiente di dilatazione cubico pari a 0,001 e una temperatura media del liquido di 25°C</w:t>
      </w:r>
      <w:r>
        <w:br/>
      </w:r>
    </w:p>
    <w:p w14:paraId="319B5BAB" w14:textId="77777777" w:rsidR="006204B7" w:rsidRDefault="00000000">
      <w:pPr>
        <w:pStyle w:val="Caseroute"/>
      </w:pPr>
      <w:r>
        <w:t xml:space="preserve">GUIDA  </w:t>
      </w:r>
      <w:hyperlink w:anchor="a_M09">
        <w:r w:rsidR="006204B7">
          <w:rPr>
            <w:color w:val="126B70"/>
            <w:u w:val="single"/>
          </w:rPr>
          <w:t>M09</w:t>
        </w:r>
      </w:hyperlink>
      <w:r>
        <w:t xml:space="preserve"> + </w:t>
      </w:r>
      <w:hyperlink w:anchor="a_M05">
        <w:r w:rsidR="006204B7">
          <w:rPr>
            <w:color w:val="126B70"/>
            <w:u w:val="single"/>
          </w:rPr>
          <w:t>M05</w:t>
        </w:r>
      </w:hyperlink>
      <w:r>
        <w:t xml:space="preserve">  |  Esplicita formula, unità, sostituzione numerica e vincolo limitante; non inventare valori necessari.</w:t>
      </w:r>
    </w:p>
    <w:p w14:paraId="3018763B" w14:textId="77777777" w:rsidR="006204B7" w:rsidRDefault="00000000">
      <w:pPr>
        <w:pStyle w:val="Caseprompt"/>
      </w:pPr>
      <w:bookmarkStart w:id="1862" w:name="a_row_G_05_MS_SV_10"/>
      <w:bookmarkEnd w:id="1862"/>
      <w:r>
        <w:rPr>
          <w:b/>
          <w:color w:val="126B70"/>
        </w:rPr>
        <w:t>Q10 · B3 · Precauzioni carico/scarico</w:t>
      </w:r>
    </w:p>
    <w:p w14:paraId="357C775F" w14:textId="77777777" w:rsidR="006204B7" w:rsidRDefault="00000000">
      <w:pPr>
        <w:pStyle w:val="Caseprompt"/>
      </w:pPr>
      <w:r>
        <w:t>Descrivere le condizioni generali di servizio e disposizioni speciali di utilizzo della cisterna</w:t>
      </w:r>
      <w:r>
        <w:br/>
      </w:r>
    </w:p>
    <w:p w14:paraId="02FC4B5C" w14:textId="77777777" w:rsidR="006204B7" w:rsidRDefault="00000000">
      <w:pPr>
        <w:pStyle w:val="Caseroute"/>
      </w:pPr>
      <w:r>
        <w:t xml:space="preserve">GUIDA  </w:t>
      </w:r>
      <w:hyperlink w:anchor="a_M11">
        <w:r w:rsidR="006204B7">
          <w:rPr>
            <w:color w:val="126B70"/>
            <w:u w:val="single"/>
          </w:rPr>
          <w:t>M11</w:t>
        </w:r>
      </w:hyperlink>
      <w:r>
        <w:t xml:space="preserve">  |  Motiva l’ammissibilità dell’operazione e descrivi le condizioni da rispettare, non una mera risposta sì/no.</w:t>
      </w:r>
    </w:p>
    <w:p w14:paraId="23E3C5B7" w14:textId="77777777" w:rsidR="006204B7" w:rsidRDefault="00000000">
      <w:pPr>
        <w:pStyle w:val="Titolo1"/>
        <w:pageBreakBefore/>
      </w:pPr>
      <w:bookmarkStart w:id="1863" w:name="a_case_P_01_MS_S1"/>
      <w:bookmarkStart w:id="1864" w:name="a_fam_P"/>
      <w:r>
        <w:t>P-01-MS-S1  /  UN 0433 e UN 0386 su strada</w:t>
      </w:r>
      <w:bookmarkEnd w:id="1863"/>
      <w:bookmarkEnd w:id="1864"/>
    </w:p>
    <w:p w14:paraId="7424C749" w14:textId="77777777" w:rsidR="006204B7" w:rsidRDefault="00000000">
      <w:pPr>
        <w:pStyle w:val="Kicker"/>
        <w:keepNext/>
      </w:pPr>
      <w:r>
        <w:t>FAMIGLIA P  ·  ADR · STRADA</w:t>
      </w:r>
    </w:p>
    <w:p w14:paraId="41FE2924" w14:textId="77777777" w:rsidR="006204B7" w:rsidRDefault="00000000">
      <w:pPr>
        <w:pStyle w:val="Source"/>
        <w:keepNext/>
      </w:pPr>
      <w:r>
        <w:t>Fonte: P - _Caso_1_MS_S1_senza_SOLUZIONI.docx · 13 righe della tabella originale</w:t>
      </w:r>
    </w:p>
    <w:p w14:paraId="4E7D1A07" w14:textId="77777777" w:rsidR="006204B7" w:rsidRDefault="00000000">
      <w:pPr>
        <w:pStyle w:val="Titolo2"/>
        <w:spacing w:before="160" w:after="80"/>
      </w:pPr>
      <w:r>
        <w:t>Come affrontarlo</w:t>
      </w:r>
    </w:p>
    <w:p w14:paraId="305C511D" w14:textId="77777777" w:rsidR="006204B7" w:rsidRDefault="00000000">
      <w:pPr>
        <w:pStyle w:val="Small"/>
      </w:pPr>
      <w:r>
        <w:t>La sequenza decisiva è rubrica → divisione e compatibilità → massa netta esplosiva → imballaggi → carico e veicolo → documenti e security. Non determinare limiti di carico o esenzioni dalla sola parola «esplosivo».</w:t>
      </w:r>
    </w:p>
    <w:p w14:paraId="60A0A5D1" w14:textId="77777777" w:rsidR="006204B7" w:rsidRDefault="00000000">
      <w:pPr>
        <w:pStyle w:val="Warning"/>
        <w:pBdr>
          <w:left w:val="single" w:sz="18" w:space="8" w:color="B28135"/>
        </w:pBdr>
        <w:shd w:val="clear" w:color="auto" w:fill="F8F1E5"/>
        <w:spacing w:before="100" w:after="160"/>
        <w:ind w:left="125" w:right="85"/>
      </w:pPr>
      <w:r>
        <w:rPr>
          <w:b/>
        </w:rPr>
        <w:t xml:space="preserve">PUNTO DI ATTENZIONE  </w:t>
      </w:r>
      <w:r>
        <w:t>La prima rubrica è UN 0433 senza barratura. È un caso stradale, distinto dalla traccia A-01-MN-S1 che contiene un intervento tipografico su quel numero.</w:t>
      </w:r>
    </w:p>
    <w:p w14:paraId="0E062C6E" w14:textId="77777777" w:rsidR="006204B7" w:rsidRDefault="00000000">
      <w:pPr>
        <w:pStyle w:val="Small"/>
      </w:pPr>
      <w:r>
        <w:t xml:space="preserve">Quiz collegati: </w:t>
      </w:r>
      <w:hyperlink w:anchor="a_mod_GA">
        <w:r w:rsidR="006204B7">
          <w:rPr>
            <w:color w:val="126B70"/>
            <w:u w:val="single"/>
          </w:rPr>
          <w:t>GA</w:t>
        </w:r>
      </w:hyperlink>
      <w:r>
        <w:t xml:space="preserve"> · </w:t>
      </w:r>
      <w:hyperlink w:anchor="a_mod_GC">
        <w:r w:rsidR="006204B7">
          <w:rPr>
            <w:color w:val="126B70"/>
            <w:u w:val="single"/>
          </w:rPr>
          <w:t>GC</w:t>
        </w:r>
      </w:hyperlink>
      <w:r>
        <w:t xml:space="preserve"> · </w:t>
      </w:r>
      <w:hyperlink w:anchor="a_mod_GD">
        <w:r w:rsidR="006204B7">
          <w:rPr>
            <w:color w:val="126B70"/>
            <w:u w:val="single"/>
          </w:rPr>
          <w:t>GD</w:t>
        </w:r>
      </w:hyperlink>
      <w:r>
        <w:t xml:space="preserve"> · </w:t>
      </w:r>
      <w:hyperlink w:anchor="a_mod_GI">
        <w:r w:rsidR="006204B7">
          <w:rPr>
            <w:color w:val="126B70"/>
            <w:u w:val="single"/>
          </w:rPr>
          <w:t>GI</w:t>
        </w:r>
      </w:hyperlink>
      <w:r>
        <w:t xml:space="preserve"> · </w:t>
      </w:r>
      <w:hyperlink w:anchor="a_mod_GR">
        <w:r w:rsidR="006204B7">
          <w:rPr>
            <w:color w:val="126B70"/>
            <w:u w:val="single"/>
          </w:rPr>
          <w:t>GR</w:t>
        </w:r>
      </w:hyperlink>
      <w:r>
        <w:t xml:space="preserve"> · </w:t>
      </w:r>
      <w:hyperlink w:anchor="a_mod_MS">
        <w:r w:rsidR="006204B7">
          <w:rPr>
            <w:color w:val="126B70"/>
            <w:u w:val="single"/>
          </w:rPr>
          <w:t>MS</w:t>
        </w:r>
      </w:hyperlink>
      <w:r>
        <w:t xml:space="preserve"> · </w:t>
      </w:r>
      <w:hyperlink w:anchor="a_mod_S1">
        <w:r w:rsidR="006204B7">
          <w:rPr>
            <w:color w:val="126B70"/>
            <w:u w:val="single"/>
          </w:rPr>
          <w:t>S1</w:t>
        </w:r>
      </w:hyperlink>
      <w:r>
        <w:t xml:space="preserve"> · </w:t>
      </w:r>
      <w:hyperlink w:anchor="a_mod_S1_MS">
        <w:r w:rsidR="006204B7">
          <w:rPr>
            <w:color w:val="126B70"/>
            <w:u w:val="single"/>
          </w:rPr>
          <w:t>S1-MS</w:t>
        </w:r>
      </w:hyperlink>
    </w:p>
    <w:p w14:paraId="1DE321D9" w14:textId="77777777" w:rsidR="006204B7" w:rsidRDefault="00000000">
      <w:pPr>
        <w:pStyle w:val="Titolo2"/>
        <w:spacing w:before="160" w:after="80"/>
      </w:pPr>
      <w:r>
        <w:t>Traccia originale</w:t>
      </w:r>
    </w:p>
    <w:p w14:paraId="2D9649EA" w14:textId="77777777" w:rsidR="006204B7" w:rsidRDefault="00000000">
      <w:pPr>
        <w:pStyle w:val="Caseprompt"/>
        <w:keepNext w:val="0"/>
        <w:spacing w:after="80"/>
      </w:pPr>
      <w:r>
        <w:rPr>
          <w:b/>
        </w:rPr>
        <w:t>Titolo dello studio del Caso 1 MS-S1:</w:t>
      </w:r>
      <w:r>
        <w:rPr>
          <w:b/>
        </w:rPr>
        <w:br/>
        <w:t xml:space="preserve">Si deve effettuare il trasporto su strada di colli contenenti materie esplosive della classe 1; le materie da trasportare sono le seguenti: </w:t>
      </w:r>
      <w:r>
        <w:rPr>
          <w:b/>
        </w:rPr>
        <w:br/>
        <w:t>- 300 kg di UN 0433</w:t>
      </w:r>
      <w:r>
        <w:rPr>
          <w:b/>
        </w:rPr>
        <w:br/>
        <w:t>- 50 kg di UN 0386</w:t>
      </w:r>
      <w:r>
        <w:rPr>
          <w:b/>
        </w:rPr>
        <w:br/>
        <w:t>Rispondere ai seguenti quesiti.</w:t>
      </w:r>
    </w:p>
    <w:p w14:paraId="799E65CE" w14:textId="77777777" w:rsidR="006204B7" w:rsidRDefault="00000000">
      <w:pPr>
        <w:pStyle w:val="Titolo2"/>
        <w:spacing w:before="160" w:after="80"/>
      </w:pPr>
      <w:r>
        <w:t>Quesiti originali e percorso di risposta</w:t>
      </w:r>
    </w:p>
    <w:p w14:paraId="4CB47AD5" w14:textId="77777777" w:rsidR="006204B7" w:rsidRDefault="00000000">
      <w:pPr>
        <w:pStyle w:val="Caseprompt"/>
      </w:pPr>
      <w:bookmarkStart w:id="1865" w:name="a_row_P_01_MS_S1_1"/>
      <w:bookmarkEnd w:id="1865"/>
      <w:r>
        <w:rPr>
          <w:b/>
          <w:color w:val="126B70"/>
        </w:rPr>
        <w:t>Q01 · A1 · Classificazione</w:t>
      </w:r>
    </w:p>
    <w:p w14:paraId="42D925E7" w14:textId="77777777" w:rsidR="006204B7" w:rsidRDefault="00000000">
      <w:pPr>
        <w:pStyle w:val="Caseprompt"/>
      </w:pPr>
      <w:r>
        <w:t>Classificare le merci pericolose da trasportare</w:t>
      </w:r>
    </w:p>
    <w:p w14:paraId="1F8FF7AC" w14:textId="77777777" w:rsidR="006204B7" w:rsidRDefault="00000000">
      <w:pPr>
        <w:pStyle w:val="Caseroute"/>
      </w:pPr>
      <w:r>
        <w:t xml:space="preserve">GUIDA  </w:t>
      </w:r>
      <w:hyperlink w:anchor="a_M01">
        <w:r w:rsidR="006204B7">
          <w:rPr>
            <w:color w:val="126B70"/>
            <w:u w:val="single"/>
          </w:rPr>
          <w:t>M01</w:t>
        </w:r>
      </w:hyperlink>
      <w:r>
        <w:t xml:space="preserve">  |  Completa i campi identificativi per ciascuna merce; motiva eventuale rubrica n.a.s. e dati mancanti.</w:t>
      </w:r>
    </w:p>
    <w:p w14:paraId="711D3269" w14:textId="77777777" w:rsidR="006204B7" w:rsidRDefault="00000000">
      <w:pPr>
        <w:pStyle w:val="Caseprompt"/>
      </w:pPr>
      <w:bookmarkStart w:id="1866" w:name="a_row_P_01_MS_S1_2"/>
      <w:bookmarkEnd w:id="1866"/>
      <w:r>
        <w:rPr>
          <w:b/>
          <w:color w:val="126B70"/>
        </w:rPr>
        <w:t>Q02 · A2 · Disposizioni Speciali</w:t>
      </w:r>
    </w:p>
    <w:p w14:paraId="0823D771" w14:textId="77777777" w:rsidR="006204B7" w:rsidRDefault="00000000">
      <w:pPr>
        <w:pStyle w:val="Caseprompt"/>
      </w:pPr>
      <w:r>
        <w:t>è possibile trasportare UN 0433 con qualsiasi contenuto % d'alcol inferiore al 17%?</w:t>
      </w:r>
    </w:p>
    <w:p w14:paraId="620CAFBD" w14:textId="77777777" w:rsidR="006204B7" w:rsidRDefault="00000000">
      <w:pPr>
        <w:pStyle w:val="Caseroute"/>
      </w:pPr>
      <w:r>
        <w:t xml:space="preserve">GUIDA  </w:t>
      </w:r>
      <w:hyperlink w:anchor="a_M02">
        <w:r w:rsidR="006204B7">
          <w:rPr>
            <w:color w:val="126B70"/>
            <w:u w:val="single"/>
          </w:rPr>
          <w:t>M02</w:t>
        </w:r>
      </w:hyperlink>
      <w:r>
        <w:t xml:space="preserve">  |  Apri le disposizioni richiamate dalla rubrica e descrivi soltanto gli effetti pertinenti alla spedizione.</w:t>
      </w:r>
    </w:p>
    <w:p w14:paraId="1BBECD83" w14:textId="77777777" w:rsidR="006204B7" w:rsidRDefault="00000000">
      <w:pPr>
        <w:pStyle w:val="Caseprompt"/>
      </w:pPr>
      <w:bookmarkStart w:id="1867" w:name="a_row_P_01_MS_S1_3"/>
      <w:bookmarkEnd w:id="1867"/>
      <w:r>
        <w:rPr>
          <w:b/>
          <w:color w:val="126B70"/>
        </w:rPr>
        <w:t>Q03 · A3 · Applicazione di esenzioni</w:t>
      </w:r>
    </w:p>
    <w:p w14:paraId="01DEEAFE" w14:textId="77777777" w:rsidR="006204B7" w:rsidRDefault="00000000">
      <w:pPr>
        <w:pStyle w:val="Caseprompt"/>
      </w:pPr>
      <w:r>
        <w:t>Descrivere le condizioni per il trasporto di merci pericolose imballate in esenzioni concernente le quantità trasportate per unità di trasporto</w:t>
      </w:r>
    </w:p>
    <w:p w14:paraId="5FE9C1ED" w14:textId="77777777" w:rsidR="006204B7" w:rsidRDefault="00000000">
      <w:pPr>
        <w:pStyle w:val="Caseroute"/>
      </w:pPr>
      <w:r>
        <w:t xml:space="preserve">GUIDA  </w:t>
      </w:r>
      <w:hyperlink w:anchor="a_M03">
        <w:r w:rsidR="006204B7">
          <w:rPr>
            <w:color w:val="126B70"/>
            <w:u w:val="single"/>
          </w:rPr>
          <w:t>M03</w:t>
        </w:r>
      </w:hyperlink>
      <w:r>
        <w:t xml:space="preserve">  |  Identifica il regime richiesto, dimostra i calcoli pertinenti e separa gli obblighi residui.</w:t>
      </w:r>
    </w:p>
    <w:p w14:paraId="25C18F06" w14:textId="77777777" w:rsidR="006204B7" w:rsidRDefault="00000000">
      <w:pPr>
        <w:pStyle w:val="Caseprompt"/>
      </w:pPr>
      <w:bookmarkStart w:id="1868" w:name="a_row_P_01_MS_S1_4"/>
      <w:bookmarkEnd w:id="1868"/>
      <w:r>
        <w:rPr>
          <w:b/>
          <w:color w:val="126B70"/>
        </w:rPr>
        <w:t>Q04 · B1 · Condizioni per trasporto in colli</w:t>
      </w:r>
    </w:p>
    <w:p w14:paraId="0D988F35" w14:textId="77777777" w:rsidR="006204B7" w:rsidRDefault="00000000">
      <w:pPr>
        <w:pStyle w:val="Caseprompt"/>
      </w:pPr>
      <w:r>
        <w:t>Indicare a quale gruppo di imballaggio sono assimilati gli esplosivi relativamente alle prove sugli imballaggi che li contengono, indicando il riferimento del paragrafo dell’ADR, e indicare se la merce può essere trasportata in IBC o grandi imballaggi</w:t>
      </w:r>
    </w:p>
    <w:p w14:paraId="30BA964F" w14:textId="77777777" w:rsidR="006204B7" w:rsidRDefault="00000000">
      <w:pPr>
        <w:pStyle w:val="Caseroute"/>
      </w:pPr>
      <w:r>
        <w:t xml:space="preserve">GUIDA  </w:t>
      </w:r>
      <w:hyperlink w:anchor="a_M04">
        <w:r w:rsidR="006204B7">
          <w:rPr>
            <w:color w:val="126B70"/>
            <w:u w:val="single"/>
          </w:rPr>
          <w:t>M04</w:t>
        </w:r>
      </w:hyperlink>
      <w:r>
        <w:t xml:space="preserve">  |  Confronta tipo e capacità del contenitore con istruzione, prestazioni e disposizioni speciali applicabili.</w:t>
      </w:r>
    </w:p>
    <w:p w14:paraId="01251511" w14:textId="77777777" w:rsidR="006204B7" w:rsidRDefault="00000000">
      <w:pPr>
        <w:pStyle w:val="Caseprompt"/>
      </w:pPr>
      <w:bookmarkStart w:id="1869" w:name="a_row_P_01_MS_S1_5"/>
      <w:bookmarkEnd w:id="1869"/>
      <w:r>
        <w:rPr>
          <w:b/>
          <w:color w:val="126B70"/>
        </w:rPr>
        <w:t>Q05 · B6 · Condizioni di carico comune</w:t>
      </w:r>
    </w:p>
    <w:p w14:paraId="06A5E1C7" w14:textId="77777777" w:rsidR="006204B7" w:rsidRDefault="00000000">
      <w:pPr>
        <w:pStyle w:val="Caseprompt"/>
      </w:pPr>
      <w:r>
        <w:t>Indicare se è possibile imballare in comune le due merci pericolose o se possono viaggiare sulla stessa unità di trasporto</w:t>
      </w:r>
    </w:p>
    <w:p w14:paraId="24D35667" w14:textId="77777777" w:rsidR="006204B7" w:rsidRDefault="00000000">
      <w:pPr>
        <w:pStyle w:val="Caseroute"/>
      </w:pPr>
      <w:r>
        <w:t xml:space="preserve">GUIDA  </w:t>
      </w:r>
      <w:hyperlink w:anchor="a_M11">
        <w:r w:rsidR="006204B7">
          <w:rPr>
            <w:color w:val="126B70"/>
            <w:u w:val="single"/>
          </w:rPr>
          <w:t>M11</w:t>
        </w:r>
      </w:hyperlink>
      <w:r>
        <w:t xml:space="preserve">  |  Motiva l’ammissibilità dell’operazione e descrivi le condizioni da rispettare, non una mera risposta sì/no.</w:t>
      </w:r>
    </w:p>
    <w:p w14:paraId="5AA67ADA" w14:textId="77777777" w:rsidR="006204B7" w:rsidRDefault="00000000">
      <w:pPr>
        <w:pStyle w:val="Caseprompt"/>
      </w:pPr>
      <w:bookmarkStart w:id="1870" w:name="a_row_P_01_MS_S1_6"/>
      <w:bookmarkEnd w:id="1870"/>
      <w:r>
        <w:rPr>
          <w:b/>
          <w:color w:val="126B70"/>
        </w:rPr>
        <w:t>Q06 · B2 · Tipo di imballaggio</w:t>
      </w:r>
    </w:p>
    <w:p w14:paraId="3FC3D80C" w14:textId="77777777" w:rsidR="006204B7" w:rsidRDefault="00000000">
      <w:pPr>
        <w:pStyle w:val="Caseprompt"/>
      </w:pPr>
      <w:r>
        <w:t>Indicare le istruzioni di imballaggio applicabili alle due merci pericolose</w:t>
      </w:r>
    </w:p>
    <w:p w14:paraId="5744143B" w14:textId="77777777" w:rsidR="006204B7" w:rsidRDefault="00000000">
      <w:pPr>
        <w:pStyle w:val="Caseroute"/>
      </w:pPr>
      <w:r>
        <w:t xml:space="preserve">GUIDA  </w:t>
      </w:r>
      <w:hyperlink w:anchor="a_M04">
        <w:r w:rsidR="006204B7">
          <w:rPr>
            <w:color w:val="126B70"/>
            <w:u w:val="single"/>
          </w:rPr>
          <w:t>M04</w:t>
        </w:r>
      </w:hyperlink>
      <w:r>
        <w:t xml:space="preserve">  |  Confronta tipo e capacità del contenitore con istruzione, prestazioni e disposizioni speciali applicabili.</w:t>
      </w:r>
    </w:p>
    <w:p w14:paraId="69C90D66" w14:textId="77777777" w:rsidR="006204B7" w:rsidRDefault="00000000">
      <w:pPr>
        <w:pStyle w:val="Caseprompt"/>
      </w:pPr>
      <w:bookmarkStart w:id="1871" w:name="a_row_P_01_MS_S1_7"/>
      <w:bookmarkEnd w:id="1871"/>
      <w:r>
        <w:rPr>
          <w:b/>
          <w:color w:val="126B70"/>
        </w:rPr>
        <w:t>Q07 · C1 · Marcatura ed etichettatura dei colli</w:t>
      </w:r>
    </w:p>
    <w:p w14:paraId="6113E675" w14:textId="77777777" w:rsidR="006204B7" w:rsidRDefault="00000000">
      <w:pPr>
        <w:pStyle w:val="Caseprompt"/>
      </w:pPr>
      <w:r>
        <w:t>Descrivere le informazioni (marcatura ed etichettatura) richieste per il trasporto dei colli, contenenti queste merci, e dei sovrimballaggi</w:t>
      </w:r>
      <w:r>
        <w:br/>
        <w:t>Descriverne le principali caratteristiche grafiche (colore e pittogramma) e dimensionali</w:t>
      </w:r>
      <w:r>
        <w:br/>
        <w:t>*Integrazione del marchio di pericolo per l'ambiente</w:t>
      </w:r>
    </w:p>
    <w:p w14:paraId="537CFFA1" w14:textId="77777777" w:rsidR="006204B7" w:rsidRDefault="00000000">
      <w:pPr>
        <w:pStyle w:val="Caseroute"/>
      </w:pPr>
      <w:r>
        <w:t xml:space="preserve">GUIDA  </w:t>
      </w:r>
      <w:hyperlink w:anchor="a_M06">
        <w:r w:rsidR="006204B7">
          <w:rPr>
            <w:color w:val="126B70"/>
            <w:u w:val="single"/>
          </w:rPr>
          <w:t>M06</w:t>
        </w:r>
      </w:hyperlink>
      <w:r>
        <w:t xml:space="preserve">  |  Separa numero ONU, etichette, marchi aggiuntivi e omologazione; considera ogni supporto richiesto.</w:t>
      </w:r>
    </w:p>
    <w:p w14:paraId="7D679741" w14:textId="77777777" w:rsidR="006204B7" w:rsidRDefault="00000000">
      <w:pPr>
        <w:pStyle w:val="Caseprompt"/>
      </w:pPr>
      <w:bookmarkStart w:id="1872" w:name="a_row_P_01_MS_S1_8"/>
      <w:bookmarkEnd w:id="1872"/>
      <w:r>
        <w:rPr>
          <w:b/>
          <w:color w:val="126B70"/>
        </w:rPr>
        <w:t>Q08 · C2 · Marcatura, placcatura e segnalazione di veicoli colli</w:t>
      </w:r>
    </w:p>
    <w:p w14:paraId="0A229BAB" w14:textId="77777777" w:rsidR="006204B7" w:rsidRDefault="00000000">
      <w:pPr>
        <w:pStyle w:val="Caseprompt"/>
      </w:pPr>
      <w:r>
        <w:t>Descrivere la segnalazione (marcatura, placcatura e pannello arancio) richiesta sui veicoli che trasportano questi colli</w:t>
      </w:r>
      <w:r>
        <w:br/>
        <w:t>Descriverne le principali caratteristiche grafiche (colore e pittogramma) e dimensionali</w:t>
      </w:r>
    </w:p>
    <w:p w14:paraId="6CBA96C1" w14:textId="77777777" w:rsidR="006204B7" w:rsidRDefault="00000000">
      <w:pPr>
        <w:pStyle w:val="Caseroute"/>
      </w:pPr>
      <w:r>
        <w:t xml:space="preserve">GUIDA  </w:t>
      </w:r>
      <w:hyperlink w:anchor="a_M07">
        <w:r w:rsidR="006204B7">
          <w:rPr>
            <w:color w:val="126B70"/>
            <w:u w:val="single"/>
          </w:rPr>
          <w:t>M07</w:t>
        </w:r>
      </w:hyperlink>
      <w:r>
        <w:t xml:space="preserve">  |  Indica supporto, lati, segnale e condizioni di esposizione nella modalità effettiva della traccia.</w:t>
      </w:r>
    </w:p>
    <w:p w14:paraId="4D366DB0" w14:textId="77777777" w:rsidR="006204B7" w:rsidRDefault="00000000">
      <w:pPr>
        <w:pStyle w:val="Caseprompt"/>
      </w:pPr>
      <w:bookmarkStart w:id="1873" w:name="a_row_P_01_MS_S1_9"/>
      <w:bookmarkEnd w:id="1873"/>
      <w:r>
        <w:rPr>
          <w:b/>
          <w:color w:val="126B70"/>
        </w:rPr>
        <w:t>Q09 · C3 · Documento di trasporto</w:t>
      </w:r>
    </w:p>
    <w:p w14:paraId="3C1AD147" w14:textId="77777777" w:rsidR="006204B7" w:rsidRDefault="00000000">
      <w:pPr>
        <w:pStyle w:val="Caseprompt"/>
      </w:pPr>
      <w:r>
        <w:t>Riportare il contenuto minimo di un documento di trasporto e la corretta descrizione di tali merci</w:t>
      </w:r>
      <w:r>
        <w:br/>
        <w:t>*Integrazione della descrizione di pericolo per l'ambiente</w:t>
      </w:r>
    </w:p>
    <w:p w14:paraId="6BDB708D" w14:textId="77777777" w:rsidR="006204B7" w:rsidRDefault="00000000">
      <w:pPr>
        <w:pStyle w:val="Caseroute"/>
      </w:pPr>
      <w:r>
        <w:t xml:space="preserve">GUIDA  </w:t>
      </w:r>
      <w:hyperlink w:anchor="a_M08">
        <w:r w:rsidR="006204B7">
          <w:rPr>
            <w:color w:val="126B70"/>
            <w:u w:val="single"/>
          </w:rPr>
          <w:t>M08</w:t>
        </w:r>
      </w:hyperlink>
      <w:r>
        <w:t xml:space="preserve">  |  Costruisci le diciture da dati verificati e distingui documento della merce dagli altri documenti.</w:t>
      </w:r>
    </w:p>
    <w:p w14:paraId="5C79B04E" w14:textId="77777777" w:rsidR="006204B7" w:rsidRDefault="00000000">
      <w:pPr>
        <w:pStyle w:val="Caseprompt"/>
      </w:pPr>
      <w:bookmarkStart w:id="1874" w:name="a_row_P_01_MS_S1_10"/>
      <w:bookmarkEnd w:id="1874"/>
      <w:r>
        <w:rPr>
          <w:b/>
          <w:color w:val="126B70"/>
        </w:rPr>
        <w:t>Q10 · D0 · Equipaggio ed esercizio</w:t>
      </w:r>
    </w:p>
    <w:p w14:paraId="436D8D82" w14:textId="77777777" w:rsidR="006204B7" w:rsidRDefault="00000000">
      <w:pPr>
        <w:pStyle w:val="Caseprompt"/>
      </w:pPr>
      <w:r>
        <w:t xml:space="preserve">Descrivere il contenuto della dotazione del veicolo (documenti, estintori ed equipaggiamento) </w:t>
      </w:r>
    </w:p>
    <w:p w14:paraId="5CDA80A7"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45866AFF" w14:textId="77777777" w:rsidR="006204B7" w:rsidRDefault="00000000">
      <w:pPr>
        <w:pStyle w:val="Caseprompt"/>
      </w:pPr>
      <w:bookmarkStart w:id="1875" w:name="a_row_P_01_MS_S1_11"/>
      <w:bookmarkEnd w:id="1875"/>
      <w:r>
        <w:rPr>
          <w:b/>
          <w:color w:val="126B70"/>
        </w:rPr>
        <w:t>Q11 · D2 · formazione conducente</w:t>
      </w:r>
    </w:p>
    <w:p w14:paraId="50C39ACB" w14:textId="77777777" w:rsidR="006204B7" w:rsidRDefault="00000000">
      <w:pPr>
        <w:pStyle w:val="Caseprompt"/>
      </w:pPr>
      <w:r>
        <w:t>Definire il tipo di formazione richiesto per i conducenti del veicolo</w:t>
      </w:r>
    </w:p>
    <w:p w14:paraId="7B1635A2"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1E148A87" w14:textId="77777777" w:rsidR="006204B7" w:rsidRDefault="00000000">
      <w:pPr>
        <w:pStyle w:val="Caseprompt"/>
      </w:pPr>
      <w:bookmarkStart w:id="1876" w:name="a_row_P_01_MS_S1_12"/>
      <w:bookmarkEnd w:id="1876"/>
      <w:r>
        <w:rPr>
          <w:b/>
          <w:color w:val="126B70"/>
        </w:rPr>
        <w:t>Q12 · E1 · Caratteristiche dei veicoli</w:t>
      </w:r>
    </w:p>
    <w:p w14:paraId="15132E7E" w14:textId="77777777" w:rsidR="006204B7" w:rsidRDefault="00000000">
      <w:pPr>
        <w:pStyle w:val="Caseprompt"/>
      </w:pPr>
      <w:r>
        <w:t>Individuare e descrivere le caratteristiche dei veicoli idonei al trasporto di questi colli</w:t>
      </w:r>
    </w:p>
    <w:p w14:paraId="1BEB5C43"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2F3F2A91" w14:textId="77777777" w:rsidR="006204B7" w:rsidRDefault="00000000">
      <w:pPr>
        <w:pStyle w:val="Caseprompt"/>
      </w:pPr>
      <w:bookmarkStart w:id="1877" w:name="a_row_P_01_MS_S1_13"/>
      <w:bookmarkEnd w:id="1877"/>
      <w:r>
        <w:rPr>
          <w:b/>
          <w:color w:val="126B70"/>
        </w:rPr>
        <w:t>Q13 · F0 · Security</w:t>
      </w:r>
    </w:p>
    <w:p w14:paraId="2550C74E" w14:textId="77777777" w:rsidR="006204B7" w:rsidRDefault="00000000">
      <w:pPr>
        <w:pStyle w:val="Caseprompt"/>
      </w:pPr>
      <w:r>
        <w:t>Indicare se queste merci sono ad alto rischio, descrivere quindi le principali disposizioni applicabili per il trasporto</w:t>
      </w:r>
    </w:p>
    <w:p w14:paraId="26FAD1E1" w14:textId="77777777" w:rsidR="006204B7" w:rsidRDefault="00000000">
      <w:pPr>
        <w:pStyle w:val="Caseroute"/>
      </w:pPr>
      <w:r>
        <w:t xml:space="preserve">GUIDA  </w:t>
      </w:r>
      <w:hyperlink w:anchor="a_M13">
        <w:r w:rsidR="006204B7">
          <w:rPr>
            <w:color w:val="126B70"/>
            <w:u w:val="single"/>
          </w:rPr>
          <w:t>M13</w:t>
        </w:r>
      </w:hyperlink>
      <w:r>
        <w:t xml:space="preserve">  |  Individua i soggetti e le condizioni di applicabilità; separa obblighi generali e piano di security.</w:t>
      </w:r>
    </w:p>
    <w:p w14:paraId="7F5276B5" w14:textId="77777777" w:rsidR="006204B7" w:rsidRDefault="00000000">
      <w:pPr>
        <w:pStyle w:val="Titolo1"/>
        <w:pBdr>
          <w:top w:val="single" w:sz="8" w:space="8" w:color="126B70"/>
        </w:pBdr>
        <w:spacing w:before="400"/>
      </w:pPr>
      <w:bookmarkStart w:id="1878" w:name="a_case_P_02_MS_S1"/>
      <w:r>
        <w:t>P-02-MS-S1  /  UN 0028 e UN 0224 su strada</w:t>
      </w:r>
      <w:bookmarkEnd w:id="1878"/>
    </w:p>
    <w:p w14:paraId="19A0F305" w14:textId="77777777" w:rsidR="006204B7" w:rsidRDefault="00000000">
      <w:pPr>
        <w:pStyle w:val="Kicker"/>
        <w:keepNext/>
      </w:pPr>
      <w:r>
        <w:t>FAMIGLIA P  ·  ADR · STRADA</w:t>
      </w:r>
    </w:p>
    <w:p w14:paraId="4E97C4A2" w14:textId="77777777" w:rsidR="006204B7" w:rsidRDefault="00000000">
      <w:pPr>
        <w:pStyle w:val="Source"/>
        <w:keepNext/>
      </w:pPr>
      <w:r>
        <w:t>Fonte: P - _Caso_2_MS_S1_senza_SOLUZIONI.docx · 12 righe della tabella originale</w:t>
      </w:r>
    </w:p>
    <w:p w14:paraId="2F5F4F13" w14:textId="77777777" w:rsidR="006204B7" w:rsidRDefault="00000000">
      <w:pPr>
        <w:pStyle w:val="Titolo2"/>
        <w:spacing w:before="160" w:after="80"/>
      </w:pPr>
      <w:r>
        <w:t>Come affrontarlo</w:t>
      </w:r>
    </w:p>
    <w:p w14:paraId="766945AB" w14:textId="77777777" w:rsidR="006204B7" w:rsidRDefault="00000000">
      <w:pPr>
        <w:pStyle w:val="Small"/>
      </w:pPr>
      <w:r>
        <w:t>La sequenza decisiva è rubrica → divisione e compatibilità → massa netta esplosiva → imballaggi → carico e veicolo → documenti e security. Non determinare limiti di carico o esenzioni dalla sola parola «esplosivo».</w:t>
      </w:r>
    </w:p>
    <w:p w14:paraId="3FA2B30C" w14:textId="77777777" w:rsidR="006204B7" w:rsidRDefault="00000000">
      <w:pPr>
        <w:pStyle w:val="Small"/>
      </w:pPr>
      <w:r>
        <w:t xml:space="preserve">Quiz collegati: </w:t>
      </w:r>
      <w:hyperlink w:anchor="a_mod_GA">
        <w:r w:rsidR="006204B7">
          <w:rPr>
            <w:color w:val="126B70"/>
            <w:u w:val="single"/>
          </w:rPr>
          <w:t>GA</w:t>
        </w:r>
      </w:hyperlink>
      <w:r>
        <w:t xml:space="preserve"> · </w:t>
      </w:r>
      <w:hyperlink w:anchor="a_mod_GC">
        <w:r w:rsidR="006204B7">
          <w:rPr>
            <w:color w:val="126B70"/>
            <w:u w:val="single"/>
          </w:rPr>
          <w:t>GC</w:t>
        </w:r>
      </w:hyperlink>
      <w:r>
        <w:t xml:space="preserve"> · </w:t>
      </w:r>
      <w:hyperlink w:anchor="a_mod_GD">
        <w:r w:rsidR="006204B7">
          <w:rPr>
            <w:color w:val="126B70"/>
            <w:u w:val="single"/>
          </w:rPr>
          <w:t>GD</w:t>
        </w:r>
      </w:hyperlink>
      <w:r>
        <w:t xml:space="preserve"> · </w:t>
      </w:r>
      <w:hyperlink w:anchor="a_mod_GI">
        <w:r w:rsidR="006204B7">
          <w:rPr>
            <w:color w:val="126B70"/>
            <w:u w:val="single"/>
          </w:rPr>
          <w:t>GI</w:t>
        </w:r>
      </w:hyperlink>
      <w:r>
        <w:t xml:space="preserve"> · </w:t>
      </w:r>
      <w:hyperlink w:anchor="a_mod_GR">
        <w:r w:rsidR="006204B7">
          <w:rPr>
            <w:color w:val="126B70"/>
            <w:u w:val="single"/>
          </w:rPr>
          <w:t>GR</w:t>
        </w:r>
      </w:hyperlink>
      <w:r>
        <w:t xml:space="preserve"> · </w:t>
      </w:r>
      <w:hyperlink w:anchor="a_mod_MS">
        <w:r w:rsidR="006204B7">
          <w:rPr>
            <w:color w:val="126B70"/>
            <w:u w:val="single"/>
          </w:rPr>
          <w:t>MS</w:t>
        </w:r>
      </w:hyperlink>
      <w:r>
        <w:t xml:space="preserve"> · </w:t>
      </w:r>
      <w:hyperlink w:anchor="a_mod_S1">
        <w:r w:rsidR="006204B7">
          <w:rPr>
            <w:color w:val="126B70"/>
            <w:u w:val="single"/>
          </w:rPr>
          <w:t>S1</w:t>
        </w:r>
      </w:hyperlink>
      <w:r>
        <w:t xml:space="preserve"> · </w:t>
      </w:r>
      <w:hyperlink w:anchor="a_mod_S1_MS">
        <w:r w:rsidR="006204B7">
          <w:rPr>
            <w:color w:val="126B70"/>
            <w:u w:val="single"/>
          </w:rPr>
          <w:t>S1-MS</w:t>
        </w:r>
      </w:hyperlink>
    </w:p>
    <w:p w14:paraId="5FBBABFF" w14:textId="77777777" w:rsidR="006204B7" w:rsidRDefault="00000000">
      <w:pPr>
        <w:pStyle w:val="Titolo2"/>
        <w:spacing w:before="160" w:after="80"/>
      </w:pPr>
      <w:r>
        <w:t>Traccia originale</w:t>
      </w:r>
    </w:p>
    <w:p w14:paraId="3DC25145" w14:textId="77777777" w:rsidR="006204B7" w:rsidRDefault="00000000">
      <w:pPr>
        <w:pStyle w:val="Caseprompt"/>
        <w:keepNext w:val="0"/>
        <w:spacing w:after="80"/>
      </w:pPr>
      <w:r>
        <w:rPr>
          <w:b/>
        </w:rPr>
        <w:t>"Caso 2 MS-S1</w:t>
      </w:r>
    </w:p>
    <w:p w14:paraId="62B492AA" w14:textId="77777777" w:rsidR="006204B7" w:rsidRDefault="00000000">
      <w:pPr>
        <w:pStyle w:val="Caseprompt"/>
        <w:keepNext w:val="0"/>
        <w:spacing w:after="80"/>
      </w:pPr>
      <w:r>
        <w:rPr>
          <w:b/>
        </w:rPr>
        <w:t xml:space="preserve">Si deve effettuare il trasporto su strada di colli contenenti materie esplosive della classe 1; le materie da trasportare sono le seguenti: </w:t>
      </w:r>
    </w:p>
    <w:p w14:paraId="446B725A" w14:textId="77777777" w:rsidR="006204B7" w:rsidRDefault="00000000">
      <w:pPr>
        <w:pStyle w:val="Caseprompt"/>
        <w:keepNext w:val="0"/>
        <w:spacing w:after="80"/>
      </w:pPr>
      <w:r>
        <w:rPr>
          <w:b/>
        </w:rPr>
        <w:t>- 20 kg di UN 0028 (polvere nera, compressa)</w:t>
      </w:r>
    </w:p>
    <w:p w14:paraId="690EC46E" w14:textId="77777777" w:rsidR="006204B7" w:rsidRDefault="00000000">
      <w:pPr>
        <w:pStyle w:val="Caseprompt"/>
        <w:keepNext w:val="0"/>
        <w:spacing w:after="80"/>
      </w:pPr>
      <w:r>
        <w:rPr>
          <w:b/>
        </w:rPr>
        <w:t>- 50 kg di UN 0224 (azoturo di bario, secco o umidificato con meno del 50% (massa) di acqua</w:t>
      </w:r>
    </w:p>
    <w:p w14:paraId="769292B7" w14:textId="77777777" w:rsidR="006204B7" w:rsidRDefault="00000000">
      <w:pPr>
        <w:pStyle w:val="Caseprompt"/>
        <w:keepNext w:val="0"/>
        <w:spacing w:after="80"/>
      </w:pPr>
      <w:r>
        <w:rPr>
          <w:b/>
        </w:rPr>
        <w:t>Rispondere ai seguenti quesiti."</w:t>
      </w:r>
    </w:p>
    <w:p w14:paraId="70135FC1" w14:textId="77777777" w:rsidR="006204B7" w:rsidRDefault="00000000">
      <w:pPr>
        <w:pStyle w:val="Titolo2"/>
        <w:spacing w:before="160" w:after="80"/>
      </w:pPr>
      <w:r>
        <w:t>Quesiti originali e percorso di risposta</w:t>
      </w:r>
    </w:p>
    <w:p w14:paraId="324D50E5" w14:textId="77777777" w:rsidR="006204B7" w:rsidRDefault="00000000">
      <w:pPr>
        <w:pStyle w:val="Caseprompt"/>
      </w:pPr>
      <w:bookmarkStart w:id="1879" w:name="a_row_P_02_MS_S1_1"/>
      <w:bookmarkEnd w:id="1879"/>
      <w:r>
        <w:rPr>
          <w:b/>
          <w:color w:val="126B70"/>
        </w:rPr>
        <w:t>Q01 · A1 · Classificazione</w:t>
      </w:r>
    </w:p>
    <w:p w14:paraId="5B253CAD" w14:textId="77777777" w:rsidR="006204B7" w:rsidRDefault="00000000">
      <w:pPr>
        <w:pStyle w:val="Caseprompt"/>
      </w:pPr>
      <w:r>
        <w:t>Classificare le merci pericolose da trasportare</w:t>
      </w:r>
    </w:p>
    <w:p w14:paraId="3E95B0BC" w14:textId="77777777" w:rsidR="006204B7" w:rsidRDefault="00000000">
      <w:pPr>
        <w:pStyle w:val="Caseroute"/>
      </w:pPr>
      <w:r>
        <w:t xml:space="preserve">GUIDA  </w:t>
      </w:r>
      <w:hyperlink w:anchor="a_M01">
        <w:r w:rsidR="006204B7">
          <w:rPr>
            <w:color w:val="126B70"/>
            <w:u w:val="single"/>
          </w:rPr>
          <w:t>M01</w:t>
        </w:r>
      </w:hyperlink>
      <w:r>
        <w:t xml:space="preserve">  |  Completa i campi identificativi per ciascuna merce; motiva eventuale rubrica n.a.s. e dati mancanti.</w:t>
      </w:r>
    </w:p>
    <w:p w14:paraId="0FA9E7C1" w14:textId="77777777" w:rsidR="006204B7" w:rsidRDefault="00000000">
      <w:pPr>
        <w:pStyle w:val="Caseprompt"/>
      </w:pPr>
      <w:bookmarkStart w:id="1880" w:name="a_row_P_02_MS_S1_2"/>
      <w:bookmarkEnd w:id="1880"/>
      <w:r>
        <w:rPr>
          <w:b/>
          <w:color w:val="126B70"/>
        </w:rPr>
        <w:t>Q02 · A3 · Applicazione di esenzioni</w:t>
      </w:r>
    </w:p>
    <w:p w14:paraId="042C8739" w14:textId="77777777" w:rsidR="006204B7" w:rsidRDefault="00000000">
      <w:pPr>
        <w:pStyle w:val="Caseprompt"/>
      </w:pPr>
      <w:r>
        <w:t>Descrivere le condizioni per il trasporto di merci pericolose imballate in esenzioni concernente le quantità trasportate per unità di trasporto</w:t>
      </w:r>
    </w:p>
    <w:p w14:paraId="3B4C3A59" w14:textId="77777777" w:rsidR="006204B7" w:rsidRDefault="00000000">
      <w:pPr>
        <w:pStyle w:val="Caseroute"/>
      </w:pPr>
      <w:r>
        <w:t xml:space="preserve">GUIDA  </w:t>
      </w:r>
      <w:hyperlink w:anchor="a_M03">
        <w:r w:rsidR="006204B7">
          <w:rPr>
            <w:color w:val="126B70"/>
            <w:u w:val="single"/>
          </w:rPr>
          <w:t>M03</w:t>
        </w:r>
      </w:hyperlink>
      <w:r>
        <w:t xml:space="preserve">  |  Identifica il regime richiesto, dimostra i calcoli pertinenti e separa gli obblighi residui.</w:t>
      </w:r>
    </w:p>
    <w:p w14:paraId="76673B59" w14:textId="77777777" w:rsidR="006204B7" w:rsidRDefault="00000000">
      <w:pPr>
        <w:pStyle w:val="Caseprompt"/>
      </w:pPr>
      <w:bookmarkStart w:id="1881" w:name="a_row_P_02_MS_S1_3"/>
      <w:bookmarkEnd w:id="1881"/>
      <w:r>
        <w:rPr>
          <w:b/>
          <w:color w:val="126B70"/>
        </w:rPr>
        <w:t>Q03 · B1 · Condizioni per trasporto in colli</w:t>
      </w:r>
    </w:p>
    <w:p w14:paraId="715CCF6C" w14:textId="77777777" w:rsidR="006204B7" w:rsidRDefault="00000000">
      <w:pPr>
        <w:pStyle w:val="Caseprompt"/>
      </w:pPr>
      <w:r>
        <w:t>Indicare a quale gruppo di imballaggio sono assimilati gli esplosivi relativamente alle prove sugli imballaggi che li contengono, indicando il riferimento del paragrafo dell’ADR, e indicare se la merce può essere trasportata in IBC o grandi imballaggi</w:t>
      </w:r>
    </w:p>
    <w:p w14:paraId="108E5973" w14:textId="77777777" w:rsidR="006204B7" w:rsidRDefault="00000000">
      <w:pPr>
        <w:pStyle w:val="Caseroute"/>
      </w:pPr>
      <w:r>
        <w:t xml:space="preserve">GUIDA  </w:t>
      </w:r>
      <w:hyperlink w:anchor="a_M04">
        <w:r w:rsidR="006204B7">
          <w:rPr>
            <w:color w:val="126B70"/>
            <w:u w:val="single"/>
          </w:rPr>
          <w:t>M04</w:t>
        </w:r>
      </w:hyperlink>
      <w:r>
        <w:t xml:space="preserve">  |  Confronta tipo e capacità del contenitore con istruzione, prestazioni e disposizioni speciali applicabili.</w:t>
      </w:r>
    </w:p>
    <w:p w14:paraId="400A43F4" w14:textId="77777777" w:rsidR="006204B7" w:rsidRDefault="00000000">
      <w:pPr>
        <w:pStyle w:val="Caseprompt"/>
      </w:pPr>
      <w:bookmarkStart w:id="1882" w:name="a_row_P_02_MS_S1_4"/>
      <w:bookmarkEnd w:id="1882"/>
      <w:r>
        <w:rPr>
          <w:b/>
          <w:color w:val="126B70"/>
        </w:rPr>
        <w:t>Q04 · B5 · condizioni di imballaggio in comune</w:t>
      </w:r>
    </w:p>
    <w:p w14:paraId="64DDC3CD" w14:textId="77777777" w:rsidR="006204B7" w:rsidRDefault="00000000">
      <w:pPr>
        <w:pStyle w:val="Caseprompt"/>
      </w:pPr>
      <w:r>
        <w:t>Indicare se è possibile imballare in comune le due merci pericolose o se possono viaggiare sulla stessa unità di trasporto</w:t>
      </w:r>
    </w:p>
    <w:p w14:paraId="2AAD7959" w14:textId="77777777" w:rsidR="006204B7" w:rsidRDefault="00000000">
      <w:pPr>
        <w:pStyle w:val="Caseroute"/>
      </w:pPr>
      <w:r>
        <w:t xml:space="preserve">GUIDA  </w:t>
      </w:r>
      <w:hyperlink w:anchor="a_M04">
        <w:r w:rsidR="006204B7">
          <w:rPr>
            <w:color w:val="126B70"/>
            <w:u w:val="single"/>
          </w:rPr>
          <w:t>M04</w:t>
        </w:r>
      </w:hyperlink>
      <w:r>
        <w:t xml:space="preserve">  |  Confronta tipo e capacità del contenitore con istruzione, prestazioni e disposizioni speciali applicabili.</w:t>
      </w:r>
    </w:p>
    <w:p w14:paraId="5C15180F" w14:textId="77777777" w:rsidR="006204B7" w:rsidRDefault="00000000">
      <w:pPr>
        <w:pStyle w:val="Caseprompt"/>
      </w:pPr>
      <w:bookmarkStart w:id="1883" w:name="a_row_P_02_MS_S1_5"/>
      <w:bookmarkEnd w:id="1883"/>
      <w:r>
        <w:rPr>
          <w:b/>
          <w:color w:val="126B70"/>
        </w:rPr>
        <w:t>Q05 · B2 · Tipo di imballaggio</w:t>
      </w:r>
    </w:p>
    <w:p w14:paraId="3048D14A" w14:textId="77777777" w:rsidR="006204B7" w:rsidRDefault="00000000">
      <w:pPr>
        <w:pStyle w:val="Caseprompt"/>
      </w:pPr>
      <w:r>
        <w:t>Indicare le istruzioni di imballaggio applicabili alle due merci pericolose</w:t>
      </w:r>
    </w:p>
    <w:p w14:paraId="7491D58D" w14:textId="77777777" w:rsidR="006204B7" w:rsidRDefault="00000000">
      <w:pPr>
        <w:pStyle w:val="Caseroute"/>
      </w:pPr>
      <w:r>
        <w:t xml:space="preserve">GUIDA  </w:t>
      </w:r>
      <w:hyperlink w:anchor="a_M04">
        <w:r w:rsidR="006204B7">
          <w:rPr>
            <w:color w:val="126B70"/>
            <w:u w:val="single"/>
          </w:rPr>
          <w:t>M04</w:t>
        </w:r>
      </w:hyperlink>
      <w:r>
        <w:t xml:space="preserve">  |  Confronta tipo e capacità del contenitore con istruzione, prestazioni e disposizioni speciali applicabili.</w:t>
      </w:r>
    </w:p>
    <w:p w14:paraId="19BA81FA" w14:textId="77777777" w:rsidR="006204B7" w:rsidRDefault="00000000">
      <w:pPr>
        <w:pStyle w:val="Caseprompt"/>
      </w:pPr>
      <w:bookmarkStart w:id="1884" w:name="a_row_P_02_MS_S1_6"/>
      <w:bookmarkEnd w:id="1884"/>
      <w:r>
        <w:rPr>
          <w:b/>
          <w:color w:val="126B70"/>
        </w:rPr>
        <w:t>Q06 · C1 · Marcatura ed etichettatura dei colli</w:t>
      </w:r>
    </w:p>
    <w:p w14:paraId="2319221F" w14:textId="77777777" w:rsidR="006204B7" w:rsidRDefault="00000000">
      <w:pPr>
        <w:pStyle w:val="Caseprompt"/>
      </w:pPr>
      <w:r>
        <w:t>Descrivere le informazioni (marcatura ed etichettatura) richieste per il trasporto dei colli, contenenti queste merci, e dei sovrimballaggi</w:t>
      </w:r>
      <w:r>
        <w:br/>
        <w:t>Descriverne le principali caratteristiche grafiche (colore e pittogramma) e dimensionali</w:t>
      </w:r>
      <w:r>
        <w:br/>
        <w:t>*Integrazione del marchio di pericolo per l'ambiente</w:t>
      </w:r>
    </w:p>
    <w:p w14:paraId="163ED1FC" w14:textId="77777777" w:rsidR="006204B7" w:rsidRDefault="00000000">
      <w:pPr>
        <w:pStyle w:val="Caseroute"/>
      </w:pPr>
      <w:r>
        <w:t xml:space="preserve">GUIDA  </w:t>
      </w:r>
      <w:hyperlink w:anchor="a_M06">
        <w:r w:rsidR="006204B7">
          <w:rPr>
            <w:color w:val="126B70"/>
            <w:u w:val="single"/>
          </w:rPr>
          <w:t>M06</w:t>
        </w:r>
      </w:hyperlink>
      <w:r>
        <w:t xml:space="preserve">  |  Separa numero ONU, etichette, marchi aggiuntivi e omologazione; considera ogni supporto richiesto.</w:t>
      </w:r>
    </w:p>
    <w:p w14:paraId="030A7868" w14:textId="77777777" w:rsidR="006204B7" w:rsidRDefault="00000000">
      <w:pPr>
        <w:pStyle w:val="Caseprompt"/>
      </w:pPr>
      <w:bookmarkStart w:id="1885" w:name="a_row_P_02_MS_S1_7"/>
      <w:bookmarkEnd w:id="1885"/>
      <w:r>
        <w:rPr>
          <w:b/>
          <w:color w:val="126B70"/>
        </w:rPr>
        <w:t>Q07 · C2 · Marcatura, placcatura e segnalazione di veicoli colli</w:t>
      </w:r>
    </w:p>
    <w:p w14:paraId="43B9E8AD" w14:textId="77777777" w:rsidR="006204B7" w:rsidRDefault="00000000">
      <w:pPr>
        <w:pStyle w:val="Caseprompt"/>
      </w:pPr>
      <w:r>
        <w:t>Descrivere la segnalazione (marcatura, placcatura e pannello arancio) richiesta sui veicoli che trasportano questi colli</w:t>
      </w:r>
      <w:r>
        <w:br/>
        <w:t>Descriverne le principali caratteristiche grafiche (colore e pittogramma) e dimensionali</w:t>
      </w:r>
    </w:p>
    <w:p w14:paraId="4E2005D9" w14:textId="77777777" w:rsidR="006204B7" w:rsidRDefault="00000000">
      <w:pPr>
        <w:pStyle w:val="Caseroute"/>
      </w:pPr>
      <w:r>
        <w:t xml:space="preserve">GUIDA  </w:t>
      </w:r>
      <w:hyperlink w:anchor="a_M07">
        <w:r w:rsidR="006204B7">
          <w:rPr>
            <w:color w:val="126B70"/>
            <w:u w:val="single"/>
          </w:rPr>
          <w:t>M07</w:t>
        </w:r>
      </w:hyperlink>
      <w:r>
        <w:t xml:space="preserve">  |  Indica supporto, lati, segnale e condizioni di esposizione nella modalità effettiva della traccia.</w:t>
      </w:r>
    </w:p>
    <w:p w14:paraId="3D8D2DE0" w14:textId="77777777" w:rsidR="006204B7" w:rsidRDefault="00000000">
      <w:pPr>
        <w:pStyle w:val="Caseprompt"/>
      </w:pPr>
      <w:bookmarkStart w:id="1886" w:name="a_row_P_02_MS_S1_8"/>
      <w:bookmarkEnd w:id="1886"/>
      <w:r>
        <w:rPr>
          <w:b/>
          <w:color w:val="126B70"/>
        </w:rPr>
        <w:t>Q08 · C3 · Documento di trasporto</w:t>
      </w:r>
    </w:p>
    <w:p w14:paraId="6C25AE42" w14:textId="77777777" w:rsidR="006204B7" w:rsidRDefault="00000000">
      <w:pPr>
        <w:pStyle w:val="Caseprompt"/>
      </w:pPr>
      <w:r>
        <w:t>Riportare il contenuto minimo di un documento di trasporto e la corretta descrizione di tali merci</w:t>
      </w:r>
      <w:r>
        <w:br/>
        <w:t>*Integrazione della descrizione di pericolo per l'ambiente</w:t>
      </w:r>
    </w:p>
    <w:p w14:paraId="7C9B098B" w14:textId="77777777" w:rsidR="006204B7" w:rsidRDefault="00000000">
      <w:pPr>
        <w:pStyle w:val="Caseroute"/>
      </w:pPr>
      <w:r>
        <w:t xml:space="preserve">GUIDA  </w:t>
      </w:r>
      <w:hyperlink w:anchor="a_M08">
        <w:r w:rsidR="006204B7">
          <w:rPr>
            <w:color w:val="126B70"/>
            <w:u w:val="single"/>
          </w:rPr>
          <w:t>M08</w:t>
        </w:r>
      </w:hyperlink>
      <w:r>
        <w:t xml:space="preserve">  |  Costruisci le diciture da dati verificati e distingui documento della merce dagli altri documenti.</w:t>
      </w:r>
    </w:p>
    <w:p w14:paraId="62CA052B" w14:textId="77777777" w:rsidR="006204B7" w:rsidRDefault="00000000">
      <w:pPr>
        <w:pStyle w:val="Caseprompt"/>
      </w:pPr>
      <w:bookmarkStart w:id="1887" w:name="a_row_P_02_MS_S1_9"/>
      <w:bookmarkEnd w:id="1887"/>
      <w:r>
        <w:rPr>
          <w:b/>
          <w:color w:val="126B70"/>
        </w:rPr>
        <w:t>Q09 · D0 · Equipaggio ed esercizio</w:t>
      </w:r>
    </w:p>
    <w:p w14:paraId="7B351D35" w14:textId="77777777" w:rsidR="006204B7" w:rsidRDefault="00000000">
      <w:pPr>
        <w:pStyle w:val="Caseprompt"/>
      </w:pPr>
      <w:r>
        <w:t>Descrivere il contenuto della dotazione del veicolo (documenti, estintori ed equipaggiamento)</w:t>
      </w:r>
    </w:p>
    <w:p w14:paraId="3FAE6B3F"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2155266E" w14:textId="77777777" w:rsidR="006204B7" w:rsidRDefault="00000000">
      <w:pPr>
        <w:pStyle w:val="Caseprompt"/>
      </w:pPr>
      <w:bookmarkStart w:id="1888" w:name="a_row_P_02_MS_S1_10"/>
      <w:bookmarkEnd w:id="1888"/>
      <w:r>
        <w:rPr>
          <w:b/>
          <w:color w:val="126B70"/>
        </w:rPr>
        <w:t>Q10 · [continuazione nella fonte]</w:t>
      </w:r>
    </w:p>
    <w:p w14:paraId="5AB01BEE" w14:textId="77777777" w:rsidR="006204B7" w:rsidRDefault="00000000">
      <w:pPr>
        <w:pStyle w:val="Caseprompt"/>
      </w:pPr>
      <w:r>
        <w:t>Definire il tipo di formazione richiesto per i conducenti del veicolo</w:t>
      </w:r>
    </w:p>
    <w:p w14:paraId="312C6EBA"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10A09350" w14:textId="77777777" w:rsidR="006204B7" w:rsidRDefault="00000000">
      <w:pPr>
        <w:pStyle w:val="Caseprompt"/>
      </w:pPr>
      <w:bookmarkStart w:id="1889" w:name="a_row_P_02_MS_S1_11"/>
      <w:bookmarkEnd w:id="1889"/>
      <w:r>
        <w:rPr>
          <w:b/>
          <w:color w:val="126B70"/>
        </w:rPr>
        <w:t>Q11 · E1 · Caratteristiche dei veicoli</w:t>
      </w:r>
    </w:p>
    <w:p w14:paraId="7B40314F" w14:textId="77777777" w:rsidR="006204B7" w:rsidRDefault="00000000">
      <w:pPr>
        <w:pStyle w:val="Caseprompt"/>
      </w:pPr>
      <w:r>
        <w:t>Individuare e descrivere le caratteristiche dei veicoli idonei al trasporto di questi colli</w:t>
      </w:r>
    </w:p>
    <w:p w14:paraId="68B0AE50"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5D1C34C3" w14:textId="77777777" w:rsidR="006204B7" w:rsidRDefault="00000000">
      <w:pPr>
        <w:pStyle w:val="Caseprompt"/>
      </w:pPr>
      <w:bookmarkStart w:id="1890" w:name="a_row_P_02_MS_S1_12"/>
      <w:bookmarkEnd w:id="1890"/>
      <w:r>
        <w:rPr>
          <w:b/>
          <w:color w:val="126B70"/>
        </w:rPr>
        <w:t>Q12 · F0 · Security</w:t>
      </w:r>
    </w:p>
    <w:p w14:paraId="1E2106CA" w14:textId="77777777" w:rsidR="006204B7" w:rsidRDefault="00000000">
      <w:pPr>
        <w:pStyle w:val="Caseprompt"/>
      </w:pPr>
      <w:r>
        <w:t>Indicare se queste merci sono ad alto rischio, descrivere quindi le principali disposizioni applicabili per il trasporto</w:t>
      </w:r>
    </w:p>
    <w:p w14:paraId="740E4713" w14:textId="77777777" w:rsidR="006204B7" w:rsidRDefault="00000000">
      <w:pPr>
        <w:pStyle w:val="Caseroute"/>
      </w:pPr>
      <w:r>
        <w:t xml:space="preserve">GUIDA  </w:t>
      </w:r>
      <w:hyperlink w:anchor="a_M13">
        <w:r w:rsidR="006204B7">
          <w:rPr>
            <w:color w:val="126B70"/>
            <w:u w:val="single"/>
          </w:rPr>
          <w:t>M13</w:t>
        </w:r>
      </w:hyperlink>
      <w:r>
        <w:t xml:space="preserve">  |  Individua i soggetti e le condizioni di applicabilità; separa obblighi generali e piano di security.</w:t>
      </w:r>
    </w:p>
    <w:p w14:paraId="62C99FFB" w14:textId="77777777" w:rsidR="006204B7" w:rsidRDefault="00000000">
      <w:pPr>
        <w:pStyle w:val="Titolo1"/>
        <w:pBdr>
          <w:top w:val="single" w:sz="8" w:space="8" w:color="126B70"/>
        </w:pBdr>
        <w:spacing w:before="400"/>
      </w:pPr>
      <w:bookmarkStart w:id="1891" w:name="a_case_P_03_MS_S1"/>
      <w:r>
        <w:t>P-03-MS-S1  /  Tre esplosivi: 10.000 kg per rubrica</w:t>
      </w:r>
      <w:bookmarkEnd w:id="1891"/>
    </w:p>
    <w:p w14:paraId="6C0B5897" w14:textId="77777777" w:rsidR="006204B7" w:rsidRDefault="00000000">
      <w:pPr>
        <w:pStyle w:val="Kicker"/>
        <w:keepNext/>
      </w:pPr>
      <w:r>
        <w:t>FAMIGLIA P  ·  ADR · STRADA</w:t>
      </w:r>
    </w:p>
    <w:p w14:paraId="0A529517" w14:textId="77777777" w:rsidR="006204B7" w:rsidRDefault="00000000">
      <w:pPr>
        <w:pStyle w:val="Source"/>
        <w:keepNext/>
      </w:pPr>
      <w:r>
        <w:t>Fonte: P - Caso_3_MS_S1_senza_SOLUZIONI.docx · 11 righe della tabella originale</w:t>
      </w:r>
    </w:p>
    <w:p w14:paraId="1D2E4D21" w14:textId="77777777" w:rsidR="006204B7" w:rsidRDefault="00000000">
      <w:pPr>
        <w:pStyle w:val="Titolo2"/>
        <w:spacing w:before="160" w:after="80"/>
      </w:pPr>
      <w:r>
        <w:t>Come affrontarlo</w:t>
      </w:r>
    </w:p>
    <w:p w14:paraId="1451A031" w14:textId="77777777" w:rsidR="006204B7" w:rsidRDefault="00000000">
      <w:pPr>
        <w:pStyle w:val="Small"/>
      </w:pPr>
      <w:r>
        <w:t>La sequenza decisiva è rubrica → divisione e compatibilità → massa netta esplosiva → imballaggi → carico e veicolo → documenti e security. Non determinare limiti di carico o esenzioni dalla sola parola «esplosivo».</w:t>
      </w:r>
    </w:p>
    <w:p w14:paraId="1A7B29EE" w14:textId="77777777" w:rsidR="006204B7" w:rsidRDefault="00000000">
      <w:pPr>
        <w:pStyle w:val="Warning"/>
        <w:pBdr>
          <w:left w:val="single" w:sz="18" w:space="8" w:color="B28135"/>
        </w:pBdr>
        <w:shd w:val="clear" w:color="auto" w:fill="F8F1E5"/>
        <w:spacing w:before="100" w:after="160"/>
        <w:ind w:left="125" w:right="85"/>
      </w:pPr>
      <w:r>
        <w:rPr>
          <w:b/>
        </w:rPr>
        <w:t xml:space="preserve">PUNTO DI ATTENZIONE  </w:t>
      </w:r>
      <w:r>
        <w:t>La formulazione indica 10.000 kg per ciascuna delle tre rubriche: il totale aritmetico è 30.000 kg. Il numero di veicoli non si ottiene dalla sola somma, ma anche da compatibilità e limiti per unità.</w:t>
      </w:r>
    </w:p>
    <w:p w14:paraId="020456CC" w14:textId="77777777" w:rsidR="006204B7" w:rsidRDefault="00000000">
      <w:pPr>
        <w:pStyle w:val="Small"/>
      </w:pPr>
      <w:r>
        <w:t xml:space="preserve">Quiz collegati: </w:t>
      </w:r>
      <w:hyperlink w:anchor="a_mod_GA">
        <w:r w:rsidR="006204B7">
          <w:rPr>
            <w:color w:val="126B70"/>
            <w:u w:val="single"/>
          </w:rPr>
          <w:t>GA</w:t>
        </w:r>
      </w:hyperlink>
      <w:r>
        <w:t xml:space="preserve"> · </w:t>
      </w:r>
      <w:hyperlink w:anchor="a_mod_GC">
        <w:r w:rsidR="006204B7">
          <w:rPr>
            <w:color w:val="126B70"/>
            <w:u w:val="single"/>
          </w:rPr>
          <w:t>GC</w:t>
        </w:r>
      </w:hyperlink>
      <w:r>
        <w:t xml:space="preserve"> · </w:t>
      </w:r>
      <w:hyperlink w:anchor="a_mod_GD">
        <w:r w:rsidR="006204B7">
          <w:rPr>
            <w:color w:val="126B70"/>
            <w:u w:val="single"/>
          </w:rPr>
          <w:t>GD</w:t>
        </w:r>
      </w:hyperlink>
      <w:r>
        <w:t xml:space="preserve"> · </w:t>
      </w:r>
      <w:hyperlink w:anchor="a_mod_GI">
        <w:r w:rsidR="006204B7">
          <w:rPr>
            <w:color w:val="126B70"/>
            <w:u w:val="single"/>
          </w:rPr>
          <w:t>GI</w:t>
        </w:r>
      </w:hyperlink>
      <w:r>
        <w:t xml:space="preserve"> · </w:t>
      </w:r>
      <w:hyperlink w:anchor="a_mod_GR">
        <w:r w:rsidR="006204B7">
          <w:rPr>
            <w:color w:val="126B70"/>
            <w:u w:val="single"/>
          </w:rPr>
          <w:t>GR</w:t>
        </w:r>
      </w:hyperlink>
      <w:r>
        <w:t xml:space="preserve"> · </w:t>
      </w:r>
      <w:hyperlink w:anchor="a_mod_MS">
        <w:r w:rsidR="006204B7">
          <w:rPr>
            <w:color w:val="126B70"/>
            <w:u w:val="single"/>
          </w:rPr>
          <w:t>MS</w:t>
        </w:r>
      </w:hyperlink>
      <w:r>
        <w:t xml:space="preserve"> · </w:t>
      </w:r>
      <w:hyperlink w:anchor="a_mod_S1">
        <w:r w:rsidR="006204B7">
          <w:rPr>
            <w:color w:val="126B70"/>
            <w:u w:val="single"/>
          </w:rPr>
          <w:t>S1</w:t>
        </w:r>
      </w:hyperlink>
      <w:r>
        <w:t xml:space="preserve"> · </w:t>
      </w:r>
      <w:hyperlink w:anchor="a_mod_S1_MS">
        <w:r w:rsidR="006204B7">
          <w:rPr>
            <w:color w:val="126B70"/>
            <w:u w:val="single"/>
          </w:rPr>
          <w:t>S1-MS</w:t>
        </w:r>
      </w:hyperlink>
    </w:p>
    <w:p w14:paraId="7B828096" w14:textId="77777777" w:rsidR="006204B7" w:rsidRDefault="00000000">
      <w:pPr>
        <w:pStyle w:val="Titolo2"/>
        <w:spacing w:before="160" w:after="80"/>
      </w:pPr>
      <w:r>
        <w:t>Traccia originale</w:t>
      </w:r>
    </w:p>
    <w:p w14:paraId="588BE857" w14:textId="77777777" w:rsidR="006204B7" w:rsidRDefault="00000000">
      <w:pPr>
        <w:pStyle w:val="Caseprompt"/>
        <w:keepNext w:val="0"/>
        <w:spacing w:after="80"/>
      </w:pPr>
      <w:r>
        <w:rPr>
          <w:b/>
        </w:rPr>
        <w:t>Titolo dello studio del Caso 3 MS-S1:</w:t>
      </w:r>
    </w:p>
    <w:p w14:paraId="0A5D271A" w14:textId="77777777" w:rsidR="006204B7" w:rsidRDefault="00000000">
      <w:pPr>
        <w:pStyle w:val="Caseprompt"/>
        <w:keepNext w:val="0"/>
        <w:spacing w:after="80"/>
      </w:pPr>
      <w:r>
        <w:rPr>
          <w:b/>
        </w:rPr>
        <w:t>Trasporto di materie ed oggetti esplosivi con modalità stradale. La spedizione di materie esplosive per una massa netta di materia esplosiva contenuta in tutti gli oggetti è composta da: UN 0082, UN 0161, e UN 0331 (10.000 kg ciascuno).</w:t>
      </w:r>
    </w:p>
    <w:p w14:paraId="32B1CD97" w14:textId="77777777" w:rsidR="006204B7" w:rsidRDefault="00000000">
      <w:pPr>
        <w:pStyle w:val="Caseprompt"/>
        <w:keepNext w:val="0"/>
        <w:spacing w:after="80"/>
      </w:pPr>
      <w:r>
        <w:rPr>
          <w:b/>
        </w:rPr>
        <w:t>Si consideri che il carico delle 3 materie pericolose verrà uniformemente e proporzionalmente distribuito nei veicoli utilizzati.</w:t>
      </w:r>
    </w:p>
    <w:p w14:paraId="6A28D5B9" w14:textId="77777777" w:rsidR="006204B7" w:rsidRDefault="00000000">
      <w:pPr>
        <w:pStyle w:val="Titolo2"/>
        <w:spacing w:before="160" w:after="80"/>
      </w:pPr>
      <w:r>
        <w:t>Quesiti originali e percorso di risposta</w:t>
      </w:r>
    </w:p>
    <w:p w14:paraId="3B9BF911" w14:textId="77777777" w:rsidR="006204B7" w:rsidRDefault="00000000">
      <w:pPr>
        <w:pStyle w:val="Caseprompt"/>
      </w:pPr>
      <w:bookmarkStart w:id="1892" w:name="a_row_P_03_MS_S1_1"/>
      <w:bookmarkEnd w:id="1892"/>
      <w:r>
        <w:rPr>
          <w:b/>
          <w:color w:val="126B70"/>
        </w:rPr>
        <w:t>Q01 · A1 · Classificazione</w:t>
      </w:r>
    </w:p>
    <w:p w14:paraId="69AED95D" w14:textId="77777777" w:rsidR="006204B7" w:rsidRDefault="00000000">
      <w:pPr>
        <w:pStyle w:val="Caseprompt"/>
      </w:pPr>
      <w:r>
        <w:t>Classificare le merci pericolose da trasportare</w:t>
      </w:r>
    </w:p>
    <w:p w14:paraId="73D5BCF8" w14:textId="77777777" w:rsidR="006204B7" w:rsidRDefault="00000000">
      <w:pPr>
        <w:pStyle w:val="Caseroute"/>
      </w:pPr>
      <w:r>
        <w:t xml:space="preserve">GUIDA  </w:t>
      </w:r>
      <w:hyperlink w:anchor="a_M01">
        <w:r w:rsidR="006204B7">
          <w:rPr>
            <w:color w:val="126B70"/>
            <w:u w:val="single"/>
          </w:rPr>
          <w:t>M01</w:t>
        </w:r>
      </w:hyperlink>
      <w:r>
        <w:t xml:space="preserve">  |  Completa i campi identificativi per ciascuna merce; motiva eventuale rubrica n.a.s. e dati mancanti.</w:t>
      </w:r>
    </w:p>
    <w:p w14:paraId="69BF5D6B" w14:textId="77777777" w:rsidR="006204B7" w:rsidRDefault="00000000">
      <w:pPr>
        <w:pStyle w:val="Caseprompt"/>
      </w:pPr>
      <w:bookmarkStart w:id="1893" w:name="a_row_P_03_MS_S1_2"/>
      <w:bookmarkEnd w:id="1893"/>
      <w:r>
        <w:rPr>
          <w:b/>
          <w:color w:val="126B70"/>
        </w:rPr>
        <w:t>Q02 · B1 · Condizioni per trasporto in colli</w:t>
      </w:r>
    </w:p>
    <w:p w14:paraId="6D6FBE4A" w14:textId="77777777" w:rsidR="006204B7" w:rsidRDefault="00000000">
      <w:pPr>
        <w:pStyle w:val="Caseprompt"/>
      </w:pPr>
      <w:r>
        <w:t>Indicare a quale gruppo di imballaggio sono assimilati gli esplosivi relativamente alle prove sugli imballaggi che li contengono, indicando il riferimento del paragrafo dell’ADR, e indicare se la merce può essere trasportata in IBC o grandi imballaggi</w:t>
      </w:r>
    </w:p>
    <w:p w14:paraId="72E416B7" w14:textId="77777777" w:rsidR="006204B7" w:rsidRDefault="00000000">
      <w:pPr>
        <w:pStyle w:val="Caseroute"/>
      </w:pPr>
      <w:r>
        <w:t xml:space="preserve">GUIDA  </w:t>
      </w:r>
      <w:hyperlink w:anchor="a_M04">
        <w:r w:rsidR="006204B7">
          <w:rPr>
            <w:color w:val="126B70"/>
            <w:u w:val="single"/>
          </w:rPr>
          <w:t>M04</w:t>
        </w:r>
      </w:hyperlink>
      <w:r>
        <w:t xml:space="preserve">  |  Confronta tipo e capacità del contenitore con istruzione, prestazioni e disposizioni speciali applicabili.</w:t>
      </w:r>
    </w:p>
    <w:p w14:paraId="334851CF" w14:textId="77777777" w:rsidR="006204B7" w:rsidRDefault="00000000">
      <w:pPr>
        <w:pStyle w:val="Caseprompt"/>
      </w:pPr>
      <w:bookmarkStart w:id="1894" w:name="a_row_P_03_MS_S1_3"/>
      <w:bookmarkEnd w:id="1894"/>
      <w:r>
        <w:rPr>
          <w:b/>
          <w:color w:val="126B70"/>
        </w:rPr>
        <w:t>Q03 · B6 · Condizioni di carico comune</w:t>
      </w:r>
    </w:p>
    <w:p w14:paraId="78773841" w14:textId="77777777" w:rsidR="006204B7" w:rsidRDefault="00000000">
      <w:pPr>
        <w:pStyle w:val="Caseprompt"/>
      </w:pPr>
      <w:r>
        <w:t>Indicare se è possibile imballare in comune le due merci pericolose o se possono viaggiare sulla stessa unità di trasporto</w:t>
      </w:r>
    </w:p>
    <w:p w14:paraId="10B60F73" w14:textId="77777777" w:rsidR="006204B7" w:rsidRDefault="00000000">
      <w:pPr>
        <w:pStyle w:val="Caseroute"/>
      </w:pPr>
      <w:r>
        <w:t xml:space="preserve">GUIDA  </w:t>
      </w:r>
      <w:hyperlink w:anchor="a_M11">
        <w:r w:rsidR="006204B7">
          <w:rPr>
            <w:color w:val="126B70"/>
            <w:u w:val="single"/>
          </w:rPr>
          <w:t>M11</w:t>
        </w:r>
      </w:hyperlink>
      <w:r>
        <w:t xml:space="preserve">  |  Motiva l’ammissibilità dell’operazione e descrivi le condizioni da rispettare, non una mera risposta sì/no.</w:t>
      </w:r>
    </w:p>
    <w:p w14:paraId="337B6FBE" w14:textId="77777777" w:rsidR="006204B7" w:rsidRDefault="00000000">
      <w:pPr>
        <w:pStyle w:val="Caseprompt"/>
      </w:pPr>
      <w:bookmarkStart w:id="1895" w:name="a_row_P_03_MS_S1_4"/>
      <w:bookmarkEnd w:id="1895"/>
      <w:r>
        <w:rPr>
          <w:b/>
          <w:color w:val="126B70"/>
        </w:rPr>
        <w:t>Q04 · B2 · Tipo di imballaggio</w:t>
      </w:r>
    </w:p>
    <w:p w14:paraId="217A9202" w14:textId="77777777" w:rsidR="006204B7" w:rsidRDefault="00000000">
      <w:pPr>
        <w:pStyle w:val="Caseprompt"/>
      </w:pPr>
      <w:r>
        <w:t>Indicare le istruzioni di imballaggio applicabili alle tre merci pericolose</w:t>
      </w:r>
    </w:p>
    <w:p w14:paraId="7640233A" w14:textId="77777777" w:rsidR="006204B7" w:rsidRDefault="00000000">
      <w:pPr>
        <w:pStyle w:val="Caseroute"/>
      </w:pPr>
      <w:r>
        <w:t xml:space="preserve">GUIDA  </w:t>
      </w:r>
      <w:hyperlink w:anchor="a_M04">
        <w:r w:rsidR="006204B7">
          <w:rPr>
            <w:color w:val="126B70"/>
            <w:u w:val="single"/>
          </w:rPr>
          <w:t>M04</w:t>
        </w:r>
      </w:hyperlink>
      <w:r>
        <w:t xml:space="preserve">  |  Confronta tipo e capacità del contenitore con istruzione, prestazioni e disposizioni speciali applicabili.</w:t>
      </w:r>
    </w:p>
    <w:p w14:paraId="1594535F" w14:textId="77777777" w:rsidR="006204B7" w:rsidRDefault="00000000">
      <w:pPr>
        <w:pStyle w:val="Caseprompt"/>
      </w:pPr>
      <w:bookmarkStart w:id="1896" w:name="a_row_P_03_MS_S1_5"/>
      <w:bookmarkEnd w:id="1896"/>
      <w:r>
        <w:rPr>
          <w:b/>
          <w:color w:val="126B70"/>
        </w:rPr>
        <w:t>Q05 · C1 · Marcatura ed etichettatura dei colli</w:t>
      </w:r>
    </w:p>
    <w:p w14:paraId="764F1B2E" w14:textId="77777777" w:rsidR="006204B7" w:rsidRDefault="00000000">
      <w:pPr>
        <w:pStyle w:val="Caseprompt"/>
      </w:pPr>
      <w:r>
        <w:t>Descrivere le informazioni (marcatura ed etichettatura) richieste per il trasporto dei colli, contenenti queste merci, e dei sovrimballaggi</w:t>
      </w:r>
      <w:r>
        <w:br/>
        <w:t>Descriverne le principali caratteristiche grafiche (colore e pittogramma) e dimensionali</w:t>
      </w:r>
      <w:r>
        <w:br/>
        <w:t>*Integrazione del marchio di pericolo per l'ambiente</w:t>
      </w:r>
    </w:p>
    <w:p w14:paraId="53D2B257" w14:textId="77777777" w:rsidR="006204B7" w:rsidRDefault="00000000">
      <w:pPr>
        <w:pStyle w:val="Caseroute"/>
      </w:pPr>
      <w:r>
        <w:t xml:space="preserve">GUIDA  </w:t>
      </w:r>
      <w:hyperlink w:anchor="a_M06">
        <w:r w:rsidR="006204B7">
          <w:rPr>
            <w:color w:val="126B70"/>
            <w:u w:val="single"/>
          </w:rPr>
          <w:t>M06</w:t>
        </w:r>
      </w:hyperlink>
      <w:r>
        <w:t xml:space="preserve">  |  Separa numero ONU, etichette, marchi aggiuntivi e omologazione; considera ogni supporto richiesto.</w:t>
      </w:r>
    </w:p>
    <w:p w14:paraId="55108C8B" w14:textId="77777777" w:rsidR="006204B7" w:rsidRDefault="00000000">
      <w:pPr>
        <w:pStyle w:val="Caseprompt"/>
      </w:pPr>
      <w:bookmarkStart w:id="1897" w:name="a_row_P_03_MS_S1_6"/>
      <w:bookmarkEnd w:id="1897"/>
      <w:r>
        <w:rPr>
          <w:b/>
          <w:color w:val="126B70"/>
        </w:rPr>
        <w:t>Q06 · C2 · Marcatura, placcatura e segnalazione di veicoli colli</w:t>
      </w:r>
    </w:p>
    <w:p w14:paraId="76ECA1A3" w14:textId="77777777" w:rsidR="006204B7" w:rsidRDefault="00000000">
      <w:pPr>
        <w:pStyle w:val="Caseprompt"/>
      </w:pPr>
      <w:r>
        <w:t>Descrivere la segnalazione (marcatura, placcatura e pannello arancio) richiesta sui veicoli che trasportano questi colli</w:t>
      </w:r>
      <w:r>
        <w:br/>
        <w:t>Descriverne le principali caratteristiche grafiche (colore e pittogramma) e dimensionali</w:t>
      </w:r>
    </w:p>
    <w:p w14:paraId="6F01CEB1" w14:textId="77777777" w:rsidR="006204B7" w:rsidRDefault="00000000">
      <w:pPr>
        <w:pStyle w:val="Caseroute"/>
      </w:pPr>
      <w:r>
        <w:t xml:space="preserve">GUIDA  </w:t>
      </w:r>
      <w:hyperlink w:anchor="a_M07">
        <w:r w:rsidR="006204B7">
          <w:rPr>
            <w:color w:val="126B70"/>
            <w:u w:val="single"/>
          </w:rPr>
          <w:t>M07</w:t>
        </w:r>
      </w:hyperlink>
      <w:r>
        <w:t xml:space="preserve">  |  Indica supporto, lati, segnale e condizioni di esposizione nella modalità effettiva della traccia.</w:t>
      </w:r>
    </w:p>
    <w:p w14:paraId="33634C78" w14:textId="77777777" w:rsidR="006204B7" w:rsidRDefault="00000000">
      <w:pPr>
        <w:pStyle w:val="Caseprompt"/>
      </w:pPr>
      <w:bookmarkStart w:id="1898" w:name="a_row_P_03_MS_S1_7"/>
      <w:bookmarkEnd w:id="1898"/>
      <w:r>
        <w:rPr>
          <w:b/>
          <w:color w:val="126B70"/>
        </w:rPr>
        <w:t>Q07 · C3 · Documento di trasporto</w:t>
      </w:r>
    </w:p>
    <w:p w14:paraId="03796E4A" w14:textId="77777777" w:rsidR="006204B7" w:rsidRDefault="00000000">
      <w:pPr>
        <w:pStyle w:val="Caseprompt"/>
      </w:pPr>
      <w:r>
        <w:t>Riportare il contenuto minimo di un documento di trasporto e la corretta descrizione di tali merci</w:t>
      </w:r>
      <w:r>
        <w:br/>
        <w:t>*Integrazione della descrizione di pericolo per l'ambiente</w:t>
      </w:r>
    </w:p>
    <w:p w14:paraId="6488C66D" w14:textId="77777777" w:rsidR="006204B7" w:rsidRDefault="00000000">
      <w:pPr>
        <w:pStyle w:val="Caseroute"/>
      </w:pPr>
      <w:r>
        <w:t xml:space="preserve">GUIDA  </w:t>
      </w:r>
      <w:hyperlink w:anchor="a_M08">
        <w:r w:rsidR="006204B7">
          <w:rPr>
            <w:color w:val="126B70"/>
            <w:u w:val="single"/>
          </w:rPr>
          <w:t>M08</w:t>
        </w:r>
      </w:hyperlink>
      <w:r>
        <w:t xml:space="preserve">  |  Costruisci le diciture da dati verificati e distingui documento della merce dagli altri documenti.</w:t>
      </w:r>
    </w:p>
    <w:p w14:paraId="6E31309E" w14:textId="77777777" w:rsidR="006204B7" w:rsidRDefault="00000000">
      <w:pPr>
        <w:pStyle w:val="Caseprompt"/>
      </w:pPr>
      <w:bookmarkStart w:id="1899" w:name="a_row_P_03_MS_S1_8"/>
      <w:bookmarkEnd w:id="1899"/>
      <w:r>
        <w:rPr>
          <w:b/>
          <w:color w:val="126B70"/>
        </w:rPr>
        <w:t>Q08 · D0 · Equipaggio ed esercizio</w:t>
      </w:r>
    </w:p>
    <w:p w14:paraId="70230240" w14:textId="77777777" w:rsidR="006204B7" w:rsidRDefault="00000000">
      <w:pPr>
        <w:pStyle w:val="Caseprompt"/>
      </w:pPr>
      <w:r>
        <w:t>Descrivere il contenuto della dotazione del veicolo (documenti, estintori ed equipaggiamento)</w:t>
      </w:r>
    </w:p>
    <w:p w14:paraId="0A1A3DF9"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2BC84284" w14:textId="77777777" w:rsidR="006204B7" w:rsidRDefault="00000000">
      <w:pPr>
        <w:pStyle w:val="Caseprompt"/>
      </w:pPr>
      <w:bookmarkStart w:id="1900" w:name="a_row_P_03_MS_S1_9"/>
      <w:bookmarkEnd w:id="1900"/>
      <w:r>
        <w:rPr>
          <w:b/>
          <w:color w:val="126B70"/>
        </w:rPr>
        <w:t>Q09 · D2 · formazione conducente</w:t>
      </w:r>
    </w:p>
    <w:p w14:paraId="3CAC7940" w14:textId="77777777" w:rsidR="006204B7" w:rsidRDefault="00000000">
      <w:pPr>
        <w:pStyle w:val="Caseprompt"/>
      </w:pPr>
      <w:r>
        <w:t>Definire il tipo di formazione richiesto per i conducenti del veicolo</w:t>
      </w:r>
    </w:p>
    <w:p w14:paraId="3FB4680A"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07080EAB" w14:textId="77777777" w:rsidR="006204B7" w:rsidRDefault="00000000">
      <w:pPr>
        <w:pStyle w:val="Caseprompt"/>
      </w:pPr>
      <w:bookmarkStart w:id="1901" w:name="a_row_P_03_MS_S1_10"/>
      <w:bookmarkEnd w:id="1901"/>
      <w:r>
        <w:rPr>
          <w:b/>
          <w:color w:val="126B70"/>
        </w:rPr>
        <w:t>Q10 · A2 · Disposizioni Speciali</w:t>
      </w:r>
    </w:p>
    <w:p w14:paraId="5B277117" w14:textId="77777777" w:rsidR="006204B7" w:rsidRDefault="00000000">
      <w:pPr>
        <w:pStyle w:val="Caseprompt"/>
      </w:pPr>
      <w:r>
        <w:t>Indicare le eventuali restrizioni per la spedizione</w:t>
      </w:r>
    </w:p>
    <w:p w14:paraId="132A5753" w14:textId="77777777" w:rsidR="006204B7" w:rsidRDefault="00000000">
      <w:pPr>
        <w:pStyle w:val="Caseroute"/>
      </w:pPr>
      <w:r>
        <w:t xml:space="preserve">GUIDA  </w:t>
      </w:r>
      <w:hyperlink w:anchor="a_M02">
        <w:r w:rsidR="006204B7">
          <w:rPr>
            <w:color w:val="126B70"/>
            <w:u w:val="single"/>
          </w:rPr>
          <w:t>M02</w:t>
        </w:r>
      </w:hyperlink>
      <w:r>
        <w:t xml:space="preserve">  |  Apri le disposizioni richiamate dalla rubrica e descrivi soltanto gli effetti pertinenti alla spedizione.</w:t>
      </w:r>
    </w:p>
    <w:p w14:paraId="5A64C811" w14:textId="77777777" w:rsidR="006204B7" w:rsidRDefault="00000000">
      <w:pPr>
        <w:pStyle w:val="Caseprompt"/>
      </w:pPr>
      <w:bookmarkStart w:id="1902" w:name="a_row_P_03_MS_S1_11"/>
      <w:bookmarkEnd w:id="1902"/>
      <w:r>
        <w:rPr>
          <w:b/>
          <w:color w:val="126B70"/>
        </w:rPr>
        <w:t>Q11 · B4 · stivaggio e movimentazione</w:t>
      </w:r>
    </w:p>
    <w:p w14:paraId="675C27DD" w14:textId="77777777" w:rsidR="006204B7" w:rsidRDefault="00000000">
      <w:pPr>
        <w:pStyle w:val="Caseprompt"/>
      </w:pPr>
      <w:r>
        <w:t>Indicare il numero minimo di veicoli in relazione alle quantità di materie esplosive da trasportare nel rispetto delle prescrizioni ADR</w:t>
      </w:r>
    </w:p>
    <w:p w14:paraId="55723482" w14:textId="77777777" w:rsidR="006204B7" w:rsidRDefault="00000000">
      <w:pPr>
        <w:pStyle w:val="Caseroute"/>
      </w:pPr>
      <w:r>
        <w:t xml:space="preserve">GUIDA  </w:t>
      </w:r>
      <w:hyperlink w:anchor="a_M11">
        <w:r w:rsidR="006204B7">
          <w:rPr>
            <w:color w:val="126B70"/>
            <w:u w:val="single"/>
          </w:rPr>
          <w:t>M11</w:t>
        </w:r>
      </w:hyperlink>
      <w:r>
        <w:t xml:space="preserve"> + </w:t>
      </w:r>
      <w:hyperlink w:anchor="a_M09">
        <w:r w:rsidR="006204B7">
          <w:rPr>
            <w:color w:val="126B70"/>
            <w:u w:val="single"/>
          </w:rPr>
          <w:t>M09</w:t>
        </w:r>
      </w:hyperlink>
      <w:r>
        <w:t xml:space="preserve">  |  Motiva l’ammissibilità dell’operazione e descrivi le condizioni da rispettare, non una mera risposta sì/no.</w:t>
      </w:r>
    </w:p>
    <w:p w14:paraId="1955364C" w14:textId="77777777" w:rsidR="006204B7" w:rsidRDefault="00000000">
      <w:pPr>
        <w:pStyle w:val="Titolo1"/>
        <w:pBdr>
          <w:top w:val="single" w:sz="8" w:space="8" w:color="126B70"/>
        </w:pBdr>
        <w:spacing w:before="400"/>
      </w:pPr>
      <w:bookmarkStart w:id="1903" w:name="a_case_P_04_MS_S1"/>
      <w:r>
        <w:t>P-04-MS-S1  /  Munizioni incendiarie al fosforo bianco</w:t>
      </w:r>
      <w:bookmarkEnd w:id="1903"/>
    </w:p>
    <w:p w14:paraId="7510B7A1" w14:textId="77777777" w:rsidR="006204B7" w:rsidRDefault="00000000">
      <w:pPr>
        <w:pStyle w:val="Kicker"/>
        <w:keepNext/>
      </w:pPr>
      <w:r>
        <w:t>FAMIGLIA P  ·  ADR · STRADA</w:t>
      </w:r>
    </w:p>
    <w:p w14:paraId="1D619A45" w14:textId="77777777" w:rsidR="006204B7" w:rsidRDefault="00000000">
      <w:pPr>
        <w:pStyle w:val="Source"/>
        <w:keepNext/>
      </w:pPr>
      <w:r>
        <w:t>Fonte: P - _Caso_4_MS_S1_senza_SOLUZIONI.docx · 13 righe della tabella originale</w:t>
      </w:r>
    </w:p>
    <w:p w14:paraId="4468096E" w14:textId="77777777" w:rsidR="006204B7" w:rsidRDefault="00000000">
      <w:pPr>
        <w:pStyle w:val="Titolo2"/>
        <w:spacing w:before="160" w:after="80"/>
      </w:pPr>
      <w:r>
        <w:t>Come affrontarlo</w:t>
      </w:r>
    </w:p>
    <w:p w14:paraId="663E9BEC" w14:textId="77777777" w:rsidR="006204B7" w:rsidRDefault="00000000">
      <w:pPr>
        <w:pStyle w:val="Small"/>
      </w:pPr>
      <w:r>
        <w:t>La sequenza decisiva è rubrica → divisione e compatibilità → massa netta esplosiva → imballaggi → carico e veicolo → documenti e security. Non determinare limiti di carico o esenzioni dalla sola parola «esplosivo».</w:t>
      </w:r>
    </w:p>
    <w:p w14:paraId="0AF09A35" w14:textId="77777777" w:rsidR="006204B7" w:rsidRDefault="00000000">
      <w:pPr>
        <w:pStyle w:val="Small"/>
      </w:pPr>
      <w:r>
        <w:t xml:space="preserve">Quiz collegati: </w:t>
      </w:r>
      <w:hyperlink w:anchor="a_mod_GA">
        <w:r w:rsidR="006204B7">
          <w:rPr>
            <w:color w:val="126B70"/>
            <w:u w:val="single"/>
          </w:rPr>
          <w:t>GA</w:t>
        </w:r>
      </w:hyperlink>
      <w:r>
        <w:t xml:space="preserve"> · </w:t>
      </w:r>
      <w:hyperlink w:anchor="a_mod_GC">
        <w:r w:rsidR="006204B7">
          <w:rPr>
            <w:color w:val="126B70"/>
            <w:u w:val="single"/>
          </w:rPr>
          <w:t>GC</w:t>
        </w:r>
      </w:hyperlink>
      <w:r>
        <w:t xml:space="preserve"> · </w:t>
      </w:r>
      <w:hyperlink w:anchor="a_mod_GD">
        <w:r w:rsidR="006204B7">
          <w:rPr>
            <w:color w:val="126B70"/>
            <w:u w:val="single"/>
          </w:rPr>
          <w:t>GD</w:t>
        </w:r>
      </w:hyperlink>
      <w:r>
        <w:t xml:space="preserve"> · </w:t>
      </w:r>
      <w:hyperlink w:anchor="a_mod_GI">
        <w:r w:rsidR="006204B7">
          <w:rPr>
            <w:color w:val="126B70"/>
            <w:u w:val="single"/>
          </w:rPr>
          <w:t>GI</w:t>
        </w:r>
      </w:hyperlink>
      <w:r>
        <w:t xml:space="preserve"> · </w:t>
      </w:r>
      <w:hyperlink w:anchor="a_mod_GR">
        <w:r w:rsidR="006204B7">
          <w:rPr>
            <w:color w:val="126B70"/>
            <w:u w:val="single"/>
          </w:rPr>
          <w:t>GR</w:t>
        </w:r>
      </w:hyperlink>
      <w:r>
        <w:t xml:space="preserve"> · </w:t>
      </w:r>
      <w:hyperlink w:anchor="a_mod_MS">
        <w:r w:rsidR="006204B7">
          <w:rPr>
            <w:color w:val="126B70"/>
            <w:u w:val="single"/>
          </w:rPr>
          <w:t>MS</w:t>
        </w:r>
      </w:hyperlink>
      <w:r>
        <w:t xml:space="preserve"> · </w:t>
      </w:r>
      <w:hyperlink w:anchor="a_mod_S1">
        <w:r w:rsidR="006204B7">
          <w:rPr>
            <w:color w:val="126B70"/>
            <w:u w:val="single"/>
          </w:rPr>
          <w:t>S1</w:t>
        </w:r>
      </w:hyperlink>
      <w:r>
        <w:t xml:space="preserve"> · </w:t>
      </w:r>
      <w:hyperlink w:anchor="a_mod_S1_MS">
        <w:r w:rsidR="006204B7">
          <w:rPr>
            <w:color w:val="126B70"/>
            <w:u w:val="single"/>
          </w:rPr>
          <w:t>S1-MS</w:t>
        </w:r>
      </w:hyperlink>
    </w:p>
    <w:p w14:paraId="4B58A531" w14:textId="77777777" w:rsidR="006204B7" w:rsidRDefault="00000000">
      <w:pPr>
        <w:pStyle w:val="Titolo2"/>
        <w:spacing w:before="160" w:after="80"/>
      </w:pPr>
      <w:r>
        <w:t>Traccia originale</w:t>
      </w:r>
    </w:p>
    <w:p w14:paraId="22C61CA6" w14:textId="77777777" w:rsidR="006204B7" w:rsidRDefault="00000000">
      <w:pPr>
        <w:pStyle w:val="Caseprompt"/>
        <w:keepNext w:val="0"/>
        <w:spacing w:after="80"/>
      </w:pPr>
      <w:r>
        <w:rPr>
          <w:b/>
        </w:rPr>
        <w:t>Titolo di studio del Caso 4 MS-S1:</w:t>
      </w:r>
    </w:p>
    <w:p w14:paraId="2545C999" w14:textId="77777777" w:rsidR="006204B7" w:rsidRDefault="00000000">
      <w:pPr>
        <w:pStyle w:val="Caseprompt"/>
        <w:keepNext w:val="0"/>
        <w:spacing w:after="80"/>
      </w:pPr>
      <w:r>
        <w:rPr>
          <w:b/>
        </w:rPr>
        <w:t>Un’impresa deve spedire 410 kg di munizioni incendiarie al fosforo bianco con carica di dispersione, carica di espulsione o carica propulsiva (UN 0243).</w:t>
      </w:r>
    </w:p>
    <w:p w14:paraId="0153BC64" w14:textId="77777777" w:rsidR="006204B7" w:rsidRDefault="00000000">
      <w:pPr>
        <w:pStyle w:val="Caseprompt"/>
        <w:keepNext w:val="0"/>
        <w:spacing w:after="80"/>
      </w:pPr>
      <w:r>
        <w:rPr>
          <w:b/>
        </w:rPr>
        <w:t>Rispondere ai seguenti quesiti.</w:t>
      </w:r>
    </w:p>
    <w:p w14:paraId="046EF896" w14:textId="77777777" w:rsidR="006204B7" w:rsidRDefault="00000000">
      <w:pPr>
        <w:pStyle w:val="Titolo2"/>
        <w:spacing w:before="160" w:after="80"/>
      </w:pPr>
      <w:r>
        <w:t>Quesiti originali e percorso di risposta</w:t>
      </w:r>
    </w:p>
    <w:p w14:paraId="30434512" w14:textId="77777777" w:rsidR="006204B7" w:rsidRDefault="00000000">
      <w:pPr>
        <w:pStyle w:val="Caseprompt"/>
      </w:pPr>
      <w:bookmarkStart w:id="1904" w:name="a_row_P_04_MS_S1_1"/>
      <w:bookmarkEnd w:id="1904"/>
      <w:r>
        <w:rPr>
          <w:b/>
          <w:color w:val="126B70"/>
        </w:rPr>
        <w:t>Q01 · A1 · Classificazione</w:t>
      </w:r>
    </w:p>
    <w:p w14:paraId="1FBD99D1" w14:textId="77777777" w:rsidR="006204B7" w:rsidRDefault="00000000">
      <w:pPr>
        <w:pStyle w:val="Caseprompt"/>
      </w:pPr>
      <w:r>
        <w:t>Classificare le merci pericolose da trasportare</w:t>
      </w:r>
      <w:r>
        <w:br/>
      </w:r>
    </w:p>
    <w:p w14:paraId="47C2AC0C" w14:textId="77777777" w:rsidR="006204B7" w:rsidRDefault="00000000">
      <w:pPr>
        <w:pStyle w:val="Caseroute"/>
      </w:pPr>
      <w:r>
        <w:t xml:space="preserve">GUIDA  </w:t>
      </w:r>
      <w:hyperlink w:anchor="a_M01">
        <w:r w:rsidR="006204B7">
          <w:rPr>
            <w:color w:val="126B70"/>
            <w:u w:val="single"/>
          </w:rPr>
          <w:t>M01</w:t>
        </w:r>
      </w:hyperlink>
      <w:r>
        <w:t xml:space="preserve">  |  Completa i campi identificativi per ciascuna merce; motiva eventuale rubrica n.a.s. e dati mancanti.</w:t>
      </w:r>
    </w:p>
    <w:p w14:paraId="124F24A3" w14:textId="77777777" w:rsidR="006204B7" w:rsidRDefault="00000000">
      <w:pPr>
        <w:pStyle w:val="Caseprompt"/>
      </w:pPr>
      <w:bookmarkStart w:id="1905" w:name="a_row_P_04_MS_S1_2"/>
      <w:bookmarkEnd w:id="1905"/>
      <w:r>
        <w:rPr>
          <w:b/>
          <w:color w:val="126B70"/>
        </w:rPr>
        <w:t>Q02 · A3 · Applicazione di esenzioni</w:t>
      </w:r>
    </w:p>
    <w:p w14:paraId="013D3BF6" w14:textId="77777777" w:rsidR="006204B7" w:rsidRDefault="00000000">
      <w:pPr>
        <w:pStyle w:val="Caseprompt"/>
      </w:pPr>
      <w:r>
        <w:t>Possibilità di avvalersi di esenzioni</w:t>
      </w:r>
    </w:p>
    <w:p w14:paraId="25320F6E" w14:textId="77777777" w:rsidR="006204B7" w:rsidRDefault="00000000">
      <w:pPr>
        <w:pStyle w:val="Caseroute"/>
      </w:pPr>
      <w:r>
        <w:t xml:space="preserve">GUIDA  </w:t>
      </w:r>
      <w:hyperlink w:anchor="a_M03">
        <w:r w:rsidR="006204B7">
          <w:rPr>
            <w:color w:val="126B70"/>
            <w:u w:val="single"/>
          </w:rPr>
          <w:t>M03</w:t>
        </w:r>
      </w:hyperlink>
      <w:r>
        <w:t xml:space="preserve">  |  Identifica il regime richiesto, dimostra i calcoli pertinenti e separa gli obblighi residui.</w:t>
      </w:r>
    </w:p>
    <w:p w14:paraId="0C86B83F" w14:textId="77777777" w:rsidR="006204B7" w:rsidRDefault="00000000">
      <w:pPr>
        <w:pStyle w:val="Caseprompt"/>
      </w:pPr>
      <w:bookmarkStart w:id="1906" w:name="a_row_P_04_MS_S1_3"/>
      <w:bookmarkEnd w:id="1906"/>
      <w:r>
        <w:rPr>
          <w:b/>
          <w:color w:val="126B70"/>
        </w:rPr>
        <w:t>Q03 · B1 · Condizioni per trasporto in colli</w:t>
      </w:r>
    </w:p>
    <w:p w14:paraId="2756FA3B" w14:textId="77777777" w:rsidR="006204B7" w:rsidRDefault="00000000">
      <w:pPr>
        <w:pStyle w:val="Caseroute"/>
      </w:pPr>
      <w:r>
        <w:t xml:space="preserve">GUIDA  </w:t>
      </w:r>
      <w:hyperlink w:anchor="a_M14">
        <w:r w:rsidR="006204B7">
          <w:rPr>
            <w:color w:val="126B70"/>
            <w:u w:val="single"/>
          </w:rPr>
          <w:t>M14</w:t>
        </w:r>
      </w:hyperlink>
      <w:r>
        <w:t xml:space="preserve">  |  Riga senza testo di domanda: non viene generata una risposta. La riga è mantenuta per completezza del censimento.</w:t>
      </w:r>
    </w:p>
    <w:p w14:paraId="4ECA6124" w14:textId="77777777" w:rsidR="006204B7" w:rsidRDefault="00000000">
      <w:pPr>
        <w:pStyle w:val="Caseprompt"/>
      </w:pPr>
      <w:bookmarkStart w:id="1907" w:name="a_row_P_04_MS_S1_4"/>
      <w:bookmarkEnd w:id="1907"/>
      <w:r>
        <w:rPr>
          <w:b/>
          <w:color w:val="126B70"/>
        </w:rPr>
        <w:t>Q04 · B6 · Condizioni di carico comune</w:t>
      </w:r>
    </w:p>
    <w:p w14:paraId="44FD9102" w14:textId="77777777" w:rsidR="006204B7" w:rsidRDefault="00000000">
      <w:pPr>
        <w:pStyle w:val="Caseprompt"/>
      </w:pPr>
      <w:r>
        <w:t>Indicare se è possibile imballare in comune con altre merci pericolose o se possono viaggiare sulla stessa unità di trasporto</w:t>
      </w:r>
    </w:p>
    <w:p w14:paraId="4EB0E3AD" w14:textId="77777777" w:rsidR="006204B7" w:rsidRDefault="00000000">
      <w:pPr>
        <w:pStyle w:val="Caseroute"/>
      </w:pPr>
      <w:r>
        <w:t xml:space="preserve">GUIDA  </w:t>
      </w:r>
      <w:hyperlink w:anchor="a_M11">
        <w:r w:rsidR="006204B7">
          <w:rPr>
            <w:color w:val="126B70"/>
            <w:u w:val="single"/>
          </w:rPr>
          <w:t>M11</w:t>
        </w:r>
      </w:hyperlink>
      <w:r>
        <w:t xml:space="preserve">  |  Motiva l’ammissibilità dell’operazione e descrivi le condizioni da rispettare, non una mera risposta sì/no.</w:t>
      </w:r>
    </w:p>
    <w:p w14:paraId="731B378A" w14:textId="77777777" w:rsidR="006204B7" w:rsidRDefault="00000000">
      <w:pPr>
        <w:pStyle w:val="Caseprompt"/>
      </w:pPr>
      <w:bookmarkStart w:id="1908" w:name="a_row_P_04_MS_S1_5"/>
      <w:bookmarkEnd w:id="1908"/>
      <w:r>
        <w:rPr>
          <w:b/>
          <w:color w:val="126B70"/>
        </w:rPr>
        <w:t>Q05 · [continuazione nella fonte]</w:t>
      </w:r>
    </w:p>
    <w:p w14:paraId="762EA536" w14:textId="77777777" w:rsidR="006204B7" w:rsidRDefault="00000000">
      <w:pPr>
        <w:pStyle w:val="Caseprompt"/>
      </w:pPr>
      <w:r>
        <w:t>Indicare le istruzioni di imballaggio applicabili alle due merci pericolose</w:t>
      </w:r>
    </w:p>
    <w:p w14:paraId="76850106" w14:textId="77777777" w:rsidR="006204B7" w:rsidRDefault="00000000">
      <w:pPr>
        <w:pStyle w:val="Caseroute"/>
      </w:pPr>
      <w:r>
        <w:t xml:space="preserve">GUIDA  </w:t>
      </w:r>
      <w:hyperlink w:anchor="a_M11">
        <w:r w:rsidR="006204B7">
          <w:rPr>
            <w:color w:val="126B70"/>
            <w:u w:val="single"/>
          </w:rPr>
          <w:t>M11</w:t>
        </w:r>
      </w:hyperlink>
      <w:r>
        <w:t xml:space="preserve">  |  Motiva l’ammissibilità dell’operazione e descrivi le condizioni da rispettare, non una mera risposta sì/no.</w:t>
      </w:r>
    </w:p>
    <w:p w14:paraId="67853F7C" w14:textId="77777777" w:rsidR="006204B7" w:rsidRDefault="00000000">
      <w:pPr>
        <w:pStyle w:val="Caseprompt"/>
      </w:pPr>
      <w:bookmarkStart w:id="1909" w:name="a_row_P_04_MS_S1_6"/>
      <w:bookmarkEnd w:id="1909"/>
      <w:r>
        <w:rPr>
          <w:b/>
          <w:color w:val="126B70"/>
        </w:rPr>
        <w:t>Q06 · [continuazione nella fonte]</w:t>
      </w:r>
    </w:p>
    <w:p w14:paraId="7DE15F12" w14:textId="77777777" w:rsidR="006204B7" w:rsidRDefault="00000000">
      <w:pPr>
        <w:pStyle w:val="Caseprompt"/>
      </w:pPr>
      <w:r>
        <w:t>Verificare se la massa netta degli imballaggi autorizzati può superare 400 kg</w:t>
      </w:r>
    </w:p>
    <w:p w14:paraId="4A092C60" w14:textId="77777777" w:rsidR="006204B7" w:rsidRDefault="00000000">
      <w:pPr>
        <w:pStyle w:val="Caseroute"/>
      </w:pPr>
      <w:r>
        <w:t xml:space="preserve">GUIDA  </w:t>
      </w:r>
      <w:hyperlink w:anchor="a_M11">
        <w:r w:rsidR="006204B7">
          <w:rPr>
            <w:color w:val="126B70"/>
            <w:u w:val="single"/>
          </w:rPr>
          <w:t>M11</w:t>
        </w:r>
      </w:hyperlink>
      <w:r>
        <w:t xml:space="preserve">  |  Motiva l’ammissibilità dell’operazione e descrivi le condizioni da rispettare, non una mera risposta sì/no.</w:t>
      </w:r>
    </w:p>
    <w:p w14:paraId="5CF83C02" w14:textId="77777777" w:rsidR="006204B7" w:rsidRDefault="00000000">
      <w:pPr>
        <w:pStyle w:val="Caseprompt"/>
      </w:pPr>
      <w:bookmarkStart w:id="1910" w:name="a_row_P_04_MS_S1_7"/>
      <w:bookmarkEnd w:id="1910"/>
      <w:r>
        <w:rPr>
          <w:b/>
          <w:color w:val="126B70"/>
        </w:rPr>
        <w:t>Q07 · C1 · Marcatura ed etichettatura dei colli</w:t>
      </w:r>
    </w:p>
    <w:p w14:paraId="3A231076" w14:textId="77777777" w:rsidR="006204B7" w:rsidRDefault="00000000">
      <w:pPr>
        <w:pStyle w:val="Caseprompt"/>
      </w:pPr>
      <w:r>
        <w:t>Descrivere le informazioni (marcatura ed etichettatura) richieste per il trasporto dei colli, contenenti queste merci, e dei sovrimballaggi</w:t>
      </w:r>
      <w:r>
        <w:br/>
        <w:t>Descriverne le principali caratteristiche grafiche (colore e pittogramma) e dimensionali</w:t>
      </w:r>
      <w:r>
        <w:br/>
        <w:t>*Integrazione del marchio di pericolo per l'ambiente</w:t>
      </w:r>
    </w:p>
    <w:p w14:paraId="6E3B62BE" w14:textId="77777777" w:rsidR="006204B7" w:rsidRDefault="00000000">
      <w:pPr>
        <w:pStyle w:val="Caseroute"/>
      </w:pPr>
      <w:r>
        <w:t xml:space="preserve">GUIDA  </w:t>
      </w:r>
      <w:hyperlink w:anchor="a_M06">
        <w:r w:rsidR="006204B7">
          <w:rPr>
            <w:color w:val="126B70"/>
            <w:u w:val="single"/>
          </w:rPr>
          <w:t>M06</w:t>
        </w:r>
      </w:hyperlink>
      <w:r>
        <w:t xml:space="preserve">  |  Separa numero ONU, etichette, marchi aggiuntivi e omologazione; considera ogni supporto richiesto.</w:t>
      </w:r>
    </w:p>
    <w:p w14:paraId="77481818" w14:textId="77777777" w:rsidR="006204B7" w:rsidRDefault="00000000">
      <w:pPr>
        <w:pStyle w:val="Caseprompt"/>
      </w:pPr>
      <w:bookmarkStart w:id="1911" w:name="a_row_P_04_MS_S1_8"/>
      <w:bookmarkEnd w:id="1911"/>
      <w:r>
        <w:rPr>
          <w:b/>
          <w:color w:val="126B70"/>
        </w:rPr>
        <w:t>Q08 · C2 · Marcatura, placcatura e segnalazione di veicoli colli</w:t>
      </w:r>
    </w:p>
    <w:p w14:paraId="23D14157" w14:textId="77777777" w:rsidR="006204B7" w:rsidRDefault="00000000">
      <w:pPr>
        <w:pStyle w:val="Caseprompt"/>
      </w:pPr>
      <w:r>
        <w:t>Descrivere la segnalazione (marcatura, placcatura e pannello arancio) richiesta sui veicoli che trasportano questi colli</w:t>
      </w:r>
      <w:r>
        <w:br/>
        <w:t>Descriverne le principali caratteristiche grafiche (colore e pittogramma) e dimensionali</w:t>
      </w:r>
    </w:p>
    <w:p w14:paraId="2DC45A62" w14:textId="77777777" w:rsidR="006204B7" w:rsidRDefault="00000000">
      <w:pPr>
        <w:pStyle w:val="Caseroute"/>
      </w:pPr>
      <w:r>
        <w:t xml:space="preserve">GUIDA  </w:t>
      </w:r>
      <w:hyperlink w:anchor="a_M07">
        <w:r w:rsidR="006204B7">
          <w:rPr>
            <w:color w:val="126B70"/>
            <w:u w:val="single"/>
          </w:rPr>
          <w:t>M07</w:t>
        </w:r>
      </w:hyperlink>
      <w:r>
        <w:t xml:space="preserve">  |  Indica supporto, lati, segnale e condizioni di esposizione nella modalità effettiva della traccia.</w:t>
      </w:r>
    </w:p>
    <w:p w14:paraId="60CC28C8" w14:textId="77777777" w:rsidR="006204B7" w:rsidRDefault="00000000">
      <w:pPr>
        <w:pStyle w:val="Caseprompt"/>
      </w:pPr>
      <w:bookmarkStart w:id="1912" w:name="a_row_P_04_MS_S1_9"/>
      <w:bookmarkEnd w:id="1912"/>
      <w:r>
        <w:rPr>
          <w:b/>
          <w:color w:val="126B70"/>
        </w:rPr>
        <w:t>Q09 · C3 · Documento di trasporto</w:t>
      </w:r>
    </w:p>
    <w:p w14:paraId="13456FEE" w14:textId="77777777" w:rsidR="006204B7" w:rsidRDefault="00000000">
      <w:pPr>
        <w:pStyle w:val="Caseprompt"/>
      </w:pPr>
      <w:r>
        <w:t>Riportare il contenuto minimo di un documento di trasporto e la corretta descrizione di tali merci</w:t>
      </w:r>
      <w:r>
        <w:br/>
        <w:t>*Integrazione della descrizione di pericolo per l'ambiente</w:t>
      </w:r>
    </w:p>
    <w:p w14:paraId="69E3A6D2" w14:textId="77777777" w:rsidR="006204B7" w:rsidRDefault="00000000">
      <w:pPr>
        <w:pStyle w:val="Caseroute"/>
      </w:pPr>
      <w:r>
        <w:t xml:space="preserve">GUIDA  </w:t>
      </w:r>
      <w:hyperlink w:anchor="a_M08">
        <w:r w:rsidR="006204B7">
          <w:rPr>
            <w:color w:val="126B70"/>
            <w:u w:val="single"/>
          </w:rPr>
          <w:t>M08</w:t>
        </w:r>
      </w:hyperlink>
      <w:r>
        <w:t xml:space="preserve">  |  Costruisci le diciture da dati verificati e distingui documento della merce dagli altri documenti.</w:t>
      </w:r>
    </w:p>
    <w:p w14:paraId="5D83AA51" w14:textId="77777777" w:rsidR="006204B7" w:rsidRDefault="00000000">
      <w:pPr>
        <w:pStyle w:val="Caseprompt"/>
      </w:pPr>
      <w:bookmarkStart w:id="1913" w:name="a_row_P_04_MS_S1_10"/>
      <w:bookmarkEnd w:id="1913"/>
      <w:r>
        <w:rPr>
          <w:b/>
          <w:color w:val="126B70"/>
        </w:rPr>
        <w:t>Q10 · D0 · Equipaggio ed esercizio</w:t>
      </w:r>
    </w:p>
    <w:p w14:paraId="1F29D213" w14:textId="77777777" w:rsidR="006204B7" w:rsidRDefault="00000000">
      <w:pPr>
        <w:pStyle w:val="Caseprompt"/>
      </w:pPr>
      <w:r>
        <w:t>Descrivere il contenuto della dotazione del veicolo (documenti, estintori ed equipaggiamento)</w:t>
      </w:r>
    </w:p>
    <w:p w14:paraId="226CE4EB"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4696BFD2" w14:textId="77777777" w:rsidR="006204B7" w:rsidRDefault="00000000">
      <w:pPr>
        <w:pStyle w:val="Caseprompt"/>
      </w:pPr>
      <w:bookmarkStart w:id="1914" w:name="a_row_P_04_MS_S1_11"/>
      <w:bookmarkEnd w:id="1914"/>
      <w:r>
        <w:rPr>
          <w:b/>
          <w:color w:val="126B70"/>
        </w:rPr>
        <w:t>Q11 · [continuazione nella fonte]</w:t>
      </w:r>
    </w:p>
    <w:p w14:paraId="2049BAD3" w14:textId="77777777" w:rsidR="006204B7" w:rsidRDefault="00000000">
      <w:pPr>
        <w:pStyle w:val="Caseprompt"/>
      </w:pPr>
      <w:r>
        <w:t>Definire il tipo di formazione richiesto per i conducenti del veicolo</w:t>
      </w:r>
    </w:p>
    <w:p w14:paraId="4790FAD5"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1FF3907A" w14:textId="77777777" w:rsidR="006204B7" w:rsidRDefault="00000000">
      <w:pPr>
        <w:pStyle w:val="Caseprompt"/>
      </w:pPr>
      <w:bookmarkStart w:id="1915" w:name="a_row_P_04_MS_S1_12"/>
      <w:bookmarkEnd w:id="1915"/>
      <w:r>
        <w:rPr>
          <w:b/>
          <w:color w:val="126B70"/>
        </w:rPr>
        <w:t>Q12 · E1 · [continuazione nella fonte]</w:t>
      </w:r>
    </w:p>
    <w:p w14:paraId="5DFA5CA7" w14:textId="77777777" w:rsidR="006204B7" w:rsidRDefault="00000000">
      <w:pPr>
        <w:pStyle w:val="Caseprompt"/>
      </w:pPr>
      <w:r>
        <w:t>Individuare e descrivere le caratteristiche dei veicoli idonei al trasporto di questi colli</w:t>
      </w:r>
    </w:p>
    <w:p w14:paraId="68C165AE"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5E66BD72" w14:textId="77777777" w:rsidR="006204B7" w:rsidRDefault="00000000">
      <w:pPr>
        <w:pStyle w:val="Caseprompt"/>
      </w:pPr>
      <w:bookmarkStart w:id="1916" w:name="a_row_P_04_MS_S1_13"/>
      <w:bookmarkEnd w:id="1916"/>
      <w:r>
        <w:rPr>
          <w:b/>
          <w:color w:val="126B70"/>
        </w:rPr>
        <w:t>Q13 · Security</w:t>
      </w:r>
    </w:p>
    <w:p w14:paraId="267E9435" w14:textId="77777777" w:rsidR="006204B7" w:rsidRDefault="00000000">
      <w:pPr>
        <w:pStyle w:val="Caseprompt"/>
      </w:pPr>
      <w:r>
        <w:t>Indicare se queste merci sono ad alto rischio, descrivere quindi le principali disposizioni applicabili per il trasporto</w:t>
      </w:r>
    </w:p>
    <w:p w14:paraId="61088E44" w14:textId="77777777" w:rsidR="006204B7" w:rsidRDefault="00000000">
      <w:pPr>
        <w:pStyle w:val="Caseroute"/>
      </w:pPr>
      <w:r>
        <w:t xml:space="preserve">GUIDA  </w:t>
      </w:r>
      <w:hyperlink w:anchor="a_M13">
        <w:r w:rsidR="006204B7">
          <w:rPr>
            <w:color w:val="126B70"/>
            <w:u w:val="single"/>
          </w:rPr>
          <w:t>M13</w:t>
        </w:r>
      </w:hyperlink>
      <w:r>
        <w:t xml:space="preserve">  |  Individua i soggetti e le condizioni di applicabilità; separa obblighi generali e piano di security.</w:t>
      </w:r>
    </w:p>
    <w:p w14:paraId="2046BED1" w14:textId="77777777" w:rsidR="006204B7" w:rsidRDefault="00000000">
      <w:pPr>
        <w:pStyle w:val="Titolo1"/>
        <w:pBdr>
          <w:top w:val="single" w:sz="8" w:space="8" w:color="126B70"/>
        </w:pBdr>
        <w:spacing w:before="400"/>
      </w:pPr>
      <w:bookmarkStart w:id="1917" w:name="a_case_P_05_MS_S1"/>
      <w:r>
        <w:t>P-05-MS-S1  /  Tre esplosivi: chiarire il quantitativo totale</w:t>
      </w:r>
      <w:bookmarkEnd w:id="1917"/>
    </w:p>
    <w:p w14:paraId="551311EB" w14:textId="77777777" w:rsidR="006204B7" w:rsidRDefault="00000000">
      <w:pPr>
        <w:pStyle w:val="Kicker"/>
        <w:keepNext/>
      </w:pPr>
      <w:r>
        <w:t>FAMIGLIA P  ·  ADR · STRADA</w:t>
      </w:r>
    </w:p>
    <w:p w14:paraId="57A354D6" w14:textId="77777777" w:rsidR="006204B7" w:rsidRDefault="00000000">
      <w:pPr>
        <w:pStyle w:val="Source"/>
        <w:keepNext/>
      </w:pPr>
      <w:r>
        <w:t>Fonte: P - _Caso_5_MS_S1_senza_SOLUZIONI.docx · 11 righe della tabella originale</w:t>
      </w:r>
    </w:p>
    <w:p w14:paraId="2FFA883C" w14:textId="77777777" w:rsidR="006204B7" w:rsidRDefault="00000000">
      <w:pPr>
        <w:pStyle w:val="Titolo2"/>
        <w:spacing w:before="160" w:after="80"/>
      </w:pPr>
      <w:r>
        <w:t>Come affrontarlo</w:t>
      </w:r>
    </w:p>
    <w:p w14:paraId="39492E41" w14:textId="77777777" w:rsidR="006204B7" w:rsidRDefault="00000000">
      <w:pPr>
        <w:pStyle w:val="Small"/>
      </w:pPr>
      <w:r>
        <w:t>La sequenza decisiva è rubrica → divisione e compatibilità → massa netta esplosiva → imballaggi → carico e veicolo → documenti e security. Non determinare limiti di carico o esenzioni dalla sola parola «esplosivo».</w:t>
      </w:r>
    </w:p>
    <w:p w14:paraId="47803FE4" w14:textId="77777777" w:rsidR="006204B7" w:rsidRDefault="00000000">
      <w:pPr>
        <w:pStyle w:val="Warning"/>
        <w:pBdr>
          <w:left w:val="single" w:sz="18" w:space="8" w:color="B28135"/>
        </w:pBdr>
        <w:shd w:val="clear" w:color="auto" w:fill="F8F1E5"/>
        <w:spacing w:before="100" w:after="160"/>
        <w:ind w:left="125" w:right="85"/>
      </w:pPr>
      <w:r>
        <w:rPr>
          <w:b/>
        </w:rPr>
        <w:t xml:space="preserve">PUNTO DI ATTENZIONE  </w:t>
      </w:r>
      <w:r>
        <w:t>La compresenza delle parole “complessivamente” e “ciascuno” rende ambiguo il totale di 10.000 kg. Non scegliere tacitamente tra 10.000 e 30.000 kg: mostrare le due letture e chiedere quale dato debba governare lo svolgimento.</w:t>
      </w:r>
    </w:p>
    <w:p w14:paraId="1E1FE439" w14:textId="77777777" w:rsidR="006204B7" w:rsidRDefault="00000000">
      <w:pPr>
        <w:pStyle w:val="Small"/>
      </w:pPr>
      <w:r>
        <w:t xml:space="preserve">Quiz collegati: </w:t>
      </w:r>
      <w:hyperlink w:anchor="a_mod_GA">
        <w:r w:rsidR="006204B7">
          <w:rPr>
            <w:color w:val="126B70"/>
            <w:u w:val="single"/>
          </w:rPr>
          <w:t>GA</w:t>
        </w:r>
      </w:hyperlink>
      <w:r>
        <w:t xml:space="preserve"> · </w:t>
      </w:r>
      <w:hyperlink w:anchor="a_mod_GC">
        <w:r w:rsidR="006204B7">
          <w:rPr>
            <w:color w:val="126B70"/>
            <w:u w:val="single"/>
          </w:rPr>
          <w:t>GC</w:t>
        </w:r>
      </w:hyperlink>
      <w:r>
        <w:t xml:space="preserve"> · </w:t>
      </w:r>
      <w:hyperlink w:anchor="a_mod_GD">
        <w:r w:rsidR="006204B7">
          <w:rPr>
            <w:color w:val="126B70"/>
            <w:u w:val="single"/>
          </w:rPr>
          <w:t>GD</w:t>
        </w:r>
      </w:hyperlink>
      <w:r>
        <w:t xml:space="preserve"> · </w:t>
      </w:r>
      <w:hyperlink w:anchor="a_mod_GI">
        <w:r w:rsidR="006204B7">
          <w:rPr>
            <w:color w:val="126B70"/>
            <w:u w:val="single"/>
          </w:rPr>
          <w:t>GI</w:t>
        </w:r>
      </w:hyperlink>
      <w:r>
        <w:t xml:space="preserve"> · </w:t>
      </w:r>
      <w:hyperlink w:anchor="a_mod_GR">
        <w:r w:rsidR="006204B7">
          <w:rPr>
            <w:color w:val="126B70"/>
            <w:u w:val="single"/>
          </w:rPr>
          <w:t>GR</w:t>
        </w:r>
      </w:hyperlink>
      <w:r>
        <w:t xml:space="preserve"> · </w:t>
      </w:r>
      <w:hyperlink w:anchor="a_mod_MS">
        <w:r w:rsidR="006204B7">
          <w:rPr>
            <w:color w:val="126B70"/>
            <w:u w:val="single"/>
          </w:rPr>
          <w:t>MS</w:t>
        </w:r>
      </w:hyperlink>
      <w:r>
        <w:t xml:space="preserve"> · </w:t>
      </w:r>
      <w:hyperlink w:anchor="a_mod_S1">
        <w:r w:rsidR="006204B7">
          <w:rPr>
            <w:color w:val="126B70"/>
            <w:u w:val="single"/>
          </w:rPr>
          <w:t>S1</w:t>
        </w:r>
      </w:hyperlink>
      <w:r>
        <w:t xml:space="preserve"> · </w:t>
      </w:r>
      <w:hyperlink w:anchor="a_mod_S1_MS">
        <w:r w:rsidR="006204B7">
          <w:rPr>
            <w:color w:val="126B70"/>
            <w:u w:val="single"/>
          </w:rPr>
          <w:t>S1-MS</w:t>
        </w:r>
      </w:hyperlink>
    </w:p>
    <w:p w14:paraId="488322BE" w14:textId="77777777" w:rsidR="006204B7" w:rsidRDefault="00000000">
      <w:pPr>
        <w:pStyle w:val="Titolo2"/>
        <w:spacing w:before="160" w:after="80"/>
      </w:pPr>
      <w:r>
        <w:t>Traccia originale</w:t>
      </w:r>
    </w:p>
    <w:p w14:paraId="69D8AA2A" w14:textId="77777777" w:rsidR="006204B7" w:rsidRDefault="00000000">
      <w:pPr>
        <w:pStyle w:val="Caseprompt"/>
        <w:keepNext w:val="0"/>
        <w:spacing w:after="80"/>
      </w:pPr>
      <w:r>
        <w:rPr>
          <w:b/>
        </w:rPr>
        <w:t>Titolo dello studio del Caso 5 MS-S1:</w:t>
      </w:r>
    </w:p>
    <w:p w14:paraId="3804F09D" w14:textId="77777777" w:rsidR="006204B7" w:rsidRDefault="00000000">
      <w:pPr>
        <w:pStyle w:val="Caseprompt"/>
        <w:keepNext w:val="0"/>
        <w:spacing w:after="80"/>
      </w:pPr>
      <w:r>
        <w:rPr>
          <w:b/>
        </w:rPr>
        <w:t>La spedizione di materie esplosive è composta da una massa netta di materia esplosiva contenuta in tutti gli oggetti complessivamente pari a 10.000 kg di:</w:t>
      </w:r>
    </w:p>
    <w:p w14:paraId="308F8B55" w14:textId="77777777" w:rsidR="006204B7" w:rsidRDefault="00000000">
      <w:pPr>
        <w:pStyle w:val="Caseprompt"/>
        <w:keepNext w:val="0"/>
        <w:spacing w:after="80"/>
      </w:pPr>
      <w:r>
        <w:rPr>
          <w:b/>
        </w:rPr>
        <w:t>UN 0082, UN 0161 e UN 0331 ciascuno. Si deve considerare che il carico dei 3 prodotti è uniformemente e proporzionalmente distribuito nei veicoli.</w:t>
      </w:r>
    </w:p>
    <w:p w14:paraId="0DE0FC9F" w14:textId="77777777" w:rsidR="006204B7" w:rsidRDefault="00000000">
      <w:pPr>
        <w:pStyle w:val="Titolo2"/>
        <w:spacing w:before="160" w:after="80"/>
      </w:pPr>
      <w:r>
        <w:t>Quesiti originali e percorso di risposta</w:t>
      </w:r>
    </w:p>
    <w:p w14:paraId="0B4810D8" w14:textId="77777777" w:rsidR="006204B7" w:rsidRDefault="00000000">
      <w:pPr>
        <w:pStyle w:val="Caseprompt"/>
      </w:pPr>
      <w:bookmarkStart w:id="1918" w:name="a_row_P_05_MS_S1_1"/>
      <w:bookmarkEnd w:id="1918"/>
      <w:r>
        <w:rPr>
          <w:b/>
          <w:color w:val="126B70"/>
        </w:rPr>
        <w:t>Q01 · A1 · Classificazione</w:t>
      </w:r>
    </w:p>
    <w:p w14:paraId="66BAE0F8" w14:textId="77777777" w:rsidR="006204B7" w:rsidRDefault="00000000">
      <w:pPr>
        <w:pStyle w:val="Caseprompt"/>
      </w:pPr>
      <w:r>
        <w:t>Classificare le merci pericolose da trasportare</w:t>
      </w:r>
    </w:p>
    <w:p w14:paraId="2A557445" w14:textId="77777777" w:rsidR="006204B7" w:rsidRDefault="00000000">
      <w:pPr>
        <w:pStyle w:val="Caseroute"/>
      </w:pPr>
      <w:r>
        <w:t xml:space="preserve">GUIDA  </w:t>
      </w:r>
      <w:hyperlink w:anchor="a_M01">
        <w:r w:rsidR="006204B7">
          <w:rPr>
            <w:color w:val="126B70"/>
            <w:u w:val="single"/>
          </w:rPr>
          <w:t>M01</w:t>
        </w:r>
      </w:hyperlink>
      <w:r>
        <w:t xml:space="preserve">  |  Completa i campi identificativi per ciascuna merce; motiva eventuale rubrica n.a.s. e dati mancanti.</w:t>
      </w:r>
    </w:p>
    <w:p w14:paraId="2B5A3D4E" w14:textId="77777777" w:rsidR="006204B7" w:rsidRDefault="00000000">
      <w:pPr>
        <w:pStyle w:val="Caseprompt"/>
      </w:pPr>
      <w:bookmarkStart w:id="1919" w:name="a_row_P_05_MS_S1_2"/>
      <w:bookmarkEnd w:id="1919"/>
      <w:r>
        <w:rPr>
          <w:b/>
          <w:color w:val="126B70"/>
        </w:rPr>
        <w:t>Q02 · B1 · Condizioni per trasporto in colli</w:t>
      </w:r>
    </w:p>
    <w:p w14:paraId="3FEEA2B1" w14:textId="77777777" w:rsidR="006204B7" w:rsidRDefault="00000000">
      <w:pPr>
        <w:pStyle w:val="Caseprompt"/>
      </w:pPr>
      <w:r>
        <w:t>Indicare a quale gruppo di imballaggio sono assimilati gli esplosivi relativamente alle prove sugli imballaggi che li contengono, indicando il riferimento del paragrafo dell’ADR, e indicare se la merce può essere trasportata in IBC o grandi imballaggi</w:t>
      </w:r>
    </w:p>
    <w:p w14:paraId="40E43379" w14:textId="77777777" w:rsidR="006204B7" w:rsidRDefault="00000000">
      <w:pPr>
        <w:pStyle w:val="Caseroute"/>
      </w:pPr>
      <w:r>
        <w:t xml:space="preserve">GUIDA  </w:t>
      </w:r>
      <w:hyperlink w:anchor="a_M04">
        <w:r w:rsidR="006204B7">
          <w:rPr>
            <w:color w:val="126B70"/>
            <w:u w:val="single"/>
          </w:rPr>
          <w:t>M04</w:t>
        </w:r>
      </w:hyperlink>
      <w:r>
        <w:t xml:space="preserve">  |  Confronta tipo e capacità del contenitore con istruzione, prestazioni e disposizioni speciali applicabili.</w:t>
      </w:r>
    </w:p>
    <w:p w14:paraId="0D977443" w14:textId="77777777" w:rsidR="006204B7" w:rsidRDefault="00000000">
      <w:pPr>
        <w:pStyle w:val="Caseprompt"/>
      </w:pPr>
      <w:bookmarkStart w:id="1920" w:name="a_row_P_05_MS_S1_3"/>
      <w:bookmarkEnd w:id="1920"/>
      <w:r>
        <w:rPr>
          <w:b/>
          <w:color w:val="126B70"/>
        </w:rPr>
        <w:t>Q03 · B2 · Tipo di imballaggio</w:t>
      </w:r>
    </w:p>
    <w:p w14:paraId="0653F6E0" w14:textId="77777777" w:rsidR="006204B7" w:rsidRDefault="00000000">
      <w:pPr>
        <w:pStyle w:val="Caseprompt"/>
      </w:pPr>
      <w:r>
        <w:t>Indicare le istruzioni di imballaggio applicabili alle due merci pericolose</w:t>
      </w:r>
    </w:p>
    <w:p w14:paraId="5E329C41" w14:textId="77777777" w:rsidR="006204B7" w:rsidRDefault="00000000">
      <w:pPr>
        <w:pStyle w:val="Caseroute"/>
      </w:pPr>
      <w:r>
        <w:t xml:space="preserve">GUIDA  </w:t>
      </w:r>
      <w:hyperlink w:anchor="a_M04">
        <w:r w:rsidR="006204B7">
          <w:rPr>
            <w:color w:val="126B70"/>
            <w:u w:val="single"/>
          </w:rPr>
          <w:t>M04</w:t>
        </w:r>
      </w:hyperlink>
      <w:r>
        <w:t xml:space="preserve">  |  Confronta tipo e capacità del contenitore con istruzione, prestazioni e disposizioni speciali applicabili.</w:t>
      </w:r>
    </w:p>
    <w:p w14:paraId="56A1623F" w14:textId="77777777" w:rsidR="006204B7" w:rsidRDefault="00000000">
      <w:pPr>
        <w:pStyle w:val="Caseprompt"/>
      </w:pPr>
      <w:bookmarkStart w:id="1921" w:name="a_row_P_05_MS_S1_4"/>
      <w:bookmarkEnd w:id="1921"/>
      <w:r>
        <w:rPr>
          <w:b/>
          <w:color w:val="126B70"/>
        </w:rPr>
        <w:t>Q04 · C1 · Marcatura ed etichettatura dei colli</w:t>
      </w:r>
    </w:p>
    <w:p w14:paraId="0842F5AA" w14:textId="77777777" w:rsidR="006204B7" w:rsidRDefault="00000000">
      <w:pPr>
        <w:pStyle w:val="Caseprompt"/>
      </w:pPr>
      <w:r>
        <w:t>Descrivere le informazioni (marcatura ed etichettatura) richieste per il trasporto dei colli, contenenti queste merci, e dei sovrimballaggi</w:t>
      </w:r>
      <w:r>
        <w:br/>
        <w:t>Descriverne le principali caratteristiche grafiche (colore e pittogramma) e dimensionali</w:t>
      </w:r>
      <w:r>
        <w:br/>
        <w:t>*Integrazione del marchio di pericolo per l'ambiente</w:t>
      </w:r>
    </w:p>
    <w:p w14:paraId="0BD72805" w14:textId="77777777" w:rsidR="006204B7" w:rsidRDefault="00000000">
      <w:pPr>
        <w:pStyle w:val="Caseroute"/>
      </w:pPr>
      <w:r>
        <w:t xml:space="preserve">GUIDA  </w:t>
      </w:r>
      <w:hyperlink w:anchor="a_M06">
        <w:r w:rsidR="006204B7">
          <w:rPr>
            <w:color w:val="126B70"/>
            <w:u w:val="single"/>
          </w:rPr>
          <w:t>M06</w:t>
        </w:r>
      </w:hyperlink>
      <w:r>
        <w:t xml:space="preserve">  |  Separa numero ONU, etichette, marchi aggiuntivi e omologazione; considera ogni supporto richiesto.</w:t>
      </w:r>
    </w:p>
    <w:p w14:paraId="5826F034" w14:textId="77777777" w:rsidR="006204B7" w:rsidRDefault="00000000">
      <w:pPr>
        <w:pStyle w:val="Caseprompt"/>
      </w:pPr>
      <w:bookmarkStart w:id="1922" w:name="a_row_P_05_MS_S1_5"/>
      <w:bookmarkEnd w:id="1922"/>
      <w:r>
        <w:rPr>
          <w:b/>
          <w:color w:val="126B70"/>
        </w:rPr>
        <w:t>Q05 · C2 · Marcatura, placcatura e segnalazione di veicoli colli</w:t>
      </w:r>
    </w:p>
    <w:p w14:paraId="68D9D10E" w14:textId="77777777" w:rsidR="006204B7" w:rsidRDefault="00000000">
      <w:pPr>
        <w:pStyle w:val="Caseprompt"/>
      </w:pPr>
      <w:r>
        <w:t>Descrivere la segnalazione (marcatura, placcatura e pannello arancio) richiesta sui veicoli che trasportano questi colli</w:t>
      </w:r>
      <w:r>
        <w:br/>
        <w:t>Descriverne le principali caratteristiche grafiche (colore e pittogramma) e dimensionali</w:t>
      </w:r>
    </w:p>
    <w:p w14:paraId="073601F2" w14:textId="77777777" w:rsidR="006204B7" w:rsidRDefault="00000000">
      <w:pPr>
        <w:pStyle w:val="Caseroute"/>
      </w:pPr>
      <w:r>
        <w:t xml:space="preserve">GUIDA  </w:t>
      </w:r>
      <w:hyperlink w:anchor="a_M07">
        <w:r w:rsidR="006204B7">
          <w:rPr>
            <w:color w:val="126B70"/>
            <w:u w:val="single"/>
          </w:rPr>
          <w:t>M07</w:t>
        </w:r>
      </w:hyperlink>
      <w:r>
        <w:t xml:space="preserve">  |  Indica supporto, lati, segnale e condizioni di esposizione nella modalità effettiva della traccia.</w:t>
      </w:r>
    </w:p>
    <w:p w14:paraId="3DF55E0E" w14:textId="77777777" w:rsidR="006204B7" w:rsidRDefault="00000000">
      <w:pPr>
        <w:pStyle w:val="Caseprompt"/>
      </w:pPr>
      <w:bookmarkStart w:id="1923" w:name="a_row_P_05_MS_S1_6"/>
      <w:bookmarkEnd w:id="1923"/>
      <w:r>
        <w:rPr>
          <w:b/>
          <w:color w:val="126B70"/>
        </w:rPr>
        <w:t>Q06 · C3 · Documento di trasporto</w:t>
      </w:r>
    </w:p>
    <w:p w14:paraId="09262152" w14:textId="77777777" w:rsidR="006204B7" w:rsidRDefault="00000000">
      <w:pPr>
        <w:pStyle w:val="Caseprompt"/>
      </w:pPr>
      <w:r>
        <w:t>Riportare il contenuto minimo di un documento di trasporto e la corretta descrizione di tali merci</w:t>
      </w:r>
      <w:r>
        <w:br/>
        <w:t>*Integrazione della descrizione di pericolo per l'ambiente</w:t>
      </w:r>
    </w:p>
    <w:p w14:paraId="16D8FF4A" w14:textId="77777777" w:rsidR="006204B7" w:rsidRDefault="00000000">
      <w:pPr>
        <w:pStyle w:val="Caseroute"/>
      </w:pPr>
      <w:r>
        <w:t xml:space="preserve">GUIDA  </w:t>
      </w:r>
      <w:hyperlink w:anchor="a_M08">
        <w:r w:rsidR="006204B7">
          <w:rPr>
            <w:color w:val="126B70"/>
            <w:u w:val="single"/>
          </w:rPr>
          <w:t>M08</w:t>
        </w:r>
      </w:hyperlink>
      <w:r>
        <w:t xml:space="preserve">  |  Costruisci le diciture da dati verificati e distingui documento della merce dagli altri documenti.</w:t>
      </w:r>
    </w:p>
    <w:p w14:paraId="1DC66BB6" w14:textId="77777777" w:rsidR="006204B7" w:rsidRDefault="00000000">
      <w:pPr>
        <w:pStyle w:val="Caseprompt"/>
      </w:pPr>
      <w:bookmarkStart w:id="1924" w:name="a_row_P_05_MS_S1_7"/>
      <w:bookmarkEnd w:id="1924"/>
      <w:r>
        <w:rPr>
          <w:b/>
          <w:color w:val="126B70"/>
        </w:rPr>
        <w:t>Q07 · D0 · Equipaggio ed esercizio</w:t>
      </w:r>
    </w:p>
    <w:p w14:paraId="601EF6F0" w14:textId="77777777" w:rsidR="006204B7" w:rsidRDefault="00000000">
      <w:pPr>
        <w:pStyle w:val="Caseprompt"/>
      </w:pPr>
      <w:r>
        <w:t>Descrivere il contenuto della dotazione del veicolo (documenti, estintori ed equipaggiamento)</w:t>
      </w:r>
    </w:p>
    <w:p w14:paraId="1EF43C84"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1AC259F0" w14:textId="77777777" w:rsidR="006204B7" w:rsidRDefault="00000000">
      <w:pPr>
        <w:pStyle w:val="Caseprompt"/>
      </w:pPr>
      <w:bookmarkStart w:id="1925" w:name="a_row_P_05_MS_S1_8"/>
      <w:bookmarkEnd w:id="1925"/>
      <w:r>
        <w:rPr>
          <w:b/>
          <w:color w:val="126B70"/>
        </w:rPr>
        <w:t>Q08 · D2 · formazione conducente</w:t>
      </w:r>
    </w:p>
    <w:p w14:paraId="2D0118B1" w14:textId="77777777" w:rsidR="006204B7" w:rsidRDefault="00000000">
      <w:pPr>
        <w:pStyle w:val="Caseprompt"/>
      </w:pPr>
      <w:r>
        <w:t>Definire il tipo di formazione richiesto per i conducenti del veicolo</w:t>
      </w:r>
    </w:p>
    <w:p w14:paraId="1E1D033D"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5A11F2D5" w14:textId="77777777" w:rsidR="006204B7" w:rsidRDefault="00000000">
      <w:pPr>
        <w:pStyle w:val="Caseprompt"/>
      </w:pPr>
      <w:bookmarkStart w:id="1926" w:name="a_row_P_05_MS_S1_9"/>
      <w:bookmarkEnd w:id="1926"/>
      <w:r>
        <w:rPr>
          <w:b/>
          <w:color w:val="126B70"/>
        </w:rPr>
        <w:t>Q09 · E1 · Caratteristiche dei veicoli</w:t>
      </w:r>
    </w:p>
    <w:p w14:paraId="7D9DADA4" w14:textId="77777777" w:rsidR="006204B7" w:rsidRDefault="00000000">
      <w:pPr>
        <w:pStyle w:val="Caseprompt"/>
      </w:pPr>
      <w:r>
        <w:t>Individuare e descrivere le caratteristiche dei veicoli idonei al trasporto di questi colli</w:t>
      </w:r>
    </w:p>
    <w:p w14:paraId="251B6BBC"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2800C837" w14:textId="77777777" w:rsidR="006204B7" w:rsidRDefault="00000000">
      <w:pPr>
        <w:pStyle w:val="Caseprompt"/>
      </w:pPr>
      <w:bookmarkStart w:id="1927" w:name="a_row_P_05_MS_S1_10"/>
      <w:bookmarkEnd w:id="1927"/>
      <w:r>
        <w:rPr>
          <w:b/>
          <w:color w:val="126B70"/>
        </w:rPr>
        <w:t>Q10 · B10 · Disposizioni Concernenti il trasporto in colli</w:t>
      </w:r>
    </w:p>
    <w:p w14:paraId="410DB34F" w14:textId="77777777" w:rsidR="006204B7" w:rsidRDefault="00000000">
      <w:pPr>
        <w:pStyle w:val="Caseprompt"/>
      </w:pPr>
      <w:r>
        <w:t>Indicare il numero minimo di veicoli in relazione alle quantità di materie esplosive da trasportare nel rispetto delle prescrizioni ADR</w:t>
      </w:r>
    </w:p>
    <w:p w14:paraId="45A4A28F" w14:textId="77777777" w:rsidR="006204B7" w:rsidRDefault="00000000">
      <w:pPr>
        <w:pStyle w:val="Caseroute"/>
      </w:pPr>
      <w:r>
        <w:t xml:space="preserve">GUIDA  </w:t>
      </w:r>
      <w:hyperlink w:anchor="a_M04">
        <w:r w:rsidR="006204B7">
          <w:rPr>
            <w:color w:val="126B70"/>
            <w:u w:val="single"/>
          </w:rPr>
          <w:t>M04</w:t>
        </w:r>
      </w:hyperlink>
      <w:r>
        <w:t xml:space="preserve"> + </w:t>
      </w:r>
      <w:hyperlink w:anchor="a_M09">
        <w:r w:rsidR="006204B7">
          <w:rPr>
            <w:color w:val="126B70"/>
            <w:u w:val="single"/>
          </w:rPr>
          <w:t>M09</w:t>
        </w:r>
      </w:hyperlink>
      <w:r>
        <w:t xml:space="preserve">  |  Confronta tipo e capacità del contenitore con istruzione, prestazioni e disposizioni speciali applicabili.</w:t>
      </w:r>
    </w:p>
    <w:p w14:paraId="57FD1F04" w14:textId="77777777" w:rsidR="006204B7" w:rsidRDefault="00000000">
      <w:pPr>
        <w:pStyle w:val="Caseprompt"/>
      </w:pPr>
      <w:bookmarkStart w:id="1928" w:name="a_row_P_05_MS_S1_11"/>
      <w:bookmarkEnd w:id="1928"/>
      <w:r>
        <w:rPr>
          <w:b/>
          <w:color w:val="126B70"/>
        </w:rPr>
        <w:t>Q11 · F0 · Security</w:t>
      </w:r>
    </w:p>
    <w:p w14:paraId="249BB8D7" w14:textId="77777777" w:rsidR="006204B7" w:rsidRDefault="00000000">
      <w:pPr>
        <w:pStyle w:val="Caseprompt"/>
      </w:pPr>
      <w:r>
        <w:t>Indicare se queste merci sono ad alto rischio, descrivere quindi le principali disposizioni applicabili per il trasporto</w:t>
      </w:r>
    </w:p>
    <w:p w14:paraId="050EE886" w14:textId="77777777" w:rsidR="006204B7" w:rsidRDefault="00000000">
      <w:pPr>
        <w:pStyle w:val="Caseroute"/>
      </w:pPr>
      <w:r>
        <w:t xml:space="preserve">GUIDA  </w:t>
      </w:r>
      <w:hyperlink w:anchor="a_M13">
        <w:r w:rsidR="006204B7">
          <w:rPr>
            <w:color w:val="126B70"/>
            <w:u w:val="single"/>
          </w:rPr>
          <w:t>M13</w:t>
        </w:r>
      </w:hyperlink>
      <w:r>
        <w:t xml:space="preserve">  |  Individua i soggetti e le condizioni di applicabilità; separa obblighi generali e piano di security.</w:t>
      </w:r>
    </w:p>
    <w:p w14:paraId="27FB1D0B" w14:textId="77777777" w:rsidR="006204B7" w:rsidRDefault="00000000">
      <w:pPr>
        <w:pStyle w:val="Titolo1"/>
        <w:pBdr>
          <w:top w:val="single" w:sz="8" w:space="8" w:color="126B70"/>
        </w:pBdr>
        <w:spacing w:before="400"/>
      </w:pPr>
      <w:bookmarkStart w:id="1929" w:name="a_case_P_06_MS_S1"/>
      <w:r>
        <w:t>P-06-MS-S1  /  Tre esplosivi: distribuzione sui veicoli</w:t>
      </w:r>
      <w:bookmarkEnd w:id="1929"/>
    </w:p>
    <w:p w14:paraId="679609F5" w14:textId="77777777" w:rsidR="006204B7" w:rsidRDefault="00000000">
      <w:pPr>
        <w:pStyle w:val="Kicker"/>
        <w:keepNext/>
      </w:pPr>
      <w:r>
        <w:t>FAMIGLIA P  ·  ADR · STRADA</w:t>
      </w:r>
    </w:p>
    <w:p w14:paraId="0208E97A" w14:textId="77777777" w:rsidR="006204B7" w:rsidRDefault="00000000">
      <w:pPr>
        <w:pStyle w:val="Source"/>
        <w:keepNext/>
      </w:pPr>
      <w:r>
        <w:t>Fonte: P - _Caso_6_MS_S1_senza_SOLUZIONI.docx · 10 righe della tabella originale</w:t>
      </w:r>
    </w:p>
    <w:p w14:paraId="2AF1AF42" w14:textId="77777777" w:rsidR="006204B7" w:rsidRDefault="00000000">
      <w:pPr>
        <w:pStyle w:val="Titolo2"/>
        <w:spacing w:before="160" w:after="80"/>
      </w:pPr>
      <w:r>
        <w:t>Come affrontarlo</w:t>
      </w:r>
    </w:p>
    <w:p w14:paraId="14DD4AD4" w14:textId="77777777" w:rsidR="006204B7" w:rsidRDefault="00000000">
      <w:pPr>
        <w:pStyle w:val="Small"/>
      </w:pPr>
      <w:r>
        <w:t>La sequenza decisiva è rubrica → divisione e compatibilità → massa netta esplosiva → imballaggi → carico e veicolo → documenti e security. Non determinare limiti di carico o esenzioni dalla sola parola «esplosivo».</w:t>
      </w:r>
    </w:p>
    <w:p w14:paraId="088C54F3" w14:textId="77777777" w:rsidR="006204B7" w:rsidRDefault="00000000">
      <w:pPr>
        <w:pStyle w:val="Warning"/>
        <w:pBdr>
          <w:left w:val="single" w:sz="18" w:space="8" w:color="B28135"/>
        </w:pBdr>
        <w:shd w:val="clear" w:color="auto" w:fill="F8F1E5"/>
        <w:spacing w:before="100" w:after="160"/>
        <w:ind w:left="125" w:right="85"/>
      </w:pPr>
      <w:r>
        <w:rPr>
          <w:b/>
        </w:rPr>
        <w:t xml:space="preserve">PUNTO DI ATTENZIONE  </w:t>
      </w:r>
      <w:r>
        <w:t>La traccia contiene “complessivamente pari a 1.000 kg” e “ciascuna”. Segnalare il dubbio fra totale di spedizione e quantità per rubrica prima di calcolare ripartizione e numero di veicoli.</w:t>
      </w:r>
    </w:p>
    <w:p w14:paraId="0AA3AF05" w14:textId="77777777" w:rsidR="006204B7" w:rsidRDefault="00000000">
      <w:pPr>
        <w:pStyle w:val="Small"/>
      </w:pPr>
      <w:r>
        <w:t xml:space="preserve">Quiz collegati: </w:t>
      </w:r>
      <w:hyperlink w:anchor="a_mod_GA">
        <w:r w:rsidR="006204B7">
          <w:rPr>
            <w:color w:val="126B70"/>
            <w:u w:val="single"/>
          </w:rPr>
          <w:t>GA</w:t>
        </w:r>
      </w:hyperlink>
      <w:r>
        <w:t xml:space="preserve"> · </w:t>
      </w:r>
      <w:hyperlink w:anchor="a_mod_GC">
        <w:r w:rsidR="006204B7">
          <w:rPr>
            <w:color w:val="126B70"/>
            <w:u w:val="single"/>
          </w:rPr>
          <w:t>GC</w:t>
        </w:r>
      </w:hyperlink>
      <w:r>
        <w:t xml:space="preserve"> · </w:t>
      </w:r>
      <w:hyperlink w:anchor="a_mod_GD">
        <w:r w:rsidR="006204B7">
          <w:rPr>
            <w:color w:val="126B70"/>
            <w:u w:val="single"/>
          </w:rPr>
          <w:t>GD</w:t>
        </w:r>
      </w:hyperlink>
      <w:r>
        <w:t xml:space="preserve"> · </w:t>
      </w:r>
      <w:hyperlink w:anchor="a_mod_GI">
        <w:r w:rsidR="006204B7">
          <w:rPr>
            <w:color w:val="126B70"/>
            <w:u w:val="single"/>
          </w:rPr>
          <w:t>GI</w:t>
        </w:r>
      </w:hyperlink>
      <w:r>
        <w:t xml:space="preserve"> · </w:t>
      </w:r>
      <w:hyperlink w:anchor="a_mod_GR">
        <w:r w:rsidR="006204B7">
          <w:rPr>
            <w:color w:val="126B70"/>
            <w:u w:val="single"/>
          </w:rPr>
          <w:t>GR</w:t>
        </w:r>
      </w:hyperlink>
      <w:r>
        <w:t xml:space="preserve"> · </w:t>
      </w:r>
      <w:hyperlink w:anchor="a_mod_MS">
        <w:r w:rsidR="006204B7">
          <w:rPr>
            <w:color w:val="126B70"/>
            <w:u w:val="single"/>
          </w:rPr>
          <w:t>MS</w:t>
        </w:r>
      </w:hyperlink>
      <w:r>
        <w:t xml:space="preserve"> · </w:t>
      </w:r>
      <w:hyperlink w:anchor="a_mod_S1">
        <w:r w:rsidR="006204B7">
          <w:rPr>
            <w:color w:val="126B70"/>
            <w:u w:val="single"/>
          </w:rPr>
          <w:t>S1</w:t>
        </w:r>
      </w:hyperlink>
      <w:r>
        <w:t xml:space="preserve"> · </w:t>
      </w:r>
      <w:hyperlink w:anchor="a_mod_S1_MS">
        <w:r w:rsidR="006204B7">
          <w:rPr>
            <w:color w:val="126B70"/>
            <w:u w:val="single"/>
          </w:rPr>
          <w:t>S1-MS</w:t>
        </w:r>
      </w:hyperlink>
    </w:p>
    <w:p w14:paraId="447E03E5" w14:textId="77777777" w:rsidR="006204B7" w:rsidRDefault="00000000">
      <w:pPr>
        <w:pStyle w:val="Titolo2"/>
        <w:spacing w:before="160" w:after="80"/>
      </w:pPr>
      <w:r>
        <w:t>Traccia originale</w:t>
      </w:r>
    </w:p>
    <w:p w14:paraId="3168410F" w14:textId="77777777" w:rsidR="006204B7" w:rsidRDefault="00000000">
      <w:pPr>
        <w:pStyle w:val="Caseprompt"/>
        <w:keepNext w:val="0"/>
        <w:spacing w:after="80"/>
      </w:pPr>
      <w:r>
        <w:rPr>
          <w:b/>
        </w:rPr>
        <w:t>Titolo dello studio del Caso 6 MS-S1:</w:t>
      </w:r>
    </w:p>
    <w:p w14:paraId="0794A043" w14:textId="77777777" w:rsidR="006204B7" w:rsidRDefault="00000000">
      <w:pPr>
        <w:pStyle w:val="Caseprompt"/>
        <w:keepNext w:val="0"/>
        <w:spacing w:after="80"/>
      </w:pPr>
      <w:r>
        <w:rPr>
          <w:b/>
        </w:rPr>
        <w:t>Trasporto di materie ed oggetti esplosivi con modalità stradale.</w:t>
      </w:r>
    </w:p>
    <w:p w14:paraId="6BD4EC93" w14:textId="77777777" w:rsidR="006204B7" w:rsidRDefault="00000000">
      <w:pPr>
        <w:pStyle w:val="Caseprompt"/>
        <w:keepNext w:val="0"/>
        <w:spacing w:after="80"/>
      </w:pPr>
      <w:r>
        <w:rPr>
          <w:b/>
        </w:rPr>
        <w:t>La spedizione di materie esplosive per una massa netta di materia esplosiva contenuta in tutti gli oggetti complessivamente pari a 1.000 kg è composta da:</w:t>
      </w:r>
    </w:p>
    <w:p w14:paraId="6284B31E" w14:textId="77777777" w:rsidR="006204B7" w:rsidRDefault="00000000">
      <w:pPr>
        <w:pStyle w:val="Caseprompt"/>
        <w:keepNext w:val="0"/>
        <w:spacing w:after="80"/>
      </w:pPr>
      <w:r>
        <w:rPr>
          <w:b/>
        </w:rPr>
        <w:t>UN 0029; UN 0267 e UN 0445 (ciascuna).</w:t>
      </w:r>
    </w:p>
    <w:p w14:paraId="17D87F83" w14:textId="77777777" w:rsidR="006204B7" w:rsidRDefault="00000000">
      <w:pPr>
        <w:pStyle w:val="Caseprompt"/>
        <w:keepNext w:val="0"/>
        <w:spacing w:after="80"/>
      </w:pPr>
      <w:r>
        <w:rPr>
          <w:b/>
        </w:rPr>
        <w:t>Si deve considerare che il carico dei 3 prodotti è uniformemente e proporzionalmente distribuito nei veicoli.</w:t>
      </w:r>
      <w:r>
        <w:rPr>
          <w:b/>
        </w:rPr>
        <w:tab/>
      </w:r>
    </w:p>
    <w:p w14:paraId="67A0707F" w14:textId="77777777" w:rsidR="006204B7" w:rsidRDefault="00000000">
      <w:pPr>
        <w:pStyle w:val="Titolo2"/>
        <w:spacing w:before="160" w:after="80"/>
      </w:pPr>
      <w:r>
        <w:t>Quesiti originali e percorso di risposta</w:t>
      </w:r>
    </w:p>
    <w:p w14:paraId="1108A2EA" w14:textId="77777777" w:rsidR="006204B7" w:rsidRDefault="00000000">
      <w:pPr>
        <w:pStyle w:val="Caseprompt"/>
      </w:pPr>
      <w:bookmarkStart w:id="1930" w:name="a_row_P_06_MS_S1_1"/>
      <w:bookmarkEnd w:id="1930"/>
      <w:r>
        <w:rPr>
          <w:b/>
          <w:color w:val="126B70"/>
        </w:rPr>
        <w:t>Q01 · A1 · Classificazione</w:t>
      </w:r>
    </w:p>
    <w:p w14:paraId="135E9844" w14:textId="77777777" w:rsidR="006204B7" w:rsidRDefault="00000000">
      <w:pPr>
        <w:pStyle w:val="Caseprompt"/>
      </w:pPr>
      <w:r>
        <w:t>Classificare le merci pericolose da trasportare</w:t>
      </w:r>
    </w:p>
    <w:p w14:paraId="2F043774" w14:textId="77777777" w:rsidR="006204B7" w:rsidRDefault="00000000">
      <w:pPr>
        <w:pStyle w:val="Caseroute"/>
      </w:pPr>
      <w:r>
        <w:t xml:space="preserve">GUIDA  </w:t>
      </w:r>
      <w:hyperlink w:anchor="a_M01">
        <w:r w:rsidR="006204B7">
          <w:rPr>
            <w:color w:val="126B70"/>
            <w:u w:val="single"/>
          </w:rPr>
          <w:t>M01</w:t>
        </w:r>
      </w:hyperlink>
      <w:r>
        <w:t xml:space="preserve">  |  Completa i campi identificativi per ciascuna merce; motiva eventuale rubrica n.a.s. e dati mancanti.</w:t>
      </w:r>
    </w:p>
    <w:p w14:paraId="4FD0334F" w14:textId="77777777" w:rsidR="006204B7" w:rsidRDefault="00000000">
      <w:pPr>
        <w:pStyle w:val="Caseprompt"/>
      </w:pPr>
      <w:bookmarkStart w:id="1931" w:name="a_row_P_06_MS_S1_2"/>
      <w:bookmarkEnd w:id="1931"/>
      <w:r>
        <w:rPr>
          <w:b/>
          <w:color w:val="126B70"/>
        </w:rPr>
        <w:t>Q02 · B1 · Condizioni per trasporto in colli</w:t>
      </w:r>
    </w:p>
    <w:p w14:paraId="014D3332" w14:textId="77777777" w:rsidR="006204B7" w:rsidRDefault="00000000">
      <w:pPr>
        <w:pStyle w:val="Caseprompt"/>
      </w:pPr>
      <w:r>
        <w:t>Indicare a quale gruppo di imballaggio sono assimilati gli esplosivi relativamente alle prove sugli imballaggi che li contengono, indicando il riferimento del paragrafo dell’ADR, e indicare se la merce può essere trasportata in IBC o grandi imballaggi</w:t>
      </w:r>
    </w:p>
    <w:p w14:paraId="09B1C24F" w14:textId="77777777" w:rsidR="006204B7" w:rsidRDefault="00000000">
      <w:pPr>
        <w:pStyle w:val="Caseroute"/>
      </w:pPr>
      <w:r>
        <w:t xml:space="preserve">GUIDA  </w:t>
      </w:r>
      <w:hyperlink w:anchor="a_M04">
        <w:r w:rsidR="006204B7">
          <w:rPr>
            <w:color w:val="126B70"/>
            <w:u w:val="single"/>
          </w:rPr>
          <w:t>M04</w:t>
        </w:r>
      </w:hyperlink>
      <w:r>
        <w:t xml:space="preserve">  |  Confronta tipo e capacità del contenitore con istruzione, prestazioni e disposizioni speciali applicabili.</w:t>
      </w:r>
    </w:p>
    <w:p w14:paraId="03780C92" w14:textId="77777777" w:rsidR="006204B7" w:rsidRDefault="00000000">
      <w:pPr>
        <w:pStyle w:val="Caseprompt"/>
      </w:pPr>
      <w:bookmarkStart w:id="1932" w:name="a_row_P_06_MS_S1_3"/>
      <w:bookmarkEnd w:id="1932"/>
      <w:r>
        <w:rPr>
          <w:b/>
          <w:color w:val="126B70"/>
        </w:rPr>
        <w:t>Q03 · B2 · Tipo di imballaggio</w:t>
      </w:r>
    </w:p>
    <w:p w14:paraId="2F87010A" w14:textId="77777777" w:rsidR="006204B7" w:rsidRDefault="00000000">
      <w:pPr>
        <w:pStyle w:val="Caseprompt"/>
      </w:pPr>
      <w:r>
        <w:t>Indicare le istruzioni di imballaggio applicabili alle due merci pericolose</w:t>
      </w:r>
    </w:p>
    <w:p w14:paraId="693F9D1B" w14:textId="77777777" w:rsidR="006204B7" w:rsidRDefault="00000000">
      <w:pPr>
        <w:pStyle w:val="Caseroute"/>
      </w:pPr>
      <w:r>
        <w:t xml:space="preserve">GUIDA  </w:t>
      </w:r>
      <w:hyperlink w:anchor="a_M04">
        <w:r w:rsidR="006204B7">
          <w:rPr>
            <w:color w:val="126B70"/>
            <w:u w:val="single"/>
          </w:rPr>
          <w:t>M04</w:t>
        </w:r>
      </w:hyperlink>
      <w:r>
        <w:t xml:space="preserve">  |  Confronta tipo e capacità del contenitore con istruzione, prestazioni e disposizioni speciali applicabili.</w:t>
      </w:r>
    </w:p>
    <w:p w14:paraId="487B0D68" w14:textId="77777777" w:rsidR="006204B7" w:rsidRDefault="00000000">
      <w:pPr>
        <w:pStyle w:val="Caseprompt"/>
      </w:pPr>
      <w:bookmarkStart w:id="1933" w:name="a_row_P_06_MS_S1_4"/>
      <w:bookmarkEnd w:id="1933"/>
      <w:r>
        <w:rPr>
          <w:b/>
          <w:color w:val="126B70"/>
        </w:rPr>
        <w:t>Q04 · C1 · Marcatura ed etichettatura dei colli</w:t>
      </w:r>
    </w:p>
    <w:p w14:paraId="33BE22DA" w14:textId="77777777" w:rsidR="006204B7" w:rsidRDefault="00000000">
      <w:pPr>
        <w:pStyle w:val="Caseprompt"/>
      </w:pPr>
      <w:r>
        <w:t>Descrivere le informazioni (marcatura ed etichettatura) richieste per il trasporto dei colli, contenenti queste merci, e dei sovrimballaggi</w:t>
      </w:r>
      <w:r>
        <w:br/>
        <w:t>Descriverne le principali caratteristiche grafiche (colore e pittogramma) e dimensionali</w:t>
      </w:r>
      <w:r>
        <w:br/>
        <w:t>*Integrazione del marchio di pericolo per l'ambiente</w:t>
      </w:r>
    </w:p>
    <w:p w14:paraId="204BD765" w14:textId="77777777" w:rsidR="006204B7" w:rsidRDefault="00000000">
      <w:pPr>
        <w:pStyle w:val="Caseroute"/>
      </w:pPr>
      <w:r>
        <w:t xml:space="preserve">GUIDA  </w:t>
      </w:r>
      <w:hyperlink w:anchor="a_M06">
        <w:r w:rsidR="006204B7">
          <w:rPr>
            <w:color w:val="126B70"/>
            <w:u w:val="single"/>
          </w:rPr>
          <w:t>M06</w:t>
        </w:r>
      </w:hyperlink>
      <w:r>
        <w:t xml:space="preserve">  |  Separa numero ONU, etichette, marchi aggiuntivi e omologazione; considera ogni supporto richiesto.</w:t>
      </w:r>
    </w:p>
    <w:p w14:paraId="1892FB23" w14:textId="77777777" w:rsidR="006204B7" w:rsidRDefault="00000000">
      <w:pPr>
        <w:pStyle w:val="Caseprompt"/>
      </w:pPr>
      <w:bookmarkStart w:id="1934" w:name="a_row_P_06_MS_S1_5"/>
      <w:bookmarkEnd w:id="1934"/>
      <w:r>
        <w:rPr>
          <w:b/>
          <w:color w:val="126B70"/>
        </w:rPr>
        <w:t>Q05 · C2 · Marcatura, placcatura e segnalazione di veicoli colli</w:t>
      </w:r>
    </w:p>
    <w:p w14:paraId="59B91F17" w14:textId="77777777" w:rsidR="006204B7" w:rsidRDefault="00000000">
      <w:pPr>
        <w:pStyle w:val="Caseprompt"/>
      </w:pPr>
      <w:r>
        <w:t>Descrivere la segnalazione (marcatura, placcatura e pannello arancio) richiesta sui veicoli che trasportano questi colli</w:t>
      </w:r>
      <w:r>
        <w:br/>
        <w:t>Descriverne le principali caratteristiche grafiche (colore e pittogramma) e dimensionali</w:t>
      </w:r>
    </w:p>
    <w:p w14:paraId="2DEAAA18" w14:textId="77777777" w:rsidR="006204B7" w:rsidRDefault="00000000">
      <w:pPr>
        <w:pStyle w:val="Caseroute"/>
      </w:pPr>
      <w:r>
        <w:t xml:space="preserve">GUIDA  </w:t>
      </w:r>
      <w:hyperlink w:anchor="a_M07">
        <w:r w:rsidR="006204B7">
          <w:rPr>
            <w:color w:val="126B70"/>
            <w:u w:val="single"/>
          </w:rPr>
          <w:t>M07</w:t>
        </w:r>
      </w:hyperlink>
      <w:r>
        <w:t xml:space="preserve">  |  Indica supporto, lati, segnale e condizioni di esposizione nella modalità effettiva della traccia.</w:t>
      </w:r>
    </w:p>
    <w:p w14:paraId="1E8C3469" w14:textId="77777777" w:rsidR="006204B7" w:rsidRDefault="00000000">
      <w:pPr>
        <w:pStyle w:val="Caseprompt"/>
      </w:pPr>
      <w:bookmarkStart w:id="1935" w:name="a_row_P_06_MS_S1_6"/>
      <w:bookmarkEnd w:id="1935"/>
      <w:r>
        <w:rPr>
          <w:b/>
          <w:color w:val="126B70"/>
        </w:rPr>
        <w:t>Q06 · C3 · Documento di trasporto</w:t>
      </w:r>
    </w:p>
    <w:p w14:paraId="03C363E2" w14:textId="77777777" w:rsidR="006204B7" w:rsidRDefault="00000000">
      <w:pPr>
        <w:pStyle w:val="Caseprompt"/>
      </w:pPr>
      <w:r>
        <w:t>Riportare il contenuto minimo di un documento di trasporto e la corretta descrizione di tali merci</w:t>
      </w:r>
      <w:r>
        <w:br/>
        <w:t>*Integrazione della descrizione di pericolo per l'ambiente</w:t>
      </w:r>
    </w:p>
    <w:p w14:paraId="79DB905E" w14:textId="77777777" w:rsidR="006204B7" w:rsidRDefault="00000000">
      <w:pPr>
        <w:pStyle w:val="Caseroute"/>
      </w:pPr>
      <w:r>
        <w:t xml:space="preserve">GUIDA  </w:t>
      </w:r>
      <w:hyperlink w:anchor="a_M08">
        <w:r w:rsidR="006204B7">
          <w:rPr>
            <w:color w:val="126B70"/>
            <w:u w:val="single"/>
          </w:rPr>
          <w:t>M08</w:t>
        </w:r>
      </w:hyperlink>
      <w:r>
        <w:t xml:space="preserve">  |  Costruisci le diciture da dati verificati e distingui documento della merce dagli altri documenti.</w:t>
      </w:r>
    </w:p>
    <w:p w14:paraId="773E59FC" w14:textId="77777777" w:rsidR="006204B7" w:rsidRDefault="00000000">
      <w:pPr>
        <w:pStyle w:val="Caseprompt"/>
      </w:pPr>
      <w:bookmarkStart w:id="1936" w:name="a_row_P_06_MS_S1_7"/>
      <w:bookmarkEnd w:id="1936"/>
      <w:r>
        <w:rPr>
          <w:b/>
          <w:color w:val="126B70"/>
        </w:rPr>
        <w:t>Q07 · D0 · Equipaggio ed esercizio</w:t>
      </w:r>
    </w:p>
    <w:p w14:paraId="2E0F11DB" w14:textId="77777777" w:rsidR="006204B7" w:rsidRDefault="00000000">
      <w:pPr>
        <w:pStyle w:val="Caseprompt"/>
      </w:pPr>
      <w:r>
        <w:t>Descrivere il contenuto della dotazione del veicolo (documenti, estintori ed equipaggiamento)</w:t>
      </w:r>
    </w:p>
    <w:p w14:paraId="132CDB66"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3AE98D8E" w14:textId="77777777" w:rsidR="006204B7" w:rsidRDefault="00000000">
      <w:pPr>
        <w:pStyle w:val="Caseprompt"/>
      </w:pPr>
      <w:bookmarkStart w:id="1937" w:name="a_row_P_06_MS_S1_8"/>
      <w:bookmarkEnd w:id="1937"/>
      <w:r>
        <w:rPr>
          <w:b/>
          <w:color w:val="126B70"/>
        </w:rPr>
        <w:t>Q08 · D2 · formazione conducente</w:t>
      </w:r>
    </w:p>
    <w:p w14:paraId="2CE84E96" w14:textId="77777777" w:rsidR="006204B7" w:rsidRDefault="00000000">
      <w:pPr>
        <w:pStyle w:val="Caseprompt"/>
      </w:pPr>
      <w:r>
        <w:t>Definire il tipo di formazione richiesto per i conducenti del veicolo</w:t>
      </w:r>
    </w:p>
    <w:p w14:paraId="671BADB3"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2BE3AABC" w14:textId="77777777" w:rsidR="006204B7" w:rsidRDefault="00000000">
      <w:pPr>
        <w:pStyle w:val="Caseprompt"/>
      </w:pPr>
      <w:bookmarkStart w:id="1938" w:name="a_row_P_06_MS_S1_9"/>
      <w:bookmarkEnd w:id="1938"/>
      <w:r>
        <w:rPr>
          <w:b/>
          <w:color w:val="126B70"/>
        </w:rPr>
        <w:t>Q09 · E1 · Caratteristiche dei veicoli</w:t>
      </w:r>
    </w:p>
    <w:p w14:paraId="5819A7B1" w14:textId="77777777" w:rsidR="006204B7" w:rsidRDefault="00000000">
      <w:pPr>
        <w:pStyle w:val="Caseprompt"/>
      </w:pPr>
      <w:r>
        <w:t>Individuare e descrivere le caratteristiche dei veicoli idonei al trasporto di questi colli</w:t>
      </w:r>
    </w:p>
    <w:p w14:paraId="6B431062"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06D86CB3" w14:textId="77777777" w:rsidR="006204B7" w:rsidRDefault="00000000">
      <w:pPr>
        <w:pStyle w:val="Caseprompt"/>
      </w:pPr>
      <w:bookmarkStart w:id="1939" w:name="a_row_P_06_MS_S1_10"/>
      <w:bookmarkEnd w:id="1939"/>
      <w:r>
        <w:rPr>
          <w:b/>
          <w:color w:val="126B70"/>
        </w:rPr>
        <w:t>Q10 · F0 · Security</w:t>
      </w:r>
    </w:p>
    <w:p w14:paraId="37CED47D" w14:textId="77777777" w:rsidR="006204B7" w:rsidRDefault="00000000">
      <w:pPr>
        <w:pStyle w:val="Caseprompt"/>
      </w:pPr>
      <w:r>
        <w:t>Indicare se queste merci sono ad alto rischio, descrivere quindi le principali disposizioni applicabili per il trasporto</w:t>
      </w:r>
    </w:p>
    <w:p w14:paraId="14BA8180" w14:textId="77777777" w:rsidR="006204B7" w:rsidRDefault="00000000">
      <w:pPr>
        <w:pStyle w:val="Caseroute"/>
      </w:pPr>
      <w:r>
        <w:t xml:space="preserve">GUIDA  </w:t>
      </w:r>
      <w:hyperlink w:anchor="a_M13">
        <w:r w:rsidR="006204B7">
          <w:rPr>
            <w:color w:val="126B70"/>
            <w:u w:val="single"/>
          </w:rPr>
          <w:t>M13</w:t>
        </w:r>
      </w:hyperlink>
      <w:r>
        <w:t xml:space="preserve">  |  Individua i soggetti e le condizioni di applicabilità; separa obblighi generali e piano di security.</w:t>
      </w:r>
    </w:p>
    <w:p w14:paraId="5206C6EB" w14:textId="77777777" w:rsidR="006204B7" w:rsidRDefault="00000000">
      <w:pPr>
        <w:pStyle w:val="Titolo1"/>
        <w:pBdr>
          <w:top w:val="single" w:sz="8" w:space="8" w:color="126B70"/>
        </w:pBdr>
        <w:spacing w:before="400"/>
      </w:pPr>
      <w:bookmarkStart w:id="1940" w:name="a_case_P_07_MS_S1"/>
      <w:r>
        <w:t>P-07-MS-S1  /  Quattro esplosivi: composizione del carico</w:t>
      </w:r>
      <w:bookmarkEnd w:id="1940"/>
    </w:p>
    <w:p w14:paraId="690A00C8" w14:textId="77777777" w:rsidR="006204B7" w:rsidRDefault="00000000">
      <w:pPr>
        <w:pStyle w:val="Kicker"/>
        <w:keepNext/>
      </w:pPr>
      <w:r>
        <w:t>FAMIGLIA P  ·  ADR · STRADA</w:t>
      </w:r>
    </w:p>
    <w:p w14:paraId="3FCCE993" w14:textId="77777777" w:rsidR="006204B7" w:rsidRDefault="00000000">
      <w:pPr>
        <w:pStyle w:val="Source"/>
        <w:keepNext/>
      </w:pPr>
      <w:r>
        <w:t>Fonte: P - _Caso_7_MS_S1_senza_SOLUZIONI.docx · 10 righe della tabella originale</w:t>
      </w:r>
    </w:p>
    <w:p w14:paraId="33297BFA" w14:textId="77777777" w:rsidR="006204B7" w:rsidRDefault="00000000">
      <w:pPr>
        <w:pStyle w:val="Titolo2"/>
        <w:spacing w:before="160" w:after="80"/>
      </w:pPr>
      <w:r>
        <w:t>Come affrontarlo</w:t>
      </w:r>
    </w:p>
    <w:p w14:paraId="5985FBE9" w14:textId="77777777" w:rsidR="006204B7" w:rsidRDefault="00000000">
      <w:pPr>
        <w:pStyle w:val="Small"/>
      </w:pPr>
      <w:r>
        <w:t>La sequenza decisiva è rubrica → divisione e compatibilità → massa netta esplosiva → imballaggi → carico e veicolo → documenti e security. Non determinare limiti di carico o esenzioni dalla sola parola «esplosivo».</w:t>
      </w:r>
    </w:p>
    <w:p w14:paraId="041E0E89" w14:textId="77777777" w:rsidR="006204B7" w:rsidRDefault="00000000">
      <w:pPr>
        <w:pStyle w:val="Warning"/>
        <w:pBdr>
          <w:left w:val="single" w:sz="18" w:space="8" w:color="B28135"/>
        </w:pBdr>
        <w:shd w:val="clear" w:color="auto" w:fill="F8F1E5"/>
        <w:spacing w:before="100" w:after="160"/>
        <w:ind w:left="125" w:right="85"/>
      </w:pPr>
      <w:r>
        <w:rPr>
          <w:b/>
        </w:rPr>
        <w:t xml:space="preserve">PUNTO DI ATTENZIONE  </w:t>
      </w:r>
      <w:r>
        <w:t>Le quattro masse riportate sommano 19.000 kg. La distribuzione proporzionale deve mantenere le quote delle quattro merci; la compatibilità e i limiti applicabili precedono il dimensionamento della flotta.</w:t>
      </w:r>
    </w:p>
    <w:p w14:paraId="10205F09" w14:textId="77777777" w:rsidR="006204B7" w:rsidRDefault="00000000">
      <w:pPr>
        <w:pStyle w:val="Small"/>
      </w:pPr>
      <w:r>
        <w:t xml:space="preserve">Quiz collegati: </w:t>
      </w:r>
      <w:hyperlink w:anchor="a_mod_GA">
        <w:r w:rsidR="006204B7">
          <w:rPr>
            <w:color w:val="126B70"/>
            <w:u w:val="single"/>
          </w:rPr>
          <w:t>GA</w:t>
        </w:r>
      </w:hyperlink>
      <w:r>
        <w:t xml:space="preserve"> · </w:t>
      </w:r>
      <w:hyperlink w:anchor="a_mod_GC">
        <w:r w:rsidR="006204B7">
          <w:rPr>
            <w:color w:val="126B70"/>
            <w:u w:val="single"/>
          </w:rPr>
          <w:t>GC</w:t>
        </w:r>
      </w:hyperlink>
      <w:r>
        <w:t xml:space="preserve"> · </w:t>
      </w:r>
      <w:hyperlink w:anchor="a_mod_GD">
        <w:r w:rsidR="006204B7">
          <w:rPr>
            <w:color w:val="126B70"/>
            <w:u w:val="single"/>
          </w:rPr>
          <w:t>GD</w:t>
        </w:r>
      </w:hyperlink>
      <w:r>
        <w:t xml:space="preserve"> · </w:t>
      </w:r>
      <w:hyperlink w:anchor="a_mod_GI">
        <w:r w:rsidR="006204B7">
          <w:rPr>
            <w:color w:val="126B70"/>
            <w:u w:val="single"/>
          </w:rPr>
          <w:t>GI</w:t>
        </w:r>
      </w:hyperlink>
      <w:r>
        <w:t xml:space="preserve"> · </w:t>
      </w:r>
      <w:hyperlink w:anchor="a_mod_GR">
        <w:r w:rsidR="006204B7">
          <w:rPr>
            <w:color w:val="126B70"/>
            <w:u w:val="single"/>
          </w:rPr>
          <w:t>GR</w:t>
        </w:r>
      </w:hyperlink>
      <w:r>
        <w:t xml:space="preserve"> · </w:t>
      </w:r>
      <w:hyperlink w:anchor="a_mod_MS">
        <w:r w:rsidR="006204B7">
          <w:rPr>
            <w:color w:val="126B70"/>
            <w:u w:val="single"/>
          </w:rPr>
          <w:t>MS</w:t>
        </w:r>
      </w:hyperlink>
      <w:r>
        <w:t xml:space="preserve"> · </w:t>
      </w:r>
      <w:hyperlink w:anchor="a_mod_S1">
        <w:r w:rsidR="006204B7">
          <w:rPr>
            <w:color w:val="126B70"/>
            <w:u w:val="single"/>
          </w:rPr>
          <w:t>S1</w:t>
        </w:r>
      </w:hyperlink>
      <w:r>
        <w:t xml:space="preserve"> · </w:t>
      </w:r>
      <w:hyperlink w:anchor="a_mod_S1_MS">
        <w:r w:rsidR="006204B7">
          <w:rPr>
            <w:color w:val="126B70"/>
            <w:u w:val="single"/>
          </w:rPr>
          <w:t>S1-MS</w:t>
        </w:r>
      </w:hyperlink>
    </w:p>
    <w:p w14:paraId="44EA97C3" w14:textId="77777777" w:rsidR="006204B7" w:rsidRDefault="00000000">
      <w:pPr>
        <w:pStyle w:val="Titolo2"/>
        <w:spacing w:before="160" w:after="80"/>
      </w:pPr>
      <w:r>
        <w:t>Traccia originale</w:t>
      </w:r>
    </w:p>
    <w:p w14:paraId="76CCF638" w14:textId="77777777" w:rsidR="006204B7" w:rsidRDefault="00000000">
      <w:pPr>
        <w:pStyle w:val="Caseprompt"/>
        <w:keepNext w:val="0"/>
        <w:spacing w:after="80"/>
      </w:pPr>
      <w:r>
        <w:rPr>
          <w:b/>
        </w:rPr>
        <w:t>Titolo dello studio del Caso 7 MS-S1:</w:t>
      </w:r>
      <w:r>
        <w:rPr>
          <w:b/>
        </w:rPr>
        <w:br/>
        <w:t xml:space="preserve">Trasporto di materie ed oggetti esplosivi con modalità stradale. </w:t>
      </w:r>
      <w:r>
        <w:rPr>
          <w:b/>
        </w:rPr>
        <w:br/>
        <w:t>La spedizione di materie esplosive per una massa netta di materia esplosiva contenuta in tutti gli oggetti complessivamente composta da:</w:t>
      </w:r>
      <w:r>
        <w:rPr>
          <w:b/>
        </w:rPr>
        <w:br/>
        <w:t>UN 0192 (5.000 kg), UN 0193 (5.000 kg), UN 0381 (3.000 kg), UN 0313 (6.000 kg).</w:t>
      </w:r>
      <w:r>
        <w:rPr>
          <w:b/>
        </w:rPr>
        <w:br/>
        <w:t>Si deve considerare che il carico dei 4 prodotti è uniformemente e proporzionalmente distribuito nei veicoli.</w:t>
      </w:r>
    </w:p>
    <w:p w14:paraId="300EAF24" w14:textId="77777777" w:rsidR="006204B7" w:rsidRDefault="00000000">
      <w:pPr>
        <w:pStyle w:val="Titolo2"/>
        <w:spacing w:before="160" w:after="80"/>
      </w:pPr>
      <w:r>
        <w:t>Quesiti originali e percorso di risposta</w:t>
      </w:r>
    </w:p>
    <w:p w14:paraId="3E61C807" w14:textId="77777777" w:rsidR="006204B7" w:rsidRDefault="00000000">
      <w:pPr>
        <w:pStyle w:val="Caseprompt"/>
      </w:pPr>
      <w:bookmarkStart w:id="1941" w:name="a_row_P_07_MS_S1_1"/>
      <w:bookmarkEnd w:id="1941"/>
      <w:r>
        <w:rPr>
          <w:b/>
          <w:color w:val="126B70"/>
        </w:rPr>
        <w:t>Q01 · A1 · Classificazione</w:t>
      </w:r>
    </w:p>
    <w:p w14:paraId="4843871D" w14:textId="77777777" w:rsidR="006204B7" w:rsidRDefault="00000000">
      <w:pPr>
        <w:pStyle w:val="Caseprompt"/>
      </w:pPr>
      <w:r>
        <w:t>Classificare le merci pericolose da trasportare</w:t>
      </w:r>
    </w:p>
    <w:p w14:paraId="61A343D1" w14:textId="77777777" w:rsidR="006204B7" w:rsidRDefault="00000000">
      <w:pPr>
        <w:pStyle w:val="Caseroute"/>
      </w:pPr>
      <w:r>
        <w:t xml:space="preserve">GUIDA  </w:t>
      </w:r>
      <w:hyperlink w:anchor="a_M01">
        <w:r w:rsidR="006204B7">
          <w:rPr>
            <w:color w:val="126B70"/>
            <w:u w:val="single"/>
          </w:rPr>
          <w:t>M01</w:t>
        </w:r>
      </w:hyperlink>
      <w:r>
        <w:t xml:space="preserve">  |  Completa i campi identificativi per ciascuna merce; motiva eventuale rubrica n.a.s. e dati mancanti.</w:t>
      </w:r>
    </w:p>
    <w:p w14:paraId="4F6D926D" w14:textId="77777777" w:rsidR="006204B7" w:rsidRDefault="00000000">
      <w:pPr>
        <w:pStyle w:val="Caseprompt"/>
      </w:pPr>
      <w:bookmarkStart w:id="1942" w:name="a_row_P_07_MS_S1_2"/>
      <w:bookmarkEnd w:id="1942"/>
      <w:r>
        <w:rPr>
          <w:b/>
          <w:color w:val="126B70"/>
        </w:rPr>
        <w:t>Q02 · A3 · Applicazione di esenzioni</w:t>
      </w:r>
    </w:p>
    <w:p w14:paraId="39972FD9" w14:textId="77777777" w:rsidR="006204B7" w:rsidRDefault="00000000">
      <w:pPr>
        <w:pStyle w:val="Caseprompt"/>
      </w:pPr>
      <w:r>
        <w:t>Descrivere le condizioni per il trasporto di merci pericolose imballate in esenzioni concernente le quantità trasportate per unità di trasporto</w:t>
      </w:r>
    </w:p>
    <w:p w14:paraId="78135FE9" w14:textId="77777777" w:rsidR="006204B7" w:rsidRDefault="00000000">
      <w:pPr>
        <w:pStyle w:val="Caseroute"/>
      </w:pPr>
      <w:r>
        <w:t xml:space="preserve">GUIDA  </w:t>
      </w:r>
      <w:hyperlink w:anchor="a_M03">
        <w:r w:rsidR="006204B7">
          <w:rPr>
            <w:color w:val="126B70"/>
            <w:u w:val="single"/>
          </w:rPr>
          <w:t>M03</w:t>
        </w:r>
      </w:hyperlink>
      <w:r>
        <w:t xml:space="preserve">  |  Identifica il regime richiesto, dimostra i calcoli pertinenti e separa gli obblighi residui.</w:t>
      </w:r>
    </w:p>
    <w:p w14:paraId="1A5363CF" w14:textId="77777777" w:rsidR="006204B7" w:rsidRDefault="00000000">
      <w:pPr>
        <w:pStyle w:val="Caseprompt"/>
      </w:pPr>
      <w:bookmarkStart w:id="1943" w:name="a_row_P_07_MS_S1_3"/>
      <w:bookmarkEnd w:id="1943"/>
      <w:r>
        <w:rPr>
          <w:b/>
          <w:color w:val="126B70"/>
        </w:rPr>
        <w:t>Q03 · B1 · Condizioni per trasporto in colli</w:t>
      </w:r>
    </w:p>
    <w:p w14:paraId="0C28C0E9" w14:textId="77777777" w:rsidR="006204B7" w:rsidRDefault="00000000">
      <w:pPr>
        <w:pStyle w:val="Caseprompt"/>
      </w:pPr>
      <w:r>
        <w:t>Indicare a quale gruppo di imballaggio sono assimilati gli esplosivi relativamente alle prove sugli imballaggi che li contengono, indicando il riferimento del paragrafo dell’ADR e se è ammesso l’uso di imballaggi esterni di metallo del gruppo di imballaggio I e il riferimento normativo che ne ammette o vieta tale uso</w:t>
      </w:r>
    </w:p>
    <w:p w14:paraId="127D73C7" w14:textId="77777777" w:rsidR="006204B7" w:rsidRDefault="00000000">
      <w:pPr>
        <w:pStyle w:val="Caseroute"/>
      </w:pPr>
      <w:r>
        <w:t xml:space="preserve">GUIDA  </w:t>
      </w:r>
      <w:hyperlink w:anchor="a_M04">
        <w:r w:rsidR="006204B7">
          <w:rPr>
            <w:color w:val="126B70"/>
            <w:u w:val="single"/>
          </w:rPr>
          <w:t>M04</w:t>
        </w:r>
      </w:hyperlink>
      <w:r>
        <w:t xml:space="preserve">  |  Confronta tipo e capacità del contenitore con istruzione, prestazioni e disposizioni speciali applicabili.</w:t>
      </w:r>
    </w:p>
    <w:p w14:paraId="71CF578E" w14:textId="77777777" w:rsidR="006204B7" w:rsidRDefault="00000000">
      <w:pPr>
        <w:pStyle w:val="Caseprompt"/>
      </w:pPr>
      <w:bookmarkStart w:id="1944" w:name="a_row_P_07_MS_S1_4"/>
      <w:bookmarkEnd w:id="1944"/>
      <w:r>
        <w:rPr>
          <w:b/>
          <w:color w:val="126B70"/>
        </w:rPr>
        <w:t>Q04 · C1 · Marcatura ed etichettatura dei colli</w:t>
      </w:r>
    </w:p>
    <w:p w14:paraId="3A5EE09E" w14:textId="77777777" w:rsidR="006204B7" w:rsidRDefault="00000000">
      <w:pPr>
        <w:pStyle w:val="Caseprompt"/>
      </w:pPr>
      <w:r>
        <w:t>Descrivere le informazioni (marcatura ed etichettatura) richieste per il trasporto dei colli, contenenti queste merci, e dei sovrimballaggi</w:t>
      </w:r>
      <w:r>
        <w:br/>
        <w:t>Descriverne le principali caratteristiche grafiche (colore e pittogramma) e dimensionali</w:t>
      </w:r>
      <w:r>
        <w:br/>
        <w:t>*Integrazione del marchio di pericolo per l'ambiente</w:t>
      </w:r>
    </w:p>
    <w:p w14:paraId="64DBD4F4" w14:textId="77777777" w:rsidR="006204B7" w:rsidRDefault="00000000">
      <w:pPr>
        <w:pStyle w:val="Caseroute"/>
      </w:pPr>
      <w:r>
        <w:t xml:space="preserve">GUIDA  </w:t>
      </w:r>
      <w:hyperlink w:anchor="a_M06">
        <w:r w:rsidR="006204B7">
          <w:rPr>
            <w:color w:val="126B70"/>
            <w:u w:val="single"/>
          </w:rPr>
          <w:t>M06</w:t>
        </w:r>
      </w:hyperlink>
      <w:r>
        <w:t xml:space="preserve">  |  Separa numero ONU, etichette, marchi aggiuntivi e omologazione; considera ogni supporto richiesto.</w:t>
      </w:r>
    </w:p>
    <w:p w14:paraId="60858063" w14:textId="77777777" w:rsidR="006204B7" w:rsidRDefault="00000000">
      <w:pPr>
        <w:pStyle w:val="Caseprompt"/>
      </w:pPr>
      <w:bookmarkStart w:id="1945" w:name="a_row_P_07_MS_S1_5"/>
      <w:bookmarkEnd w:id="1945"/>
      <w:r>
        <w:rPr>
          <w:b/>
          <w:color w:val="126B70"/>
        </w:rPr>
        <w:t>Q05 · C2 · Marcatura, placcatura e segnalazione di veicoli colli</w:t>
      </w:r>
    </w:p>
    <w:p w14:paraId="7C9B3771" w14:textId="77777777" w:rsidR="006204B7" w:rsidRDefault="00000000">
      <w:pPr>
        <w:pStyle w:val="Caseprompt"/>
      </w:pPr>
      <w:r>
        <w:t>Descrivere la segnalazione (marcatura, placcatura e pannello arancio) richiesta sui veicoli che trasportano questi colli</w:t>
      </w:r>
      <w:r>
        <w:br/>
        <w:t>Descriverne le principali caratteristiche grafiche (colore e pittogramma) e dimensionali</w:t>
      </w:r>
    </w:p>
    <w:p w14:paraId="69AAF650" w14:textId="77777777" w:rsidR="006204B7" w:rsidRDefault="00000000">
      <w:pPr>
        <w:pStyle w:val="Caseroute"/>
      </w:pPr>
      <w:r>
        <w:t xml:space="preserve">GUIDA  </w:t>
      </w:r>
      <w:hyperlink w:anchor="a_M07">
        <w:r w:rsidR="006204B7">
          <w:rPr>
            <w:color w:val="126B70"/>
            <w:u w:val="single"/>
          </w:rPr>
          <w:t>M07</w:t>
        </w:r>
      </w:hyperlink>
      <w:r>
        <w:t xml:space="preserve">  |  Indica supporto, lati, segnale e condizioni di esposizione nella modalità effettiva della traccia.</w:t>
      </w:r>
    </w:p>
    <w:p w14:paraId="5EB85C76" w14:textId="77777777" w:rsidR="006204B7" w:rsidRDefault="00000000">
      <w:pPr>
        <w:pStyle w:val="Caseprompt"/>
      </w:pPr>
      <w:bookmarkStart w:id="1946" w:name="a_row_P_07_MS_S1_6"/>
      <w:bookmarkEnd w:id="1946"/>
      <w:r>
        <w:rPr>
          <w:b/>
          <w:color w:val="126B70"/>
        </w:rPr>
        <w:t>Q06 · C3 · Documento di trasporto</w:t>
      </w:r>
    </w:p>
    <w:p w14:paraId="61C00F4E" w14:textId="77777777" w:rsidR="006204B7" w:rsidRDefault="00000000">
      <w:pPr>
        <w:pStyle w:val="Caseprompt"/>
      </w:pPr>
      <w:r>
        <w:t>Riportare il contenuto minimo di un documento di trasporto e la corretta descrizione di tali merci</w:t>
      </w:r>
      <w:r>
        <w:br/>
        <w:t>*Integrazione della descrizione di pericolo per l'ambiente</w:t>
      </w:r>
    </w:p>
    <w:p w14:paraId="20180784" w14:textId="77777777" w:rsidR="006204B7" w:rsidRDefault="00000000">
      <w:pPr>
        <w:pStyle w:val="Caseroute"/>
      </w:pPr>
      <w:r>
        <w:t xml:space="preserve">GUIDA  </w:t>
      </w:r>
      <w:hyperlink w:anchor="a_M08">
        <w:r w:rsidR="006204B7">
          <w:rPr>
            <w:color w:val="126B70"/>
            <w:u w:val="single"/>
          </w:rPr>
          <w:t>M08</w:t>
        </w:r>
      </w:hyperlink>
      <w:r>
        <w:t xml:space="preserve">  |  Costruisci le diciture da dati verificati e distingui documento della merce dagli altri documenti.</w:t>
      </w:r>
    </w:p>
    <w:p w14:paraId="54E5272C" w14:textId="77777777" w:rsidR="006204B7" w:rsidRDefault="00000000">
      <w:pPr>
        <w:pStyle w:val="Caseprompt"/>
      </w:pPr>
      <w:bookmarkStart w:id="1947" w:name="a_row_P_07_MS_S1_7"/>
      <w:bookmarkEnd w:id="1947"/>
      <w:r>
        <w:rPr>
          <w:b/>
          <w:color w:val="126B70"/>
        </w:rPr>
        <w:t>Q07 · D0 · Equipaggio ed esercizio</w:t>
      </w:r>
    </w:p>
    <w:p w14:paraId="761CA31D" w14:textId="77777777" w:rsidR="006204B7" w:rsidRDefault="00000000">
      <w:pPr>
        <w:pStyle w:val="Caseprompt"/>
      </w:pPr>
      <w:r>
        <w:t>Descrivere il contenuto della dotazione del veicolo (documenti, estintori ed equipaggiamento)</w:t>
      </w:r>
    </w:p>
    <w:p w14:paraId="43AA9176"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019B3483" w14:textId="77777777" w:rsidR="006204B7" w:rsidRDefault="00000000">
      <w:pPr>
        <w:pStyle w:val="Caseprompt"/>
      </w:pPr>
      <w:bookmarkStart w:id="1948" w:name="a_row_P_07_MS_S1_8"/>
      <w:bookmarkEnd w:id="1948"/>
      <w:r>
        <w:rPr>
          <w:b/>
          <w:color w:val="126B70"/>
        </w:rPr>
        <w:t>Q08 · D2 · formazione conducente</w:t>
      </w:r>
    </w:p>
    <w:p w14:paraId="3A3A347F" w14:textId="77777777" w:rsidR="006204B7" w:rsidRDefault="00000000">
      <w:pPr>
        <w:pStyle w:val="Caseprompt"/>
      </w:pPr>
      <w:r>
        <w:t>Definire il tipo di formazione richiesto per i conducenti del veicolo</w:t>
      </w:r>
    </w:p>
    <w:p w14:paraId="65FCBABC"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2B94B85B" w14:textId="77777777" w:rsidR="006204B7" w:rsidRDefault="00000000">
      <w:pPr>
        <w:pStyle w:val="Caseprompt"/>
      </w:pPr>
      <w:bookmarkStart w:id="1949" w:name="a_row_P_07_MS_S1_9"/>
      <w:bookmarkEnd w:id="1949"/>
      <w:r>
        <w:rPr>
          <w:b/>
          <w:color w:val="126B70"/>
        </w:rPr>
        <w:t>Q09 · E1 · [continuazione nella fonte]</w:t>
      </w:r>
    </w:p>
    <w:p w14:paraId="037150C8" w14:textId="77777777" w:rsidR="006204B7" w:rsidRDefault="00000000">
      <w:pPr>
        <w:pStyle w:val="Caseprompt"/>
      </w:pPr>
      <w:r>
        <w:t>Indicare il numero minimo di veicoli in relazione alle quantità di materie esplosive da trasportare nel rispetto delle prescrizioni ADR</w:t>
      </w:r>
    </w:p>
    <w:p w14:paraId="2D34B457" w14:textId="77777777" w:rsidR="006204B7" w:rsidRDefault="00000000">
      <w:pPr>
        <w:pStyle w:val="Caseroute"/>
      </w:pPr>
      <w:r>
        <w:t xml:space="preserve">GUIDA  </w:t>
      </w:r>
      <w:hyperlink w:anchor="a_M10">
        <w:r w:rsidR="006204B7">
          <w:rPr>
            <w:color w:val="126B70"/>
            <w:u w:val="single"/>
          </w:rPr>
          <w:t>M10</w:t>
        </w:r>
      </w:hyperlink>
      <w:r>
        <w:t xml:space="preserve"> + </w:t>
      </w:r>
      <w:hyperlink w:anchor="a_M09">
        <w:r w:rsidR="006204B7">
          <w:rPr>
            <w:color w:val="126B70"/>
            <w:u w:val="single"/>
          </w:rPr>
          <w:t>M09</w:t>
        </w:r>
      </w:hyperlink>
      <w:r>
        <w:t xml:space="preserve">  |  Distingui requisiti del mezzo, titoli delle persone, dotazioni collettive e dispositivi individuali.</w:t>
      </w:r>
    </w:p>
    <w:p w14:paraId="59F74379" w14:textId="77777777" w:rsidR="006204B7" w:rsidRDefault="00000000">
      <w:pPr>
        <w:pStyle w:val="Caseprompt"/>
      </w:pPr>
      <w:bookmarkStart w:id="1950" w:name="a_row_P_07_MS_S1_10"/>
      <w:bookmarkEnd w:id="1950"/>
      <w:r>
        <w:rPr>
          <w:b/>
          <w:color w:val="126B70"/>
        </w:rPr>
        <w:t>Q10 · F0 · Security</w:t>
      </w:r>
    </w:p>
    <w:p w14:paraId="7DE458F0" w14:textId="77777777" w:rsidR="006204B7" w:rsidRDefault="00000000">
      <w:pPr>
        <w:pStyle w:val="Caseprompt"/>
      </w:pPr>
      <w:r>
        <w:t>Indicare se queste merci sono ad alto rischio, descrivere quindi le principali disposizioni applicabili per il trasporto</w:t>
      </w:r>
    </w:p>
    <w:p w14:paraId="3C34E32D" w14:textId="77777777" w:rsidR="006204B7" w:rsidRDefault="00000000">
      <w:pPr>
        <w:pStyle w:val="Caseroute"/>
      </w:pPr>
      <w:r>
        <w:t xml:space="preserve">GUIDA  </w:t>
      </w:r>
      <w:hyperlink w:anchor="a_M13">
        <w:r w:rsidR="006204B7">
          <w:rPr>
            <w:color w:val="126B70"/>
            <w:u w:val="single"/>
          </w:rPr>
          <w:t>M13</w:t>
        </w:r>
      </w:hyperlink>
      <w:r>
        <w:t xml:space="preserve">  |  Individua i soggetti e le condizioni di applicabilità; separa obblighi generali e piano di security.</w:t>
      </w:r>
    </w:p>
    <w:p w14:paraId="53FC1614" w14:textId="77777777" w:rsidR="006204B7" w:rsidRDefault="00000000">
      <w:pPr>
        <w:pStyle w:val="Titolo1"/>
        <w:pBdr>
          <w:top w:val="single" w:sz="8" w:space="8" w:color="126B70"/>
        </w:pBdr>
        <w:spacing w:before="400"/>
      </w:pPr>
      <w:bookmarkStart w:id="1951" w:name="a_case_P_08_MS_S1"/>
      <w:r>
        <w:t>P-08-MS-S1  /  Cariche da demolizione ed esatonale</w:t>
      </w:r>
      <w:bookmarkEnd w:id="1951"/>
    </w:p>
    <w:p w14:paraId="08E7EA37" w14:textId="77777777" w:rsidR="006204B7" w:rsidRDefault="00000000">
      <w:pPr>
        <w:pStyle w:val="Kicker"/>
        <w:keepNext/>
      </w:pPr>
      <w:r>
        <w:t>FAMIGLIA P  ·  ADR · STRADA</w:t>
      </w:r>
    </w:p>
    <w:p w14:paraId="4410F781" w14:textId="77777777" w:rsidR="006204B7" w:rsidRDefault="00000000">
      <w:pPr>
        <w:pStyle w:val="Source"/>
        <w:keepNext/>
      </w:pPr>
      <w:r>
        <w:t>Fonte: P - _Caso_8_MS_S1_senza_SOLUZIONI.docx · 12 righe della tabella originale</w:t>
      </w:r>
    </w:p>
    <w:p w14:paraId="59F3DA31" w14:textId="77777777" w:rsidR="006204B7" w:rsidRDefault="00000000">
      <w:pPr>
        <w:pStyle w:val="Titolo2"/>
        <w:spacing w:before="160" w:after="80"/>
      </w:pPr>
      <w:r>
        <w:t>Come affrontarlo</w:t>
      </w:r>
    </w:p>
    <w:p w14:paraId="7B066AD4" w14:textId="77777777" w:rsidR="006204B7" w:rsidRDefault="00000000">
      <w:pPr>
        <w:pStyle w:val="Small"/>
      </w:pPr>
      <w:r>
        <w:t>La sequenza decisiva è rubrica → divisione e compatibilità → massa netta esplosiva → imballaggi → carico e veicolo → documenti e security. Non determinare limiti di carico o esenzioni dalla sola parola «esplosivo».</w:t>
      </w:r>
    </w:p>
    <w:p w14:paraId="403D4FD6" w14:textId="77777777" w:rsidR="006204B7" w:rsidRDefault="00000000">
      <w:pPr>
        <w:pStyle w:val="Warning"/>
        <w:pBdr>
          <w:left w:val="single" w:sz="18" w:space="8" w:color="B28135"/>
        </w:pBdr>
        <w:shd w:val="clear" w:color="auto" w:fill="F8F1E5"/>
        <w:spacing w:before="100" w:after="160"/>
        <w:ind w:left="125" w:right="85"/>
      </w:pPr>
      <w:r>
        <w:rPr>
          <w:b/>
        </w:rPr>
        <w:t xml:space="preserve">PUNTO DI ATTENZIONE  </w:t>
      </w:r>
      <w:r>
        <w:t>La denominazione dell’oggetto non autorizza a inventarne divisione o gruppo di compatibilità. Verificare le rubriche per cariche da demolizione ed esatonale con i dati di classificazione richiesti.</w:t>
      </w:r>
    </w:p>
    <w:p w14:paraId="0B2C924C" w14:textId="77777777" w:rsidR="006204B7" w:rsidRDefault="00000000">
      <w:pPr>
        <w:pStyle w:val="Small"/>
      </w:pPr>
      <w:r>
        <w:t xml:space="preserve">Quiz collegati: </w:t>
      </w:r>
      <w:hyperlink w:anchor="a_mod_GA">
        <w:r w:rsidR="006204B7">
          <w:rPr>
            <w:color w:val="126B70"/>
            <w:u w:val="single"/>
          </w:rPr>
          <w:t>GA</w:t>
        </w:r>
      </w:hyperlink>
      <w:r>
        <w:t xml:space="preserve"> · </w:t>
      </w:r>
      <w:hyperlink w:anchor="a_mod_GC">
        <w:r w:rsidR="006204B7">
          <w:rPr>
            <w:color w:val="126B70"/>
            <w:u w:val="single"/>
          </w:rPr>
          <w:t>GC</w:t>
        </w:r>
      </w:hyperlink>
      <w:r>
        <w:t xml:space="preserve"> · </w:t>
      </w:r>
      <w:hyperlink w:anchor="a_mod_GD">
        <w:r w:rsidR="006204B7">
          <w:rPr>
            <w:color w:val="126B70"/>
            <w:u w:val="single"/>
          </w:rPr>
          <w:t>GD</w:t>
        </w:r>
      </w:hyperlink>
      <w:r>
        <w:t xml:space="preserve"> · </w:t>
      </w:r>
      <w:hyperlink w:anchor="a_mod_GI">
        <w:r w:rsidR="006204B7">
          <w:rPr>
            <w:color w:val="126B70"/>
            <w:u w:val="single"/>
          </w:rPr>
          <w:t>GI</w:t>
        </w:r>
      </w:hyperlink>
      <w:r>
        <w:t xml:space="preserve"> · </w:t>
      </w:r>
      <w:hyperlink w:anchor="a_mod_GR">
        <w:r w:rsidR="006204B7">
          <w:rPr>
            <w:color w:val="126B70"/>
            <w:u w:val="single"/>
          </w:rPr>
          <w:t>GR</w:t>
        </w:r>
      </w:hyperlink>
      <w:r>
        <w:t xml:space="preserve"> · </w:t>
      </w:r>
      <w:hyperlink w:anchor="a_mod_MS">
        <w:r w:rsidR="006204B7">
          <w:rPr>
            <w:color w:val="126B70"/>
            <w:u w:val="single"/>
          </w:rPr>
          <w:t>MS</w:t>
        </w:r>
      </w:hyperlink>
      <w:r>
        <w:t xml:space="preserve"> · </w:t>
      </w:r>
      <w:hyperlink w:anchor="a_mod_S1">
        <w:r w:rsidR="006204B7">
          <w:rPr>
            <w:color w:val="126B70"/>
            <w:u w:val="single"/>
          </w:rPr>
          <w:t>S1</w:t>
        </w:r>
      </w:hyperlink>
      <w:r>
        <w:t xml:space="preserve"> · </w:t>
      </w:r>
      <w:hyperlink w:anchor="a_mod_S1_MS">
        <w:r w:rsidR="006204B7">
          <w:rPr>
            <w:color w:val="126B70"/>
            <w:u w:val="single"/>
          </w:rPr>
          <w:t>S1-MS</w:t>
        </w:r>
      </w:hyperlink>
    </w:p>
    <w:p w14:paraId="47F52103" w14:textId="77777777" w:rsidR="006204B7" w:rsidRDefault="00000000">
      <w:pPr>
        <w:pStyle w:val="Titolo2"/>
        <w:spacing w:before="160" w:after="80"/>
      </w:pPr>
      <w:r>
        <w:t>Traccia originale</w:t>
      </w:r>
    </w:p>
    <w:p w14:paraId="22003ACC" w14:textId="77777777" w:rsidR="006204B7" w:rsidRDefault="00000000">
      <w:pPr>
        <w:pStyle w:val="Caseprompt"/>
        <w:keepNext w:val="0"/>
        <w:spacing w:after="80"/>
      </w:pPr>
      <w:r>
        <w:rPr>
          <w:b/>
        </w:rPr>
        <w:t>Titolo dello studio del Caso 8 MS-S1:</w:t>
      </w:r>
      <w:r>
        <w:rPr>
          <w:b/>
        </w:rPr>
        <w:br/>
        <w:t xml:space="preserve">Si deve effettuare il trasporto su strada di colli contenenti materie esplosive della classe 1; le materie da trasportare sono le seguenti: </w:t>
      </w:r>
      <w:r>
        <w:rPr>
          <w:b/>
        </w:rPr>
        <w:br/>
        <w:t>- 200 kg di cariche da demolizione</w:t>
      </w:r>
      <w:r>
        <w:rPr>
          <w:b/>
        </w:rPr>
        <w:br/>
        <w:t>- 50 kg di esatonale</w:t>
      </w:r>
      <w:r>
        <w:rPr>
          <w:b/>
        </w:rPr>
        <w:br/>
        <w:t>Rispondere ai seguenti quesiti.</w:t>
      </w:r>
    </w:p>
    <w:p w14:paraId="7DDC5B41" w14:textId="77777777" w:rsidR="006204B7" w:rsidRDefault="00000000">
      <w:pPr>
        <w:pStyle w:val="Titolo2"/>
        <w:spacing w:before="160" w:after="80"/>
      </w:pPr>
      <w:r>
        <w:t>Quesiti originali e percorso di risposta</w:t>
      </w:r>
    </w:p>
    <w:p w14:paraId="09A5C0D5" w14:textId="77777777" w:rsidR="006204B7" w:rsidRDefault="00000000">
      <w:pPr>
        <w:pStyle w:val="Caseprompt"/>
      </w:pPr>
      <w:bookmarkStart w:id="1952" w:name="a_row_P_08_MS_S1_1"/>
      <w:bookmarkEnd w:id="1952"/>
      <w:r>
        <w:rPr>
          <w:b/>
          <w:color w:val="126B70"/>
        </w:rPr>
        <w:t>Q01 · A1 · Classificazione</w:t>
      </w:r>
    </w:p>
    <w:p w14:paraId="36E3545E" w14:textId="77777777" w:rsidR="006204B7" w:rsidRDefault="00000000">
      <w:pPr>
        <w:pStyle w:val="Caseprompt"/>
      </w:pPr>
      <w:r>
        <w:t>Classificare le merci pericolose da trasportare</w:t>
      </w:r>
    </w:p>
    <w:p w14:paraId="4A285B56" w14:textId="77777777" w:rsidR="006204B7" w:rsidRDefault="00000000">
      <w:pPr>
        <w:pStyle w:val="Caseroute"/>
      </w:pPr>
      <w:r>
        <w:t xml:space="preserve">GUIDA  </w:t>
      </w:r>
      <w:hyperlink w:anchor="a_M01">
        <w:r w:rsidR="006204B7">
          <w:rPr>
            <w:color w:val="126B70"/>
            <w:u w:val="single"/>
          </w:rPr>
          <w:t>M01</w:t>
        </w:r>
      </w:hyperlink>
      <w:r>
        <w:t xml:space="preserve">  |  Completa i campi identificativi per ciascuna merce; motiva eventuale rubrica n.a.s. e dati mancanti.</w:t>
      </w:r>
    </w:p>
    <w:p w14:paraId="0944CD22" w14:textId="77777777" w:rsidR="006204B7" w:rsidRDefault="00000000">
      <w:pPr>
        <w:pStyle w:val="Caseprompt"/>
      </w:pPr>
      <w:bookmarkStart w:id="1953" w:name="a_row_P_08_MS_S1_2"/>
      <w:bookmarkEnd w:id="1953"/>
      <w:r>
        <w:rPr>
          <w:b/>
          <w:color w:val="126B70"/>
        </w:rPr>
        <w:t>Q02 · A3 · Applicazione di esenzioni</w:t>
      </w:r>
    </w:p>
    <w:p w14:paraId="2F7E517E" w14:textId="77777777" w:rsidR="006204B7" w:rsidRDefault="00000000">
      <w:pPr>
        <w:pStyle w:val="Caseprompt"/>
      </w:pPr>
      <w:r>
        <w:t>Descrivere le condizioni per il trasporto di merci pericolose imballate in esenzioni concernente le quantità trasportate per unità di trasporto</w:t>
      </w:r>
    </w:p>
    <w:p w14:paraId="1C0914D5" w14:textId="77777777" w:rsidR="006204B7" w:rsidRDefault="00000000">
      <w:pPr>
        <w:pStyle w:val="Caseroute"/>
      </w:pPr>
      <w:r>
        <w:t xml:space="preserve">GUIDA  </w:t>
      </w:r>
      <w:hyperlink w:anchor="a_M03">
        <w:r w:rsidR="006204B7">
          <w:rPr>
            <w:color w:val="126B70"/>
            <w:u w:val="single"/>
          </w:rPr>
          <w:t>M03</w:t>
        </w:r>
      </w:hyperlink>
      <w:r>
        <w:t xml:space="preserve">  |  Identifica il regime richiesto, dimostra i calcoli pertinenti e separa gli obblighi residui.</w:t>
      </w:r>
    </w:p>
    <w:p w14:paraId="237102DA" w14:textId="77777777" w:rsidR="006204B7" w:rsidRDefault="00000000">
      <w:pPr>
        <w:pStyle w:val="Caseprompt"/>
      </w:pPr>
      <w:bookmarkStart w:id="1954" w:name="a_row_P_08_MS_S1_3"/>
      <w:bookmarkEnd w:id="1954"/>
      <w:r>
        <w:rPr>
          <w:b/>
          <w:color w:val="126B70"/>
        </w:rPr>
        <w:t>Q03 · B1 · Condizioni per trasporto in colli</w:t>
      </w:r>
    </w:p>
    <w:p w14:paraId="41872602" w14:textId="77777777" w:rsidR="006204B7" w:rsidRDefault="00000000">
      <w:pPr>
        <w:pStyle w:val="Caseprompt"/>
      </w:pPr>
      <w:r>
        <w:t>Indicare a quale gruppo di imballaggio sono assimilati gli esplosivi relativamente alle prove sugli imballaggi che li contengono, indicando il riferimento del paragrafo dell’ADR, e indicare se la merce può essere trasportata in IBC o grandi imballaggi</w:t>
      </w:r>
    </w:p>
    <w:p w14:paraId="78C9F922" w14:textId="77777777" w:rsidR="006204B7" w:rsidRDefault="00000000">
      <w:pPr>
        <w:pStyle w:val="Caseroute"/>
      </w:pPr>
      <w:r>
        <w:t xml:space="preserve">GUIDA  </w:t>
      </w:r>
      <w:hyperlink w:anchor="a_M04">
        <w:r w:rsidR="006204B7">
          <w:rPr>
            <w:color w:val="126B70"/>
            <w:u w:val="single"/>
          </w:rPr>
          <w:t>M04</w:t>
        </w:r>
      </w:hyperlink>
      <w:r>
        <w:t xml:space="preserve">  |  Confronta tipo e capacità del contenitore con istruzione, prestazioni e disposizioni speciali applicabili.</w:t>
      </w:r>
    </w:p>
    <w:p w14:paraId="77678875" w14:textId="77777777" w:rsidR="006204B7" w:rsidRDefault="00000000">
      <w:pPr>
        <w:pStyle w:val="Caseprompt"/>
      </w:pPr>
      <w:bookmarkStart w:id="1955" w:name="a_row_P_08_MS_S1_4"/>
      <w:bookmarkEnd w:id="1955"/>
      <w:r>
        <w:rPr>
          <w:b/>
          <w:color w:val="126B70"/>
        </w:rPr>
        <w:t>Q04 · B6 · Condizioni di carico comune</w:t>
      </w:r>
    </w:p>
    <w:p w14:paraId="59EADB20" w14:textId="77777777" w:rsidR="006204B7" w:rsidRDefault="00000000">
      <w:pPr>
        <w:pStyle w:val="Caseprompt"/>
      </w:pPr>
      <w:r>
        <w:t>Indicare la possibilità di imballaggio in comune per le due merci</w:t>
      </w:r>
    </w:p>
    <w:p w14:paraId="21E546C0" w14:textId="77777777" w:rsidR="006204B7" w:rsidRDefault="00000000">
      <w:pPr>
        <w:pStyle w:val="Caseroute"/>
      </w:pPr>
      <w:r>
        <w:t xml:space="preserve">GUIDA  </w:t>
      </w:r>
      <w:hyperlink w:anchor="a_M04">
        <w:r w:rsidR="006204B7">
          <w:rPr>
            <w:color w:val="126B70"/>
            <w:u w:val="single"/>
          </w:rPr>
          <w:t>M04</w:t>
        </w:r>
      </w:hyperlink>
      <w:r>
        <w:t xml:space="preserve">  |  Confronta tipo e capacità del contenitore con istruzione, prestazioni e disposizioni speciali applicabili.</w:t>
      </w:r>
    </w:p>
    <w:p w14:paraId="73D7EB58" w14:textId="77777777" w:rsidR="006204B7" w:rsidRDefault="00000000">
      <w:pPr>
        <w:pStyle w:val="Caseprompt"/>
      </w:pPr>
      <w:bookmarkStart w:id="1956" w:name="a_row_P_08_MS_S1_5"/>
      <w:bookmarkEnd w:id="1956"/>
      <w:r>
        <w:rPr>
          <w:b/>
          <w:color w:val="126B70"/>
        </w:rPr>
        <w:t>Q05 · B2 · Tipo di imballaggio</w:t>
      </w:r>
    </w:p>
    <w:p w14:paraId="3D6C86A1" w14:textId="77777777" w:rsidR="006204B7" w:rsidRDefault="00000000">
      <w:pPr>
        <w:pStyle w:val="Caseprompt"/>
      </w:pPr>
      <w:r>
        <w:t>Indicare le istruzioni di imballaggio applicabili alle due merci pericolose</w:t>
      </w:r>
    </w:p>
    <w:p w14:paraId="0775AB7A" w14:textId="77777777" w:rsidR="006204B7" w:rsidRDefault="00000000">
      <w:pPr>
        <w:pStyle w:val="Caseroute"/>
      </w:pPr>
      <w:r>
        <w:t xml:space="preserve">GUIDA  </w:t>
      </w:r>
      <w:hyperlink w:anchor="a_M04">
        <w:r w:rsidR="006204B7">
          <w:rPr>
            <w:color w:val="126B70"/>
            <w:u w:val="single"/>
          </w:rPr>
          <w:t>M04</w:t>
        </w:r>
      </w:hyperlink>
      <w:r>
        <w:t xml:space="preserve">  |  Confronta tipo e capacità del contenitore con istruzione, prestazioni e disposizioni speciali applicabili.</w:t>
      </w:r>
    </w:p>
    <w:p w14:paraId="48402AC1" w14:textId="77777777" w:rsidR="006204B7" w:rsidRDefault="00000000">
      <w:pPr>
        <w:pStyle w:val="Caseprompt"/>
      </w:pPr>
      <w:bookmarkStart w:id="1957" w:name="a_row_P_08_MS_S1_6"/>
      <w:bookmarkEnd w:id="1957"/>
      <w:r>
        <w:rPr>
          <w:b/>
          <w:color w:val="126B70"/>
        </w:rPr>
        <w:t>Q06 · C1 · Marcatura ed etichettatura dei colli</w:t>
      </w:r>
    </w:p>
    <w:p w14:paraId="60B51A3C" w14:textId="77777777" w:rsidR="006204B7" w:rsidRDefault="00000000">
      <w:pPr>
        <w:pStyle w:val="Caseprompt"/>
      </w:pPr>
      <w:r>
        <w:t>Descrivere le informazioni (marcatura ed etichettatura) richieste per il trasporto dei colli, contenenti queste merci, e dei sovrimballaggi</w:t>
      </w:r>
      <w:r>
        <w:br/>
        <w:t>Descriverne le principali caratteristiche grafiche (colore e pittogramma) e dimensionali</w:t>
      </w:r>
      <w:r>
        <w:br/>
        <w:t>*Integrazione del marchio di pericolo per l'ambiente</w:t>
      </w:r>
    </w:p>
    <w:p w14:paraId="1EBC4DC2" w14:textId="77777777" w:rsidR="006204B7" w:rsidRDefault="00000000">
      <w:pPr>
        <w:pStyle w:val="Caseroute"/>
      </w:pPr>
      <w:r>
        <w:t xml:space="preserve">GUIDA  </w:t>
      </w:r>
      <w:hyperlink w:anchor="a_M06">
        <w:r w:rsidR="006204B7">
          <w:rPr>
            <w:color w:val="126B70"/>
            <w:u w:val="single"/>
          </w:rPr>
          <w:t>M06</w:t>
        </w:r>
      </w:hyperlink>
      <w:r>
        <w:t xml:space="preserve">  |  Separa numero ONU, etichette, marchi aggiuntivi e omologazione; considera ogni supporto richiesto.</w:t>
      </w:r>
    </w:p>
    <w:p w14:paraId="38FFDCC6" w14:textId="77777777" w:rsidR="006204B7" w:rsidRDefault="00000000">
      <w:pPr>
        <w:pStyle w:val="Caseprompt"/>
      </w:pPr>
      <w:bookmarkStart w:id="1958" w:name="a_row_P_08_MS_S1_7"/>
      <w:bookmarkEnd w:id="1958"/>
      <w:r>
        <w:rPr>
          <w:b/>
          <w:color w:val="126B70"/>
        </w:rPr>
        <w:t>Q07 · C2 · Marcatura, placcatura e segnalazione di veicoli colli</w:t>
      </w:r>
    </w:p>
    <w:p w14:paraId="4AC574D7" w14:textId="77777777" w:rsidR="006204B7" w:rsidRDefault="00000000">
      <w:pPr>
        <w:pStyle w:val="Caseprompt"/>
      </w:pPr>
      <w:r>
        <w:t>Descrivere la segnalazione (marcatura, placcatura e pannello arancio) richiesta sui veicoli che trasportano questi colli</w:t>
      </w:r>
      <w:r>
        <w:br/>
        <w:t>Descriverne le principali caratteristiche grafiche (colore e pittogramma) e dimensionali</w:t>
      </w:r>
    </w:p>
    <w:p w14:paraId="14203EF0" w14:textId="77777777" w:rsidR="006204B7" w:rsidRDefault="00000000">
      <w:pPr>
        <w:pStyle w:val="Caseroute"/>
      </w:pPr>
      <w:r>
        <w:t xml:space="preserve">GUIDA  </w:t>
      </w:r>
      <w:hyperlink w:anchor="a_M07">
        <w:r w:rsidR="006204B7">
          <w:rPr>
            <w:color w:val="126B70"/>
            <w:u w:val="single"/>
          </w:rPr>
          <w:t>M07</w:t>
        </w:r>
      </w:hyperlink>
      <w:r>
        <w:t xml:space="preserve">  |  Indica supporto, lati, segnale e condizioni di esposizione nella modalità effettiva della traccia.</w:t>
      </w:r>
    </w:p>
    <w:p w14:paraId="341B4711" w14:textId="77777777" w:rsidR="006204B7" w:rsidRDefault="00000000">
      <w:pPr>
        <w:pStyle w:val="Caseprompt"/>
      </w:pPr>
      <w:bookmarkStart w:id="1959" w:name="a_row_P_08_MS_S1_8"/>
      <w:bookmarkEnd w:id="1959"/>
      <w:r>
        <w:rPr>
          <w:b/>
          <w:color w:val="126B70"/>
        </w:rPr>
        <w:t>Q08 · C3 · Documento di trasporto</w:t>
      </w:r>
    </w:p>
    <w:p w14:paraId="158234C4" w14:textId="77777777" w:rsidR="006204B7" w:rsidRDefault="00000000">
      <w:pPr>
        <w:pStyle w:val="Caseprompt"/>
      </w:pPr>
      <w:r>
        <w:t>Riportare il contenuto minimo di un documento di trasporto e la corretta descrizione di tali merci</w:t>
      </w:r>
      <w:r>
        <w:br/>
        <w:t>*Integrazione della descrizione di pericolo per l'ambiente</w:t>
      </w:r>
    </w:p>
    <w:p w14:paraId="3F2EF1A9" w14:textId="77777777" w:rsidR="006204B7" w:rsidRDefault="00000000">
      <w:pPr>
        <w:pStyle w:val="Caseroute"/>
      </w:pPr>
      <w:r>
        <w:t xml:space="preserve">GUIDA  </w:t>
      </w:r>
      <w:hyperlink w:anchor="a_M08">
        <w:r w:rsidR="006204B7">
          <w:rPr>
            <w:color w:val="126B70"/>
            <w:u w:val="single"/>
          </w:rPr>
          <w:t>M08</w:t>
        </w:r>
      </w:hyperlink>
      <w:r>
        <w:t xml:space="preserve">  |  Costruisci le diciture da dati verificati e distingui documento della merce dagli altri documenti.</w:t>
      </w:r>
    </w:p>
    <w:p w14:paraId="06F9AB8D" w14:textId="77777777" w:rsidR="006204B7" w:rsidRDefault="00000000">
      <w:pPr>
        <w:pStyle w:val="Caseprompt"/>
      </w:pPr>
      <w:bookmarkStart w:id="1960" w:name="a_row_P_08_MS_S1_9"/>
      <w:bookmarkEnd w:id="1960"/>
      <w:r>
        <w:rPr>
          <w:b/>
          <w:color w:val="126B70"/>
        </w:rPr>
        <w:t>Q09 · D0 · Equipaggio ed esercizio</w:t>
      </w:r>
    </w:p>
    <w:p w14:paraId="3336FAD1" w14:textId="77777777" w:rsidR="006204B7" w:rsidRDefault="00000000">
      <w:pPr>
        <w:pStyle w:val="Caseprompt"/>
      </w:pPr>
      <w:r>
        <w:t xml:space="preserve">Descrivere il contenuto della dotazione del veicolo (documenti, estintori ed equipaggiamento) </w:t>
      </w:r>
    </w:p>
    <w:p w14:paraId="5F40FF69"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5B935707" w14:textId="77777777" w:rsidR="006204B7" w:rsidRDefault="00000000">
      <w:pPr>
        <w:pStyle w:val="Caseprompt"/>
      </w:pPr>
      <w:bookmarkStart w:id="1961" w:name="a_row_P_08_MS_S1_10"/>
      <w:bookmarkEnd w:id="1961"/>
      <w:r>
        <w:rPr>
          <w:b/>
          <w:color w:val="126B70"/>
        </w:rPr>
        <w:t>Q10 · D2 · formazione conducente</w:t>
      </w:r>
    </w:p>
    <w:p w14:paraId="3E7E995C" w14:textId="77777777" w:rsidR="006204B7" w:rsidRDefault="00000000">
      <w:pPr>
        <w:pStyle w:val="Caseprompt"/>
      </w:pPr>
      <w:r>
        <w:t>Definire il tipo di formazione richiesto per i conducenti del veicolo</w:t>
      </w:r>
    </w:p>
    <w:p w14:paraId="19CE34E4"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16CFD9D6" w14:textId="77777777" w:rsidR="006204B7" w:rsidRDefault="00000000">
      <w:pPr>
        <w:pStyle w:val="Caseprompt"/>
      </w:pPr>
      <w:bookmarkStart w:id="1962" w:name="a_row_P_08_MS_S1_11"/>
      <w:bookmarkEnd w:id="1962"/>
      <w:r>
        <w:rPr>
          <w:b/>
          <w:color w:val="126B70"/>
        </w:rPr>
        <w:t>Q11 · E1 · [continuazione nella fonte]</w:t>
      </w:r>
    </w:p>
    <w:p w14:paraId="3EE49366" w14:textId="77777777" w:rsidR="006204B7" w:rsidRDefault="00000000">
      <w:pPr>
        <w:pStyle w:val="Caseprompt"/>
      </w:pPr>
      <w:r>
        <w:t>Individuare restrizioni alla spedizione e descrivere le caratteristiche dei veicoli idonei al trasporto di questi colli</w:t>
      </w:r>
    </w:p>
    <w:p w14:paraId="61F793C8"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71ED56CA" w14:textId="77777777" w:rsidR="006204B7" w:rsidRDefault="00000000">
      <w:pPr>
        <w:pStyle w:val="Caseprompt"/>
      </w:pPr>
      <w:bookmarkStart w:id="1963" w:name="a_row_P_08_MS_S1_12"/>
      <w:bookmarkEnd w:id="1963"/>
      <w:r>
        <w:rPr>
          <w:b/>
          <w:color w:val="126B70"/>
        </w:rPr>
        <w:t>Q12 · F0 · Security</w:t>
      </w:r>
    </w:p>
    <w:p w14:paraId="39277C3E" w14:textId="77777777" w:rsidR="006204B7" w:rsidRDefault="00000000">
      <w:pPr>
        <w:pStyle w:val="Caseprompt"/>
      </w:pPr>
      <w:r>
        <w:t>Indicare se queste merci sono ad alto rischio, descrivere quindi le principali disposizioni applicabili per il trasporto</w:t>
      </w:r>
    </w:p>
    <w:p w14:paraId="3AD62FEA" w14:textId="77777777" w:rsidR="006204B7" w:rsidRDefault="00000000">
      <w:pPr>
        <w:pStyle w:val="Caseroute"/>
      </w:pPr>
      <w:r>
        <w:t xml:space="preserve">GUIDA  </w:t>
      </w:r>
      <w:hyperlink w:anchor="a_M13">
        <w:r w:rsidR="006204B7">
          <w:rPr>
            <w:color w:val="126B70"/>
            <w:u w:val="single"/>
          </w:rPr>
          <w:t>M13</w:t>
        </w:r>
      </w:hyperlink>
      <w:r>
        <w:t xml:space="preserve">  |  Individua i soggetti e le condizioni di applicabilità; separa obblighi generali e piano di security.</w:t>
      </w:r>
    </w:p>
    <w:p w14:paraId="45F8F23C" w14:textId="77777777" w:rsidR="006204B7" w:rsidRDefault="00000000">
      <w:pPr>
        <w:pStyle w:val="Titolo1"/>
        <w:pBdr>
          <w:top w:val="single" w:sz="8" w:space="8" w:color="126B70"/>
        </w:pBdr>
        <w:spacing w:before="400"/>
      </w:pPr>
      <w:bookmarkStart w:id="1964" w:name="a_case_P_09_MS_S1"/>
      <w:r>
        <w:t>P-09-MS-S1  /  Cartucce da segnalazione e trinitroanisolo</w:t>
      </w:r>
      <w:bookmarkEnd w:id="1964"/>
    </w:p>
    <w:p w14:paraId="7A71B38C" w14:textId="77777777" w:rsidR="006204B7" w:rsidRDefault="00000000">
      <w:pPr>
        <w:pStyle w:val="Kicker"/>
        <w:keepNext/>
      </w:pPr>
      <w:r>
        <w:t>FAMIGLIA P  ·  ADR · STRADA</w:t>
      </w:r>
    </w:p>
    <w:p w14:paraId="7701F432" w14:textId="77777777" w:rsidR="006204B7" w:rsidRDefault="00000000">
      <w:pPr>
        <w:pStyle w:val="Source"/>
        <w:keepNext/>
      </w:pPr>
      <w:r>
        <w:t>Fonte: P - _Caso_9_MS_S1_senza_SOLUZIONI.docx · 12 righe della tabella originale</w:t>
      </w:r>
    </w:p>
    <w:p w14:paraId="21022990" w14:textId="77777777" w:rsidR="006204B7" w:rsidRDefault="00000000">
      <w:pPr>
        <w:pStyle w:val="Titolo2"/>
        <w:spacing w:before="160" w:after="80"/>
      </w:pPr>
      <w:r>
        <w:t>Come affrontarlo</w:t>
      </w:r>
    </w:p>
    <w:p w14:paraId="6B01357A" w14:textId="77777777" w:rsidR="006204B7" w:rsidRDefault="00000000">
      <w:pPr>
        <w:pStyle w:val="Small"/>
      </w:pPr>
      <w:r>
        <w:t>La sequenza decisiva è rubrica → divisione e compatibilità → massa netta esplosiva → imballaggi → carico e veicolo → documenti e security. Non determinare limiti di carico o esenzioni dalla sola parola «esplosivo».</w:t>
      </w:r>
    </w:p>
    <w:p w14:paraId="286D840E" w14:textId="77777777" w:rsidR="006204B7" w:rsidRDefault="00000000">
      <w:pPr>
        <w:pStyle w:val="Warning"/>
        <w:pBdr>
          <w:left w:val="single" w:sz="18" w:space="8" w:color="B28135"/>
        </w:pBdr>
        <w:shd w:val="clear" w:color="auto" w:fill="F8F1E5"/>
        <w:spacing w:before="100" w:after="160"/>
        <w:ind w:left="125" w:right="85"/>
      </w:pPr>
      <w:r>
        <w:rPr>
          <w:b/>
        </w:rPr>
        <w:t xml:space="preserve">PUNTO DI ATTENZIONE  </w:t>
      </w:r>
      <w:r>
        <w:t>Le cartucce da segnalazione e il trinitroanisolo devono avere schede distinte. Accertare la classificazione degli oggetti, senza trasferire a tutte le cartucce la classificazione di una sola rubrica.</w:t>
      </w:r>
    </w:p>
    <w:p w14:paraId="0C6FD4F2" w14:textId="77777777" w:rsidR="006204B7" w:rsidRDefault="00000000">
      <w:pPr>
        <w:pStyle w:val="Small"/>
      </w:pPr>
      <w:r>
        <w:t xml:space="preserve">Quiz collegati: </w:t>
      </w:r>
      <w:hyperlink w:anchor="a_mod_GA">
        <w:r w:rsidR="006204B7">
          <w:rPr>
            <w:color w:val="126B70"/>
            <w:u w:val="single"/>
          </w:rPr>
          <w:t>GA</w:t>
        </w:r>
      </w:hyperlink>
      <w:r>
        <w:t xml:space="preserve"> · </w:t>
      </w:r>
      <w:hyperlink w:anchor="a_mod_GC">
        <w:r w:rsidR="006204B7">
          <w:rPr>
            <w:color w:val="126B70"/>
            <w:u w:val="single"/>
          </w:rPr>
          <w:t>GC</w:t>
        </w:r>
      </w:hyperlink>
      <w:r>
        <w:t xml:space="preserve"> · </w:t>
      </w:r>
      <w:hyperlink w:anchor="a_mod_GD">
        <w:r w:rsidR="006204B7">
          <w:rPr>
            <w:color w:val="126B70"/>
            <w:u w:val="single"/>
          </w:rPr>
          <w:t>GD</w:t>
        </w:r>
      </w:hyperlink>
      <w:r>
        <w:t xml:space="preserve"> · </w:t>
      </w:r>
      <w:hyperlink w:anchor="a_mod_GI">
        <w:r w:rsidR="006204B7">
          <w:rPr>
            <w:color w:val="126B70"/>
            <w:u w:val="single"/>
          </w:rPr>
          <w:t>GI</w:t>
        </w:r>
      </w:hyperlink>
      <w:r>
        <w:t xml:space="preserve"> · </w:t>
      </w:r>
      <w:hyperlink w:anchor="a_mod_GR">
        <w:r w:rsidR="006204B7">
          <w:rPr>
            <w:color w:val="126B70"/>
            <w:u w:val="single"/>
          </w:rPr>
          <w:t>GR</w:t>
        </w:r>
      </w:hyperlink>
      <w:r>
        <w:t xml:space="preserve"> · </w:t>
      </w:r>
      <w:hyperlink w:anchor="a_mod_MS">
        <w:r w:rsidR="006204B7">
          <w:rPr>
            <w:color w:val="126B70"/>
            <w:u w:val="single"/>
          </w:rPr>
          <w:t>MS</w:t>
        </w:r>
      </w:hyperlink>
      <w:r>
        <w:t xml:space="preserve"> · </w:t>
      </w:r>
      <w:hyperlink w:anchor="a_mod_S1">
        <w:r w:rsidR="006204B7">
          <w:rPr>
            <w:color w:val="126B70"/>
            <w:u w:val="single"/>
          </w:rPr>
          <w:t>S1</w:t>
        </w:r>
      </w:hyperlink>
      <w:r>
        <w:t xml:space="preserve"> · </w:t>
      </w:r>
      <w:hyperlink w:anchor="a_mod_S1_MS">
        <w:r w:rsidR="006204B7">
          <w:rPr>
            <w:color w:val="126B70"/>
            <w:u w:val="single"/>
          </w:rPr>
          <w:t>S1-MS</w:t>
        </w:r>
      </w:hyperlink>
    </w:p>
    <w:p w14:paraId="394902CF" w14:textId="77777777" w:rsidR="006204B7" w:rsidRDefault="00000000">
      <w:pPr>
        <w:pStyle w:val="Titolo2"/>
        <w:spacing w:before="160" w:after="80"/>
      </w:pPr>
      <w:r>
        <w:t>Traccia originale</w:t>
      </w:r>
    </w:p>
    <w:p w14:paraId="40FD9032" w14:textId="77777777" w:rsidR="006204B7" w:rsidRDefault="00000000">
      <w:pPr>
        <w:pStyle w:val="Caseprompt"/>
        <w:keepNext w:val="0"/>
        <w:spacing w:after="80"/>
      </w:pPr>
      <w:r>
        <w:rPr>
          <w:b/>
        </w:rPr>
        <w:t>Titolo dello studio del Caso 9 MS-S1:</w:t>
      </w:r>
    </w:p>
    <w:p w14:paraId="5A91B590" w14:textId="77777777" w:rsidR="006204B7" w:rsidRDefault="00000000">
      <w:pPr>
        <w:pStyle w:val="Caseprompt"/>
        <w:keepNext w:val="0"/>
        <w:spacing w:after="80"/>
      </w:pPr>
      <w:r>
        <w:rPr>
          <w:b/>
        </w:rPr>
        <w:t xml:space="preserve">Si deve effettuare il trasporto su strada di colli contenenti materie esplosive della classe 1; le materie da trasportare sono le seguenti: </w:t>
      </w:r>
    </w:p>
    <w:p w14:paraId="22EF48A1" w14:textId="77777777" w:rsidR="006204B7" w:rsidRDefault="00000000">
      <w:pPr>
        <w:pStyle w:val="Caseprompt"/>
        <w:keepNext w:val="0"/>
        <w:spacing w:after="80"/>
      </w:pPr>
      <w:r>
        <w:rPr>
          <w:b/>
        </w:rPr>
        <w:t>- 200 kg di cartucce da segnalazione</w:t>
      </w:r>
    </w:p>
    <w:p w14:paraId="50C210DE" w14:textId="77777777" w:rsidR="006204B7" w:rsidRDefault="00000000">
      <w:pPr>
        <w:pStyle w:val="Caseprompt"/>
        <w:keepNext w:val="0"/>
        <w:spacing w:after="80"/>
      </w:pPr>
      <w:r>
        <w:rPr>
          <w:b/>
        </w:rPr>
        <w:t>- 100 kg di trinitroanisolo</w:t>
      </w:r>
    </w:p>
    <w:p w14:paraId="400E0052" w14:textId="77777777" w:rsidR="006204B7" w:rsidRDefault="00000000">
      <w:pPr>
        <w:pStyle w:val="Caseprompt"/>
        <w:keepNext w:val="0"/>
        <w:spacing w:after="80"/>
      </w:pPr>
      <w:r>
        <w:rPr>
          <w:b/>
        </w:rPr>
        <w:t>Rispondere ai seguenti quesiti.</w:t>
      </w:r>
    </w:p>
    <w:p w14:paraId="742F244D" w14:textId="77777777" w:rsidR="006204B7" w:rsidRDefault="00000000">
      <w:pPr>
        <w:pStyle w:val="Titolo2"/>
        <w:spacing w:before="160" w:after="80"/>
      </w:pPr>
      <w:r>
        <w:t>Quesiti originali e percorso di risposta</w:t>
      </w:r>
    </w:p>
    <w:p w14:paraId="4F9087FF" w14:textId="77777777" w:rsidR="006204B7" w:rsidRDefault="00000000">
      <w:pPr>
        <w:pStyle w:val="Caseprompt"/>
      </w:pPr>
      <w:bookmarkStart w:id="1965" w:name="a_row_P_09_MS_S1_1"/>
      <w:bookmarkEnd w:id="1965"/>
      <w:r>
        <w:rPr>
          <w:b/>
          <w:color w:val="126B70"/>
        </w:rPr>
        <w:t>Q01 · A1 · Classificazione</w:t>
      </w:r>
    </w:p>
    <w:p w14:paraId="76BE1C5F" w14:textId="77777777" w:rsidR="006204B7" w:rsidRDefault="00000000">
      <w:pPr>
        <w:pStyle w:val="Caseprompt"/>
      </w:pPr>
      <w:r>
        <w:t>Classificare le merci pericolose da trasportare</w:t>
      </w:r>
    </w:p>
    <w:p w14:paraId="76536770" w14:textId="77777777" w:rsidR="006204B7" w:rsidRDefault="00000000">
      <w:pPr>
        <w:pStyle w:val="Caseroute"/>
      </w:pPr>
      <w:r>
        <w:t xml:space="preserve">GUIDA  </w:t>
      </w:r>
      <w:hyperlink w:anchor="a_M01">
        <w:r w:rsidR="006204B7">
          <w:rPr>
            <w:color w:val="126B70"/>
            <w:u w:val="single"/>
          </w:rPr>
          <w:t>M01</w:t>
        </w:r>
      </w:hyperlink>
      <w:r>
        <w:t xml:space="preserve">  |  Completa i campi identificativi per ciascuna merce; motiva eventuale rubrica n.a.s. e dati mancanti.</w:t>
      </w:r>
    </w:p>
    <w:p w14:paraId="78B4287F" w14:textId="77777777" w:rsidR="006204B7" w:rsidRDefault="00000000">
      <w:pPr>
        <w:pStyle w:val="Caseprompt"/>
      </w:pPr>
      <w:bookmarkStart w:id="1966" w:name="a_row_P_09_MS_S1_2"/>
      <w:bookmarkEnd w:id="1966"/>
      <w:r>
        <w:rPr>
          <w:b/>
          <w:color w:val="126B70"/>
        </w:rPr>
        <w:t>Q02 · A3 · Applicazione di esenzioni</w:t>
      </w:r>
    </w:p>
    <w:p w14:paraId="3282973C" w14:textId="77777777" w:rsidR="006204B7" w:rsidRDefault="00000000">
      <w:pPr>
        <w:pStyle w:val="Caseprompt"/>
      </w:pPr>
      <w:r>
        <w:t>Descrivere le condizioni per il trasporto di merci pericolose imballate in esenzioni concernente le quantità trasportate per unità di trasporto</w:t>
      </w:r>
    </w:p>
    <w:p w14:paraId="56F09F74" w14:textId="77777777" w:rsidR="006204B7" w:rsidRDefault="00000000">
      <w:pPr>
        <w:pStyle w:val="Caseroute"/>
      </w:pPr>
      <w:r>
        <w:t xml:space="preserve">GUIDA  </w:t>
      </w:r>
      <w:hyperlink w:anchor="a_M03">
        <w:r w:rsidR="006204B7">
          <w:rPr>
            <w:color w:val="126B70"/>
            <w:u w:val="single"/>
          </w:rPr>
          <w:t>M03</w:t>
        </w:r>
      </w:hyperlink>
      <w:r>
        <w:t xml:space="preserve">  |  Identifica il regime richiesto, dimostra i calcoli pertinenti e separa gli obblighi residui.</w:t>
      </w:r>
    </w:p>
    <w:p w14:paraId="682209FE" w14:textId="77777777" w:rsidR="006204B7" w:rsidRDefault="00000000">
      <w:pPr>
        <w:pStyle w:val="Caseprompt"/>
      </w:pPr>
      <w:bookmarkStart w:id="1967" w:name="a_row_P_09_MS_S1_3"/>
      <w:bookmarkEnd w:id="1967"/>
      <w:r>
        <w:rPr>
          <w:b/>
          <w:color w:val="126B70"/>
        </w:rPr>
        <w:t>Q03 · B1 · Condizioni per trasporto in colli</w:t>
      </w:r>
    </w:p>
    <w:p w14:paraId="7CE641D7" w14:textId="77777777" w:rsidR="006204B7" w:rsidRDefault="00000000">
      <w:pPr>
        <w:pStyle w:val="Caseprompt"/>
      </w:pPr>
      <w:r>
        <w:t>Indicare a quale gruppo di imballaggio sono assimilati gli esplosivi relativamente alle prove sugli imballaggi che li contengono, indicando il riferimento del paragrafo dell’ADR, e indicare se la merce può essere trasportata in IBC o grandi imballaggi</w:t>
      </w:r>
    </w:p>
    <w:p w14:paraId="2878DCE1" w14:textId="77777777" w:rsidR="006204B7" w:rsidRDefault="00000000">
      <w:pPr>
        <w:pStyle w:val="Caseroute"/>
      </w:pPr>
      <w:r>
        <w:t xml:space="preserve">GUIDA  </w:t>
      </w:r>
      <w:hyperlink w:anchor="a_M04">
        <w:r w:rsidR="006204B7">
          <w:rPr>
            <w:color w:val="126B70"/>
            <w:u w:val="single"/>
          </w:rPr>
          <w:t>M04</w:t>
        </w:r>
      </w:hyperlink>
      <w:r>
        <w:t xml:space="preserve">  |  Confronta tipo e capacità del contenitore con istruzione, prestazioni e disposizioni speciali applicabili.</w:t>
      </w:r>
    </w:p>
    <w:p w14:paraId="3FBE5C4F" w14:textId="77777777" w:rsidR="006204B7" w:rsidRDefault="00000000">
      <w:pPr>
        <w:pStyle w:val="Caseprompt"/>
      </w:pPr>
      <w:bookmarkStart w:id="1968" w:name="a_row_P_09_MS_S1_4"/>
      <w:bookmarkEnd w:id="1968"/>
      <w:r>
        <w:rPr>
          <w:b/>
          <w:color w:val="126B70"/>
        </w:rPr>
        <w:t>Q04 · B5 · condizioni di imballaggio in comune</w:t>
      </w:r>
    </w:p>
    <w:p w14:paraId="04E821DD" w14:textId="77777777" w:rsidR="006204B7" w:rsidRDefault="00000000">
      <w:pPr>
        <w:pStyle w:val="Caseprompt"/>
      </w:pPr>
      <w:r>
        <w:t>Indicare la possibilità di imballaggio in comune per le due merci</w:t>
      </w:r>
    </w:p>
    <w:p w14:paraId="5867C29F" w14:textId="77777777" w:rsidR="006204B7" w:rsidRDefault="00000000">
      <w:pPr>
        <w:pStyle w:val="Caseroute"/>
      </w:pPr>
      <w:r>
        <w:t xml:space="preserve">GUIDA  </w:t>
      </w:r>
      <w:hyperlink w:anchor="a_M04">
        <w:r w:rsidR="006204B7">
          <w:rPr>
            <w:color w:val="126B70"/>
            <w:u w:val="single"/>
          </w:rPr>
          <w:t>M04</w:t>
        </w:r>
      </w:hyperlink>
      <w:r>
        <w:t xml:space="preserve">  |  Confronta tipo e capacità del contenitore con istruzione, prestazioni e disposizioni speciali applicabili.</w:t>
      </w:r>
    </w:p>
    <w:p w14:paraId="1FA23577" w14:textId="77777777" w:rsidR="006204B7" w:rsidRDefault="00000000">
      <w:pPr>
        <w:pStyle w:val="Caseprompt"/>
      </w:pPr>
      <w:bookmarkStart w:id="1969" w:name="a_row_P_09_MS_S1_5"/>
      <w:bookmarkEnd w:id="1969"/>
      <w:r>
        <w:rPr>
          <w:b/>
          <w:color w:val="126B70"/>
        </w:rPr>
        <w:t>Q05 · B2 · Tipo di imballaggio</w:t>
      </w:r>
    </w:p>
    <w:p w14:paraId="2CE9D8B1" w14:textId="77777777" w:rsidR="006204B7" w:rsidRDefault="00000000">
      <w:pPr>
        <w:pStyle w:val="Caseprompt"/>
      </w:pPr>
      <w:r>
        <w:t>Indicare le istruzioni di imballaggio applicabili alle due merci pericolose</w:t>
      </w:r>
    </w:p>
    <w:p w14:paraId="222ADC90" w14:textId="77777777" w:rsidR="006204B7" w:rsidRDefault="00000000">
      <w:pPr>
        <w:pStyle w:val="Caseroute"/>
      </w:pPr>
      <w:r>
        <w:t xml:space="preserve">GUIDA  </w:t>
      </w:r>
      <w:hyperlink w:anchor="a_M04">
        <w:r w:rsidR="006204B7">
          <w:rPr>
            <w:color w:val="126B70"/>
            <w:u w:val="single"/>
          </w:rPr>
          <w:t>M04</w:t>
        </w:r>
      </w:hyperlink>
      <w:r>
        <w:t xml:space="preserve">  |  Confronta tipo e capacità del contenitore con istruzione, prestazioni e disposizioni speciali applicabili.</w:t>
      </w:r>
    </w:p>
    <w:p w14:paraId="615C471E" w14:textId="77777777" w:rsidR="006204B7" w:rsidRDefault="00000000">
      <w:pPr>
        <w:pStyle w:val="Caseprompt"/>
      </w:pPr>
      <w:bookmarkStart w:id="1970" w:name="a_row_P_09_MS_S1_6"/>
      <w:bookmarkEnd w:id="1970"/>
      <w:r>
        <w:rPr>
          <w:b/>
          <w:color w:val="126B70"/>
        </w:rPr>
        <w:t>Q06 · C1 · Marcatura ed etichettatura dei colli</w:t>
      </w:r>
    </w:p>
    <w:p w14:paraId="2C213CB1" w14:textId="77777777" w:rsidR="006204B7" w:rsidRDefault="00000000">
      <w:pPr>
        <w:pStyle w:val="Caseprompt"/>
      </w:pPr>
      <w:r>
        <w:t>Descrivere le informazioni (marcatura ed etichettatura) richieste per il trasporto dei colli, contenenti queste merci, e dei sovrimballaggi</w:t>
      </w:r>
      <w:r>
        <w:br/>
        <w:t>Descriverne le principali caratteristiche grafiche (colore e pittogramma) e dimensionali</w:t>
      </w:r>
      <w:r>
        <w:br/>
        <w:t>*Integrazione del marchio di pericolo per l'ambiente</w:t>
      </w:r>
    </w:p>
    <w:p w14:paraId="12221045" w14:textId="77777777" w:rsidR="006204B7" w:rsidRDefault="00000000">
      <w:pPr>
        <w:pStyle w:val="Caseroute"/>
      </w:pPr>
      <w:r>
        <w:t xml:space="preserve">GUIDA  </w:t>
      </w:r>
      <w:hyperlink w:anchor="a_M06">
        <w:r w:rsidR="006204B7">
          <w:rPr>
            <w:color w:val="126B70"/>
            <w:u w:val="single"/>
          </w:rPr>
          <w:t>M06</w:t>
        </w:r>
      </w:hyperlink>
      <w:r>
        <w:t xml:space="preserve">  |  Separa numero ONU, etichette, marchi aggiuntivi e omologazione; considera ogni supporto richiesto.</w:t>
      </w:r>
    </w:p>
    <w:p w14:paraId="3FD6E2DC" w14:textId="77777777" w:rsidR="006204B7" w:rsidRDefault="00000000">
      <w:pPr>
        <w:pStyle w:val="Caseprompt"/>
      </w:pPr>
      <w:bookmarkStart w:id="1971" w:name="a_row_P_09_MS_S1_7"/>
      <w:bookmarkEnd w:id="1971"/>
      <w:r>
        <w:rPr>
          <w:b/>
          <w:color w:val="126B70"/>
        </w:rPr>
        <w:t>Q07 · C2 · Marcatura, placcatura e segnalazione di veicoli colli</w:t>
      </w:r>
    </w:p>
    <w:p w14:paraId="31C9E9D0" w14:textId="77777777" w:rsidR="006204B7" w:rsidRDefault="00000000">
      <w:pPr>
        <w:pStyle w:val="Caseprompt"/>
      </w:pPr>
      <w:r>
        <w:t>Descrivere la segnalazione (marcatura, placcatura e pannello arancio) richiesta sui veicoli che trasportano questi colli</w:t>
      </w:r>
      <w:r>
        <w:br/>
        <w:t>Descriverne le principali caratteristiche grafiche (colore e pittogramma) e dimensionali</w:t>
      </w:r>
    </w:p>
    <w:p w14:paraId="2A1BACE0" w14:textId="77777777" w:rsidR="006204B7" w:rsidRDefault="00000000">
      <w:pPr>
        <w:pStyle w:val="Caseroute"/>
      </w:pPr>
      <w:r>
        <w:t xml:space="preserve">GUIDA  </w:t>
      </w:r>
      <w:hyperlink w:anchor="a_M07">
        <w:r w:rsidR="006204B7">
          <w:rPr>
            <w:color w:val="126B70"/>
            <w:u w:val="single"/>
          </w:rPr>
          <w:t>M07</w:t>
        </w:r>
      </w:hyperlink>
      <w:r>
        <w:t xml:space="preserve">  |  Indica supporto, lati, segnale e condizioni di esposizione nella modalità effettiva della traccia.</w:t>
      </w:r>
    </w:p>
    <w:p w14:paraId="02C3DED3" w14:textId="77777777" w:rsidR="006204B7" w:rsidRDefault="00000000">
      <w:pPr>
        <w:pStyle w:val="Caseprompt"/>
      </w:pPr>
      <w:bookmarkStart w:id="1972" w:name="a_row_P_09_MS_S1_8"/>
      <w:bookmarkEnd w:id="1972"/>
      <w:r>
        <w:rPr>
          <w:b/>
          <w:color w:val="126B70"/>
        </w:rPr>
        <w:t>Q08 · C3 · Documento di trasporto</w:t>
      </w:r>
    </w:p>
    <w:p w14:paraId="2F480923" w14:textId="77777777" w:rsidR="006204B7" w:rsidRDefault="00000000">
      <w:pPr>
        <w:pStyle w:val="Caseprompt"/>
      </w:pPr>
      <w:r>
        <w:t>Riportare il contenuto minimo di un documento di trasporto e la corretta descrizione di tali merci</w:t>
      </w:r>
      <w:r>
        <w:br/>
        <w:t>*Integrazione della descrizione di pericolo per l'ambiente</w:t>
      </w:r>
    </w:p>
    <w:p w14:paraId="79935E4D" w14:textId="77777777" w:rsidR="006204B7" w:rsidRDefault="00000000">
      <w:pPr>
        <w:pStyle w:val="Caseroute"/>
      </w:pPr>
      <w:r>
        <w:t xml:space="preserve">GUIDA  </w:t>
      </w:r>
      <w:hyperlink w:anchor="a_M08">
        <w:r w:rsidR="006204B7">
          <w:rPr>
            <w:color w:val="126B70"/>
            <w:u w:val="single"/>
          </w:rPr>
          <w:t>M08</w:t>
        </w:r>
      </w:hyperlink>
      <w:r>
        <w:t xml:space="preserve">  |  Costruisci le diciture da dati verificati e distingui documento della merce dagli altri documenti.</w:t>
      </w:r>
    </w:p>
    <w:p w14:paraId="2595B7F8" w14:textId="77777777" w:rsidR="006204B7" w:rsidRDefault="00000000">
      <w:pPr>
        <w:pStyle w:val="Caseprompt"/>
      </w:pPr>
      <w:bookmarkStart w:id="1973" w:name="a_row_P_09_MS_S1_9"/>
      <w:bookmarkEnd w:id="1973"/>
      <w:r>
        <w:rPr>
          <w:b/>
          <w:color w:val="126B70"/>
        </w:rPr>
        <w:t>Q09 · D0 · Equipaggio ed esercizio</w:t>
      </w:r>
    </w:p>
    <w:p w14:paraId="7BBF72A4" w14:textId="77777777" w:rsidR="006204B7" w:rsidRDefault="00000000">
      <w:pPr>
        <w:pStyle w:val="Caseprompt"/>
      </w:pPr>
      <w:r>
        <w:t>Descrivere il contenuto della dotazione del veicolo (documenti, estintori ed equipaggiamento)</w:t>
      </w:r>
    </w:p>
    <w:p w14:paraId="7A9DFDB4"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1A1AD39C" w14:textId="77777777" w:rsidR="006204B7" w:rsidRDefault="00000000">
      <w:pPr>
        <w:pStyle w:val="Caseprompt"/>
      </w:pPr>
      <w:bookmarkStart w:id="1974" w:name="a_row_P_09_MS_S1_10"/>
      <w:bookmarkEnd w:id="1974"/>
      <w:r>
        <w:rPr>
          <w:b/>
          <w:color w:val="126B70"/>
        </w:rPr>
        <w:t>Q10 · [continuazione nella fonte]</w:t>
      </w:r>
    </w:p>
    <w:p w14:paraId="1234CCD5" w14:textId="77777777" w:rsidR="006204B7" w:rsidRDefault="00000000">
      <w:pPr>
        <w:pStyle w:val="Caseprompt"/>
      </w:pPr>
      <w:r>
        <w:t>Definire il tipo di formazione richiesto per i conducenti del veicolo</w:t>
      </w:r>
    </w:p>
    <w:p w14:paraId="0EA2D3F5"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17AA29E9" w14:textId="77777777" w:rsidR="006204B7" w:rsidRDefault="00000000">
      <w:pPr>
        <w:pStyle w:val="Caseprompt"/>
      </w:pPr>
      <w:bookmarkStart w:id="1975" w:name="a_row_P_09_MS_S1_11"/>
      <w:bookmarkEnd w:id="1975"/>
      <w:r>
        <w:rPr>
          <w:b/>
          <w:color w:val="126B70"/>
        </w:rPr>
        <w:t>Q11 · E1 · Caratteristiche dei veicoli</w:t>
      </w:r>
    </w:p>
    <w:p w14:paraId="76168331" w14:textId="77777777" w:rsidR="006204B7" w:rsidRDefault="00000000">
      <w:pPr>
        <w:pStyle w:val="Caseprompt"/>
      </w:pPr>
      <w:r>
        <w:t>Individuare restrizioni alla spedizione e descrivere le caratteristiche dei veicoli idonei al trasporto di questi colli</w:t>
      </w:r>
    </w:p>
    <w:p w14:paraId="58B3EDCE"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09B6CD2F" w14:textId="77777777" w:rsidR="006204B7" w:rsidRDefault="00000000">
      <w:pPr>
        <w:pStyle w:val="Caseprompt"/>
      </w:pPr>
      <w:bookmarkStart w:id="1976" w:name="a_row_P_09_MS_S1_12"/>
      <w:bookmarkEnd w:id="1976"/>
      <w:r>
        <w:rPr>
          <w:b/>
          <w:color w:val="126B70"/>
        </w:rPr>
        <w:t>Q12 · F0 · Security</w:t>
      </w:r>
    </w:p>
    <w:p w14:paraId="44EA3347" w14:textId="77777777" w:rsidR="006204B7" w:rsidRDefault="00000000">
      <w:pPr>
        <w:pStyle w:val="Caseprompt"/>
      </w:pPr>
      <w:r>
        <w:t>Indicare se queste merci sono ad alto rischio, descrivere quindi le principali disposizioni applicabili per il trasporto</w:t>
      </w:r>
    </w:p>
    <w:p w14:paraId="67BE1544" w14:textId="77777777" w:rsidR="006204B7" w:rsidRDefault="00000000">
      <w:pPr>
        <w:pStyle w:val="Caseroute"/>
      </w:pPr>
      <w:r>
        <w:t xml:space="preserve">GUIDA  </w:t>
      </w:r>
      <w:hyperlink w:anchor="a_M13">
        <w:r w:rsidR="006204B7">
          <w:rPr>
            <w:color w:val="126B70"/>
            <w:u w:val="single"/>
          </w:rPr>
          <w:t>M13</w:t>
        </w:r>
      </w:hyperlink>
      <w:r>
        <w:t xml:space="preserve">  |  Individua i soggetti e le condizioni di applicabilità; separa obblighi generali e piano di security.</w:t>
      </w:r>
    </w:p>
    <w:p w14:paraId="0242AFD1" w14:textId="77777777" w:rsidR="006204B7" w:rsidRDefault="00000000">
      <w:pPr>
        <w:pStyle w:val="Titolo1"/>
        <w:pBdr>
          <w:top w:val="single" w:sz="8" w:space="8" w:color="126B70"/>
        </w:pBdr>
        <w:spacing w:before="400"/>
      </w:pPr>
      <w:bookmarkStart w:id="1977" w:name="a_case_P_10_MS_S1"/>
      <w:r>
        <w:t>P-10-MS-S1  /  Fuochi pirotecnici e petardi per ferrovia</w:t>
      </w:r>
      <w:bookmarkEnd w:id="1977"/>
    </w:p>
    <w:p w14:paraId="535F9DCC" w14:textId="77777777" w:rsidR="006204B7" w:rsidRDefault="00000000">
      <w:pPr>
        <w:pStyle w:val="Kicker"/>
        <w:keepNext/>
      </w:pPr>
      <w:r>
        <w:t>FAMIGLIA P  ·  ADR · STRADA</w:t>
      </w:r>
    </w:p>
    <w:p w14:paraId="16356FC9" w14:textId="77777777" w:rsidR="006204B7" w:rsidRDefault="00000000">
      <w:pPr>
        <w:pStyle w:val="Source"/>
        <w:keepNext/>
      </w:pPr>
      <w:r>
        <w:t>Fonte: P - _Caso_10_MS_S1_senza_SOLUZIONI.docx · 12 righe della tabella originale</w:t>
      </w:r>
    </w:p>
    <w:p w14:paraId="1B0E1FE1" w14:textId="77777777" w:rsidR="006204B7" w:rsidRDefault="00000000">
      <w:pPr>
        <w:pStyle w:val="Titolo2"/>
        <w:spacing w:before="160" w:after="80"/>
      </w:pPr>
      <w:r>
        <w:t>Come affrontarlo</w:t>
      </w:r>
    </w:p>
    <w:p w14:paraId="07E9B483" w14:textId="77777777" w:rsidR="006204B7" w:rsidRDefault="00000000">
      <w:pPr>
        <w:pStyle w:val="Small"/>
      </w:pPr>
      <w:r>
        <w:t>La sequenza decisiva è rubrica → divisione e compatibilità → massa netta esplosiva → imballaggi → carico e veicolo → documenti e security. Non determinare limiti di carico o esenzioni dalla sola parola «esplosivo».</w:t>
      </w:r>
    </w:p>
    <w:p w14:paraId="2BBEBACA" w14:textId="77777777" w:rsidR="006204B7" w:rsidRDefault="00000000">
      <w:pPr>
        <w:pStyle w:val="Small"/>
      </w:pPr>
      <w:r>
        <w:t xml:space="preserve">Quiz collegati: </w:t>
      </w:r>
      <w:hyperlink w:anchor="a_mod_GA">
        <w:r w:rsidR="006204B7">
          <w:rPr>
            <w:color w:val="126B70"/>
            <w:u w:val="single"/>
          </w:rPr>
          <w:t>GA</w:t>
        </w:r>
      </w:hyperlink>
      <w:r>
        <w:t xml:space="preserve"> · </w:t>
      </w:r>
      <w:hyperlink w:anchor="a_mod_GC">
        <w:r w:rsidR="006204B7">
          <w:rPr>
            <w:color w:val="126B70"/>
            <w:u w:val="single"/>
          </w:rPr>
          <w:t>GC</w:t>
        </w:r>
      </w:hyperlink>
      <w:r>
        <w:t xml:space="preserve"> · </w:t>
      </w:r>
      <w:hyperlink w:anchor="a_mod_GD">
        <w:r w:rsidR="006204B7">
          <w:rPr>
            <w:color w:val="126B70"/>
            <w:u w:val="single"/>
          </w:rPr>
          <w:t>GD</w:t>
        </w:r>
      </w:hyperlink>
      <w:r>
        <w:t xml:space="preserve"> · </w:t>
      </w:r>
      <w:hyperlink w:anchor="a_mod_GI">
        <w:r w:rsidR="006204B7">
          <w:rPr>
            <w:color w:val="126B70"/>
            <w:u w:val="single"/>
          </w:rPr>
          <w:t>GI</w:t>
        </w:r>
      </w:hyperlink>
      <w:r>
        <w:t xml:space="preserve"> · </w:t>
      </w:r>
      <w:hyperlink w:anchor="a_mod_GR">
        <w:r w:rsidR="006204B7">
          <w:rPr>
            <w:color w:val="126B70"/>
            <w:u w:val="single"/>
          </w:rPr>
          <w:t>GR</w:t>
        </w:r>
      </w:hyperlink>
      <w:r>
        <w:t xml:space="preserve"> · </w:t>
      </w:r>
      <w:hyperlink w:anchor="a_mod_MS">
        <w:r w:rsidR="006204B7">
          <w:rPr>
            <w:color w:val="126B70"/>
            <w:u w:val="single"/>
          </w:rPr>
          <w:t>MS</w:t>
        </w:r>
      </w:hyperlink>
      <w:r>
        <w:t xml:space="preserve"> · </w:t>
      </w:r>
      <w:hyperlink w:anchor="a_mod_S1">
        <w:r w:rsidR="006204B7">
          <w:rPr>
            <w:color w:val="126B70"/>
            <w:u w:val="single"/>
          </w:rPr>
          <w:t>S1</w:t>
        </w:r>
      </w:hyperlink>
      <w:r>
        <w:t xml:space="preserve"> · </w:t>
      </w:r>
      <w:hyperlink w:anchor="a_mod_S1_MS">
        <w:r w:rsidR="006204B7">
          <w:rPr>
            <w:color w:val="126B70"/>
            <w:u w:val="single"/>
          </w:rPr>
          <w:t>S1-MS</w:t>
        </w:r>
      </w:hyperlink>
    </w:p>
    <w:p w14:paraId="4F10AFDF" w14:textId="77777777" w:rsidR="006204B7" w:rsidRDefault="00000000">
      <w:pPr>
        <w:pStyle w:val="Titolo2"/>
        <w:spacing w:before="160" w:after="80"/>
      </w:pPr>
      <w:r>
        <w:t>Traccia originale</w:t>
      </w:r>
    </w:p>
    <w:p w14:paraId="4E37EBB5" w14:textId="77777777" w:rsidR="006204B7" w:rsidRDefault="00000000">
      <w:pPr>
        <w:pStyle w:val="Caseprompt"/>
        <w:keepNext w:val="0"/>
        <w:spacing w:after="80"/>
      </w:pPr>
      <w:r>
        <w:rPr>
          <w:b/>
        </w:rPr>
        <w:t>Titolo dello studio del Caso 10 MS-S1:</w:t>
      </w:r>
    </w:p>
    <w:p w14:paraId="525A5598" w14:textId="77777777" w:rsidR="006204B7" w:rsidRDefault="00000000">
      <w:pPr>
        <w:pStyle w:val="Caseprompt"/>
        <w:keepNext w:val="0"/>
        <w:spacing w:after="80"/>
      </w:pPr>
      <w:r>
        <w:rPr>
          <w:b/>
        </w:rPr>
        <w:t xml:space="preserve">Si deve effettuare il trasporto su strada di colli contenenti materie esplosive della classe 1; le materie da trasportare sono le seguenti: </w:t>
      </w:r>
    </w:p>
    <w:p w14:paraId="6E929610" w14:textId="77777777" w:rsidR="006204B7" w:rsidRDefault="00000000">
      <w:pPr>
        <w:pStyle w:val="Caseprompt"/>
        <w:keepNext w:val="0"/>
        <w:spacing w:after="80"/>
      </w:pPr>
      <w:r>
        <w:rPr>
          <w:b/>
        </w:rPr>
        <w:t>- 500 kg di UN 0334 fuochi pirotecnici</w:t>
      </w:r>
    </w:p>
    <w:p w14:paraId="0893C898" w14:textId="77777777" w:rsidR="006204B7" w:rsidRDefault="00000000">
      <w:pPr>
        <w:pStyle w:val="Caseprompt"/>
        <w:keepNext w:val="0"/>
        <w:spacing w:after="80"/>
      </w:pPr>
      <w:r>
        <w:rPr>
          <w:b/>
        </w:rPr>
        <w:t>- 100 kg di UN 0492 petardi per ferrovia</w:t>
      </w:r>
    </w:p>
    <w:p w14:paraId="28832E89" w14:textId="77777777" w:rsidR="006204B7" w:rsidRDefault="00000000">
      <w:pPr>
        <w:pStyle w:val="Caseprompt"/>
        <w:keepNext w:val="0"/>
        <w:spacing w:after="80"/>
      </w:pPr>
      <w:r>
        <w:rPr>
          <w:b/>
        </w:rPr>
        <w:t>Rispondere ai seguenti quesiti.</w:t>
      </w:r>
    </w:p>
    <w:p w14:paraId="4B9D03E7" w14:textId="77777777" w:rsidR="006204B7" w:rsidRDefault="00000000">
      <w:pPr>
        <w:pStyle w:val="Titolo2"/>
        <w:spacing w:before="160" w:after="80"/>
      </w:pPr>
      <w:r>
        <w:t>Quesiti originali e percorso di risposta</w:t>
      </w:r>
    </w:p>
    <w:p w14:paraId="61AB8F5B" w14:textId="77777777" w:rsidR="006204B7" w:rsidRDefault="00000000">
      <w:pPr>
        <w:pStyle w:val="Caseprompt"/>
      </w:pPr>
      <w:bookmarkStart w:id="1978" w:name="a_row_P_10_MS_S1_1"/>
      <w:bookmarkEnd w:id="1978"/>
      <w:r>
        <w:rPr>
          <w:b/>
          <w:color w:val="126B70"/>
        </w:rPr>
        <w:t>Q01 · A1 · Classificazione</w:t>
      </w:r>
    </w:p>
    <w:p w14:paraId="0DA7791E" w14:textId="77777777" w:rsidR="006204B7" w:rsidRDefault="00000000">
      <w:pPr>
        <w:pStyle w:val="Caseprompt"/>
      </w:pPr>
      <w:r>
        <w:t>Classificare le merci pericolose da trasportare</w:t>
      </w:r>
    </w:p>
    <w:p w14:paraId="6CDE2C51" w14:textId="77777777" w:rsidR="006204B7" w:rsidRDefault="00000000">
      <w:pPr>
        <w:pStyle w:val="Caseroute"/>
      </w:pPr>
      <w:r>
        <w:t xml:space="preserve">GUIDA  </w:t>
      </w:r>
      <w:hyperlink w:anchor="a_M01">
        <w:r w:rsidR="006204B7">
          <w:rPr>
            <w:color w:val="126B70"/>
            <w:u w:val="single"/>
          </w:rPr>
          <w:t>M01</w:t>
        </w:r>
      </w:hyperlink>
      <w:r>
        <w:t xml:space="preserve">  |  Completa i campi identificativi per ciascuna merce; motiva eventuale rubrica n.a.s. e dati mancanti.</w:t>
      </w:r>
    </w:p>
    <w:p w14:paraId="22571703" w14:textId="77777777" w:rsidR="006204B7" w:rsidRDefault="00000000">
      <w:pPr>
        <w:pStyle w:val="Caseprompt"/>
      </w:pPr>
      <w:bookmarkStart w:id="1979" w:name="a_row_P_10_MS_S1_2"/>
      <w:bookmarkEnd w:id="1979"/>
      <w:r>
        <w:rPr>
          <w:b/>
          <w:color w:val="126B70"/>
        </w:rPr>
        <w:t>Q02 · A3 · Applicazione di esenzioni</w:t>
      </w:r>
    </w:p>
    <w:p w14:paraId="021AA409" w14:textId="77777777" w:rsidR="006204B7" w:rsidRDefault="00000000">
      <w:pPr>
        <w:pStyle w:val="Caseprompt"/>
      </w:pPr>
      <w:r>
        <w:t>Descrivere le condizioni per il trasporto di merci pericolose imballate in esenzioni concernente le quantità trasportate per unità di trasporto</w:t>
      </w:r>
    </w:p>
    <w:p w14:paraId="5313ADDB" w14:textId="77777777" w:rsidR="006204B7" w:rsidRDefault="00000000">
      <w:pPr>
        <w:pStyle w:val="Caseroute"/>
      </w:pPr>
      <w:r>
        <w:t xml:space="preserve">GUIDA  </w:t>
      </w:r>
      <w:hyperlink w:anchor="a_M03">
        <w:r w:rsidR="006204B7">
          <w:rPr>
            <w:color w:val="126B70"/>
            <w:u w:val="single"/>
          </w:rPr>
          <w:t>M03</w:t>
        </w:r>
      </w:hyperlink>
      <w:r>
        <w:t xml:space="preserve">  |  Identifica il regime richiesto, dimostra i calcoli pertinenti e separa gli obblighi residui.</w:t>
      </w:r>
    </w:p>
    <w:p w14:paraId="35019A6E" w14:textId="77777777" w:rsidR="006204B7" w:rsidRDefault="00000000">
      <w:pPr>
        <w:pStyle w:val="Caseprompt"/>
      </w:pPr>
      <w:bookmarkStart w:id="1980" w:name="a_row_P_10_MS_S1_3"/>
      <w:bookmarkEnd w:id="1980"/>
      <w:r>
        <w:rPr>
          <w:b/>
          <w:color w:val="126B70"/>
        </w:rPr>
        <w:t>Q03 · B1 · Condizioni per trasporto in colli</w:t>
      </w:r>
    </w:p>
    <w:p w14:paraId="198E3FB6" w14:textId="77777777" w:rsidR="006204B7" w:rsidRDefault="00000000">
      <w:pPr>
        <w:pStyle w:val="Caseprompt"/>
      </w:pPr>
      <w:r>
        <w:t>Indicare a quale gruppo di imballaggio sono assimilati gli esplosivi relativamente alle prove sugli imballaggi che li contengono, indicando il riferimento del paragrafo dell’ADR, e indicare se la merce può essere trasportata in IBC o grandi imballaggi</w:t>
      </w:r>
    </w:p>
    <w:p w14:paraId="012EE31E" w14:textId="77777777" w:rsidR="006204B7" w:rsidRDefault="00000000">
      <w:pPr>
        <w:pStyle w:val="Caseroute"/>
      </w:pPr>
      <w:r>
        <w:t xml:space="preserve">GUIDA  </w:t>
      </w:r>
      <w:hyperlink w:anchor="a_M04">
        <w:r w:rsidR="006204B7">
          <w:rPr>
            <w:color w:val="126B70"/>
            <w:u w:val="single"/>
          </w:rPr>
          <w:t>M04</w:t>
        </w:r>
      </w:hyperlink>
      <w:r>
        <w:t xml:space="preserve">  |  Confronta tipo e capacità del contenitore con istruzione, prestazioni e disposizioni speciali applicabili.</w:t>
      </w:r>
    </w:p>
    <w:p w14:paraId="7ECB99A3" w14:textId="77777777" w:rsidR="006204B7" w:rsidRDefault="00000000">
      <w:pPr>
        <w:pStyle w:val="Caseprompt"/>
      </w:pPr>
      <w:bookmarkStart w:id="1981" w:name="a_row_P_10_MS_S1_4"/>
      <w:bookmarkEnd w:id="1981"/>
      <w:r>
        <w:rPr>
          <w:b/>
          <w:color w:val="126B70"/>
        </w:rPr>
        <w:t>Q04 · B6 · Condizioni di carico comune</w:t>
      </w:r>
    </w:p>
    <w:p w14:paraId="63D1F4B4" w14:textId="77777777" w:rsidR="006204B7" w:rsidRDefault="00000000">
      <w:pPr>
        <w:pStyle w:val="Caseprompt"/>
      </w:pPr>
      <w:r>
        <w:t>Indicare la possibilità di imballaggio in comune per le due merci</w:t>
      </w:r>
    </w:p>
    <w:p w14:paraId="08A597C1" w14:textId="77777777" w:rsidR="006204B7" w:rsidRDefault="00000000">
      <w:pPr>
        <w:pStyle w:val="Caseroute"/>
      </w:pPr>
      <w:r>
        <w:t xml:space="preserve">GUIDA  </w:t>
      </w:r>
      <w:hyperlink w:anchor="a_M04">
        <w:r w:rsidR="006204B7">
          <w:rPr>
            <w:color w:val="126B70"/>
            <w:u w:val="single"/>
          </w:rPr>
          <w:t>M04</w:t>
        </w:r>
      </w:hyperlink>
      <w:r>
        <w:t xml:space="preserve">  |  Confronta tipo e capacità del contenitore con istruzione, prestazioni e disposizioni speciali applicabili.</w:t>
      </w:r>
    </w:p>
    <w:p w14:paraId="53BB6BFA" w14:textId="77777777" w:rsidR="006204B7" w:rsidRDefault="00000000">
      <w:pPr>
        <w:pStyle w:val="Caseprompt"/>
      </w:pPr>
      <w:bookmarkStart w:id="1982" w:name="a_row_P_10_MS_S1_5"/>
      <w:bookmarkEnd w:id="1982"/>
      <w:r>
        <w:rPr>
          <w:b/>
          <w:color w:val="126B70"/>
        </w:rPr>
        <w:t>Q05 · B2 · Tipo di imballaggio</w:t>
      </w:r>
    </w:p>
    <w:p w14:paraId="582A3DBF" w14:textId="77777777" w:rsidR="006204B7" w:rsidRDefault="00000000">
      <w:pPr>
        <w:pStyle w:val="Caseprompt"/>
      </w:pPr>
      <w:r>
        <w:t>Indicare le istruzioni di imballaggio applicabili alle due merci pericolose</w:t>
      </w:r>
    </w:p>
    <w:p w14:paraId="678F9FC0" w14:textId="77777777" w:rsidR="006204B7" w:rsidRDefault="00000000">
      <w:pPr>
        <w:pStyle w:val="Caseroute"/>
      </w:pPr>
      <w:r>
        <w:t xml:space="preserve">GUIDA  </w:t>
      </w:r>
      <w:hyperlink w:anchor="a_M04">
        <w:r w:rsidR="006204B7">
          <w:rPr>
            <w:color w:val="126B70"/>
            <w:u w:val="single"/>
          </w:rPr>
          <w:t>M04</w:t>
        </w:r>
      </w:hyperlink>
      <w:r>
        <w:t xml:space="preserve">  |  Confronta tipo e capacità del contenitore con istruzione, prestazioni e disposizioni speciali applicabili.</w:t>
      </w:r>
    </w:p>
    <w:p w14:paraId="0BF08103" w14:textId="77777777" w:rsidR="006204B7" w:rsidRDefault="00000000">
      <w:pPr>
        <w:pStyle w:val="Caseprompt"/>
      </w:pPr>
      <w:bookmarkStart w:id="1983" w:name="a_row_P_10_MS_S1_6"/>
      <w:bookmarkEnd w:id="1983"/>
      <w:r>
        <w:rPr>
          <w:b/>
          <w:color w:val="126B70"/>
        </w:rPr>
        <w:t>Q06 · C1 · Marcatura ed etichettatura dei colli</w:t>
      </w:r>
    </w:p>
    <w:p w14:paraId="24921806" w14:textId="77777777" w:rsidR="006204B7" w:rsidRDefault="00000000">
      <w:pPr>
        <w:pStyle w:val="Caseprompt"/>
      </w:pPr>
      <w:r>
        <w:t>Descrivere le informazioni (marcatura ed etichettatura) richieste per il trasporto dei colli, contenenti queste merci, e dei sovrimballaggi</w:t>
      </w:r>
      <w:r>
        <w:br/>
        <w:t>Descriverne le principali caratteristiche grafiche (colore e pittogramma) e dimensionali</w:t>
      </w:r>
      <w:r>
        <w:br/>
        <w:t>*Integrazione del marchio di pericolo per l'ambiente</w:t>
      </w:r>
    </w:p>
    <w:p w14:paraId="13B0600B" w14:textId="77777777" w:rsidR="006204B7" w:rsidRDefault="00000000">
      <w:pPr>
        <w:pStyle w:val="Caseroute"/>
      </w:pPr>
      <w:r>
        <w:t xml:space="preserve">GUIDA  </w:t>
      </w:r>
      <w:hyperlink w:anchor="a_M06">
        <w:r w:rsidR="006204B7">
          <w:rPr>
            <w:color w:val="126B70"/>
            <w:u w:val="single"/>
          </w:rPr>
          <w:t>M06</w:t>
        </w:r>
      </w:hyperlink>
      <w:r>
        <w:t xml:space="preserve">  |  Separa numero ONU, etichette, marchi aggiuntivi e omologazione; considera ogni supporto richiesto.</w:t>
      </w:r>
    </w:p>
    <w:p w14:paraId="706152DF" w14:textId="77777777" w:rsidR="006204B7" w:rsidRDefault="00000000">
      <w:pPr>
        <w:pStyle w:val="Caseprompt"/>
      </w:pPr>
      <w:bookmarkStart w:id="1984" w:name="a_row_P_10_MS_S1_7"/>
      <w:bookmarkEnd w:id="1984"/>
      <w:r>
        <w:rPr>
          <w:b/>
          <w:color w:val="126B70"/>
        </w:rPr>
        <w:t>Q07 · C2 · Marcatura, placcatura e segnalazione di veicoli colli</w:t>
      </w:r>
    </w:p>
    <w:p w14:paraId="60B51CC9" w14:textId="77777777" w:rsidR="006204B7" w:rsidRDefault="00000000">
      <w:pPr>
        <w:pStyle w:val="Caseprompt"/>
      </w:pPr>
      <w:r>
        <w:t>Descrivere la segnalazione (marcatura, placcatura e pannello arancio) richiesta sui veicoli che trasportano questi colli</w:t>
      </w:r>
      <w:r>
        <w:br/>
        <w:t>Descriverne le principali caratteristiche grafiche (colore e pittogramma) e dimensionali</w:t>
      </w:r>
    </w:p>
    <w:p w14:paraId="1F1E3AE4" w14:textId="77777777" w:rsidR="006204B7" w:rsidRDefault="00000000">
      <w:pPr>
        <w:pStyle w:val="Caseroute"/>
      </w:pPr>
      <w:r>
        <w:t xml:space="preserve">GUIDA  </w:t>
      </w:r>
      <w:hyperlink w:anchor="a_M07">
        <w:r w:rsidR="006204B7">
          <w:rPr>
            <w:color w:val="126B70"/>
            <w:u w:val="single"/>
          </w:rPr>
          <w:t>M07</w:t>
        </w:r>
      </w:hyperlink>
      <w:r>
        <w:t xml:space="preserve">  |  Indica supporto, lati, segnale e condizioni di esposizione nella modalità effettiva della traccia.</w:t>
      </w:r>
    </w:p>
    <w:p w14:paraId="65C5F792" w14:textId="77777777" w:rsidR="006204B7" w:rsidRDefault="00000000">
      <w:pPr>
        <w:pStyle w:val="Caseprompt"/>
      </w:pPr>
      <w:bookmarkStart w:id="1985" w:name="a_row_P_10_MS_S1_8"/>
      <w:bookmarkEnd w:id="1985"/>
      <w:r>
        <w:rPr>
          <w:b/>
          <w:color w:val="126B70"/>
        </w:rPr>
        <w:t>Q08 · C3 · Documento di trasporto</w:t>
      </w:r>
    </w:p>
    <w:p w14:paraId="76B78576" w14:textId="77777777" w:rsidR="006204B7" w:rsidRDefault="00000000">
      <w:pPr>
        <w:pStyle w:val="Caseprompt"/>
      </w:pPr>
      <w:r>
        <w:t>Riportare il contenuto minimo di un documento di trasporto e la corretta descrizione di tali merci</w:t>
      </w:r>
      <w:r>
        <w:br/>
        <w:t>*Integrazione della descrizione di pericolo per l'ambiente</w:t>
      </w:r>
    </w:p>
    <w:p w14:paraId="7987EF82" w14:textId="77777777" w:rsidR="006204B7" w:rsidRDefault="00000000">
      <w:pPr>
        <w:pStyle w:val="Caseroute"/>
      </w:pPr>
      <w:r>
        <w:t xml:space="preserve">GUIDA  </w:t>
      </w:r>
      <w:hyperlink w:anchor="a_M08">
        <w:r w:rsidR="006204B7">
          <w:rPr>
            <w:color w:val="126B70"/>
            <w:u w:val="single"/>
          </w:rPr>
          <w:t>M08</w:t>
        </w:r>
      </w:hyperlink>
      <w:r>
        <w:t xml:space="preserve">  |  Costruisci le diciture da dati verificati e distingui documento della merce dagli altri documenti.</w:t>
      </w:r>
    </w:p>
    <w:p w14:paraId="6EFC40F0" w14:textId="77777777" w:rsidR="006204B7" w:rsidRDefault="00000000">
      <w:pPr>
        <w:pStyle w:val="Caseprompt"/>
      </w:pPr>
      <w:bookmarkStart w:id="1986" w:name="a_row_P_10_MS_S1_9"/>
      <w:bookmarkEnd w:id="1986"/>
      <w:r>
        <w:rPr>
          <w:b/>
          <w:color w:val="126B70"/>
        </w:rPr>
        <w:t>Q09 · D0 · Equipaggio ed esercizio</w:t>
      </w:r>
    </w:p>
    <w:p w14:paraId="5E543AFC" w14:textId="77777777" w:rsidR="006204B7" w:rsidRDefault="00000000">
      <w:pPr>
        <w:pStyle w:val="Caseprompt"/>
      </w:pPr>
      <w:r>
        <w:t>Descrivere il contenuto della dotazione del veicolo (documenti, estintori ed equipaggiamento)</w:t>
      </w:r>
    </w:p>
    <w:p w14:paraId="6067C2DE"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07AB9904" w14:textId="77777777" w:rsidR="006204B7" w:rsidRDefault="00000000">
      <w:pPr>
        <w:pStyle w:val="Caseprompt"/>
      </w:pPr>
      <w:bookmarkStart w:id="1987" w:name="a_row_P_10_MS_S1_10"/>
      <w:bookmarkEnd w:id="1987"/>
      <w:r>
        <w:rPr>
          <w:b/>
          <w:color w:val="126B70"/>
        </w:rPr>
        <w:t>Q10 · [continuazione nella fonte]</w:t>
      </w:r>
    </w:p>
    <w:p w14:paraId="5D19E42D" w14:textId="77777777" w:rsidR="006204B7" w:rsidRDefault="00000000">
      <w:pPr>
        <w:pStyle w:val="Caseprompt"/>
      </w:pPr>
      <w:r>
        <w:t>Definire il tipo di formazione richiesto per i conducenti del veicolo</w:t>
      </w:r>
    </w:p>
    <w:p w14:paraId="45537541"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2DC60F76" w14:textId="77777777" w:rsidR="006204B7" w:rsidRDefault="00000000">
      <w:pPr>
        <w:pStyle w:val="Caseprompt"/>
      </w:pPr>
      <w:bookmarkStart w:id="1988" w:name="a_row_P_10_MS_S1_11"/>
      <w:bookmarkEnd w:id="1988"/>
      <w:r>
        <w:rPr>
          <w:b/>
          <w:color w:val="126B70"/>
        </w:rPr>
        <w:t>Q11 · E1 · Caratteristiche dei veicoli</w:t>
      </w:r>
    </w:p>
    <w:p w14:paraId="224BFB55" w14:textId="77777777" w:rsidR="006204B7" w:rsidRDefault="00000000">
      <w:pPr>
        <w:pStyle w:val="Caseprompt"/>
      </w:pPr>
      <w:r>
        <w:t>Individuare restrizioni alla spedizione e descrivere le caratteristiche dei veicoli idonei al trasporto di questi colli</w:t>
      </w:r>
    </w:p>
    <w:p w14:paraId="57F5C112"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09FCBD8A" w14:textId="77777777" w:rsidR="006204B7" w:rsidRDefault="00000000">
      <w:pPr>
        <w:pStyle w:val="Caseprompt"/>
      </w:pPr>
      <w:bookmarkStart w:id="1989" w:name="a_row_P_10_MS_S1_12"/>
      <w:bookmarkEnd w:id="1989"/>
      <w:r>
        <w:rPr>
          <w:b/>
          <w:color w:val="126B70"/>
        </w:rPr>
        <w:t>Q12 · F0 · Security</w:t>
      </w:r>
    </w:p>
    <w:p w14:paraId="3FFFFD1F" w14:textId="77777777" w:rsidR="006204B7" w:rsidRDefault="00000000">
      <w:pPr>
        <w:pStyle w:val="Caseprompt"/>
      </w:pPr>
      <w:r>
        <w:t>Indicare se queste merci sono ad alto rischio, descrivere quindi le principali disposizioni applicabili per il trasporto</w:t>
      </w:r>
    </w:p>
    <w:p w14:paraId="5A9E6B9F" w14:textId="77777777" w:rsidR="006204B7" w:rsidRDefault="00000000">
      <w:pPr>
        <w:pStyle w:val="Caseroute"/>
      </w:pPr>
      <w:r>
        <w:t xml:space="preserve">GUIDA  </w:t>
      </w:r>
      <w:hyperlink w:anchor="a_M13">
        <w:r w:rsidR="006204B7">
          <w:rPr>
            <w:color w:val="126B70"/>
            <w:u w:val="single"/>
          </w:rPr>
          <w:t>M13</w:t>
        </w:r>
      </w:hyperlink>
      <w:r>
        <w:t xml:space="preserve">  |  Individua i soggetti e le condizioni di applicabilità; separa obblighi generali e piano di security.</w:t>
      </w:r>
    </w:p>
    <w:p w14:paraId="0A93990B" w14:textId="77777777" w:rsidR="006204B7" w:rsidRDefault="00000000">
      <w:pPr>
        <w:pStyle w:val="Titolo1"/>
        <w:pBdr>
          <w:top w:val="single" w:sz="8" w:space="8" w:color="126B70"/>
        </w:pBdr>
        <w:spacing w:before="400"/>
      </w:pPr>
      <w:bookmarkStart w:id="1990" w:name="a_case_P_11_MS_S1"/>
      <w:r>
        <w:t>P-11-MS-S1  /  UN 0366 e segnali fumogeni</w:t>
      </w:r>
      <w:bookmarkEnd w:id="1990"/>
    </w:p>
    <w:p w14:paraId="5B62EC26" w14:textId="77777777" w:rsidR="006204B7" w:rsidRDefault="00000000">
      <w:pPr>
        <w:pStyle w:val="Kicker"/>
        <w:keepNext/>
      </w:pPr>
      <w:r>
        <w:t>FAMIGLIA P  ·  ADR · STRADA</w:t>
      </w:r>
    </w:p>
    <w:p w14:paraId="7D0A4DA2" w14:textId="77777777" w:rsidR="006204B7" w:rsidRDefault="00000000">
      <w:pPr>
        <w:pStyle w:val="Source"/>
        <w:keepNext/>
      </w:pPr>
      <w:r>
        <w:t>Fonte: P - _Caso_11_MS_S1_senza_SOLUZIONI.docx · 12 righe della tabella originale</w:t>
      </w:r>
    </w:p>
    <w:p w14:paraId="0F514C45" w14:textId="77777777" w:rsidR="006204B7" w:rsidRDefault="00000000">
      <w:pPr>
        <w:pStyle w:val="Titolo2"/>
        <w:spacing w:before="160" w:after="80"/>
      </w:pPr>
      <w:r>
        <w:t>Come affrontarlo</w:t>
      </w:r>
    </w:p>
    <w:p w14:paraId="3CE7B5D4" w14:textId="77777777" w:rsidR="006204B7" w:rsidRDefault="00000000">
      <w:pPr>
        <w:pStyle w:val="Small"/>
      </w:pPr>
      <w:r>
        <w:t>La sequenza decisiva è rubrica → divisione e compatibilità → massa netta esplosiva → imballaggi → carico e veicolo → documenti e security. Non determinare limiti di carico o esenzioni dalla sola parola «esplosivo».</w:t>
      </w:r>
    </w:p>
    <w:p w14:paraId="203759CA" w14:textId="77777777" w:rsidR="006204B7" w:rsidRDefault="00000000">
      <w:pPr>
        <w:pStyle w:val="Warning"/>
        <w:pBdr>
          <w:left w:val="single" w:sz="18" w:space="8" w:color="B28135"/>
        </w:pBdr>
        <w:shd w:val="clear" w:color="auto" w:fill="F8F1E5"/>
        <w:spacing w:before="100" w:after="160"/>
        <w:ind w:left="125" w:right="85"/>
      </w:pPr>
      <w:r>
        <w:rPr>
          <w:b/>
        </w:rPr>
        <w:t xml:space="preserve">PUNTO DI ATTENZIONE  </w:t>
      </w:r>
      <w:r>
        <w:t>Per i segnali fumogeni non è già fornito un numero ONU nella traccia introduttiva. Determinarlo dai dati pertinenti o dichiarare quale informazione manca; non assegnarlo per analogia con UN 0366.</w:t>
      </w:r>
    </w:p>
    <w:p w14:paraId="067C50B6" w14:textId="77777777" w:rsidR="006204B7" w:rsidRDefault="00000000">
      <w:pPr>
        <w:pStyle w:val="Small"/>
      </w:pPr>
      <w:r>
        <w:t xml:space="preserve">Quiz collegati: </w:t>
      </w:r>
      <w:hyperlink w:anchor="a_mod_GA">
        <w:r w:rsidR="006204B7">
          <w:rPr>
            <w:color w:val="126B70"/>
            <w:u w:val="single"/>
          </w:rPr>
          <w:t>GA</w:t>
        </w:r>
      </w:hyperlink>
      <w:r>
        <w:t xml:space="preserve"> · </w:t>
      </w:r>
      <w:hyperlink w:anchor="a_mod_GC">
        <w:r w:rsidR="006204B7">
          <w:rPr>
            <w:color w:val="126B70"/>
            <w:u w:val="single"/>
          </w:rPr>
          <w:t>GC</w:t>
        </w:r>
      </w:hyperlink>
      <w:r>
        <w:t xml:space="preserve"> · </w:t>
      </w:r>
      <w:hyperlink w:anchor="a_mod_GD">
        <w:r w:rsidR="006204B7">
          <w:rPr>
            <w:color w:val="126B70"/>
            <w:u w:val="single"/>
          </w:rPr>
          <w:t>GD</w:t>
        </w:r>
      </w:hyperlink>
      <w:r>
        <w:t xml:space="preserve"> · </w:t>
      </w:r>
      <w:hyperlink w:anchor="a_mod_GI">
        <w:r w:rsidR="006204B7">
          <w:rPr>
            <w:color w:val="126B70"/>
            <w:u w:val="single"/>
          </w:rPr>
          <w:t>GI</w:t>
        </w:r>
      </w:hyperlink>
      <w:r>
        <w:t xml:space="preserve"> · </w:t>
      </w:r>
      <w:hyperlink w:anchor="a_mod_GR">
        <w:r w:rsidR="006204B7">
          <w:rPr>
            <w:color w:val="126B70"/>
            <w:u w:val="single"/>
          </w:rPr>
          <w:t>GR</w:t>
        </w:r>
      </w:hyperlink>
      <w:r>
        <w:t xml:space="preserve"> · </w:t>
      </w:r>
      <w:hyperlink w:anchor="a_mod_MS">
        <w:r w:rsidR="006204B7">
          <w:rPr>
            <w:color w:val="126B70"/>
            <w:u w:val="single"/>
          </w:rPr>
          <w:t>MS</w:t>
        </w:r>
      </w:hyperlink>
      <w:r>
        <w:t xml:space="preserve"> · </w:t>
      </w:r>
      <w:hyperlink w:anchor="a_mod_S1">
        <w:r w:rsidR="006204B7">
          <w:rPr>
            <w:color w:val="126B70"/>
            <w:u w:val="single"/>
          </w:rPr>
          <w:t>S1</w:t>
        </w:r>
      </w:hyperlink>
      <w:r>
        <w:t xml:space="preserve"> · </w:t>
      </w:r>
      <w:hyperlink w:anchor="a_mod_S1_MS">
        <w:r w:rsidR="006204B7">
          <w:rPr>
            <w:color w:val="126B70"/>
            <w:u w:val="single"/>
          </w:rPr>
          <w:t>S1-MS</w:t>
        </w:r>
      </w:hyperlink>
    </w:p>
    <w:p w14:paraId="6A30FDAD" w14:textId="77777777" w:rsidR="006204B7" w:rsidRDefault="00000000">
      <w:pPr>
        <w:pStyle w:val="Titolo2"/>
        <w:spacing w:before="160" w:after="80"/>
      </w:pPr>
      <w:r>
        <w:t>Traccia originale</w:t>
      </w:r>
    </w:p>
    <w:p w14:paraId="7480D273" w14:textId="77777777" w:rsidR="006204B7" w:rsidRDefault="00000000">
      <w:pPr>
        <w:pStyle w:val="Caseprompt"/>
        <w:keepNext w:val="0"/>
        <w:spacing w:after="80"/>
      </w:pPr>
      <w:r>
        <w:rPr>
          <w:b/>
        </w:rPr>
        <w:t>Titolo dello studio del Caso 11 MS-S1:</w:t>
      </w:r>
    </w:p>
    <w:p w14:paraId="0D16889B" w14:textId="77777777" w:rsidR="006204B7" w:rsidRDefault="00000000">
      <w:pPr>
        <w:pStyle w:val="Caseprompt"/>
        <w:keepNext w:val="0"/>
        <w:spacing w:after="80"/>
      </w:pPr>
      <w:r>
        <w:rPr>
          <w:b/>
        </w:rPr>
        <w:t xml:space="preserve">Si deve effettuare il trasporto su strada di colli contenenti materie esplosive della classe 1; le materie da trasportare sono le seguenti: </w:t>
      </w:r>
    </w:p>
    <w:p w14:paraId="34835B7B" w14:textId="77777777" w:rsidR="006204B7" w:rsidRDefault="00000000">
      <w:pPr>
        <w:pStyle w:val="Caseprompt"/>
        <w:keepNext w:val="0"/>
        <w:spacing w:after="80"/>
      </w:pPr>
      <w:r>
        <w:rPr>
          <w:b/>
        </w:rPr>
        <w:t>-15 kg di UN 0366</w:t>
      </w:r>
    </w:p>
    <w:p w14:paraId="2E5947DD" w14:textId="77777777" w:rsidR="006204B7" w:rsidRDefault="00000000">
      <w:pPr>
        <w:pStyle w:val="Caseprompt"/>
        <w:keepNext w:val="0"/>
        <w:spacing w:after="80"/>
      </w:pPr>
      <w:r>
        <w:rPr>
          <w:b/>
        </w:rPr>
        <w:t>- 40 kg di segnali fumogeni</w:t>
      </w:r>
    </w:p>
    <w:p w14:paraId="3226BC62" w14:textId="77777777" w:rsidR="006204B7" w:rsidRDefault="00000000">
      <w:pPr>
        <w:pStyle w:val="Caseprompt"/>
        <w:keepNext w:val="0"/>
        <w:spacing w:after="80"/>
      </w:pPr>
      <w:r>
        <w:rPr>
          <w:b/>
        </w:rPr>
        <w:t>Rispondere ai seguenti quesiti.</w:t>
      </w:r>
    </w:p>
    <w:p w14:paraId="1315BFF0" w14:textId="77777777" w:rsidR="006204B7" w:rsidRDefault="00000000">
      <w:pPr>
        <w:pStyle w:val="Titolo2"/>
        <w:spacing w:before="160" w:after="80"/>
      </w:pPr>
      <w:r>
        <w:t>Quesiti originali e percorso di risposta</w:t>
      </w:r>
    </w:p>
    <w:p w14:paraId="447126D7" w14:textId="77777777" w:rsidR="006204B7" w:rsidRDefault="00000000">
      <w:pPr>
        <w:pStyle w:val="Caseprompt"/>
      </w:pPr>
      <w:bookmarkStart w:id="1991" w:name="a_row_P_11_MS_S1_1"/>
      <w:bookmarkEnd w:id="1991"/>
      <w:r>
        <w:rPr>
          <w:b/>
          <w:color w:val="126B70"/>
        </w:rPr>
        <w:t>Q01 · A1 · Classificazione</w:t>
      </w:r>
    </w:p>
    <w:p w14:paraId="43EBD8FA" w14:textId="77777777" w:rsidR="006204B7" w:rsidRDefault="00000000">
      <w:pPr>
        <w:pStyle w:val="Caseprompt"/>
      </w:pPr>
      <w:r>
        <w:t>Classificare le merci pericolose da trasportare</w:t>
      </w:r>
    </w:p>
    <w:p w14:paraId="49EFC49D" w14:textId="77777777" w:rsidR="006204B7" w:rsidRDefault="00000000">
      <w:pPr>
        <w:pStyle w:val="Caseroute"/>
      </w:pPr>
      <w:r>
        <w:t xml:space="preserve">GUIDA  </w:t>
      </w:r>
      <w:hyperlink w:anchor="a_M01">
        <w:r w:rsidR="006204B7">
          <w:rPr>
            <w:color w:val="126B70"/>
            <w:u w:val="single"/>
          </w:rPr>
          <w:t>M01</w:t>
        </w:r>
      </w:hyperlink>
      <w:r>
        <w:t xml:space="preserve">  |  Completa i campi identificativi per ciascuna merce; motiva eventuale rubrica n.a.s. e dati mancanti.</w:t>
      </w:r>
    </w:p>
    <w:p w14:paraId="0E56940E" w14:textId="77777777" w:rsidR="006204B7" w:rsidRDefault="00000000">
      <w:pPr>
        <w:pStyle w:val="Caseprompt"/>
      </w:pPr>
      <w:bookmarkStart w:id="1992" w:name="a_row_P_11_MS_S1_2"/>
      <w:bookmarkEnd w:id="1992"/>
      <w:r>
        <w:rPr>
          <w:b/>
          <w:color w:val="126B70"/>
        </w:rPr>
        <w:t>Q02 · A3 · Applicazione di esenzioni</w:t>
      </w:r>
    </w:p>
    <w:p w14:paraId="2A7A8879" w14:textId="77777777" w:rsidR="006204B7" w:rsidRDefault="00000000">
      <w:pPr>
        <w:pStyle w:val="Caseprompt"/>
      </w:pPr>
      <w:r>
        <w:t>Descrivere le condizioni per il trasporto di merci pericolose imballate in esenzioni concernente le quantità trasportate per unità di trasporto</w:t>
      </w:r>
    </w:p>
    <w:p w14:paraId="39D243F4" w14:textId="77777777" w:rsidR="006204B7" w:rsidRDefault="00000000">
      <w:pPr>
        <w:pStyle w:val="Caseroute"/>
      </w:pPr>
      <w:r>
        <w:t xml:space="preserve">GUIDA  </w:t>
      </w:r>
      <w:hyperlink w:anchor="a_M03">
        <w:r w:rsidR="006204B7">
          <w:rPr>
            <w:color w:val="126B70"/>
            <w:u w:val="single"/>
          </w:rPr>
          <w:t>M03</w:t>
        </w:r>
      </w:hyperlink>
      <w:r>
        <w:t xml:space="preserve">  |  Identifica il regime richiesto, dimostra i calcoli pertinenti e separa gli obblighi residui.</w:t>
      </w:r>
    </w:p>
    <w:p w14:paraId="5285B1BE" w14:textId="77777777" w:rsidR="006204B7" w:rsidRDefault="00000000">
      <w:pPr>
        <w:pStyle w:val="Caseprompt"/>
      </w:pPr>
      <w:bookmarkStart w:id="1993" w:name="a_row_P_11_MS_S1_3"/>
      <w:bookmarkEnd w:id="1993"/>
      <w:r>
        <w:rPr>
          <w:b/>
          <w:color w:val="126B70"/>
        </w:rPr>
        <w:t>Q03 · B1 · Condizioni per trasporto in colli</w:t>
      </w:r>
    </w:p>
    <w:p w14:paraId="6E00B883" w14:textId="77777777" w:rsidR="006204B7" w:rsidRDefault="00000000">
      <w:pPr>
        <w:pStyle w:val="Caseprompt"/>
      </w:pPr>
      <w:r>
        <w:t>Indicare a quale gruppo di imballaggio sono assimilati gli esplosivi relativamente alle prove sugli imballaggi che li contengono, indicando il riferimento del paragrafo dell’ADR, e indicare se la merce può essere trasportata in IBC o grandi imballaggi</w:t>
      </w:r>
    </w:p>
    <w:p w14:paraId="2CB36869" w14:textId="77777777" w:rsidR="006204B7" w:rsidRDefault="00000000">
      <w:pPr>
        <w:pStyle w:val="Caseroute"/>
      </w:pPr>
      <w:r>
        <w:t xml:space="preserve">GUIDA  </w:t>
      </w:r>
      <w:hyperlink w:anchor="a_M04">
        <w:r w:rsidR="006204B7">
          <w:rPr>
            <w:color w:val="126B70"/>
            <w:u w:val="single"/>
          </w:rPr>
          <w:t>M04</w:t>
        </w:r>
      </w:hyperlink>
      <w:r>
        <w:t xml:space="preserve">  |  Confronta tipo e capacità del contenitore con istruzione, prestazioni e disposizioni speciali applicabili.</w:t>
      </w:r>
    </w:p>
    <w:p w14:paraId="79B9507E" w14:textId="77777777" w:rsidR="006204B7" w:rsidRDefault="00000000">
      <w:pPr>
        <w:pStyle w:val="Caseprompt"/>
      </w:pPr>
      <w:bookmarkStart w:id="1994" w:name="a_row_P_11_MS_S1_4"/>
      <w:bookmarkEnd w:id="1994"/>
      <w:r>
        <w:rPr>
          <w:b/>
          <w:color w:val="126B70"/>
        </w:rPr>
        <w:t>Q04 · B5 · condizioni di imballaggio in comune</w:t>
      </w:r>
    </w:p>
    <w:p w14:paraId="5551F57F" w14:textId="77777777" w:rsidR="006204B7" w:rsidRDefault="00000000">
      <w:pPr>
        <w:pStyle w:val="Caseprompt"/>
      </w:pPr>
      <w:r>
        <w:t>Indicare la possibilità di imballaggio in comune per le due merci</w:t>
      </w:r>
    </w:p>
    <w:p w14:paraId="4443EF90" w14:textId="77777777" w:rsidR="006204B7" w:rsidRDefault="00000000">
      <w:pPr>
        <w:pStyle w:val="Caseroute"/>
      </w:pPr>
      <w:r>
        <w:t xml:space="preserve">GUIDA  </w:t>
      </w:r>
      <w:hyperlink w:anchor="a_M04">
        <w:r w:rsidR="006204B7">
          <w:rPr>
            <w:color w:val="126B70"/>
            <w:u w:val="single"/>
          </w:rPr>
          <w:t>M04</w:t>
        </w:r>
      </w:hyperlink>
      <w:r>
        <w:t xml:space="preserve">  |  Confronta tipo e capacità del contenitore con istruzione, prestazioni e disposizioni speciali applicabili.</w:t>
      </w:r>
    </w:p>
    <w:p w14:paraId="7D4A4CC3" w14:textId="77777777" w:rsidR="006204B7" w:rsidRDefault="00000000">
      <w:pPr>
        <w:pStyle w:val="Caseprompt"/>
      </w:pPr>
      <w:bookmarkStart w:id="1995" w:name="a_row_P_11_MS_S1_5"/>
      <w:bookmarkEnd w:id="1995"/>
      <w:r>
        <w:rPr>
          <w:b/>
          <w:color w:val="126B70"/>
        </w:rPr>
        <w:t>Q05 · B2 · Tipo di imballaggio</w:t>
      </w:r>
    </w:p>
    <w:p w14:paraId="266FD2CC" w14:textId="77777777" w:rsidR="006204B7" w:rsidRDefault="00000000">
      <w:pPr>
        <w:pStyle w:val="Caseprompt"/>
      </w:pPr>
      <w:r>
        <w:t>Indicare le istruzioni di imballaggio applicabili alle due merci pericolose</w:t>
      </w:r>
    </w:p>
    <w:p w14:paraId="2AF69CA0" w14:textId="77777777" w:rsidR="006204B7" w:rsidRDefault="00000000">
      <w:pPr>
        <w:pStyle w:val="Caseroute"/>
      </w:pPr>
      <w:r>
        <w:t xml:space="preserve">GUIDA  </w:t>
      </w:r>
      <w:hyperlink w:anchor="a_M04">
        <w:r w:rsidR="006204B7">
          <w:rPr>
            <w:color w:val="126B70"/>
            <w:u w:val="single"/>
          </w:rPr>
          <w:t>M04</w:t>
        </w:r>
      </w:hyperlink>
      <w:r>
        <w:t xml:space="preserve">  |  Confronta tipo e capacità del contenitore con istruzione, prestazioni e disposizioni speciali applicabili.</w:t>
      </w:r>
    </w:p>
    <w:p w14:paraId="51E368A9" w14:textId="77777777" w:rsidR="006204B7" w:rsidRDefault="00000000">
      <w:pPr>
        <w:pStyle w:val="Caseprompt"/>
      </w:pPr>
      <w:bookmarkStart w:id="1996" w:name="a_row_P_11_MS_S1_6"/>
      <w:bookmarkEnd w:id="1996"/>
      <w:r>
        <w:rPr>
          <w:b/>
          <w:color w:val="126B70"/>
        </w:rPr>
        <w:t>Q06 · C1 · Marcatura ed etichettatura dei colli</w:t>
      </w:r>
    </w:p>
    <w:p w14:paraId="1C3300A0" w14:textId="77777777" w:rsidR="006204B7" w:rsidRDefault="00000000">
      <w:pPr>
        <w:pStyle w:val="Caseprompt"/>
      </w:pPr>
      <w:r>
        <w:t>Descrivere le informazioni (marcatura ed etichettatura) richieste per il trasporto dei colli, contenenti queste merci, e dei sovrimballaggi</w:t>
      </w:r>
      <w:r>
        <w:br/>
        <w:t>Descriverne le principali caratteristiche grafiche (colore e pittogramma) e dimensionali</w:t>
      </w:r>
      <w:r>
        <w:br/>
        <w:t>*Integrazione del marchio di pericolo per l'ambiente</w:t>
      </w:r>
    </w:p>
    <w:p w14:paraId="6BABBCCF" w14:textId="77777777" w:rsidR="006204B7" w:rsidRDefault="00000000">
      <w:pPr>
        <w:pStyle w:val="Caseroute"/>
      </w:pPr>
      <w:r>
        <w:t xml:space="preserve">GUIDA  </w:t>
      </w:r>
      <w:hyperlink w:anchor="a_M06">
        <w:r w:rsidR="006204B7">
          <w:rPr>
            <w:color w:val="126B70"/>
            <w:u w:val="single"/>
          </w:rPr>
          <w:t>M06</w:t>
        </w:r>
      </w:hyperlink>
      <w:r>
        <w:t xml:space="preserve">  |  Separa numero ONU, etichette, marchi aggiuntivi e omologazione; considera ogni supporto richiesto.</w:t>
      </w:r>
    </w:p>
    <w:p w14:paraId="3677445D" w14:textId="77777777" w:rsidR="006204B7" w:rsidRDefault="00000000">
      <w:pPr>
        <w:pStyle w:val="Caseprompt"/>
      </w:pPr>
      <w:bookmarkStart w:id="1997" w:name="a_row_P_11_MS_S1_7"/>
      <w:bookmarkEnd w:id="1997"/>
      <w:r>
        <w:rPr>
          <w:b/>
          <w:color w:val="126B70"/>
        </w:rPr>
        <w:t>Q07 · C2 · Marcatura, placcatura e segnalazione di veicoli colli</w:t>
      </w:r>
    </w:p>
    <w:p w14:paraId="188684AC" w14:textId="77777777" w:rsidR="006204B7" w:rsidRDefault="00000000">
      <w:pPr>
        <w:pStyle w:val="Caseprompt"/>
      </w:pPr>
      <w:r>
        <w:t>Descrivere la segnalazione (marcatura, placcatura e pannello arancio) richiesta sui veicoli che trasportano questi colli</w:t>
      </w:r>
      <w:r>
        <w:br/>
        <w:t>Descriverne le principali caratteristiche grafiche (colore e pittogramma) e dimensionali</w:t>
      </w:r>
    </w:p>
    <w:p w14:paraId="7B9C68A3" w14:textId="77777777" w:rsidR="006204B7" w:rsidRDefault="00000000">
      <w:pPr>
        <w:pStyle w:val="Caseroute"/>
      </w:pPr>
      <w:r>
        <w:t xml:space="preserve">GUIDA  </w:t>
      </w:r>
      <w:hyperlink w:anchor="a_M07">
        <w:r w:rsidR="006204B7">
          <w:rPr>
            <w:color w:val="126B70"/>
            <w:u w:val="single"/>
          </w:rPr>
          <w:t>M07</w:t>
        </w:r>
      </w:hyperlink>
      <w:r>
        <w:t xml:space="preserve">  |  Indica supporto, lati, segnale e condizioni di esposizione nella modalità effettiva della traccia.</w:t>
      </w:r>
    </w:p>
    <w:p w14:paraId="3A673139" w14:textId="77777777" w:rsidR="006204B7" w:rsidRDefault="00000000">
      <w:pPr>
        <w:pStyle w:val="Caseprompt"/>
      </w:pPr>
      <w:bookmarkStart w:id="1998" w:name="a_row_P_11_MS_S1_8"/>
      <w:bookmarkEnd w:id="1998"/>
      <w:r>
        <w:rPr>
          <w:b/>
          <w:color w:val="126B70"/>
        </w:rPr>
        <w:t>Q08 · C3 · Documento di trasporto</w:t>
      </w:r>
    </w:p>
    <w:p w14:paraId="23D822DD" w14:textId="77777777" w:rsidR="006204B7" w:rsidRDefault="00000000">
      <w:pPr>
        <w:pStyle w:val="Caseprompt"/>
      </w:pPr>
      <w:r>
        <w:t>Riportare il contenuto minimo di un documento di trasporto e la corretta descrizione di tali merci</w:t>
      </w:r>
      <w:r>
        <w:br/>
        <w:t>*Integrazione della descrizione di pericolo per l'ambiente</w:t>
      </w:r>
    </w:p>
    <w:p w14:paraId="35BE32E1" w14:textId="77777777" w:rsidR="006204B7" w:rsidRDefault="00000000">
      <w:pPr>
        <w:pStyle w:val="Caseroute"/>
      </w:pPr>
      <w:r>
        <w:t xml:space="preserve">GUIDA  </w:t>
      </w:r>
      <w:hyperlink w:anchor="a_M08">
        <w:r w:rsidR="006204B7">
          <w:rPr>
            <w:color w:val="126B70"/>
            <w:u w:val="single"/>
          </w:rPr>
          <w:t>M08</w:t>
        </w:r>
      </w:hyperlink>
      <w:r>
        <w:t xml:space="preserve">  |  Costruisci le diciture da dati verificati e distingui documento della merce dagli altri documenti.</w:t>
      </w:r>
    </w:p>
    <w:p w14:paraId="5CB2BD39" w14:textId="77777777" w:rsidR="006204B7" w:rsidRDefault="00000000">
      <w:pPr>
        <w:pStyle w:val="Caseprompt"/>
      </w:pPr>
      <w:bookmarkStart w:id="1999" w:name="a_row_P_11_MS_S1_9"/>
      <w:bookmarkEnd w:id="1999"/>
      <w:r>
        <w:rPr>
          <w:b/>
          <w:color w:val="126B70"/>
        </w:rPr>
        <w:t>Q09 · D0 · Equipaggio ed esercizio</w:t>
      </w:r>
    </w:p>
    <w:p w14:paraId="50122B97" w14:textId="77777777" w:rsidR="006204B7" w:rsidRDefault="00000000">
      <w:pPr>
        <w:pStyle w:val="Caseprompt"/>
      </w:pPr>
      <w:r>
        <w:t>Descrivere il contenuto della dotazione del veicolo (documenti, estintori ed equipaggiamento)</w:t>
      </w:r>
    </w:p>
    <w:p w14:paraId="641F31AB"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1BC169F4" w14:textId="77777777" w:rsidR="006204B7" w:rsidRDefault="00000000">
      <w:pPr>
        <w:pStyle w:val="Caseprompt"/>
      </w:pPr>
      <w:bookmarkStart w:id="2000" w:name="a_row_P_11_MS_S1_10"/>
      <w:bookmarkEnd w:id="2000"/>
      <w:r>
        <w:rPr>
          <w:b/>
          <w:color w:val="126B70"/>
        </w:rPr>
        <w:t>Q10 · D2 · formazione conducente</w:t>
      </w:r>
    </w:p>
    <w:p w14:paraId="660A80A4" w14:textId="77777777" w:rsidR="006204B7" w:rsidRDefault="00000000">
      <w:pPr>
        <w:pStyle w:val="Caseprompt"/>
      </w:pPr>
      <w:r>
        <w:t>Definire il tipo di formazione richiesto per i conducenti del veicolo</w:t>
      </w:r>
    </w:p>
    <w:p w14:paraId="3BF60CF6"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695C1D18" w14:textId="77777777" w:rsidR="006204B7" w:rsidRDefault="00000000">
      <w:pPr>
        <w:pStyle w:val="Caseprompt"/>
      </w:pPr>
      <w:bookmarkStart w:id="2001" w:name="a_row_P_11_MS_S1_11"/>
      <w:bookmarkEnd w:id="2001"/>
      <w:r>
        <w:rPr>
          <w:b/>
          <w:color w:val="126B70"/>
        </w:rPr>
        <w:t>Q11 · E1 · [continuazione nella fonte]</w:t>
      </w:r>
    </w:p>
    <w:p w14:paraId="0DD518DC" w14:textId="77777777" w:rsidR="006204B7" w:rsidRDefault="00000000">
      <w:pPr>
        <w:pStyle w:val="Caseprompt"/>
      </w:pPr>
      <w:r>
        <w:t>Individuare restrizioni alla spedizione e descrivere le caratteristiche dei veicoli idonei al trasporto di questi colli</w:t>
      </w:r>
    </w:p>
    <w:p w14:paraId="43275C0E"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58035E66" w14:textId="77777777" w:rsidR="006204B7" w:rsidRDefault="00000000">
      <w:pPr>
        <w:pStyle w:val="Caseprompt"/>
      </w:pPr>
      <w:bookmarkStart w:id="2002" w:name="a_row_P_11_MS_S1_12"/>
      <w:bookmarkEnd w:id="2002"/>
      <w:r>
        <w:rPr>
          <w:b/>
          <w:color w:val="126B70"/>
        </w:rPr>
        <w:t>Q12 · F0 · Security</w:t>
      </w:r>
    </w:p>
    <w:p w14:paraId="14495CAE" w14:textId="77777777" w:rsidR="006204B7" w:rsidRDefault="00000000">
      <w:pPr>
        <w:pStyle w:val="Caseprompt"/>
      </w:pPr>
      <w:r>
        <w:t>Indicare se queste merci sono ad alto rischio, descrivere quindi le principali disposizioni applicabili per il trasporto</w:t>
      </w:r>
    </w:p>
    <w:p w14:paraId="5D7528B8" w14:textId="77777777" w:rsidR="006204B7" w:rsidRDefault="00000000">
      <w:pPr>
        <w:pStyle w:val="Caseroute"/>
      </w:pPr>
      <w:r>
        <w:t xml:space="preserve">GUIDA  </w:t>
      </w:r>
      <w:hyperlink w:anchor="a_M13">
        <w:r w:rsidR="006204B7">
          <w:rPr>
            <w:color w:val="126B70"/>
            <w:u w:val="single"/>
          </w:rPr>
          <w:t>M13</w:t>
        </w:r>
      </w:hyperlink>
      <w:r>
        <w:t xml:space="preserve">  |  Individua i soggetti e le condizioni di applicabilità; separa obblighi generali e piano di security.</w:t>
      </w:r>
    </w:p>
    <w:p w14:paraId="72A80CCF" w14:textId="77777777" w:rsidR="006204B7" w:rsidRDefault="00000000">
      <w:pPr>
        <w:pStyle w:val="Titolo1"/>
        <w:pBdr>
          <w:top w:val="single" w:sz="8" w:space="8" w:color="126B70"/>
        </w:pBdr>
        <w:spacing w:before="400"/>
      </w:pPr>
      <w:bookmarkStart w:id="2003" w:name="a_case_P_12_MS_S1"/>
      <w:r>
        <w:t>P-12-MS-S1  /  Perclorato di ammonio ed esplosivo da mina</w:t>
      </w:r>
      <w:bookmarkEnd w:id="2003"/>
    </w:p>
    <w:p w14:paraId="3400459B" w14:textId="77777777" w:rsidR="006204B7" w:rsidRDefault="00000000">
      <w:pPr>
        <w:pStyle w:val="Kicker"/>
        <w:keepNext/>
      </w:pPr>
      <w:r>
        <w:t>FAMIGLIA P  ·  ADR · STRADA</w:t>
      </w:r>
    </w:p>
    <w:p w14:paraId="097B0E13" w14:textId="77777777" w:rsidR="006204B7" w:rsidRDefault="00000000">
      <w:pPr>
        <w:pStyle w:val="Source"/>
        <w:keepNext/>
      </w:pPr>
      <w:r>
        <w:t>Fonte: P - _Caso_12_MS_S1_senza_SOLUZIONI.docx · 12 righe della tabella originale</w:t>
      </w:r>
    </w:p>
    <w:p w14:paraId="50D79C4F" w14:textId="77777777" w:rsidR="006204B7" w:rsidRDefault="00000000">
      <w:pPr>
        <w:pStyle w:val="Titolo2"/>
        <w:spacing w:before="160" w:after="80"/>
      </w:pPr>
      <w:r>
        <w:t>Come affrontarlo</w:t>
      </w:r>
    </w:p>
    <w:p w14:paraId="7A945F62" w14:textId="77777777" w:rsidR="006204B7" w:rsidRDefault="00000000">
      <w:pPr>
        <w:pStyle w:val="Small"/>
      </w:pPr>
      <w:r>
        <w:t>La sequenza decisiva è rubrica → divisione e compatibilità → massa netta esplosiva → imballaggi → carico e veicolo → documenti e security. Non determinare limiti di carico o esenzioni dalla sola parola «esplosivo».</w:t>
      </w:r>
    </w:p>
    <w:p w14:paraId="291C26E4" w14:textId="77777777" w:rsidR="006204B7" w:rsidRDefault="00000000">
      <w:pPr>
        <w:pStyle w:val="Small"/>
      </w:pPr>
      <w:r>
        <w:t xml:space="preserve">Quiz collegati: </w:t>
      </w:r>
      <w:hyperlink w:anchor="a_mod_GA">
        <w:r w:rsidR="006204B7">
          <w:rPr>
            <w:color w:val="126B70"/>
            <w:u w:val="single"/>
          </w:rPr>
          <w:t>GA</w:t>
        </w:r>
      </w:hyperlink>
      <w:r>
        <w:t xml:space="preserve"> · </w:t>
      </w:r>
      <w:hyperlink w:anchor="a_mod_GC">
        <w:r w:rsidR="006204B7">
          <w:rPr>
            <w:color w:val="126B70"/>
            <w:u w:val="single"/>
          </w:rPr>
          <w:t>GC</w:t>
        </w:r>
      </w:hyperlink>
      <w:r>
        <w:t xml:space="preserve"> · </w:t>
      </w:r>
      <w:hyperlink w:anchor="a_mod_GD">
        <w:r w:rsidR="006204B7">
          <w:rPr>
            <w:color w:val="126B70"/>
            <w:u w:val="single"/>
          </w:rPr>
          <w:t>GD</w:t>
        </w:r>
      </w:hyperlink>
      <w:r>
        <w:t xml:space="preserve"> · </w:t>
      </w:r>
      <w:hyperlink w:anchor="a_mod_GI">
        <w:r w:rsidR="006204B7">
          <w:rPr>
            <w:color w:val="126B70"/>
            <w:u w:val="single"/>
          </w:rPr>
          <w:t>GI</w:t>
        </w:r>
      </w:hyperlink>
      <w:r>
        <w:t xml:space="preserve"> · </w:t>
      </w:r>
      <w:hyperlink w:anchor="a_mod_GR">
        <w:r w:rsidR="006204B7">
          <w:rPr>
            <w:color w:val="126B70"/>
            <w:u w:val="single"/>
          </w:rPr>
          <w:t>GR</w:t>
        </w:r>
      </w:hyperlink>
      <w:r>
        <w:t xml:space="preserve"> · </w:t>
      </w:r>
      <w:hyperlink w:anchor="a_mod_MS">
        <w:r w:rsidR="006204B7">
          <w:rPr>
            <w:color w:val="126B70"/>
            <w:u w:val="single"/>
          </w:rPr>
          <w:t>MS</w:t>
        </w:r>
      </w:hyperlink>
      <w:r>
        <w:t xml:space="preserve"> · </w:t>
      </w:r>
      <w:hyperlink w:anchor="a_mod_S1">
        <w:r w:rsidR="006204B7">
          <w:rPr>
            <w:color w:val="126B70"/>
            <w:u w:val="single"/>
          </w:rPr>
          <w:t>S1</w:t>
        </w:r>
      </w:hyperlink>
      <w:r>
        <w:t xml:space="preserve"> · </w:t>
      </w:r>
      <w:hyperlink w:anchor="a_mod_S1_MS">
        <w:r w:rsidR="006204B7">
          <w:rPr>
            <w:color w:val="126B70"/>
            <w:u w:val="single"/>
          </w:rPr>
          <w:t>S1-MS</w:t>
        </w:r>
      </w:hyperlink>
    </w:p>
    <w:p w14:paraId="380CCF12" w14:textId="77777777" w:rsidR="006204B7" w:rsidRDefault="00000000">
      <w:pPr>
        <w:pStyle w:val="Titolo2"/>
        <w:spacing w:before="160" w:after="80"/>
      </w:pPr>
      <w:r>
        <w:t>Traccia originale</w:t>
      </w:r>
    </w:p>
    <w:p w14:paraId="5E70C200" w14:textId="77777777" w:rsidR="006204B7" w:rsidRDefault="00000000">
      <w:pPr>
        <w:pStyle w:val="Caseprompt"/>
        <w:keepNext w:val="0"/>
        <w:spacing w:after="80"/>
      </w:pPr>
      <w:r>
        <w:rPr>
          <w:b/>
        </w:rPr>
        <w:t>Titolo dello studio del Caso 12 MS-S1:</w:t>
      </w:r>
    </w:p>
    <w:p w14:paraId="26CF5963" w14:textId="77777777" w:rsidR="006204B7" w:rsidRDefault="00000000">
      <w:pPr>
        <w:pStyle w:val="Caseprompt"/>
        <w:keepNext w:val="0"/>
        <w:spacing w:after="80"/>
      </w:pPr>
      <w:r>
        <w:rPr>
          <w:b/>
        </w:rPr>
        <w:t xml:space="preserve">Si deve effettuare il trasporto su strada di colli contenenti materie esplosive della classe 1; le materie da trasportare sono le seguenti: </w:t>
      </w:r>
    </w:p>
    <w:p w14:paraId="7BA4E734" w14:textId="77777777" w:rsidR="006204B7" w:rsidRDefault="00000000">
      <w:pPr>
        <w:pStyle w:val="Caseprompt"/>
        <w:keepNext w:val="0"/>
        <w:spacing w:after="80"/>
      </w:pPr>
      <w:r>
        <w:rPr>
          <w:b/>
        </w:rPr>
        <w:t>- 80 kg di perclorato di ammonio</w:t>
      </w:r>
    </w:p>
    <w:p w14:paraId="0046B799" w14:textId="77777777" w:rsidR="006204B7" w:rsidRDefault="00000000">
      <w:pPr>
        <w:pStyle w:val="Caseprompt"/>
        <w:keepNext w:val="0"/>
        <w:spacing w:after="80"/>
      </w:pPr>
      <w:r>
        <w:rPr>
          <w:b/>
        </w:rPr>
        <w:t>- 200 kg di UN 0241 esplosivo da mina di tipo e</w:t>
      </w:r>
    </w:p>
    <w:p w14:paraId="33FE05E1" w14:textId="77777777" w:rsidR="006204B7" w:rsidRDefault="00000000">
      <w:pPr>
        <w:pStyle w:val="Caseprompt"/>
        <w:keepNext w:val="0"/>
        <w:spacing w:after="80"/>
      </w:pPr>
      <w:r>
        <w:rPr>
          <w:b/>
        </w:rPr>
        <w:t>Rispondere ai seguenti quesiti.</w:t>
      </w:r>
    </w:p>
    <w:p w14:paraId="33346367" w14:textId="77777777" w:rsidR="006204B7" w:rsidRDefault="00000000">
      <w:pPr>
        <w:pStyle w:val="Titolo2"/>
        <w:spacing w:before="160" w:after="80"/>
      </w:pPr>
      <w:r>
        <w:t>Quesiti originali e percorso di risposta</w:t>
      </w:r>
    </w:p>
    <w:p w14:paraId="7BD64666" w14:textId="77777777" w:rsidR="006204B7" w:rsidRDefault="00000000">
      <w:pPr>
        <w:pStyle w:val="Caseprompt"/>
      </w:pPr>
      <w:bookmarkStart w:id="2004" w:name="a_row_P_12_MS_S1_1"/>
      <w:bookmarkEnd w:id="2004"/>
      <w:r>
        <w:rPr>
          <w:b/>
          <w:color w:val="126B70"/>
        </w:rPr>
        <w:t>Q01 · A1 · Classificazione</w:t>
      </w:r>
    </w:p>
    <w:p w14:paraId="6657AB0B" w14:textId="77777777" w:rsidR="006204B7" w:rsidRDefault="00000000">
      <w:pPr>
        <w:pStyle w:val="Caseprompt"/>
      </w:pPr>
      <w:r>
        <w:t>Classificare le merci pericolose da trasportare</w:t>
      </w:r>
    </w:p>
    <w:p w14:paraId="4C49A5BA" w14:textId="77777777" w:rsidR="006204B7" w:rsidRDefault="00000000">
      <w:pPr>
        <w:pStyle w:val="Caseroute"/>
      </w:pPr>
      <w:r>
        <w:t xml:space="preserve">GUIDA  </w:t>
      </w:r>
      <w:hyperlink w:anchor="a_M01">
        <w:r w:rsidR="006204B7">
          <w:rPr>
            <w:color w:val="126B70"/>
            <w:u w:val="single"/>
          </w:rPr>
          <w:t>M01</w:t>
        </w:r>
      </w:hyperlink>
      <w:r>
        <w:t xml:space="preserve">  |  Completa i campi identificativi per ciascuna merce; motiva eventuale rubrica n.a.s. e dati mancanti.</w:t>
      </w:r>
    </w:p>
    <w:p w14:paraId="4067BD84" w14:textId="77777777" w:rsidR="006204B7" w:rsidRDefault="00000000">
      <w:pPr>
        <w:pStyle w:val="Caseprompt"/>
      </w:pPr>
      <w:bookmarkStart w:id="2005" w:name="a_row_P_12_MS_S1_2"/>
      <w:bookmarkEnd w:id="2005"/>
      <w:r>
        <w:rPr>
          <w:b/>
          <w:color w:val="126B70"/>
        </w:rPr>
        <w:t>Q02 · A3 · Applicazione di esenzioni</w:t>
      </w:r>
    </w:p>
    <w:p w14:paraId="66DE4ED6" w14:textId="77777777" w:rsidR="006204B7" w:rsidRDefault="00000000">
      <w:pPr>
        <w:pStyle w:val="Caseprompt"/>
      </w:pPr>
      <w:r>
        <w:t>Descrivere le condizioni per il trasporto di merci pericolose imballate in esenzioni concernente le quantità trasportate per unità di trasporto</w:t>
      </w:r>
    </w:p>
    <w:p w14:paraId="7983586E" w14:textId="77777777" w:rsidR="006204B7" w:rsidRDefault="00000000">
      <w:pPr>
        <w:pStyle w:val="Caseroute"/>
      </w:pPr>
      <w:r>
        <w:t xml:space="preserve">GUIDA  </w:t>
      </w:r>
      <w:hyperlink w:anchor="a_M03">
        <w:r w:rsidR="006204B7">
          <w:rPr>
            <w:color w:val="126B70"/>
            <w:u w:val="single"/>
          </w:rPr>
          <w:t>M03</w:t>
        </w:r>
      </w:hyperlink>
      <w:r>
        <w:t xml:space="preserve">  |  Identifica il regime richiesto, dimostra i calcoli pertinenti e separa gli obblighi residui.</w:t>
      </w:r>
    </w:p>
    <w:p w14:paraId="3EE47B5B" w14:textId="77777777" w:rsidR="006204B7" w:rsidRDefault="00000000">
      <w:pPr>
        <w:pStyle w:val="Caseprompt"/>
      </w:pPr>
      <w:bookmarkStart w:id="2006" w:name="a_row_P_12_MS_S1_3"/>
      <w:bookmarkEnd w:id="2006"/>
      <w:r>
        <w:rPr>
          <w:b/>
          <w:color w:val="126B70"/>
        </w:rPr>
        <w:t>Q03 · B1 · Condizioni per trasporto in colli</w:t>
      </w:r>
    </w:p>
    <w:p w14:paraId="5E5D3496" w14:textId="77777777" w:rsidR="006204B7" w:rsidRDefault="00000000">
      <w:pPr>
        <w:pStyle w:val="Caseprompt"/>
      </w:pPr>
      <w:r>
        <w:t>Indicare a quale gruppo di imballaggio sono assimilati gli esplosivi relativamente alle prove sugli imballaggi che li contengono, indicando il riferimento del paragrafo dell’ADR, e indicare se la merce può essere trasportata in IBC o grandi imballaggi</w:t>
      </w:r>
    </w:p>
    <w:p w14:paraId="38B7593A" w14:textId="77777777" w:rsidR="006204B7" w:rsidRDefault="00000000">
      <w:pPr>
        <w:pStyle w:val="Caseroute"/>
      </w:pPr>
      <w:r>
        <w:t xml:space="preserve">GUIDA  </w:t>
      </w:r>
      <w:hyperlink w:anchor="a_M04">
        <w:r w:rsidR="006204B7">
          <w:rPr>
            <w:color w:val="126B70"/>
            <w:u w:val="single"/>
          </w:rPr>
          <w:t>M04</w:t>
        </w:r>
      </w:hyperlink>
      <w:r>
        <w:t xml:space="preserve">  |  Confronta tipo e capacità del contenitore con istruzione, prestazioni e disposizioni speciali applicabili.</w:t>
      </w:r>
    </w:p>
    <w:p w14:paraId="6CE6CDC6" w14:textId="77777777" w:rsidR="006204B7" w:rsidRDefault="00000000">
      <w:pPr>
        <w:pStyle w:val="Caseprompt"/>
      </w:pPr>
      <w:bookmarkStart w:id="2007" w:name="a_row_P_12_MS_S1_4"/>
      <w:bookmarkEnd w:id="2007"/>
      <w:r>
        <w:rPr>
          <w:b/>
          <w:color w:val="126B70"/>
        </w:rPr>
        <w:t>Q04 · B6 · Condizioni di carico comune</w:t>
      </w:r>
    </w:p>
    <w:p w14:paraId="6D711E9C" w14:textId="77777777" w:rsidR="006204B7" w:rsidRDefault="00000000">
      <w:pPr>
        <w:pStyle w:val="Caseprompt"/>
      </w:pPr>
      <w:r>
        <w:t>Indicare se è possibile imballare in comune le due merci pericolose o se possono viaggiare sulla stessa unità di trasporto</w:t>
      </w:r>
    </w:p>
    <w:p w14:paraId="27B04647" w14:textId="77777777" w:rsidR="006204B7" w:rsidRDefault="00000000">
      <w:pPr>
        <w:pStyle w:val="Caseroute"/>
      </w:pPr>
      <w:r>
        <w:t xml:space="preserve">GUIDA  </w:t>
      </w:r>
      <w:hyperlink w:anchor="a_M11">
        <w:r w:rsidR="006204B7">
          <w:rPr>
            <w:color w:val="126B70"/>
            <w:u w:val="single"/>
          </w:rPr>
          <w:t>M11</w:t>
        </w:r>
      </w:hyperlink>
      <w:r>
        <w:t xml:space="preserve">  |  Motiva l’ammissibilità dell’operazione e descrivi le condizioni da rispettare, non una mera risposta sì/no.</w:t>
      </w:r>
    </w:p>
    <w:p w14:paraId="3084D228" w14:textId="77777777" w:rsidR="006204B7" w:rsidRDefault="00000000">
      <w:pPr>
        <w:pStyle w:val="Caseprompt"/>
      </w:pPr>
      <w:bookmarkStart w:id="2008" w:name="a_row_P_12_MS_S1_5"/>
      <w:bookmarkEnd w:id="2008"/>
      <w:r>
        <w:rPr>
          <w:b/>
          <w:color w:val="126B70"/>
        </w:rPr>
        <w:t>Q05 · B2 · Tipo di imballaggio</w:t>
      </w:r>
    </w:p>
    <w:p w14:paraId="727F237E" w14:textId="77777777" w:rsidR="006204B7" w:rsidRDefault="00000000">
      <w:pPr>
        <w:pStyle w:val="Caseprompt"/>
      </w:pPr>
      <w:r>
        <w:t>Indicare le istruzioni di imballaggio applicabili alle due merci pericolose</w:t>
      </w:r>
    </w:p>
    <w:p w14:paraId="1281863F" w14:textId="77777777" w:rsidR="006204B7" w:rsidRDefault="00000000">
      <w:pPr>
        <w:pStyle w:val="Caseroute"/>
      </w:pPr>
      <w:r>
        <w:t xml:space="preserve">GUIDA  </w:t>
      </w:r>
      <w:hyperlink w:anchor="a_M04">
        <w:r w:rsidR="006204B7">
          <w:rPr>
            <w:color w:val="126B70"/>
            <w:u w:val="single"/>
          </w:rPr>
          <w:t>M04</w:t>
        </w:r>
      </w:hyperlink>
      <w:r>
        <w:t xml:space="preserve">  |  Confronta tipo e capacità del contenitore con istruzione, prestazioni e disposizioni speciali applicabili.</w:t>
      </w:r>
    </w:p>
    <w:p w14:paraId="0E07E0E7" w14:textId="77777777" w:rsidR="006204B7" w:rsidRDefault="00000000">
      <w:pPr>
        <w:pStyle w:val="Caseprompt"/>
      </w:pPr>
      <w:bookmarkStart w:id="2009" w:name="a_row_P_12_MS_S1_6"/>
      <w:bookmarkEnd w:id="2009"/>
      <w:r>
        <w:rPr>
          <w:b/>
          <w:color w:val="126B70"/>
        </w:rPr>
        <w:t>Q06 · C1 · Marcatura ed etichettatura dei colli</w:t>
      </w:r>
    </w:p>
    <w:p w14:paraId="5F4BB25E" w14:textId="77777777" w:rsidR="006204B7" w:rsidRDefault="00000000">
      <w:pPr>
        <w:pStyle w:val="Caseprompt"/>
      </w:pPr>
      <w:r>
        <w:t>Descrivere le informazioni (marcatura ed etichettatura) richieste per il trasporto dei colli, contenenti queste merci, e dei sovrimballaggi</w:t>
      </w:r>
      <w:r>
        <w:br/>
        <w:t>Descriverne le principali caratteristiche grafiche (colore e pittogramma) e dimensionali</w:t>
      </w:r>
      <w:r>
        <w:br/>
        <w:t>*Integrazione del marchio di pericolo per l'ambiente</w:t>
      </w:r>
    </w:p>
    <w:p w14:paraId="76069FAE" w14:textId="77777777" w:rsidR="006204B7" w:rsidRDefault="00000000">
      <w:pPr>
        <w:pStyle w:val="Caseroute"/>
      </w:pPr>
      <w:r>
        <w:t xml:space="preserve">GUIDA  </w:t>
      </w:r>
      <w:hyperlink w:anchor="a_M06">
        <w:r w:rsidR="006204B7">
          <w:rPr>
            <w:color w:val="126B70"/>
            <w:u w:val="single"/>
          </w:rPr>
          <w:t>M06</w:t>
        </w:r>
      </w:hyperlink>
      <w:r>
        <w:t xml:space="preserve">  |  Separa numero ONU, etichette, marchi aggiuntivi e omologazione; considera ogni supporto richiesto.</w:t>
      </w:r>
    </w:p>
    <w:p w14:paraId="7728C6C0" w14:textId="77777777" w:rsidR="006204B7" w:rsidRDefault="00000000">
      <w:pPr>
        <w:pStyle w:val="Caseprompt"/>
      </w:pPr>
      <w:bookmarkStart w:id="2010" w:name="a_row_P_12_MS_S1_7"/>
      <w:bookmarkEnd w:id="2010"/>
      <w:r>
        <w:rPr>
          <w:b/>
          <w:color w:val="126B70"/>
        </w:rPr>
        <w:t>Q07 · C2 · Marcatura, placcatura e segnalazione di veicoli colli</w:t>
      </w:r>
    </w:p>
    <w:p w14:paraId="725DAD5B" w14:textId="77777777" w:rsidR="006204B7" w:rsidRDefault="00000000">
      <w:pPr>
        <w:pStyle w:val="Caseprompt"/>
      </w:pPr>
      <w:r>
        <w:t>Descrivere la segnalazione (marcatura, placcatura e pannello arancio) richiesta sui veicoli che trasportano questi colli</w:t>
      </w:r>
      <w:r>
        <w:br/>
        <w:t>Descriverne le principali caratteristiche grafiche (colore e pittogramma) e dimensionali</w:t>
      </w:r>
    </w:p>
    <w:p w14:paraId="0ED074C5" w14:textId="77777777" w:rsidR="006204B7" w:rsidRDefault="00000000">
      <w:pPr>
        <w:pStyle w:val="Caseroute"/>
      </w:pPr>
      <w:r>
        <w:t xml:space="preserve">GUIDA  </w:t>
      </w:r>
      <w:hyperlink w:anchor="a_M07">
        <w:r w:rsidR="006204B7">
          <w:rPr>
            <w:color w:val="126B70"/>
            <w:u w:val="single"/>
          </w:rPr>
          <w:t>M07</w:t>
        </w:r>
      </w:hyperlink>
      <w:r>
        <w:t xml:space="preserve">  |  Indica supporto, lati, segnale e condizioni di esposizione nella modalità effettiva della traccia.</w:t>
      </w:r>
    </w:p>
    <w:p w14:paraId="6E1C7504" w14:textId="77777777" w:rsidR="006204B7" w:rsidRDefault="00000000">
      <w:pPr>
        <w:pStyle w:val="Caseprompt"/>
      </w:pPr>
      <w:bookmarkStart w:id="2011" w:name="a_row_P_12_MS_S1_8"/>
      <w:bookmarkEnd w:id="2011"/>
      <w:r>
        <w:rPr>
          <w:b/>
          <w:color w:val="126B70"/>
        </w:rPr>
        <w:t>Q08 · C3 · Documento di trasporto</w:t>
      </w:r>
    </w:p>
    <w:p w14:paraId="54C21748" w14:textId="77777777" w:rsidR="006204B7" w:rsidRDefault="00000000">
      <w:pPr>
        <w:pStyle w:val="Caseprompt"/>
      </w:pPr>
      <w:r>
        <w:t>Riportare il contenuto minimo di un documento di trasporto e la corretta descrizione di tali merci</w:t>
      </w:r>
      <w:r>
        <w:br/>
        <w:t>*Integrazione della descrizione di pericolo per l'ambiente</w:t>
      </w:r>
    </w:p>
    <w:p w14:paraId="350416AC" w14:textId="77777777" w:rsidR="006204B7" w:rsidRDefault="00000000">
      <w:pPr>
        <w:pStyle w:val="Caseroute"/>
      </w:pPr>
      <w:r>
        <w:t xml:space="preserve">GUIDA  </w:t>
      </w:r>
      <w:hyperlink w:anchor="a_M08">
        <w:r w:rsidR="006204B7">
          <w:rPr>
            <w:color w:val="126B70"/>
            <w:u w:val="single"/>
          </w:rPr>
          <w:t>M08</w:t>
        </w:r>
      </w:hyperlink>
      <w:r>
        <w:t xml:space="preserve">  |  Costruisci le diciture da dati verificati e distingui documento della merce dagli altri documenti.</w:t>
      </w:r>
    </w:p>
    <w:p w14:paraId="78E6A570" w14:textId="77777777" w:rsidR="006204B7" w:rsidRDefault="00000000">
      <w:pPr>
        <w:pStyle w:val="Caseprompt"/>
      </w:pPr>
      <w:bookmarkStart w:id="2012" w:name="a_row_P_12_MS_S1_9"/>
      <w:bookmarkEnd w:id="2012"/>
      <w:r>
        <w:rPr>
          <w:b/>
          <w:color w:val="126B70"/>
        </w:rPr>
        <w:t>Q09 · D0 · Equipaggio ed esercizio</w:t>
      </w:r>
    </w:p>
    <w:p w14:paraId="4365BB8A" w14:textId="77777777" w:rsidR="006204B7" w:rsidRDefault="00000000">
      <w:pPr>
        <w:pStyle w:val="Caseprompt"/>
      </w:pPr>
      <w:r>
        <w:t>Descrivere il contenuto della dotazione del veicolo (documenti, estintori ed equipaggiamento)</w:t>
      </w:r>
    </w:p>
    <w:p w14:paraId="30D86EBB"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7A1CCE5A" w14:textId="77777777" w:rsidR="006204B7" w:rsidRDefault="00000000">
      <w:pPr>
        <w:pStyle w:val="Caseprompt"/>
      </w:pPr>
      <w:bookmarkStart w:id="2013" w:name="a_row_P_12_MS_S1_10"/>
      <w:bookmarkEnd w:id="2013"/>
      <w:r>
        <w:rPr>
          <w:b/>
          <w:color w:val="126B70"/>
        </w:rPr>
        <w:t>Q10 · D2 · formazione conducente</w:t>
      </w:r>
    </w:p>
    <w:p w14:paraId="3E254B68" w14:textId="77777777" w:rsidR="006204B7" w:rsidRDefault="00000000">
      <w:pPr>
        <w:pStyle w:val="Caseprompt"/>
      </w:pPr>
      <w:r>
        <w:t>Definire il tipo di formazione richiesto per i conducenti del veicolo</w:t>
      </w:r>
    </w:p>
    <w:p w14:paraId="37CAA03C"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7371F443" w14:textId="77777777" w:rsidR="006204B7" w:rsidRDefault="00000000">
      <w:pPr>
        <w:pStyle w:val="Caseprompt"/>
      </w:pPr>
      <w:bookmarkStart w:id="2014" w:name="a_row_P_12_MS_S1_11"/>
      <w:bookmarkEnd w:id="2014"/>
      <w:r>
        <w:rPr>
          <w:b/>
          <w:color w:val="126B70"/>
        </w:rPr>
        <w:t>Q11 · E1 · Caratteristiche dei veicoli</w:t>
      </w:r>
    </w:p>
    <w:p w14:paraId="75B49FB4" w14:textId="77777777" w:rsidR="006204B7" w:rsidRDefault="00000000">
      <w:pPr>
        <w:pStyle w:val="Caseprompt"/>
      </w:pPr>
      <w:r>
        <w:t>Individuare e descrivere le caratteristiche dei veicoli idonei al trasporto di questi colli</w:t>
      </w:r>
    </w:p>
    <w:p w14:paraId="2D5FB5DA"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4BD0309B" w14:textId="77777777" w:rsidR="006204B7" w:rsidRDefault="00000000">
      <w:pPr>
        <w:pStyle w:val="Caseprompt"/>
      </w:pPr>
      <w:bookmarkStart w:id="2015" w:name="a_row_P_12_MS_S1_12"/>
      <w:bookmarkEnd w:id="2015"/>
      <w:r>
        <w:rPr>
          <w:b/>
          <w:color w:val="126B70"/>
        </w:rPr>
        <w:t>Q12 · F0 · Security</w:t>
      </w:r>
    </w:p>
    <w:p w14:paraId="0CE57DEF" w14:textId="77777777" w:rsidR="006204B7" w:rsidRDefault="00000000">
      <w:pPr>
        <w:pStyle w:val="Caseprompt"/>
      </w:pPr>
      <w:r>
        <w:t>Indicare se queste merci sono ad alto rischio, descrivere quindi le principali disposizioni applicabili per il trasporto</w:t>
      </w:r>
    </w:p>
    <w:p w14:paraId="5B1CE236" w14:textId="77777777" w:rsidR="006204B7" w:rsidRDefault="00000000">
      <w:pPr>
        <w:pStyle w:val="Caseroute"/>
      </w:pPr>
      <w:r>
        <w:t xml:space="preserve">GUIDA  </w:t>
      </w:r>
      <w:hyperlink w:anchor="a_M13">
        <w:r w:rsidR="006204B7">
          <w:rPr>
            <w:color w:val="126B70"/>
            <w:u w:val="single"/>
          </w:rPr>
          <w:t>M13</w:t>
        </w:r>
      </w:hyperlink>
      <w:r>
        <w:t xml:space="preserve">  |  Individua i soggetti e le condizioni di applicabilità; separa obblighi generali e piano di security.</w:t>
      </w:r>
    </w:p>
    <w:p w14:paraId="7E1F07C8" w14:textId="77777777" w:rsidR="006204B7" w:rsidRDefault="00000000">
      <w:pPr>
        <w:pStyle w:val="Titolo1"/>
        <w:pBdr>
          <w:top w:val="single" w:sz="8" w:space="8" w:color="126B70"/>
        </w:pBdr>
        <w:spacing w:before="400"/>
      </w:pPr>
      <w:bookmarkStart w:id="2016" w:name="a_case_P_13_MS_S1"/>
      <w:r>
        <w:t>P-13-MS-S1  /  Cartucce per usi tecnici e oggetti piroforici</w:t>
      </w:r>
      <w:bookmarkEnd w:id="2016"/>
    </w:p>
    <w:p w14:paraId="077A7F84" w14:textId="77777777" w:rsidR="006204B7" w:rsidRDefault="00000000">
      <w:pPr>
        <w:pStyle w:val="Kicker"/>
        <w:keepNext/>
      </w:pPr>
      <w:r>
        <w:t>FAMIGLIA P  ·  ADR · STRADA</w:t>
      </w:r>
    </w:p>
    <w:p w14:paraId="017AA82C" w14:textId="77777777" w:rsidR="006204B7" w:rsidRDefault="00000000">
      <w:pPr>
        <w:pStyle w:val="Source"/>
        <w:keepNext/>
      </w:pPr>
      <w:r>
        <w:t>Fonte: P - _Caso_13_MS_S1_senza_SOLUZIONI.docx · 12 righe della tabella originale</w:t>
      </w:r>
    </w:p>
    <w:p w14:paraId="599262D2" w14:textId="77777777" w:rsidR="006204B7" w:rsidRDefault="00000000">
      <w:pPr>
        <w:pStyle w:val="Titolo2"/>
        <w:spacing w:before="160" w:after="80"/>
      </w:pPr>
      <w:r>
        <w:t>Come affrontarlo</w:t>
      </w:r>
    </w:p>
    <w:p w14:paraId="5FE5ED07" w14:textId="77777777" w:rsidR="006204B7" w:rsidRDefault="00000000">
      <w:pPr>
        <w:pStyle w:val="Small"/>
      </w:pPr>
      <w:r>
        <w:t>La sequenza decisiva è rubrica → divisione e compatibilità → massa netta esplosiva → imballaggi → carico e veicolo → documenti e security. Non determinare limiti di carico o esenzioni dalla sola parola «esplosivo».</w:t>
      </w:r>
    </w:p>
    <w:p w14:paraId="12C30993" w14:textId="77777777" w:rsidR="006204B7" w:rsidRDefault="00000000">
      <w:pPr>
        <w:pStyle w:val="Warning"/>
        <w:pBdr>
          <w:left w:val="single" w:sz="18" w:space="8" w:color="B28135"/>
        </w:pBdr>
        <w:shd w:val="clear" w:color="auto" w:fill="F8F1E5"/>
        <w:spacing w:before="100" w:after="160"/>
        <w:ind w:left="125" w:right="85"/>
      </w:pPr>
      <w:r>
        <w:rPr>
          <w:b/>
        </w:rPr>
        <w:t xml:space="preserve">PUNTO DI ATTENZIONE  </w:t>
      </w:r>
      <w:r>
        <w:t>Le espressioni “cartucce per usi tecnici” e “oggetti piroforici” richiedono una classificazione coerente con l’oggetto effettivo. L’etichetta e la compatibilità seguono la rubrica verificata.</w:t>
      </w:r>
    </w:p>
    <w:p w14:paraId="5F5312AF" w14:textId="77777777" w:rsidR="006204B7" w:rsidRDefault="00000000">
      <w:pPr>
        <w:pStyle w:val="Small"/>
      </w:pPr>
      <w:r>
        <w:t xml:space="preserve">Quiz collegati: </w:t>
      </w:r>
      <w:hyperlink w:anchor="a_mod_GA">
        <w:r w:rsidR="006204B7">
          <w:rPr>
            <w:color w:val="126B70"/>
            <w:u w:val="single"/>
          </w:rPr>
          <w:t>GA</w:t>
        </w:r>
      </w:hyperlink>
      <w:r>
        <w:t xml:space="preserve"> · </w:t>
      </w:r>
      <w:hyperlink w:anchor="a_mod_GC">
        <w:r w:rsidR="006204B7">
          <w:rPr>
            <w:color w:val="126B70"/>
            <w:u w:val="single"/>
          </w:rPr>
          <w:t>GC</w:t>
        </w:r>
      </w:hyperlink>
      <w:r>
        <w:t xml:space="preserve"> · </w:t>
      </w:r>
      <w:hyperlink w:anchor="a_mod_GD">
        <w:r w:rsidR="006204B7">
          <w:rPr>
            <w:color w:val="126B70"/>
            <w:u w:val="single"/>
          </w:rPr>
          <w:t>GD</w:t>
        </w:r>
      </w:hyperlink>
      <w:r>
        <w:t xml:space="preserve"> · </w:t>
      </w:r>
      <w:hyperlink w:anchor="a_mod_GI">
        <w:r w:rsidR="006204B7">
          <w:rPr>
            <w:color w:val="126B70"/>
            <w:u w:val="single"/>
          </w:rPr>
          <w:t>GI</w:t>
        </w:r>
      </w:hyperlink>
      <w:r>
        <w:t xml:space="preserve"> · </w:t>
      </w:r>
      <w:hyperlink w:anchor="a_mod_GR">
        <w:r w:rsidR="006204B7">
          <w:rPr>
            <w:color w:val="126B70"/>
            <w:u w:val="single"/>
          </w:rPr>
          <w:t>GR</w:t>
        </w:r>
      </w:hyperlink>
      <w:r>
        <w:t xml:space="preserve"> · </w:t>
      </w:r>
      <w:hyperlink w:anchor="a_mod_MS">
        <w:r w:rsidR="006204B7">
          <w:rPr>
            <w:color w:val="126B70"/>
            <w:u w:val="single"/>
          </w:rPr>
          <w:t>MS</w:t>
        </w:r>
      </w:hyperlink>
      <w:r>
        <w:t xml:space="preserve"> · </w:t>
      </w:r>
      <w:hyperlink w:anchor="a_mod_S1">
        <w:r w:rsidR="006204B7">
          <w:rPr>
            <w:color w:val="126B70"/>
            <w:u w:val="single"/>
          </w:rPr>
          <w:t>S1</w:t>
        </w:r>
      </w:hyperlink>
      <w:r>
        <w:t xml:space="preserve"> · </w:t>
      </w:r>
      <w:hyperlink w:anchor="a_mod_S1_MS">
        <w:r w:rsidR="006204B7">
          <w:rPr>
            <w:color w:val="126B70"/>
            <w:u w:val="single"/>
          </w:rPr>
          <w:t>S1-MS</w:t>
        </w:r>
      </w:hyperlink>
    </w:p>
    <w:p w14:paraId="1100ABF4" w14:textId="77777777" w:rsidR="006204B7" w:rsidRDefault="00000000">
      <w:pPr>
        <w:pStyle w:val="Titolo2"/>
        <w:spacing w:before="160" w:after="80"/>
      </w:pPr>
      <w:r>
        <w:t>Traccia originale</w:t>
      </w:r>
    </w:p>
    <w:p w14:paraId="61D16417" w14:textId="77777777" w:rsidR="006204B7" w:rsidRDefault="00000000">
      <w:pPr>
        <w:pStyle w:val="Caseprompt"/>
        <w:keepNext w:val="0"/>
        <w:spacing w:after="80"/>
      </w:pPr>
      <w:r>
        <w:rPr>
          <w:b/>
        </w:rPr>
        <w:t>Titolo dello studio del Caso 13 MS-S1:</w:t>
      </w:r>
    </w:p>
    <w:p w14:paraId="38F9A5E4" w14:textId="77777777" w:rsidR="006204B7" w:rsidRDefault="00000000">
      <w:pPr>
        <w:pStyle w:val="Caseprompt"/>
        <w:keepNext w:val="0"/>
        <w:spacing w:after="80"/>
      </w:pPr>
      <w:r>
        <w:rPr>
          <w:b/>
        </w:rPr>
        <w:t xml:space="preserve">Si deve effettuare il trasporto su strada di colli contenenti materie esplosive della classe 1; le materie da trasportare sono le seguenti: </w:t>
      </w:r>
    </w:p>
    <w:p w14:paraId="5C5DE601" w14:textId="77777777" w:rsidR="006204B7" w:rsidRDefault="00000000">
      <w:pPr>
        <w:pStyle w:val="Caseprompt"/>
        <w:keepNext w:val="0"/>
        <w:spacing w:after="80"/>
      </w:pPr>
      <w:r>
        <w:rPr>
          <w:b/>
        </w:rPr>
        <w:t>-50 kg di cartucce per usi tecnici</w:t>
      </w:r>
    </w:p>
    <w:p w14:paraId="194DADD3" w14:textId="77777777" w:rsidR="006204B7" w:rsidRDefault="00000000">
      <w:pPr>
        <w:pStyle w:val="Caseprompt"/>
        <w:keepNext w:val="0"/>
        <w:spacing w:after="80"/>
      </w:pPr>
      <w:r>
        <w:rPr>
          <w:b/>
        </w:rPr>
        <w:t>- 100 kg di oggetti piroforici</w:t>
      </w:r>
    </w:p>
    <w:p w14:paraId="54123BFC" w14:textId="77777777" w:rsidR="006204B7" w:rsidRDefault="00000000">
      <w:pPr>
        <w:pStyle w:val="Caseprompt"/>
        <w:keepNext w:val="0"/>
        <w:spacing w:after="80"/>
      </w:pPr>
      <w:r>
        <w:rPr>
          <w:b/>
        </w:rPr>
        <w:t>Rispondere ai seguenti quesiti.</w:t>
      </w:r>
    </w:p>
    <w:p w14:paraId="5A94258F" w14:textId="77777777" w:rsidR="006204B7" w:rsidRDefault="00000000">
      <w:pPr>
        <w:pStyle w:val="Titolo2"/>
        <w:spacing w:before="160" w:after="80"/>
      </w:pPr>
      <w:r>
        <w:t>Quesiti originali e percorso di risposta</w:t>
      </w:r>
    </w:p>
    <w:p w14:paraId="0071D830" w14:textId="77777777" w:rsidR="006204B7" w:rsidRDefault="00000000">
      <w:pPr>
        <w:pStyle w:val="Caseprompt"/>
      </w:pPr>
      <w:bookmarkStart w:id="2017" w:name="a_row_P_13_MS_S1_1"/>
      <w:bookmarkEnd w:id="2017"/>
      <w:r>
        <w:rPr>
          <w:b/>
          <w:color w:val="126B70"/>
        </w:rPr>
        <w:t>Q01 · A1 · Classificazione</w:t>
      </w:r>
    </w:p>
    <w:p w14:paraId="2A7F58DE" w14:textId="77777777" w:rsidR="006204B7" w:rsidRDefault="00000000">
      <w:pPr>
        <w:pStyle w:val="Caseprompt"/>
      </w:pPr>
      <w:r>
        <w:t>Classificare le merci pericolose da trasportare</w:t>
      </w:r>
    </w:p>
    <w:p w14:paraId="728115A9" w14:textId="77777777" w:rsidR="006204B7" w:rsidRDefault="00000000">
      <w:pPr>
        <w:pStyle w:val="Caseroute"/>
      </w:pPr>
      <w:r>
        <w:t xml:space="preserve">GUIDA  </w:t>
      </w:r>
      <w:hyperlink w:anchor="a_M01">
        <w:r w:rsidR="006204B7">
          <w:rPr>
            <w:color w:val="126B70"/>
            <w:u w:val="single"/>
          </w:rPr>
          <w:t>M01</w:t>
        </w:r>
      </w:hyperlink>
      <w:r>
        <w:t xml:space="preserve">  |  Completa i campi identificativi per ciascuna merce; motiva eventuale rubrica n.a.s. e dati mancanti.</w:t>
      </w:r>
    </w:p>
    <w:p w14:paraId="5D28F801" w14:textId="77777777" w:rsidR="006204B7" w:rsidRDefault="00000000">
      <w:pPr>
        <w:pStyle w:val="Caseprompt"/>
      </w:pPr>
      <w:bookmarkStart w:id="2018" w:name="a_row_P_13_MS_S1_2"/>
      <w:bookmarkEnd w:id="2018"/>
      <w:r>
        <w:rPr>
          <w:b/>
          <w:color w:val="126B70"/>
        </w:rPr>
        <w:t>Q02 · A3 · Applicazione di esenzioni</w:t>
      </w:r>
    </w:p>
    <w:p w14:paraId="07BF2D7C" w14:textId="77777777" w:rsidR="006204B7" w:rsidRDefault="00000000">
      <w:pPr>
        <w:pStyle w:val="Caseprompt"/>
      </w:pPr>
      <w:r>
        <w:t>Descrivere le condizioni per il trasporto di merci pericolose imballate in esenzioni concernente le quantità trasportate per unità di trasporto</w:t>
      </w:r>
    </w:p>
    <w:p w14:paraId="4C40AFD5" w14:textId="77777777" w:rsidR="006204B7" w:rsidRDefault="00000000">
      <w:pPr>
        <w:pStyle w:val="Caseroute"/>
      </w:pPr>
      <w:r>
        <w:t xml:space="preserve">GUIDA  </w:t>
      </w:r>
      <w:hyperlink w:anchor="a_M03">
        <w:r w:rsidR="006204B7">
          <w:rPr>
            <w:color w:val="126B70"/>
            <w:u w:val="single"/>
          </w:rPr>
          <w:t>M03</w:t>
        </w:r>
      </w:hyperlink>
      <w:r>
        <w:t xml:space="preserve">  |  Identifica il regime richiesto, dimostra i calcoli pertinenti e separa gli obblighi residui.</w:t>
      </w:r>
    </w:p>
    <w:p w14:paraId="68A66AA6" w14:textId="77777777" w:rsidR="006204B7" w:rsidRDefault="00000000">
      <w:pPr>
        <w:pStyle w:val="Caseprompt"/>
      </w:pPr>
      <w:bookmarkStart w:id="2019" w:name="a_row_P_13_MS_S1_3"/>
      <w:bookmarkEnd w:id="2019"/>
      <w:r>
        <w:rPr>
          <w:b/>
          <w:color w:val="126B70"/>
        </w:rPr>
        <w:t>Q03 · B1 · Condizioni per trasporto in colli</w:t>
      </w:r>
    </w:p>
    <w:p w14:paraId="53564E33" w14:textId="77777777" w:rsidR="006204B7" w:rsidRDefault="00000000">
      <w:pPr>
        <w:pStyle w:val="Caseprompt"/>
      </w:pPr>
      <w:r>
        <w:t>Indicare a quale gruppo di imballaggio sono assimilati gli esplosivi relativamente alle prove sugli imballaggi che li contengono, indicando il riferimento del paragrafo dell’ADR, e indicare se la merce può essere trasportata in IBC o grandi imballaggi</w:t>
      </w:r>
    </w:p>
    <w:p w14:paraId="3102E9F2" w14:textId="77777777" w:rsidR="006204B7" w:rsidRDefault="00000000">
      <w:pPr>
        <w:pStyle w:val="Caseroute"/>
      </w:pPr>
      <w:r>
        <w:t xml:space="preserve">GUIDA  </w:t>
      </w:r>
      <w:hyperlink w:anchor="a_M04">
        <w:r w:rsidR="006204B7">
          <w:rPr>
            <w:color w:val="126B70"/>
            <w:u w:val="single"/>
          </w:rPr>
          <w:t>M04</w:t>
        </w:r>
      </w:hyperlink>
      <w:r>
        <w:t xml:space="preserve">  |  Confronta tipo e capacità del contenitore con istruzione, prestazioni e disposizioni speciali applicabili.</w:t>
      </w:r>
    </w:p>
    <w:p w14:paraId="57D5C693" w14:textId="77777777" w:rsidR="006204B7" w:rsidRDefault="00000000">
      <w:pPr>
        <w:pStyle w:val="Caseprompt"/>
      </w:pPr>
      <w:bookmarkStart w:id="2020" w:name="a_row_P_13_MS_S1_4"/>
      <w:bookmarkEnd w:id="2020"/>
      <w:r>
        <w:rPr>
          <w:b/>
          <w:color w:val="126B70"/>
        </w:rPr>
        <w:t>Q04 · B5 · condizioni di imballaggio in comune</w:t>
      </w:r>
    </w:p>
    <w:p w14:paraId="3F2FD131" w14:textId="77777777" w:rsidR="006204B7" w:rsidRDefault="00000000">
      <w:pPr>
        <w:pStyle w:val="Caseprompt"/>
      </w:pPr>
      <w:r>
        <w:t>Indicare se è possibile imballare in comune le due merci pericolose o se possono viaggiare sulla stessa unità di trasporto</w:t>
      </w:r>
    </w:p>
    <w:p w14:paraId="28790BD6" w14:textId="77777777" w:rsidR="006204B7" w:rsidRDefault="00000000">
      <w:pPr>
        <w:pStyle w:val="Caseroute"/>
      </w:pPr>
      <w:r>
        <w:t xml:space="preserve">GUIDA  </w:t>
      </w:r>
      <w:hyperlink w:anchor="a_M04">
        <w:r w:rsidR="006204B7">
          <w:rPr>
            <w:color w:val="126B70"/>
            <w:u w:val="single"/>
          </w:rPr>
          <w:t>M04</w:t>
        </w:r>
      </w:hyperlink>
      <w:r>
        <w:t xml:space="preserve">  |  Confronta tipo e capacità del contenitore con istruzione, prestazioni e disposizioni speciali applicabili.</w:t>
      </w:r>
    </w:p>
    <w:p w14:paraId="46C7CBB6" w14:textId="77777777" w:rsidR="006204B7" w:rsidRDefault="00000000">
      <w:pPr>
        <w:pStyle w:val="Caseprompt"/>
      </w:pPr>
      <w:bookmarkStart w:id="2021" w:name="a_row_P_13_MS_S1_5"/>
      <w:bookmarkEnd w:id="2021"/>
      <w:r>
        <w:rPr>
          <w:b/>
          <w:color w:val="126B70"/>
        </w:rPr>
        <w:t>Q05 · B2 · Tipo di imballaggio</w:t>
      </w:r>
    </w:p>
    <w:p w14:paraId="79DEDD14" w14:textId="77777777" w:rsidR="006204B7" w:rsidRDefault="00000000">
      <w:pPr>
        <w:pStyle w:val="Caseprompt"/>
      </w:pPr>
      <w:r>
        <w:t>Indicare le istruzioni di imballaggio applicabili alle due merci pericolose</w:t>
      </w:r>
    </w:p>
    <w:p w14:paraId="75D451E8" w14:textId="77777777" w:rsidR="006204B7" w:rsidRDefault="00000000">
      <w:pPr>
        <w:pStyle w:val="Caseroute"/>
      </w:pPr>
      <w:r>
        <w:t xml:space="preserve">GUIDA  </w:t>
      </w:r>
      <w:hyperlink w:anchor="a_M04">
        <w:r w:rsidR="006204B7">
          <w:rPr>
            <w:color w:val="126B70"/>
            <w:u w:val="single"/>
          </w:rPr>
          <w:t>M04</w:t>
        </w:r>
      </w:hyperlink>
      <w:r>
        <w:t xml:space="preserve">  |  Confronta tipo e capacità del contenitore con istruzione, prestazioni e disposizioni speciali applicabili.</w:t>
      </w:r>
    </w:p>
    <w:p w14:paraId="6D57250B" w14:textId="77777777" w:rsidR="006204B7" w:rsidRDefault="00000000">
      <w:pPr>
        <w:pStyle w:val="Caseprompt"/>
      </w:pPr>
      <w:bookmarkStart w:id="2022" w:name="a_row_P_13_MS_S1_6"/>
      <w:bookmarkEnd w:id="2022"/>
      <w:r>
        <w:rPr>
          <w:b/>
          <w:color w:val="126B70"/>
        </w:rPr>
        <w:t>Q06 · C1 · Marcatura ed etichettatura dei colli</w:t>
      </w:r>
    </w:p>
    <w:p w14:paraId="43350943" w14:textId="77777777" w:rsidR="006204B7" w:rsidRDefault="00000000">
      <w:pPr>
        <w:pStyle w:val="Caseprompt"/>
      </w:pPr>
      <w:r>
        <w:t>Descrivere le informazioni (marcatura ed etichettatura) richieste per il trasporto dei colli, contenenti queste merci, e dei sovrimballaggi</w:t>
      </w:r>
      <w:r>
        <w:br/>
        <w:t>Descriverne le principali caratteristiche grafiche (colore e pittogramma) e dimensionali</w:t>
      </w:r>
      <w:r>
        <w:br/>
        <w:t>*Integrazione del marchio di pericolo per l'ambiente</w:t>
      </w:r>
    </w:p>
    <w:p w14:paraId="64B12954" w14:textId="77777777" w:rsidR="006204B7" w:rsidRDefault="00000000">
      <w:pPr>
        <w:pStyle w:val="Caseroute"/>
      </w:pPr>
      <w:r>
        <w:t xml:space="preserve">GUIDA  </w:t>
      </w:r>
      <w:hyperlink w:anchor="a_M06">
        <w:r w:rsidR="006204B7">
          <w:rPr>
            <w:color w:val="126B70"/>
            <w:u w:val="single"/>
          </w:rPr>
          <w:t>M06</w:t>
        </w:r>
      </w:hyperlink>
      <w:r>
        <w:t xml:space="preserve">  |  Separa numero ONU, etichette, marchi aggiuntivi e omologazione; considera ogni supporto richiesto.</w:t>
      </w:r>
    </w:p>
    <w:p w14:paraId="7B8B5B1F" w14:textId="77777777" w:rsidR="006204B7" w:rsidRDefault="00000000">
      <w:pPr>
        <w:pStyle w:val="Caseprompt"/>
      </w:pPr>
      <w:bookmarkStart w:id="2023" w:name="a_row_P_13_MS_S1_7"/>
      <w:bookmarkEnd w:id="2023"/>
      <w:r>
        <w:rPr>
          <w:b/>
          <w:color w:val="126B70"/>
        </w:rPr>
        <w:t>Q07 · C2 · Marcatura, placcatura e segnalazione di veicoli</w:t>
      </w:r>
    </w:p>
    <w:p w14:paraId="2C33ABC6" w14:textId="77777777" w:rsidR="006204B7" w:rsidRDefault="00000000">
      <w:pPr>
        <w:pStyle w:val="Caseprompt"/>
      </w:pPr>
      <w:r>
        <w:t>Descrivere la segnalazione (marcatura, placcatura e pannello arancio) richiesta sui veicoli che trasportano questi colli</w:t>
      </w:r>
      <w:r>
        <w:br/>
        <w:t>Descriverne le principali caratteristiche grafiche (colore e pittogramma) e dimensionali</w:t>
      </w:r>
    </w:p>
    <w:p w14:paraId="555199FA" w14:textId="77777777" w:rsidR="006204B7" w:rsidRDefault="00000000">
      <w:pPr>
        <w:pStyle w:val="Caseroute"/>
      </w:pPr>
      <w:r>
        <w:t xml:space="preserve">GUIDA  </w:t>
      </w:r>
      <w:hyperlink w:anchor="a_M07">
        <w:r w:rsidR="006204B7">
          <w:rPr>
            <w:color w:val="126B70"/>
            <w:u w:val="single"/>
          </w:rPr>
          <w:t>M07</w:t>
        </w:r>
      </w:hyperlink>
      <w:r>
        <w:t xml:space="preserve">  |  Indica supporto, lati, segnale e condizioni di esposizione nella modalità effettiva della traccia.</w:t>
      </w:r>
    </w:p>
    <w:p w14:paraId="368CFDDD" w14:textId="77777777" w:rsidR="006204B7" w:rsidRDefault="00000000">
      <w:pPr>
        <w:pStyle w:val="Caseprompt"/>
      </w:pPr>
      <w:bookmarkStart w:id="2024" w:name="a_row_P_13_MS_S1_8"/>
      <w:bookmarkEnd w:id="2024"/>
      <w:r>
        <w:rPr>
          <w:b/>
          <w:color w:val="126B70"/>
        </w:rPr>
        <w:t>Q08 · C3 · Documento di trasporto</w:t>
      </w:r>
    </w:p>
    <w:p w14:paraId="59F3CC4B" w14:textId="77777777" w:rsidR="006204B7" w:rsidRDefault="00000000">
      <w:pPr>
        <w:pStyle w:val="Caseprompt"/>
      </w:pPr>
      <w:r>
        <w:t>Riportare il contenuto minimo di un documento di trasporto e la corretta descrizione di tali merci</w:t>
      </w:r>
      <w:r>
        <w:br/>
        <w:t>*Integrazione della descrizione di pericolo per l'ambiente</w:t>
      </w:r>
    </w:p>
    <w:p w14:paraId="78F13E3F" w14:textId="77777777" w:rsidR="006204B7" w:rsidRDefault="00000000">
      <w:pPr>
        <w:pStyle w:val="Caseroute"/>
      </w:pPr>
      <w:r>
        <w:t xml:space="preserve">GUIDA  </w:t>
      </w:r>
      <w:hyperlink w:anchor="a_M08">
        <w:r w:rsidR="006204B7">
          <w:rPr>
            <w:color w:val="126B70"/>
            <w:u w:val="single"/>
          </w:rPr>
          <w:t>M08</w:t>
        </w:r>
      </w:hyperlink>
      <w:r>
        <w:t xml:space="preserve">  |  Costruisci le diciture da dati verificati e distingui documento della merce dagli altri documenti.</w:t>
      </w:r>
    </w:p>
    <w:p w14:paraId="59EDF165" w14:textId="77777777" w:rsidR="006204B7" w:rsidRDefault="00000000">
      <w:pPr>
        <w:pStyle w:val="Caseprompt"/>
      </w:pPr>
      <w:bookmarkStart w:id="2025" w:name="a_row_P_13_MS_S1_9"/>
      <w:bookmarkEnd w:id="2025"/>
      <w:r>
        <w:rPr>
          <w:b/>
          <w:color w:val="126B70"/>
        </w:rPr>
        <w:t>Q09 · D0 · Equipaggio ed esercizio</w:t>
      </w:r>
    </w:p>
    <w:p w14:paraId="185288EF" w14:textId="77777777" w:rsidR="006204B7" w:rsidRDefault="00000000">
      <w:pPr>
        <w:pStyle w:val="Caseprompt"/>
      </w:pPr>
      <w:r>
        <w:t xml:space="preserve">Descrivere il contenuto della dotazione del veicolo (documenti, estintori ed equipaggiamento) </w:t>
      </w:r>
    </w:p>
    <w:p w14:paraId="315BF91D"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3070A188" w14:textId="77777777" w:rsidR="006204B7" w:rsidRDefault="00000000">
      <w:pPr>
        <w:pStyle w:val="Caseprompt"/>
      </w:pPr>
      <w:bookmarkStart w:id="2026" w:name="a_row_P_13_MS_S1_10"/>
      <w:bookmarkEnd w:id="2026"/>
      <w:r>
        <w:rPr>
          <w:b/>
          <w:color w:val="126B70"/>
        </w:rPr>
        <w:t>Q10 · D2 · formazione conducente</w:t>
      </w:r>
    </w:p>
    <w:p w14:paraId="6BF1A9A2" w14:textId="77777777" w:rsidR="006204B7" w:rsidRDefault="00000000">
      <w:pPr>
        <w:pStyle w:val="Caseprompt"/>
      </w:pPr>
      <w:r>
        <w:t>Definire il tipo di formazione richiesto per i conducenti del veicolo</w:t>
      </w:r>
    </w:p>
    <w:p w14:paraId="310593C7"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3E0310BC" w14:textId="77777777" w:rsidR="006204B7" w:rsidRDefault="00000000">
      <w:pPr>
        <w:pStyle w:val="Caseprompt"/>
      </w:pPr>
      <w:bookmarkStart w:id="2027" w:name="a_row_P_13_MS_S1_11"/>
      <w:bookmarkEnd w:id="2027"/>
      <w:r>
        <w:rPr>
          <w:b/>
          <w:color w:val="126B70"/>
        </w:rPr>
        <w:t>Q11 · E1 · Caratteristiche dei veicoli</w:t>
      </w:r>
    </w:p>
    <w:p w14:paraId="16A5D52A" w14:textId="77777777" w:rsidR="006204B7" w:rsidRDefault="00000000">
      <w:pPr>
        <w:pStyle w:val="Caseprompt"/>
      </w:pPr>
      <w:r>
        <w:t>Individuare e descrivere le caratteristiche dei veicoli idonei al trasporto di questi colli</w:t>
      </w:r>
    </w:p>
    <w:p w14:paraId="72EF7011"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66AB24C6" w14:textId="77777777" w:rsidR="006204B7" w:rsidRDefault="00000000">
      <w:pPr>
        <w:pStyle w:val="Caseprompt"/>
      </w:pPr>
      <w:bookmarkStart w:id="2028" w:name="a_row_P_13_MS_S1_12"/>
      <w:bookmarkEnd w:id="2028"/>
      <w:r>
        <w:rPr>
          <w:b/>
          <w:color w:val="126B70"/>
        </w:rPr>
        <w:t>Q12 · F0 · Security</w:t>
      </w:r>
    </w:p>
    <w:p w14:paraId="4EAEAFA6" w14:textId="77777777" w:rsidR="006204B7" w:rsidRDefault="00000000">
      <w:pPr>
        <w:pStyle w:val="Caseprompt"/>
      </w:pPr>
      <w:r>
        <w:t>Indicare se queste merci sono ad alto rischio, descrivere quindi le principali disposizioni applicabili per il trasporto</w:t>
      </w:r>
    </w:p>
    <w:p w14:paraId="1E95467A" w14:textId="77777777" w:rsidR="006204B7" w:rsidRDefault="00000000">
      <w:pPr>
        <w:pStyle w:val="Caseroute"/>
      </w:pPr>
      <w:r>
        <w:t xml:space="preserve">GUIDA  </w:t>
      </w:r>
      <w:hyperlink w:anchor="a_M13">
        <w:r w:rsidR="006204B7">
          <w:rPr>
            <w:color w:val="126B70"/>
            <w:u w:val="single"/>
          </w:rPr>
          <w:t>M13</w:t>
        </w:r>
      </w:hyperlink>
      <w:r>
        <w:t xml:space="preserve">  |  Individua i soggetti e le condizioni di applicabilità; separa obblighi generali e piano di security.</w:t>
      </w:r>
    </w:p>
    <w:p w14:paraId="5FBD819F" w14:textId="77777777" w:rsidR="006204B7" w:rsidRDefault="00000000">
      <w:pPr>
        <w:pStyle w:val="Titolo1"/>
        <w:pBdr>
          <w:top w:val="single" w:sz="8" w:space="8" w:color="126B70"/>
        </w:pBdr>
        <w:spacing w:before="400"/>
      </w:pPr>
      <w:bookmarkStart w:id="2029" w:name="a_case_P_14_MS_S1"/>
      <w:r>
        <w:t>P-14-MS-S1  /  Cariche propellenti e tritonale</w:t>
      </w:r>
      <w:bookmarkEnd w:id="2029"/>
    </w:p>
    <w:p w14:paraId="04229FA9" w14:textId="77777777" w:rsidR="006204B7" w:rsidRDefault="00000000">
      <w:pPr>
        <w:pStyle w:val="Kicker"/>
        <w:keepNext/>
      </w:pPr>
      <w:r>
        <w:t>FAMIGLIA P  ·  ADR · STRADA</w:t>
      </w:r>
    </w:p>
    <w:p w14:paraId="3F53C347" w14:textId="77777777" w:rsidR="006204B7" w:rsidRDefault="00000000">
      <w:pPr>
        <w:pStyle w:val="Source"/>
        <w:keepNext/>
      </w:pPr>
      <w:r>
        <w:t>Fonte: P - _Caso_14_MS_S1_senza_SOLUZIONI.docx · 12 righe della tabella originale</w:t>
      </w:r>
    </w:p>
    <w:p w14:paraId="0B774D11" w14:textId="77777777" w:rsidR="006204B7" w:rsidRDefault="00000000">
      <w:pPr>
        <w:pStyle w:val="Titolo2"/>
        <w:spacing w:before="160" w:after="80"/>
      </w:pPr>
      <w:r>
        <w:t>Come affrontarlo</w:t>
      </w:r>
    </w:p>
    <w:p w14:paraId="7AD44995" w14:textId="77777777" w:rsidR="006204B7" w:rsidRDefault="00000000">
      <w:pPr>
        <w:pStyle w:val="Small"/>
      </w:pPr>
      <w:r>
        <w:t>La sequenza decisiva è rubrica → divisione e compatibilità → massa netta esplosiva → imballaggi → carico e veicolo → documenti e security. Non determinare limiti di carico o esenzioni dalla sola parola «esplosivo».</w:t>
      </w:r>
    </w:p>
    <w:p w14:paraId="3D17D31D" w14:textId="77777777" w:rsidR="006204B7" w:rsidRDefault="00000000">
      <w:pPr>
        <w:pStyle w:val="Small"/>
      </w:pPr>
      <w:r>
        <w:t xml:space="preserve">Quiz collegati: </w:t>
      </w:r>
      <w:hyperlink w:anchor="a_mod_GA">
        <w:r w:rsidR="006204B7">
          <w:rPr>
            <w:color w:val="126B70"/>
            <w:u w:val="single"/>
          </w:rPr>
          <w:t>GA</w:t>
        </w:r>
      </w:hyperlink>
      <w:r>
        <w:t xml:space="preserve"> · </w:t>
      </w:r>
      <w:hyperlink w:anchor="a_mod_GC">
        <w:r w:rsidR="006204B7">
          <w:rPr>
            <w:color w:val="126B70"/>
            <w:u w:val="single"/>
          </w:rPr>
          <w:t>GC</w:t>
        </w:r>
      </w:hyperlink>
      <w:r>
        <w:t xml:space="preserve"> · </w:t>
      </w:r>
      <w:hyperlink w:anchor="a_mod_GD">
        <w:r w:rsidR="006204B7">
          <w:rPr>
            <w:color w:val="126B70"/>
            <w:u w:val="single"/>
          </w:rPr>
          <w:t>GD</w:t>
        </w:r>
      </w:hyperlink>
      <w:r>
        <w:t xml:space="preserve"> · </w:t>
      </w:r>
      <w:hyperlink w:anchor="a_mod_GI">
        <w:r w:rsidR="006204B7">
          <w:rPr>
            <w:color w:val="126B70"/>
            <w:u w:val="single"/>
          </w:rPr>
          <w:t>GI</w:t>
        </w:r>
      </w:hyperlink>
      <w:r>
        <w:t xml:space="preserve"> · </w:t>
      </w:r>
      <w:hyperlink w:anchor="a_mod_GR">
        <w:r w:rsidR="006204B7">
          <w:rPr>
            <w:color w:val="126B70"/>
            <w:u w:val="single"/>
          </w:rPr>
          <w:t>GR</w:t>
        </w:r>
      </w:hyperlink>
      <w:r>
        <w:t xml:space="preserve"> · </w:t>
      </w:r>
      <w:hyperlink w:anchor="a_mod_MS">
        <w:r w:rsidR="006204B7">
          <w:rPr>
            <w:color w:val="126B70"/>
            <w:u w:val="single"/>
          </w:rPr>
          <w:t>MS</w:t>
        </w:r>
      </w:hyperlink>
      <w:r>
        <w:t xml:space="preserve"> · </w:t>
      </w:r>
      <w:hyperlink w:anchor="a_mod_S1">
        <w:r w:rsidR="006204B7">
          <w:rPr>
            <w:color w:val="126B70"/>
            <w:u w:val="single"/>
          </w:rPr>
          <w:t>S1</w:t>
        </w:r>
      </w:hyperlink>
      <w:r>
        <w:t xml:space="preserve"> · </w:t>
      </w:r>
      <w:hyperlink w:anchor="a_mod_S1_MS">
        <w:r w:rsidR="006204B7">
          <w:rPr>
            <w:color w:val="126B70"/>
            <w:u w:val="single"/>
          </w:rPr>
          <w:t>S1-MS</w:t>
        </w:r>
      </w:hyperlink>
    </w:p>
    <w:p w14:paraId="560ACE49" w14:textId="77777777" w:rsidR="006204B7" w:rsidRDefault="00000000">
      <w:pPr>
        <w:pStyle w:val="Titolo2"/>
        <w:spacing w:before="160" w:after="80"/>
      </w:pPr>
      <w:r>
        <w:t>Traccia originale</w:t>
      </w:r>
    </w:p>
    <w:p w14:paraId="77989CAF" w14:textId="77777777" w:rsidR="006204B7" w:rsidRDefault="00000000">
      <w:pPr>
        <w:pStyle w:val="Caseprompt"/>
        <w:keepNext w:val="0"/>
        <w:spacing w:after="80"/>
      </w:pPr>
      <w:r>
        <w:rPr>
          <w:b/>
        </w:rPr>
        <w:t>Titolo dello studio del Caso 14 MS-S1:</w:t>
      </w:r>
    </w:p>
    <w:p w14:paraId="34BFE16F" w14:textId="77777777" w:rsidR="006204B7" w:rsidRDefault="00000000">
      <w:pPr>
        <w:pStyle w:val="Caseprompt"/>
        <w:keepNext w:val="0"/>
        <w:spacing w:after="80"/>
      </w:pPr>
      <w:r>
        <w:rPr>
          <w:b/>
        </w:rPr>
        <w:t xml:space="preserve">Si deve effettuare il trasporto su strada di colli contenenti materie esplosive della classe 1; le materie da trasportare sono le seguenti: </w:t>
      </w:r>
    </w:p>
    <w:p w14:paraId="40381C8A" w14:textId="77777777" w:rsidR="006204B7" w:rsidRDefault="00000000">
      <w:pPr>
        <w:pStyle w:val="Caseprompt"/>
        <w:keepNext w:val="0"/>
        <w:spacing w:after="80"/>
      </w:pPr>
      <w:r>
        <w:rPr>
          <w:b/>
        </w:rPr>
        <w:t>-200 kg di UN 0272 cariche propellenti</w:t>
      </w:r>
    </w:p>
    <w:p w14:paraId="43ABC355" w14:textId="77777777" w:rsidR="006204B7" w:rsidRDefault="00000000">
      <w:pPr>
        <w:pStyle w:val="Caseprompt"/>
        <w:keepNext w:val="0"/>
        <w:spacing w:after="80"/>
      </w:pPr>
      <w:r>
        <w:rPr>
          <w:b/>
        </w:rPr>
        <w:t>- 50 kg di UN 0390 tritonale</w:t>
      </w:r>
    </w:p>
    <w:p w14:paraId="2F716E9E" w14:textId="77777777" w:rsidR="006204B7" w:rsidRDefault="00000000">
      <w:pPr>
        <w:pStyle w:val="Caseprompt"/>
        <w:keepNext w:val="0"/>
        <w:spacing w:after="80"/>
      </w:pPr>
      <w:r>
        <w:rPr>
          <w:b/>
        </w:rPr>
        <w:t>Rispondere ai seguenti quesiti.</w:t>
      </w:r>
    </w:p>
    <w:p w14:paraId="2DAD7BF7" w14:textId="77777777" w:rsidR="006204B7" w:rsidRDefault="00000000">
      <w:pPr>
        <w:pStyle w:val="Titolo2"/>
        <w:spacing w:before="160" w:after="80"/>
      </w:pPr>
      <w:r>
        <w:t>Quesiti originali e percorso di risposta</w:t>
      </w:r>
    </w:p>
    <w:p w14:paraId="73798107" w14:textId="77777777" w:rsidR="006204B7" w:rsidRDefault="00000000">
      <w:pPr>
        <w:pStyle w:val="Caseprompt"/>
      </w:pPr>
      <w:bookmarkStart w:id="2030" w:name="a_row_P_14_MS_S1_1"/>
      <w:bookmarkEnd w:id="2030"/>
      <w:r>
        <w:rPr>
          <w:b/>
          <w:color w:val="126B70"/>
        </w:rPr>
        <w:t>Q01 · A1 · Classificazione</w:t>
      </w:r>
    </w:p>
    <w:p w14:paraId="1757E2A1" w14:textId="77777777" w:rsidR="006204B7" w:rsidRDefault="00000000">
      <w:pPr>
        <w:pStyle w:val="Caseprompt"/>
      </w:pPr>
      <w:r>
        <w:t>Classificare le merci pericolose da trasportare</w:t>
      </w:r>
    </w:p>
    <w:p w14:paraId="219E0259" w14:textId="77777777" w:rsidR="006204B7" w:rsidRDefault="00000000">
      <w:pPr>
        <w:pStyle w:val="Caseroute"/>
      </w:pPr>
      <w:r>
        <w:t xml:space="preserve">GUIDA  </w:t>
      </w:r>
      <w:hyperlink w:anchor="a_M01">
        <w:r w:rsidR="006204B7">
          <w:rPr>
            <w:color w:val="126B70"/>
            <w:u w:val="single"/>
          </w:rPr>
          <w:t>M01</w:t>
        </w:r>
      </w:hyperlink>
      <w:r>
        <w:t xml:space="preserve">  |  Completa i campi identificativi per ciascuna merce; motiva eventuale rubrica n.a.s. e dati mancanti.</w:t>
      </w:r>
    </w:p>
    <w:p w14:paraId="45CCCB3A" w14:textId="77777777" w:rsidR="006204B7" w:rsidRDefault="00000000">
      <w:pPr>
        <w:pStyle w:val="Caseprompt"/>
      </w:pPr>
      <w:bookmarkStart w:id="2031" w:name="a_row_P_14_MS_S1_2"/>
      <w:bookmarkEnd w:id="2031"/>
      <w:r>
        <w:rPr>
          <w:b/>
          <w:color w:val="126B70"/>
        </w:rPr>
        <w:t>Q02 · A3 · Applicazione di esenzioni</w:t>
      </w:r>
    </w:p>
    <w:p w14:paraId="5C9D4111" w14:textId="77777777" w:rsidR="006204B7" w:rsidRDefault="00000000">
      <w:pPr>
        <w:pStyle w:val="Caseprompt"/>
      </w:pPr>
      <w:r>
        <w:t>Descrivere le condizioni per il trasporto di merci pericolose imballate in esenzioni concernente le quantità trasportate per unità di trasporto</w:t>
      </w:r>
    </w:p>
    <w:p w14:paraId="17D61094" w14:textId="77777777" w:rsidR="006204B7" w:rsidRDefault="00000000">
      <w:pPr>
        <w:pStyle w:val="Caseroute"/>
      </w:pPr>
      <w:r>
        <w:t xml:space="preserve">GUIDA  </w:t>
      </w:r>
      <w:hyperlink w:anchor="a_M03">
        <w:r w:rsidR="006204B7">
          <w:rPr>
            <w:color w:val="126B70"/>
            <w:u w:val="single"/>
          </w:rPr>
          <w:t>M03</w:t>
        </w:r>
      </w:hyperlink>
      <w:r>
        <w:t xml:space="preserve">  |  Identifica il regime richiesto, dimostra i calcoli pertinenti e separa gli obblighi residui.</w:t>
      </w:r>
    </w:p>
    <w:p w14:paraId="0A46CAB8" w14:textId="77777777" w:rsidR="006204B7" w:rsidRDefault="00000000">
      <w:pPr>
        <w:pStyle w:val="Caseprompt"/>
      </w:pPr>
      <w:bookmarkStart w:id="2032" w:name="a_row_P_14_MS_S1_3"/>
      <w:bookmarkEnd w:id="2032"/>
      <w:r>
        <w:rPr>
          <w:b/>
          <w:color w:val="126B70"/>
        </w:rPr>
        <w:t>Q03 · B1 · Condizioni per trasporto in colli</w:t>
      </w:r>
    </w:p>
    <w:p w14:paraId="58DBBD39" w14:textId="77777777" w:rsidR="006204B7" w:rsidRDefault="00000000">
      <w:pPr>
        <w:pStyle w:val="Caseprompt"/>
      </w:pPr>
      <w:r>
        <w:t>Indicare a quale gruppo di imballaggio sono assimilati gli esplosivi relativamente alle prove sugli imballaggi che li contengono, indicando il riferimento del paragrafo dell’ADR, e indicare se la merce può essere trasportata in IBC o grandi imballaggi</w:t>
      </w:r>
    </w:p>
    <w:p w14:paraId="00F71F62" w14:textId="77777777" w:rsidR="006204B7" w:rsidRDefault="00000000">
      <w:pPr>
        <w:pStyle w:val="Caseroute"/>
      </w:pPr>
      <w:r>
        <w:t xml:space="preserve">GUIDA  </w:t>
      </w:r>
      <w:hyperlink w:anchor="a_M04">
        <w:r w:rsidR="006204B7">
          <w:rPr>
            <w:color w:val="126B70"/>
            <w:u w:val="single"/>
          </w:rPr>
          <w:t>M04</w:t>
        </w:r>
      </w:hyperlink>
      <w:r>
        <w:t xml:space="preserve">  |  Confronta tipo e capacità del contenitore con istruzione, prestazioni e disposizioni speciali applicabili.</w:t>
      </w:r>
    </w:p>
    <w:p w14:paraId="237BA6C1" w14:textId="77777777" w:rsidR="006204B7" w:rsidRDefault="00000000">
      <w:pPr>
        <w:pStyle w:val="Caseprompt"/>
      </w:pPr>
      <w:bookmarkStart w:id="2033" w:name="a_row_P_14_MS_S1_4"/>
      <w:bookmarkEnd w:id="2033"/>
      <w:r>
        <w:rPr>
          <w:b/>
          <w:color w:val="126B70"/>
        </w:rPr>
        <w:t>Q04 · B6 · Condizioni di carico comune</w:t>
      </w:r>
    </w:p>
    <w:p w14:paraId="59B8FDC6" w14:textId="77777777" w:rsidR="006204B7" w:rsidRDefault="00000000">
      <w:pPr>
        <w:pStyle w:val="Caseprompt"/>
      </w:pPr>
      <w:r>
        <w:t>Indicare se è possibile imballare in comune le due merci pericolose o se possono viaggiare sulla stessa unità di trasporto</w:t>
      </w:r>
    </w:p>
    <w:p w14:paraId="28EC7B19" w14:textId="77777777" w:rsidR="006204B7" w:rsidRDefault="00000000">
      <w:pPr>
        <w:pStyle w:val="Caseroute"/>
      </w:pPr>
      <w:r>
        <w:t xml:space="preserve">GUIDA  </w:t>
      </w:r>
      <w:hyperlink w:anchor="a_M11">
        <w:r w:rsidR="006204B7">
          <w:rPr>
            <w:color w:val="126B70"/>
            <w:u w:val="single"/>
          </w:rPr>
          <w:t>M11</w:t>
        </w:r>
      </w:hyperlink>
      <w:r>
        <w:t xml:space="preserve">  |  Motiva l’ammissibilità dell’operazione e descrivi le condizioni da rispettare, non una mera risposta sì/no.</w:t>
      </w:r>
    </w:p>
    <w:p w14:paraId="133B27EE" w14:textId="77777777" w:rsidR="006204B7" w:rsidRDefault="00000000">
      <w:pPr>
        <w:pStyle w:val="Caseprompt"/>
      </w:pPr>
      <w:bookmarkStart w:id="2034" w:name="a_row_P_14_MS_S1_5"/>
      <w:bookmarkEnd w:id="2034"/>
      <w:r>
        <w:rPr>
          <w:b/>
          <w:color w:val="126B70"/>
        </w:rPr>
        <w:t>Q05 · B2 · Tipo di imballaggio</w:t>
      </w:r>
    </w:p>
    <w:p w14:paraId="5F7791A0" w14:textId="77777777" w:rsidR="006204B7" w:rsidRDefault="00000000">
      <w:pPr>
        <w:pStyle w:val="Caseprompt"/>
      </w:pPr>
      <w:r>
        <w:t>Indicare le istruzioni di imballaggio applicabili alle due merci pericolose</w:t>
      </w:r>
    </w:p>
    <w:p w14:paraId="091AA1DC" w14:textId="77777777" w:rsidR="006204B7" w:rsidRDefault="00000000">
      <w:pPr>
        <w:pStyle w:val="Caseroute"/>
      </w:pPr>
      <w:r>
        <w:t xml:space="preserve">GUIDA  </w:t>
      </w:r>
      <w:hyperlink w:anchor="a_M04">
        <w:r w:rsidR="006204B7">
          <w:rPr>
            <w:color w:val="126B70"/>
            <w:u w:val="single"/>
          </w:rPr>
          <w:t>M04</w:t>
        </w:r>
      </w:hyperlink>
      <w:r>
        <w:t xml:space="preserve">  |  Confronta tipo e capacità del contenitore con istruzione, prestazioni e disposizioni speciali applicabili.</w:t>
      </w:r>
    </w:p>
    <w:p w14:paraId="5DC03CA0" w14:textId="77777777" w:rsidR="006204B7" w:rsidRDefault="00000000">
      <w:pPr>
        <w:pStyle w:val="Caseprompt"/>
      </w:pPr>
      <w:bookmarkStart w:id="2035" w:name="a_row_P_14_MS_S1_6"/>
      <w:bookmarkEnd w:id="2035"/>
      <w:r>
        <w:rPr>
          <w:b/>
          <w:color w:val="126B70"/>
        </w:rPr>
        <w:t>Q06 · C1 · Marcatura ed etichettatura dei colli</w:t>
      </w:r>
    </w:p>
    <w:p w14:paraId="32E2BFCF" w14:textId="77777777" w:rsidR="006204B7" w:rsidRDefault="00000000">
      <w:pPr>
        <w:pStyle w:val="Caseprompt"/>
      </w:pPr>
      <w:r>
        <w:t>Descrivere le informazioni (marcatura ed etichettatura) richieste per il trasporto dei colli, contenenti queste merci, e dei sovrimballaggi</w:t>
      </w:r>
      <w:r>
        <w:br/>
        <w:t>Descriverne le principali caratteristiche grafiche (colore e pittogramma) e dimensionali</w:t>
      </w:r>
      <w:r>
        <w:br/>
        <w:t>*Integrazione del marchio di pericolo per l'ambiente</w:t>
      </w:r>
    </w:p>
    <w:p w14:paraId="3FE54170" w14:textId="77777777" w:rsidR="006204B7" w:rsidRDefault="00000000">
      <w:pPr>
        <w:pStyle w:val="Caseroute"/>
      </w:pPr>
      <w:r>
        <w:t xml:space="preserve">GUIDA  </w:t>
      </w:r>
      <w:hyperlink w:anchor="a_M06">
        <w:r w:rsidR="006204B7">
          <w:rPr>
            <w:color w:val="126B70"/>
            <w:u w:val="single"/>
          </w:rPr>
          <w:t>M06</w:t>
        </w:r>
      </w:hyperlink>
      <w:r>
        <w:t xml:space="preserve">  |  Separa numero ONU, etichette, marchi aggiuntivi e omologazione; considera ogni supporto richiesto.</w:t>
      </w:r>
    </w:p>
    <w:p w14:paraId="590C4C57" w14:textId="77777777" w:rsidR="006204B7" w:rsidRDefault="00000000">
      <w:pPr>
        <w:pStyle w:val="Caseprompt"/>
      </w:pPr>
      <w:bookmarkStart w:id="2036" w:name="a_row_P_14_MS_S1_7"/>
      <w:bookmarkEnd w:id="2036"/>
      <w:r>
        <w:rPr>
          <w:b/>
          <w:color w:val="126B70"/>
        </w:rPr>
        <w:t>Q07 · C2 · Marcatura, placcatura e segnalazione di veicoli colli</w:t>
      </w:r>
    </w:p>
    <w:p w14:paraId="47D9799A" w14:textId="77777777" w:rsidR="006204B7" w:rsidRDefault="00000000">
      <w:pPr>
        <w:pStyle w:val="Caseprompt"/>
      </w:pPr>
      <w:r>
        <w:t>Descrivere la segnalazione (marcatura, placcatura e pannello arancio) richiesta sui veicoli che trasportano questi colli</w:t>
      </w:r>
      <w:r>
        <w:br/>
        <w:t>Descriverne le principali caratteristiche grafiche (colore e pittogramma) e dimensionali</w:t>
      </w:r>
    </w:p>
    <w:p w14:paraId="7D1AD42B" w14:textId="77777777" w:rsidR="006204B7" w:rsidRDefault="00000000">
      <w:pPr>
        <w:pStyle w:val="Caseroute"/>
      </w:pPr>
      <w:r>
        <w:t xml:space="preserve">GUIDA  </w:t>
      </w:r>
      <w:hyperlink w:anchor="a_M07">
        <w:r w:rsidR="006204B7">
          <w:rPr>
            <w:color w:val="126B70"/>
            <w:u w:val="single"/>
          </w:rPr>
          <w:t>M07</w:t>
        </w:r>
      </w:hyperlink>
      <w:r>
        <w:t xml:space="preserve">  |  Indica supporto, lati, segnale e condizioni di esposizione nella modalità effettiva della traccia.</w:t>
      </w:r>
    </w:p>
    <w:p w14:paraId="094A83EA" w14:textId="77777777" w:rsidR="006204B7" w:rsidRDefault="00000000">
      <w:pPr>
        <w:pStyle w:val="Caseprompt"/>
      </w:pPr>
      <w:bookmarkStart w:id="2037" w:name="a_row_P_14_MS_S1_8"/>
      <w:bookmarkEnd w:id="2037"/>
      <w:r>
        <w:rPr>
          <w:b/>
          <w:color w:val="126B70"/>
        </w:rPr>
        <w:t>Q08 · C3 · Documento di trasporto</w:t>
      </w:r>
    </w:p>
    <w:p w14:paraId="0AB35917" w14:textId="77777777" w:rsidR="006204B7" w:rsidRDefault="00000000">
      <w:pPr>
        <w:pStyle w:val="Caseprompt"/>
      </w:pPr>
      <w:r>
        <w:t>Riportare il contenuto minimo di un documento di trasporto e la corretta descrizione di tali merci</w:t>
      </w:r>
      <w:r>
        <w:br/>
        <w:t>*Integrazione della descrizione di pericolo per l'ambiente</w:t>
      </w:r>
    </w:p>
    <w:p w14:paraId="1D6D79DC" w14:textId="77777777" w:rsidR="006204B7" w:rsidRDefault="00000000">
      <w:pPr>
        <w:pStyle w:val="Caseroute"/>
      </w:pPr>
      <w:r>
        <w:t xml:space="preserve">GUIDA  </w:t>
      </w:r>
      <w:hyperlink w:anchor="a_M08">
        <w:r w:rsidR="006204B7">
          <w:rPr>
            <w:color w:val="126B70"/>
            <w:u w:val="single"/>
          </w:rPr>
          <w:t>M08</w:t>
        </w:r>
      </w:hyperlink>
      <w:r>
        <w:t xml:space="preserve">  |  Costruisci le diciture da dati verificati e distingui documento della merce dagli altri documenti.</w:t>
      </w:r>
    </w:p>
    <w:p w14:paraId="0BE8B0BC" w14:textId="77777777" w:rsidR="006204B7" w:rsidRDefault="00000000">
      <w:pPr>
        <w:pStyle w:val="Caseprompt"/>
      </w:pPr>
      <w:bookmarkStart w:id="2038" w:name="a_row_P_14_MS_S1_9"/>
      <w:bookmarkEnd w:id="2038"/>
      <w:r>
        <w:rPr>
          <w:b/>
          <w:color w:val="126B70"/>
        </w:rPr>
        <w:t>Q09 · D0 · Equipaggio ed esercizio</w:t>
      </w:r>
    </w:p>
    <w:p w14:paraId="78D0DE88" w14:textId="77777777" w:rsidR="006204B7" w:rsidRDefault="00000000">
      <w:pPr>
        <w:pStyle w:val="Caseprompt"/>
      </w:pPr>
      <w:r>
        <w:t>Descrivere il contenuto della dotazione del veicolo (documenti, estintori ed equipaggiamento)</w:t>
      </w:r>
    </w:p>
    <w:p w14:paraId="7FF5F71F"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1A1659DF" w14:textId="77777777" w:rsidR="006204B7" w:rsidRDefault="00000000">
      <w:pPr>
        <w:pStyle w:val="Caseprompt"/>
      </w:pPr>
      <w:bookmarkStart w:id="2039" w:name="a_row_P_14_MS_S1_10"/>
      <w:bookmarkEnd w:id="2039"/>
      <w:r>
        <w:rPr>
          <w:b/>
          <w:color w:val="126B70"/>
        </w:rPr>
        <w:t>Q10 · D2 · formazione conducente</w:t>
      </w:r>
    </w:p>
    <w:p w14:paraId="6682925B" w14:textId="77777777" w:rsidR="006204B7" w:rsidRDefault="00000000">
      <w:pPr>
        <w:pStyle w:val="Caseprompt"/>
      </w:pPr>
      <w:r>
        <w:t>Definire il tipo di formazione richiesto per i conducenti del veicolo</w:t>
      </w:r>
    </w:p>
    <w:p w14:paraId="3A359ECD"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3619EDF9" w14:textId="77777777" w:rsidR="006204B7" w:rsidRDefault="00000000">
      <w:pPr>
        <w:pStyle w:val="Caseprompt"/>
      </w:pPr>
      <w:bookmarkStart w:id="2040" w:name="a_row_P_14_MS_S1_11"/>
      <w:bookmarkEnd w:id="2040"/>
      <w:r>
        <w:rPr>
          <w:b/>
          <w:color w:val="126B70"/>
        </w:rPr>
        <w:t>Q11 · E1 · Caratteristiche dei veicoli</w:t>
      </w:r>
    </w:p>
    <w:p w14:paraId="1BCB3895" w14:textId="77777777" w:rsidR="006204B7" w:rsidRDefault="00000000">
      <w:pPr>
        <w:pStyle w:val="Caseprompt"/>
      </w:pPr>
      <w:r>
        <w:t>Individuare e descrivere le caratteristiche dei veicoli idonei al trasporto di questi colli</w:t>
      </w:r>
    </w:p>
    <w:p w14:paraId="5E467EC6"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517A592E" w14:textId="77777777" w:rsidR="006204B7" w:rsidRDefault="00000000">
      <w:pPr>
        <w:pStyle w:val="Caseprompt"/>
      </w:pPr>
      <w:bookmarkStart w:id="2041" w:name="a_row_P_14_MS_S1_12"/>
      <w:bookmarkEnd w:id="2041"/>
      <w:r>
        <w:rPr>
          <w:b/>
          <w:color w:val="126B70"/>
        </w:rPr>
        <w:t>Q12 · F0 · Security</w:t>
      </w:r>
    </w:p>
    <w:p w14:paraId="5DBC1F16" w14:textId="77777777" w:rsidR="006204B7" w:rsidRDefault="00000000">
      <w:pPr>
        <w:pStyle w:val="Caseprompt"/>
      </w:pPr>
      <w:r>
        <w:t>Indicare se queste merci sono ad alto rischio, descrivere quindi le principali disposizioni applicabili per il trasporto</w:t>
      </w:r>
    </w:p>
    <w:p w14:paraId="150185FB" w14:textId="77777777" w:rsidR="006204B7" w:rsidRDefault="00000000">
      <w:pPr>
        <w:pStyle w:val="Caseroute"/>
      </w:pPr>
      <w:r>
        <w:t xml:space="preserve">GUIDA  </w:t>
      </w:r>
      <w:hyperlink w:anchor="a_M13">
        <w:r w:rsidR="006204B7">
          <w:rPr>
            <w:color w:val="126B70"/>
            <w:u w:val="single"/>
          </w:rPr>
          <w:t>M13</w:t>
        </w:r>
      </w:hyperlink>
      <w:r>
        <w:t xml:space="preserve">  |  Individua i soggetti e le condizioni di applicabilità; separa obblighi generali e piano di security.</w:t>
      </w:r>
    </w:p>
    <w:p w14:paraId="767DB2BD" w14:textId="77777777" w:rsidR="006204B7" w:rsidRDefault="00000000">
      <w:pPr>
        <w:pStyle w:val="Titolo1"/>
        <w:pBdr>
          <w:top w:val="single" w:sz="8" w:space="8" w:color="126B70"/>
        </w:pBdr>
        <w:spacing w:before="400"/>
      </w:pPr>
      <w:bookmarkStart w:id="2042" w:name="a_case_P_15_MS_S1"/>
      <w:r>
        <w:t>P-15-MS-S1  /  Dispositivi della rubrica UN 0503</w:t>
      </w:r>
      <w:bookmarkEnd w:id="2042"/>
    </w:p>
    <w:p w14:paraId="4F3F0494" w14:textId="77777777" w:rsidR="006204B7" w:rsidRDefault="00000000">
      <w:pPr>
        <w:pStyle w:val="Kicker"/>
        <w:keepNext/>
      </w:pPr>
      <w:r>
        <w:t>FAMIGLIA P  ·  ADR · STRADA</w:t>
      </w:r>
    </w:p>
    <w:p w14:paraId="3F9F8EC9" w14:textId="77777777" w:rsidR="006204B7" w:rsidRDefault="00000000">
      <w:pPr>
        <w:pStyle w:val="Source"/>
        <w:keepNext/>
      </w:pPr>
      <w:r>
        <w:t>Fonte: P - _Caso_15_MS_S1_senza_SOLUZIONI.docx · 12 righe della tabella originale</w:t>
      </w:r>
    </w:p>
    <w:p w14:paraId="673599DF" w14:textId="77777777" w:rsidR="006204B7" w:rsidRDefault="00000000">
      <w:pPr>
        <w:pStyle w:val="Titolo2"/>
        <w:spacing w:before="160" w:after="80"/>
      </w:pPr>
      <w:r>
        <w:t>Come affrontarlo</w:t>
      </w:r>
    </w:p>
    <w:p w14:paraId="0E5CEC96" w14:textId="77777777" w:rsidR="006204B7" w:rsidRDefault="00000000">
      <w:pPr>
        <w:pStyle w:val="Small"/>
      </w:pPr>
      <w:r>
        <w:t>La sequenza decisiva è rubrica → divisione e compatibilità → massa netta esplosiva → imballaggi → carico e veicolo → documenti e security. Non determinare limiti di carico o esenzioni dalla sola parola «esplosivo».</w:t>
      </w:r>
    </w:p>
    <w:p w14:paraId="1DECF18A" w14:textId="77777777" w:rsidR="006204B7" w:rsidRDefault="00000000">
      <w:pPr>
        <w:pStyle w:val="Warning"/>
        <w:pBdr>
          <w:left w:val="single" w:sz="18" w:space="8" w:color="B28135"/>
        </w:pBdr>
        <w:shd w:val="clear" w:color="auto" w:fill="F8F1E5"/>
        <w:spacing w:before="100" w:after="160"/>
        <w:ind w:left="125" w:right="85"/>
      </w:pPr>
      <w:r>
        <w:rPr>
          <w:b/>
        </w:rPr>
        <w:t xml:space="preserve">PUNTO DI ATTENZIONE  </w:t>
      </w:r>
      <w:r>
        <w:t>La quantità di 10.000 kg è riferita a UN 0503. Distinguere massa dell’oggetto, massa lorda del collo e massa netta esplosiva quando un limite richiede una grandezza specifica.</w:t>
      </w:r>
    </w:p>
    <w:p w14:paraId="25FAF3B5" w14:textId="77777777" w:rsidR="006204B7" w:rsidRDefault="00000000">
      <w:pPr>
        <w:pStyle w:val="Small"/>
      </w:pPr>
      <w:r>
        <w:t xml:space="preserve">Quiz collegati: </w:t>
      </w:r>
      <w:hyperlink w:anchor="a_mod_GA">
        <w:r w:rsidR="006204B7">
          <w:rPr>
            <w:color w:val="126B70"/>
            <w:u w:val="single"/>
          </w:rPr>
          <w:t>GA</w:t>
        </w:r>
      </w:hyperlink>
      <w:r>
        <w:t xml:space="preserve"> · </w:t>
      </w:r>
      <w:hyperlink w:anchor="a_mod_GC">
        <w:r w:rsidR="006204B7">
          <w:rPr>
            <w:color w:val="126B70"/>
            <w:u w:val="single"/>
          </w:rPr>
          <w:t>GC</w:t>
        </w:r>
      </w:hyperlink>
      <w:r>
        <w:t xml:space="preserve"> · </w:t>
      </w:r>
      <w:hyperlink w:anchor="a_mod_GD">
        <w:r w:rsidR="006204B7">
          <w:rPr>
            <w:color w:val="126B70"/>
            <w:u w:val="single"/>
          </w:rPr>
          <w:t>GD</w:t>
        </w:r>
      </w:hyperlink>
      <w:r>
        <w:t xml:space="preserve"> · </w:t>
      </w:r>
      <w:hyperlink w:anchor="a_mod_GI">
        <w:r w:rsidR="006204B7">
          <w:rPr>
            <w:color w:val="126B70"/>
            <w:u w:val="single"/>
          </w:rPr>
          <w:t>GI</w:t>
        </w:r>
      </w:hyperlink>
      <w:r>
        <w:t xml:space="preserve"> · </w:t>
      </w:r>
      <w:hyperlink w:anchor="a_mod_GR">
        <w:r w:rsidR="006204B7">
          <w:rPr>
            <w:color w:val="126B70"/>
            <w:u w:val="single"/>
          </w:rPr>
          <w:t>GR</w:t>
        </w:r>
      </w:hyperlink>
      <w:r>
        <w:t xml:space="preserve"> · </w:t>
      </w:r>
      <w:hyperlink w:anchor="a_mod_MS">
        <w:r w:rsidR="006204B7">
          <w:rPr>
            <w:color w:val="126B70"/>
            <w:u w:val="single"/>
          </w:rPr>
          <w:t>MS</w:t>
        </w:r>
      </w:hyperlink>
      <w:r>
        <w:t xml:space="preserve"> · </w:t>
      </w:r>
      <w:hyperlink w:anchor="a_mod_S1">
        <w:r w:rsidR="006204B7">
          <w:rPr>
            <w:color w:val="126B70"/>
            <w:u w:val="single"/>
          </w:rPr>
          <w:t>S1</w:t>
        </w:r>
      </w:hyperlink>
      <w:r>
        <w:t xml:space="preserve"> · </w:t>
      </w:r>
      <w:hyperlink w:anchor="a_mod_S1_MS">
        <w:r w:rsidR="006204B7">
          <w:rPr>
            <w:color w:val="126B70"/>
            <w:u w:val="single"/>
          </w:rPr>
          <w:t>S1-MS</w:t>
        </w:r>
      </w:hyperlink>
    </w:p>
    <w:p w14:paraId="27641F8D" w14:textId="77777777" w:rsidR="006204B7" w:rsidRDefault="00000000">
      <w:pPr>
        <w:pStyle w:val="Titolo2"/>
        <w:spacing w:before="160" w:after="80"/>
      </w:pPr>
      <w:r>
        <w:t>Traccia originale</w:t>
      </w:r>
    </w:p>
    <w:p w14:paraId="471B31EC" w14:textId="77777777" w:rsidR="006204B7" w:rsidRDefault="00000000">
      <w:pPr>
        <w:pStyle w:val="Caseprompt"/>
        <w:keepNext w:val="0"/>
        <w:spacing w:after="80"/>
      </w:pPr>
      <w:r>
        <w:rPr>
          <w:b/>
        </w:rPr>
        <w:t>Titolo dello studio del Caso 15 MS-S1:</w:t>
      </w:r>
    </w:p>
    <w:p w14:paraId="7957126F" w14:textId="77777777" w:rsidR="006204B7" w:rsidRDefault="00000000">
      <w:pPr>
        <w:pStyle w:val="Caseprompt"/>
        <w:keepNext w:val="0"/>
        <w:spacing w:after="80"/>
      </w:pPr>
      <w:r>
        <w:rPr>
          <w:b/>
        </w:rPr>
        <w:t xml:space="preserve">Si deve effettuare il trasporto su strada di colli contenenti materie esplosive della classe 1; le materie da trasportare sono le seguenti: </w:t>
      </w:r>
    </w:p>
    <w:p w14:paraId="1C6B1527" w14:textId="77777777" w:rsidR="006204B7" w:rsidRDefault="00000000">
      <w:pPr>
        <w:pStyle w:val="Caseprompt"/>
        <w:keepNext w:val="0"/>
        <w:spacing w:after="80"/>
      </w:pPr>
      <w:r>
        <w:rPr>
          <w:b/>
        </w:rPr>
        <w:t>-10.000 kg di UN 0503</w:t>
      </w:r>
    </w:p>
    <w:p w14:paraId="53173123" w14:textId="77777777" w:rsidR="006204B7" w:rsidRDefault="00000000">
      <w:pPr>
        <w:pStyle w:val="Caseprompt"/>
        <w:keepNext w:val="0"/>
        <w:spacing w:after="80"/>
      </w:pPr>
      <w:r>
        <w:rPr>
          <w:b/>
        </w:rPr>
        <w:t>Rispondere ai seguenti quesiti.</w:t>
      </w:r>
    </w:p>
    <w:p w14:paraId="3BC4FFDB" w14:textId="77777777" w:rsidR="006204B7" w:rsidRDefault="00000000">
      <w:pPr>
        <w:pStyle w:val="Titolo2"/>
        <w:spacing w:before="160" w:after="80"/>
      </w:pPr>
      <w:r>
        <w:t>Quesiti originali e percorso di risposta</w:t>
      </w:r>
    </w:p>
    <w:p w14:paraId="0F983CDE" w14:textId="77777777" w:rsidR="006204B7" w:rsidRDefault="00000000">
      <w:pPr>
        <w:pStyle w:val="Caseprompt"/>
      </w:pPr>
      <w:bookmarkStart w:id="2043" w:name="a_row_P_15_MS_S1_1"/>
      <w:bookmarkEnd w:id="2043"/>
      <w:r>
        <w:rPr>
          <w:b/>
          <w:color w:val="126B70"/>
        </w:rPr>
        <w:t>Q01 · A1 · Classificazione</w:t>
      </w:r>
    </w:p>
    <w:p w14:paraId="5E63CEFD" w14:textId="77777777" w:rsidR="006204B7" w:rsidRDefault="00000000">
      <w:pPr>
        <w:pStyle w:val="Caseprompt"/>
      </w:pPr>
      <w:r>
        <w:t>Classificare le merci pericolose da trasportare</w:t>
      </w:r>
    </w:p>
    <w:p w14:paraId="36089E8C" w14:textId="77777777" w:rsidR="006204B7" w:rsidRDefault="00000000">
      <w:pPr>
        <w:pStyle w:val="Caseroute"/>
      </w:pPr>
      <w:r>
        <w:t xml:space="preserve">GUIDA  </w:t>
      </w:r>
      <w:hyperlink w:anchor="a_M01">
        <w:r w:rsidR="006204B7">
          <w:rPr>
            <w:color w:val="126B70"/>
            <w:u w:val="single"/>
          </w:rPr>
          <w:t>M01</w:t>
        </w:r>
      </w:hyperlink>
      <w:r>
        <w:t xml:space="preserve">  |  Completa i campi identificativi per ciascuna merce; motiva eventuale rubrica n.a.s. e dati mancanti.</w:t>
      </w:r>
    </w:p>
    <w:p w14:paraId="03B72426" w14:textId="77777777" w:rsidR="006204B7" w:rsidRDefault="00000000">
      <w:pPr>
        <w:pStyle w:val="Caseprompt"/>
      </w:pPr>
      <w:bookmarkStart w:id="2044" w:name="a_row_P_15_MS_S1_2"/>
      <w:bookmarkEnd w:id="2044"/>
      <w:r>
        <w:rPr>
          <w:b/>
          <w:color w:val="126B70"/>
        </w:rPr>
        <w:t>Q02 · A3 · Applicazione di esenzioni</w:t>
      </w:r>
    </w:p>
    <w:p w14:paraId="23F27DA1" w14:textId="77777777" w:rsidR="006204B7" w:rsidRDefault="00000000">
      <w:pPr>
        <w:pStyle w:val="Caseprompt"/>
      </w:pPr>
      <w:r>
        <w:t>Descrivere le condizioni per il trasporto di merci pericolose imballate in esenzioni concernente le quantità trasportate per unità di trasporto</w:t>
      </w:r>
    </w:p>
    <w:p w14:paraId="28CA4954" w14:textId="77777777" w:rsidR="006204B7" w:rsidRDefault="00000000">
      <w:pPr>
        <w:pStyle w:val="Caseroute"/>
      </w:pPr>
      <w:r>
        <w:t xml:space="preserve">GUIDA  </w:t>
      </w:r>
      <w:hyperlink w:anchor="a_M03">
        <w:r w:rsidR="006204B7">
          <w:rPr>
            <w:color w:val="126B70"/>
            <w:u w:val="single"/>
          </w:rPr>
          <w:t>M03</w:t>
        </w:r>
      </w:hyperlink>
      <w:r>
        <w:t xml:space="preserve">  |  Identifica il regime richiesto, dimostra i calcoli pertinenti e separa gli obblighi residui.</w:t>
      </w:r>
    </w:p>
    <w:p w14:paraId="736BEC10" w14:textId="77777777" w:rsidR="006204B7" w:rsidRDefault="00000000">
      <w:pPr>
        <w:pStyle w:val="Caseprompt"/>
      </w:pPr>
      <w:bookmarkStart w:id="2045" w:name="a_row_P_15_MS_S1_3"/>
      <w:bookmarkEnd w:id="2045"/>
      <w:r>
        <w:rPr>
          <w:b/>
          <w:color w:val="126B70"/>
        </w:rPr>
        <w:t>Q03 · B1 · Condizioni per trasporto in colli</w:t>
      </w:r>
    </w:p>
    <w:p w14:paraId="0E4C05C5" w14:textId="77777777" w:rsidR="006204B7" w:rsidRDefault="00000000">
      <w:pPr>
        <w:pStyle w:val="Caseprompt"/>
      </w:pPr>
      <w:r>
        <w:t>Indicare a quale gruppo di imballaggio sono assimilati gli esplosivi relativamente alle prove sugli imballaggi che li contengono, indicando il riferimento del paragrafo dell’ADR, e indicare se la merce può essere trasportata in IBC o grandi imballaggi</w:t>
      </w:r>
    </w:p>
    <w:p w14:paraId="15861609" w14:textId="77777777" w:rsidR="006204B7" w:rsidRDefault="00000000">
      <w:pPr>
        <w:pStyle w:val="Caseroute"/>
      </w:pPr>
      <w:r>
        <w:t xml:space="preserve">GUIDA  </w:t>
      </w:r>
      <w:hyperlink w:anchor="a_M04">
        <w:r w:rsidR="006204B7">
          <w:rPr>
            <w:color w:val="126B70"/>
            <w:u w:val="single"/>
          </w:rPr>
          <w:t>M04</w:t>
        </w:r>
      </w:hyperlink>
      <w:r>
        <w:t xml:space="preserve">  |  Confronta tipo e capacità del contenitore con istruzione, prestazioni e disposizioni speciali applicabili.</w:t>
      </w:r>
    </w:p>
    <w:p w14:paraId="540804FA" w14:textId="77777777" w:rsidR="006204B7" w:rsidRDefault="00000000">
      <w:pPr>
        <w:pStyle w:val="Caseprompt"/>
      </w:pPr>
      <w:bookmarkStart w:id="2046" w:name="a_row_P_15_MS_S1_4"/>
      <w:bookmarkEnd w:id="2046"/>
      <w:r>
        <w:rPr>
          <w:b/>
          <w:color w:val="126B70"/>
        </w:rPr>
        <w:t>Q04 · B5 · condizioni di imballaggio in comune</w:t>
      </w:r>
    </w:p>
    <w:p w14:paraId="52B3BD04" w14:textId="77777777" w:rsidR="006204B7" w:rsidRDefault="00000000">
      <w:pPr>
        <w:pStyle w:val="Caseprompt"/>
      </w:pPr>
      <w:r>
        <w:t>Indicare se è possibile imballare in comune più merci pericolose o se possono viaggiare sulla stessa unità di trasporto</w:t>
      </w:r>
    </w:p>
    <w:p w14:paraId="54672642" w14:textId="77777777" w:rsidR="006204B7" w:rsidRDefault="00000000">
      <w:pPr>
        <w:pStyle w:val="Caseroute"/>
      </w:pPr>
      <w:r>
        <w:t xml:space="preserve">GUIDA  </w:t>
      </w:r>
      <w:hyperlink w:anchor="a_M04">
        <w:r w:rsidR="006204B7">
          <w:rPr>
            <w:color w:val="126B70"/>
            <w:u w:val="single"/>
          </w:rPr>
          <w:t>M04</w:t>
        </w:r>
      </w:hyperlink>
      <w:r>
        <w:t xml:space="preserve">  |  Confronta tipo e capacità del contenitore con istruzione, prestazioni e disposizioni speciali applicabili.</w:t>
      </w:r>
    </w:p>
    <w:p w14:paraId="143389B8" w14:textId="77777777" w:rsidR="006204B7" w:rsidRDefault="00000000">
      <w:pPr>
        <w:pStyle w:val="Caseprompt"/>
      </w:pPr>
      <w:bookmarkStart w:id="2047" w:name="a_row_P_15_MS_S1_5"/>
      <w:bookmarkEnd w:id="2047"/>
      <w:r>
        <w:rPr>
          <w:b/>
          <w:color w:val="126B70"/>
        </w:rPr>
        <w:t>Q05 · B2 · Tipo di imballaggio</w:t>
      </w:r>
    </w:p>
    <w:p w14:paraId="18372639" w14:textId="77777777" w:rsidR="006204B7" w:rsidRDefault="00000000">
      <w:pPr>
        <w:pStyle w:val="Caseprompt"/>
      </w:pPr>
      <w:r>
        <w:t>Indicare le istruzioni di imballaggio applicabili alle due merci pericolose</w:t>
      </w:r>
    </w:p>
    <w:p w14:paraId="16C20C09" w14:textId="77777777" w:rsidR="006204B7" w:rsidRDefault="00000000">
      <w:pPr>
        <w:pStyle w:val="Caseroute"/>
      </w:pPr>
      <w:r>
        <w:t xml:space="preserve">GUIDA  </w:t>
      </w:r>
      <w:hyperlink w:anchor="a_M04">
        <w:r w:rsidR="006204B7">
          <w:rPr>
            <w:color w:val="126B70"/>
            <w:u w:val="single"/>
          </w:rPr>
          <w:t>M04</w:t>
        </w:r>
      </w:hyperlink>
      <w:r>
        <w:t xml:space="preserve">  |  Confronta tipo e capacità del contenitore con istruzione, prestazioni e disposizioni speciali applicabili.</w:t>
      </w:r>
    </w:p>
    <w:p w14:paraId="2D547902" w14:textId="77777777" w:rsidR="006204B7" w:rsidRDefault="00000000">
      <w:pPr>
        <w:pStyle w:val="Caseprompt"/>
      </w:pPr>
      <w:bookmarkStart w:id="2048" w:name="a_row_P_15_MS_S1_6"/>
      <w:bookmarkEnd w:id="2048"/>
      <w:r>
        <w:rPr>
          <w:b/>
          <w:color w:val="126B70"/>
        </w:rPr>
        <w:t>Q06 · C1 · Marcatura ed etichettatura dei colli</w:t>
      </w:r>
    </w:p>
    <w:p w14:paraId="1CB2FCFF" w14:textId="77777777" w:rsidR="006204B7" w:rsidRDefault="00000000">
      <w:pPr>
        <w:pStyle w:val="Caseprompt"/>
      </w:pPr>
      <w:r>
        <w:t>Descrivere le informazioni (marcatura ed etichettatura) richieste per il trasporto dei colli, contenenti queste merci, e dei sovrimballaggi</w:t>
      </w:r>
      <w:r>
        <w:br/>
        <w:t>Descriverne le principali caratteristiche grafiche (colore e pittogramma) e dimensionali</w:t>
      </w:r>
      <w:r>
        <w:br/>
        <w:t>*Integrazione del marchio di pericolo per l'ambiente</w:t>
      </w:r>
    </w:p>
    <w:p w14:paraId="19A0901E" w14:textId="77777777" w:rsidR="006204B7" w:rsidRDefault="00000000">
      <w:pPr>
        <w:pStyle w:val="Caseroute"/>
      </w:pPr>
      <w:r>
        <w:t xml:space="preserve">GUIDA  </w:t>
      </w:r>
      <w:hyperlink w:anchor="a_M06">
        <w:r w:rsidR="006204B7">
          <w:rPr>
            <w:color w:val="126B70"/>
            <w:u w:val="single"/>
          </w:rPr>
          <w:t>M06</w:t>
        </w:r>
      </w:hyperlink>
      <w:r>
        <w:t xml:space="preserve">  |  Separa numero ONU, etichette, marchi aggiuntivi e omologazione; considera ogni supporto richiesto.</w:t>
      </w:r>
    </w:p>
    <w:p w14:paraId="3FC57B55" w14:textId="77777777" w:rsidR="006204B7" w:rsidRDefault="00000000">
      <w:pPr>
        <w:pStyle w:val="Caseprompt"/>
      </w:pPr>
      <w:bookmarkStart w:id="2049" w:name="a_row_P_15_MS_S1_7"/>
      <w:bookmarkEnd w:id="2049"/>
      <w:r>
        <w:rPr>
          <w:b/>
          <w:color w:val="126B70"/>
        </w:rPr>
        <w:t>Q07 · C2 · Marcatura, placcatura e segnalazione di veicoli colli</w:t>
      </w:r>
    </w:p>
    <w:p w14:paraId="16193AB5" w14:textId="77777777" w:rsidR="006204B7" w:rsidRDefault="00000000">
      <w:pPr>
        <w:pStyle w:val="Caseprompt"/>
      </w:pPr>
      <w:r>
        <w:t>Descrivere la segnalazione (marcatura, placcatura e pannello arancio) richiesta sui veicoli che trasportano questi colli</w:t>
      </w:r>
      <w:r>
        <w:br/>
        <w:t>Descriverne le principali caratteristiche grafiche (colore e pittogramma) e dimensionali</w:t>
      </w:r>
    </w:p>
    <w:p w14:paraId="60EDE886" w14:textId="77777777" w:rsidR="006204B7" w:rsidRDefault="00000000">
      <w:pPr>
        <w:pStyle w:val="Caseroute"/>
      </w:pPr>
      <w:r>
        <w:t xml:space="preserve">GUIDA  </w:t>
      </w:r>
      <w:hyperlink w:anchor="a_M07">
        <w:r w:rsidR="006204B7">
          <w:rPr>
            <w:color w:val="126B70"/>
            <w:u w:val="single"/>
          </w:rPr>
          <w:t>M07</w:t>
        </w:r>
      </w:hyperlink>
      <w:r>
        <w:t xml:space="preserve">  |  Indica supporto, lati, segnale e condizioni di esposizione nella modalità effettiva della traccia.</w:t>
      </w:r>
    </w:p>
    <w:p w14:paraId="21FE546B" w14:textId="77777777" w:rsidR="006204B7" w:rsidRDefault="00000000">
      <w:pPr>
        <w:pStyle w:val="Caseprompt"/>
      </w:pPr>
      <w:bookmarkStart w:id="2050" w:name="a_row_P_15_MS_S1_8"/>
      <w:bookmarkEnd w:id="2050"/>
      <w:r>
        <w:rPr>
          <w:b/>
          <w:color w:val="126B70"/>
        </w:rPr>
        <w:t>Q08 · C3 · Documento di trasporto</w:t>
      </w:r>
    </w:p>
    <w:p w14:paraId="34F94A63" w14:textId="77777777" w:rsidR="006204B7" w:rsidRDefault="00000000">
      <w:pPr>
        <w:pStyle w:val="Caseprompt"/>
      </w:pPr>
      <w:r>
        <w:t>Riportare il contenuto minimo di un documento di trasporto e la corretta descrizione di tali merci</w:t>
      </w:r>
      <w:r>
        <w:br/>
        <w:t>*Integrazione della descrizione di pericolo per l'ambiente</w:t>
      </w:r>
    </w:p>
    <w:p w14:paraId="5AA796AC" w14:textId="77777777" w:rsidR="006204B7" w:rsidRDefault="00000000">
      <w:pPr>
        <w:pStyle w:val="Caseroute"/>
      </w:pPr>
      <w:r>
        <w:t xml:space="preserve">GUIDA  </w:t>
      </w:r>
      <w:hyperlink w:anchor="a_M08">
        <w:r w:rsidR="006204B7">
          <w:rPr>
            <w:color w:val="126B70"/>
            <w:u w:val="single"/>
          </w:rPr>
          <w:t>M08</w:t>
        </w:r>
      </w:hyperlink>
      <w:r>
        <w:t xml:space="preserve">  |  Costruisci le diciture da dati verificati e distingui documento della merce dagli altri documenti.</w:t>
      </w:r>
    </w:p>
    <w:p w14:paraId="6A4C3519" w14:textId="77777777" w:rsidR="006204B7" w:rsidRDefault="00000000">
      <w:pPr>
        <w:pStyle w:val="Caseprompt"/>
      </w:pPr>
      <w:bookmarkStart w:id="2051" w:name="a_row_P_15_MS_S1_9"/>
      <w:bookmarkEnd w:id="2051"/>
      <w:r>
        <w:rPr>
          <w:b/>
          <w:color w:val="126B70"/>
        </w:rPr>
        <w:t>Q09 · D0 · Equipaggio ed esercizio</w:t>
      </w:r>
    </w:p>
    <w:p w14:paraId="089E0083" w14:textId="77777777" w:rsidR="006204B7" w:rsidRDefault="00000000">
      <w:pPr>
        <w:pStyle w:val="Caseprompt"/>
      </w:pPr>
      <w:r>
        <w:t>Descrivere il contenuto della dotazione del veicolo (documenti, estintori ed equipaggiamento)</w:t>
      </w:r>
    </w:p>
    <w:p w14:paraId="308661CE"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2E62E8DD" w14:textId="77777777" w:rsidR="006204B7" w:rsidRDefault="00000000">
      <w:pPr>
        <w:pStyle w:val="Caseprompt"/>
      </w:pPr>
      <w:bookmarkStart w:id="2052" w:name="a_row_P_15_MS_S1_10"/>
      <w:bookmarkEnd w:id="2052"/>
      <w:r>
        <w:rPr>
          <w:b/>
          <w:color w:val="126B70"/>
        </w:rPr>
        <w:t>Q10 · [continuazione nella fonte]</w:t>
      </w:r>
    </w:p>
    <w:p w14:paraId="238C35A3" w14:textId="77777777" w:rsidR="006204B7" w:rsidRDefault="00000000">
      <w:pPr>
        <w:pStyle w:val="Caseprompt"/>
      </w:pPr>
      <w:r>
        <w:t>Definire il tipo di formazione richiesto per i conducenti del veicolo</w:t>
      </w:r>
    </w:p>
    <w:p w14:paraId="54F26F67"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73A89D4E" w14:textId="77777777" w:rsidR="006204B7" w:rsidRDefault="00000000">
      <w:pPr>
        <w:pStyle w:val="Caseprompt"/>
      </w:pPr>
      <w:bookmarkStart w:id="2053" w:name="a_row_P_15_MS_S1_11"/>
      <w:bookmarkEnd w:id="2053"/>
      <w:r>
        <w:rPr>
          <w:b/>
          <w:color w:val="126B70"/>
        </w:rPr>
        <w:t>Q11 · E1 · Caratteristiche dei veicoli</w:t>
      </w:r>
    </w:p>
    <w:p w14:paraId="26A79FD7" w14:textId="77777777" w:rsidR="006204B7" w:rsidRDefault="00000000">
      <w:pPr>
        <w:pStyle w:val="Caseprompt"/>
      </w:pPr>
      <w:r>
        <w:t>Individuare e descrivere le caratteristiche dei veicoli idonei al trasporto di questi colli</w:t>
      </w:r>
    </w:p>
    <w:p w14:paraId="07ABC12B"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631E3BBA" w14:textId="77777777" w:rsidR="006204B7" w:rsidRDefault="00000000">
      <w:pPr>
        <w:pStyle w:val="Caseprompt"/>
      </w:pPr>
      <w:bookmarkStart w:id="2054" w:name="a_row_P_15_MS_S1_12"/>
      <w:bookmarkEnd w:id="2054"/>
      <w:r>
        <w:rPr>
          <w:b/>
          <w:color w:val="126B70"/>
        </w:rPr>
        <w:t>Q12 · F0 · Security</w:t>
      </w:r>
    </w:p>
    <w:p w14:paraId="19E635C0" w14:textId="77777777" w:rsidR="006204B7" w:rsidRDefault="00000000">
      <w:pPr>
        <w:pStyle w:val="Caseprompt"/>
      </w:pPr>
      <w:r>
        <w:t>Indicare se queste merci sono ad alto rischio, descrivere quindi le principali disposizioni applicabili per il trasporto</w:t>
      </w:r>
    </w:p>
    <w:p w14:paraId="2FA8BECC" w14:textId="77777777" w:rsidR="006204B7" w:rsidRDefault="00000000">
      <w:pPr>
        <w:pStyle w:val="Caseroute"/>
      </w:pPr>
      <w:r>
        <w:t xml:space="preserve">GUIDA  </w:t>
      </w:r>
      <w:hyperlink w:anchor="a_M13">
        <w:r w:rsidR="006204B7">
          <w:rPr>
            <w:color w:val="126B70"/>
            <w:u w:val="single"/>
          </w:rPr>
          <w:t>M13</w:t>
        </w:r>
      </w:hyperlink>
      <w:r>
        <w:t xml:space="preserve">  |  Individua i soggetti e le condizioni di applicabilità; separa obblighi generali e piano di security.</w:t>
      </w:r>
    </w:p>
    <w:p w14:paraId="77AC6CDA" w14:textId="77777777" w:rsidR="006204B7" w:rsidRDefault="00000000">
      <w:pPr>
        <w:pStyle w:val="Titolo1"/>
        <w:pageBreakBefore/>
      </w:pPr>
      <w:bookmarkStart w:id="2055" w:name="a_case_S_01_MS_SV"/>
      <w:bookmarkStart w:id="2056" w:name="a_fam_S"/>
      <w:r>
        <w:t>S-01-MS-SV  /  Miscela tossica e corrosiva in cisterna</w:t>
      </w:r>
      <w:bookmarkEnd w:id="2055"/>
      <w:bookmarkEnd w:id="2056"/>
    </w:p>
    <w:p w14:paraId="2CD8D1BF" w14:textId="77777777" w:rsidR="006204B7" w:rsidRDefault="00000000">
      <w:pPr>
        <w:pStyle w:val="Kicker"/>
        <w:keepNext/>
      </w:pPr>
      <w:r>
        <w:t>FAMIGLIA S  ·  ADR · STRADA</w:t>
      </w:r>
    </w:p>
    <w:p w14:paraId="14F34B41" w14:textId="77777777" w:rsidR="006204B7" w:rsidRDefault="00000000">
      <w:pPr>
        <w:pStyle w:val="Source"/>
        <w:keepNext/>
      </w:pPr>
      <w:r>
        <w:t>Fonte: S - _Caso_1_MS-SV_senza_SOLUZIONI.docx · 11 righe della tabella originale</w:t>
      </w:r>
    </w:p>
    <w:p w14:paraId="549ABF4C" w14:textId="77777777" w:rsidR="006204B7" w:rsidRDefault="00000000">
      <w:pPr>
        <w:pStyle w:val="Titolo2"/>
        <w:spacing w:before="160" w:after="80"/>
      </w:pPr>
      <w:r>
        <w:t>Come affrontarlo</w:t>
      </w:r>
    </w:p>
    <w:p w14:paraId="4FA9B9C6" w14:textId="77777777" w:rsidR="006204B7" w:rsidRDefault="00000000">
      <w:pPr>
        <w:pStyle w:val="Small"/>
      </w:pPr>
      <w:r>
        <w:t>Partire dalla classificazione effettiva della miscela, del rifiuto o dell’oggetto. Collegare l’esito a contenimento, eventuali esenzioni, documenti e condizioni operative senza presumere la conformità della soluzione descritta.</w:t>
      </w:r>
    </w:p>
    <w:p w14:paraId="3D48C1BD" w14:textId="77777777" w:rsidR="006204B7" w:rsidRDefault="00000000">
      <w:pPr>
        <w:pStyle w:val="Warning"/>
        <w:pBdr>
          <w:left w:val="single" w:sz="18" w:space="8" w:color="B28135"/>
        </w:pBdr>
        <w:shd w:val="clear" w:color="auto" w:fill="F8F1E5"/>
        <w:spacing w:before="100" w:after="160"/>
        <w:ind w:left="125" w:right="85"/>
      </w:pPr>
      <w:r>
        <w:rPr>
          <w:b/>
        </w:rPr>
        <w:t xml:space="preserve">PUNTO DI ATTENZIONE  </w:t>
      </w:r>
      <w:r>
        <w:t>Il coefficiente di dilatazione 0,001 e la temperatura di carico di 25 °C compaiono in un quesito. Per il volume massimo occorre prima individuare la formula regolamentare pertinente; non adottare una percentuale iniziale senza giustificarla. Una riga della tabella originale è completamente vuota.</w:t>
      </w:r>
    </w:p>
    <w:p w14:paraId="2B3D3D36" w14:textId="77777777" w:rsidR="006204B7" w:rsidRDefault="00000000">
      <w:pPr>
        <w:pStyle w:val="Small"/>
      </w:pPr>
      <w:r>
        <w:t xml:space="preserve">Quiz collegati: </w:t>
      </w:r>
      <w:hyperlink w:anchor="a_mod_GA">
        <w:r w:rsidR="006204B7">
          <w:rPr>
            <w:color w:val="126B70"/>
            <w:u w:val="single"/>
          </w:rPr>
          <w:t>GA</w:t>
        </w:r>
      </w:hyperlink>
      <w:r>
        <w:t xml:space="preserve"> · </w:t>
      </w:r>
      <w:hyperlink w:anchor="a_mod_GC">
        <w:r w:rsidR="006204B7">
          <w:rPr>
            <w:color w:val="126B70"/>
            <w:u w:val="single"/>
          </w:rPr>
          <w:t>GC</w:t>
        </w:r>
      </w:hyperlink>
      <w:r>
        <w:t xml:space="preserve"> · </w:t>
      </w:r>
      <w:hyperlink w:anchor="a_mod_GD">
        <w:r w:rsidR="006204B7">
          <w:rPr>
            <w:color w:val="126B70"/>
            <w:u w:val="single"/>
          </w:rPr>
          <w:t>GD</w:t>
        </w:r>
      </w:hyperlink>
      <w:r>
        <w:t xml:space="preserve"> · </w:t>
      </w:r>
      <w:hyperlink w:anchor="a_mod_GI">
        <w:r w:rsidR="006204B7">
          <w:rPr>
            <w:color w:val="126B70"/>
            <w:u w:val="single"/>
          </w:rPr>
          <w:t>GI</w:t>
        </w:r>
      </w:hyperlink>
      <w:r>
        <w:t xml:space="preserve"> · </w:t>
      </w:r>
      <w:hyperlink w:anchor="a_mod_GR">
        <w:r w:rsidR="006204B7">
          <w:rPr>
            <w:color w:val="126B70"/>
            <w:u w:val="single"/>
          </w:rPr>
          <w:t>GR</w:t>
        </w:r>
      </w:hyperlink>
      <w:r>
        <w:t xml:space="preserve"> · </w:t>
      </w:r>
      <w:hyperlink w:anchor="a_mod_MS">
        <w:r w:rsidR="006204B7">
          <w:rPr>
            <w:color w:val="126B70"/>
            <w:u w:val="single"/>
          </w:rPr>
          <w:t>MS</w:t>
        </w:r>
      </w:hyperlink>
      <w:r>
        <w:t xml:space="preserve"> · </w:t>
      </w:r>
      <w:hyperlink w:anchor="a_mod_SV">
        <w:r w:rsidR="006204B7">
          <w:rPr>
            <w:color w:val="126B70"/>
            <w:u w:val="single"/>
          </w:rPr>
          <w:t>SV</w:t>
        </w:r>
      </w:hyperlink>
      <w:r>
        <w:t xml:space="preserve"> · </w:t>
      </w:r>
      <w:hyperlink w:anchor="a_mod_SV_MS">
        <w:r w:rsidR="006204B7">
          <w:rPr>
            <w:color w:val="126B70"/>
            <w:u w:val="single"/>
          </w:rPr>
          <w:t>SV-MS</w:t>
        </w:r>
      </w:hyperlink>
    </w:p>
    <w:p w14:paraId="67621A61" w14:textId="77777777" w:rsidR="006204B7" w:rsidRDefault="00000000">
      <w:pPr>
        <w:pStyle w:val="Titolo2"/>
        <w:spacing w:before="160" w:after="80"/>
      </w:pPr>
      <w:r>
        <w:t>Traccia originale</w:t>
      </w:r>
    </w:p>
    <w:p w14:paraId="399AEC4E" w14:textId="77777777" w:rsidR="006204B7" w:rsidRDefault="00000000">
      <w:pPr>
        <w:pStyle w:val="Caseprompt"/>
        <w:keepNext w:val="0"/>
        <w:spacing w:after="80"/>
      </w:pPr>
      <w:r>
        <w:rPr>
          <w:b/>
        </w:rPr>
        <w:t>TITOLO STUDIO DEL CASO 1 MS-SV</w:t>
      </w:r>
    </w:p>
    <w:p w14:paraId="076849DA" w14:textId="77777777" w:rsidR="006204B7" w:rsidRDefault="00000000">
      <w:pPr>
        <w:pStyle w:val="Caseprompt"/>
        <w:keepNext w:val="0"/>
        <w:spacing w:after="80"/>
      </w:pPr>
      <w:r>
        <w:rPr>
          <w:b/>
        </w:rPr>
        <w:t>Consegna di una miscela contenente ISOCIANATO DI METILE ed un LIQUIDO, CORROSIVO, N.A.S. del gruppo di imballaggio II in veicolo-cisterna da 30.000 litri:</w:t>
      </w:r>
    </w:p>
    <w:p w14:paraId="46E5D7AF" w14:textId="77777777" w:rsidR="006204B7" w:rsidRDefault="00000000">
      <w:pPr>
        <w:pStyle w:val="Titolo2"/>
        <w:spacing w:before="160" w:after="80"/>
      </w:pPr>
      <w:r>
        <w:t>Quesiti originali e percorso di risposta</w:t>
      </w:r>
    </w:p>
    <w:p w14:paraId="7A9023D8" w14:textId="77777777" w:rsidR="006204B7" w:rsidRDefault="00000000">
      <w:pPr>
        <w:pStyle w:val="Caseprompt"/>
      </w:pPr>
      <w:bookmarkStart w:id="2057" w:name="a_row_S_01_MS_SV_1"/>
      <w:bookmarkEnd w:id="2057"/>
      <w:r>
        <w:rPr>
          <w:b/>
          <w:color w:val="126B70"/>
        </w:rPr>
        <w:t>Q01 · A1 · Classificazione</w:t>
      </w:r>
    </w:p>
    <w:p w14:paraId="06BC1C6B" w14:textId="77777777" w:rsidR="006204B7" w:rsidRDefault="00000000">
      <w:pPr>
        <w:pStyle w:val="Caseprompt"/>
      </w:pPr>
      <w:r>
        <w:t>Classificare la miscela indicando, numero ONU, designazione ufficiale di trasporto, classe di pericolo, codice di classificazione e gruppo di imballaggio</w:t>
      </w:r>
    </w:p>
    <w:p w14:paraId="799AED97" w14:textId="77777777" w:rsidR="006204B7" w:rsidRDefault="00000000">
      <w:pPr>
        <w:pStyle w:val="Caseroute"/>
      </w:pPr>
      <w:r>
        <w:t xml:space="preserve">GUIDA  </w:t>
      </w:r>
      <w:hyperlink w:anchor="a_M01">
        <w:r w:rsidR="006204B7">
          <w:rPr>
            <w:color w:val="126B70"/>
            <w:u w:val="single"/>
          </w:rPr>
          <w:t>M01</w:t>
        </w:r>
      </w:hyperlink>
      <w:r>
        <w:t xml:space="preserve">  |  Completa i campi identificativi per ciascuna merce; motiva eventuale rubrica n.a.s. e dati mancanti.</w:t>
      </w:r>
    </w:p>
    <w:p w14:paraId="4799A6F3" w14:textId="77777777" w:rsidR="006204B7" w:rsidRDefault="00000000">
      <w:pPr>
        <w:pStyle w:val="Caseprompt"/>
      </w:pPr>
      <w:bookmarkStart w:id="2058" w:name="a_row_S_01_MS_SV_2"/>
      <w:bookmarkEnd w:id="2058"/>
      <w:r>
        <w:rPr>
          <w:b/>
          <w:color w:val="126B70"/>
        </w:rPr>
        <w:t>Q02 · B1 · codice cisterna</w:t>
      </w:r>
    </w:p>
    <w:p w14:paraId="6CA6A419" w14:textId="77777777" w:rsidR="006204B7" w:rsidRDefault="00000000">
      <w:pPr>
        <w:pStyle w:val="Caseprompt"/>
      </w:pPr>
      <w:r>
        <w:t>Le caratteristiche tecniche del codice cisterna</w:t>
      </w:r>
    </w:p>
    <w:p w14:paraId="4FF23B88" w14:textId="77777777" w:rsidR="006204B7" w:rsidRDefault="00000000">
      <w:pPr>
        <w:pStyle w:val="Caseroute"/>
      </w:pPr>
      <w:r>
        <w:t xml:space="preserve">GUIDA  </w:t>
      </w:r>
      <w:hyperlink w:anchor="a_M05">
        <w:r w:rsidR="006204B7">
          <w:rPr>
            <w:color w:val="126B70"/>
            <w:u w:val="single"/>
          </w:rPr>
          <w:t>M05</w:t>
        </w:r>
      </w:hyperlink>
      <w:r>
        <w:t xml:space="preserve">  |  Verifica l’autorizzazione della configurazione e poi codice, costruzione, equipaggiamenti e controlli.</w:t>
      </w:r>
    </w:p>
    <w:p w14:paraId="1AE2B257" w14:textId="77777777" w:rsidR="006204B7" w:rsidRDefault="00000000">
      <w:pPr>
        <w:pStyle w:val="Caseprompt"/>
      </w:pPr>
      <w:bookmarkStart w:id="2059" w:name="a_row_S_01_MS_SV_3"/>
      <w:bookmarkEnd w:id="2059"/>
      <w:r>
        <w:rPr>
          <w:b/>
          <w:color w:val="126B70"/>
        </w:rPr>
        <w:t>Q03 · B2 · grado di riempimento della cisterna</w:t>
      </w:r>
    </w:p>
    <w:p w14:paraId="05E07698" w14:textId="77777777" w:rsidR="006204B7" w:rsidRDefault="00000000">
      <w:pPr>
        <w:pStyle w:val="Caseprompt"/>
      </w:pPr>
      <w:r>
        <w:t>Il grado di riempimento della cisterna (assumendo, nel caso di un liquido, il coefficiente di dilatazione cubica 0,001 e la temperatura di carico 25° C)</w:t>
      </w:r>
    </w:p>
    <w:p w14:paraId="0F326789" w14:textId="77777777" w:rsidR="006204B7" w:rsidRDefault="00000000">
      <w:pPr>
        <w:pStyle w:val="Caseroute"/>
      </w:pPr>
      <w:r>
        <w:t xml:space="preserve">GUIDA  </w:t>
      </w:r>
      <w:hyperlink w:anchor="a_M09">
        <w:r w:rsidR="006204B7">
          <w:rPr>
            <w:color w:val="126B70"/>
            <w:u w:val="single"/>
          </w:rPr>
          <w:t>M09</w:t>
        </w:r>
      </w:hyperlink>
      <w:r>
        <w:t xml:space="preserve"> + </w:t>
      </w:r>
      <w:hyperlink w:anchor="a_M05">
        <w:r w:rsidR="006204B7">
          <w:rPr>
            <w:color w:val="126B70"/>
            <w:u w:val="single"/>
          </w:rPr>
          <w:t>M05</w:t>
        </w:r>
      </w:hyperlink>
      <w:r>
        <w:t xml:space="preserve">  |  Esplicita formula, unità, sostituzione numerica e vincolo limitante; non inventare valori necessari.</w:t>
      </w:r>
    </w:p>
    <w:p w14:paraId="1BBA9CBB" w14:textId="77777777" w:rsidR="006204B7" w:rsidRDefault="00000000">
      <w:pPr>
        <w:pStyle w:val="Caseprompt"/>
      </w:pPr>
      <w:bookmarkStart w:id="2060" w:name="a_row_S_01_MS_SV_4"/>
      <w:bookmarkEnd w:id="2060"/>
      <w:r>
        <w:rPr>
          <w:b/>
          <w:color w:val="126B70"/>
        </w:rPr>
        <w:t>Q04 · C2 · Marcatura, placcatura e segnalazione di veicoli per cisterne o rinfuse</w:t>
      </w:r>
    </w:p>
    <w:p w14:paraId="611B80FB" w14:textId="77777777" w:rsidR="006204B7" w:rsidRDefault="00000000">
      <w:pPr>
        <w:pStyle w:val="Caseprompt"/>
      </w:pPr>
      <w:r>
        <w:t>La segnalazione dell’unità di trasporto</w:t>
      </w:r>
    </w:p>
    <w:p w14:paraId="77300F39" w14:textId="77777777" w:rsidR="006204B7" w:rsidRDefault="00000000">
      <w:pPr>
        <w:pStyle w:val="Caseroute"/>
      </w:pPr>
      <w:r>
        <w:t xml:space="preserve">GUIDA  </w:t>
      </w:r>
      <w:hyperlink w:anchor="a_M07">
        <w:r w:rsidR="006204B7">
          <w:rPr>
            <w:color w:val="126B70"/>
            <w:u w:val="single"/>
          </w:rPr>
          <w:t>M07</w:t>
        </w:r>
      </w:hyperlink>
      <w:r>
        <w:t xml:space="preserve">  |  Indica supporto, lati, segnale e condizioni di esposizione nella modalità effettiva della traccia.</w:t>
      </w:r>
    </w:p>
    <w:p w14:paraId="09C4E915" w14:textId="77777777" w:rsidR="006204B7" w:rsidRDefault="00000000">
      <w:pPr>
        <w:pStyle w:val="Caseprompt"/>
      </w:pPr>
      <w:bookmarkStart w:id="2061" w:name="a_row_S_01_MS_SV_5"/>
      <w:bookmarkEnd w:id="2061"/>
      <w:r>
        <w:rPr>
          <w:b/>
          <w:color w:val="126B70"/>
        </w:rPr>
        <w:t>Q05 · C3 · Documento di trasporto</w:t>
      </w:r>
    </w:p>
    <w:p w14:paraId="622E8958" w14:textId="77777777" w:rsidR="006204B7" w:rsidRDefault="00000000">
      <w:pPr>
        <w:pStyle w:val="Caseprompt"/>
      </w:pPr>
      <w:r>
        <w:t>Indicare le informazioni da riportare sul documento di trasporto ADR</w:t>
      </w:r>
    </w:p>
    <w:p w14:paraId="2E57D015" w14:textId="77777777" w:rsidR="006204B7" w:rsidRDefault="00000000">
      <w:pPr>
        <w:pStyle w:val="Caseroute"/>
      </w:pPr>
      <w:r>
        <w:t xml:space="preserve">GUIDA  </w:t>
      </w:r>
      <w:hyperlink w:anchor="a_M08">
        <w:r w:rsidR="006204B7">
          <w:rPr>
            <w:color w:val="126B70"/>
            <w:u w:val="single"/>
          </w:rPr>
          <w:t>M08</w:t>
        </w:r>
      </w:hyperlink>
      <w:r>
        <w:t xml:space="preserve">  |  Costruisci le diciture da dati verificati e distingui documento della merce dagli altri documenti.</w:t>
      </w:r>
    </w:p>
    <w:p w14:paraId="79D68AAB" w14:textId="77777777" w:rsidR="006204B7" w:rsidRDefault="00000000">
      <w:pPr>
        <w:pStyle w:val="Caseprompt"/>
      </w:pPr>
      <w:bookmarkStart w:id="2062" w:name="a_row_S_01_MS_SV_6"/>
      <w:bookmarkEnd w:id="2062"/>
      <w:r>
        <w:rPr>
          <w:b/>
          <w:color w:val="126B70"/>
        </w:rPr>
        <w:t>Q06 · C4 · disposizioni speciali di carico, scarico, movimentazione</w:t>
      </w:r>
    </w:p>
    <w:p w14:paraId="3692C88B" w14:textId="77777777" w:rsidR="006204B7" w:rsidRDefault="00000000">
      <w:pPr>
        <w:pStyle w:val="Caseprompt"/>
      </w:pPr>
      <w:r>
        <w:t>Le disposizioni supplementari di carico</w:t>
      </w:r>
    </w:p>
    <w:p w14:paraId="3824513E" w14:textId="77777777" w:rsidR="006204B7" w:rsidRDefault="00000000">
      <w:pPr>
        <w:pStyle w:val="Caseroute"/>
      </w:pPr>
      <w:r>
        <w:t xml:space="preserve">GUIDA  </w:t>
      </w:r>
      <w:hyperlink w:anchor="a_M02">
        <w:r w:rsidR="006204B7">
          <w:rPr>
            <w:color w:val="126B70"/>
            <w:u w:val="single"/>
          </w:rPr>
          <w:t>M02</w:t>
        </w:r>
      </w:hyperlink>
      <w:r>
        <w:t xml:space="preserve">  |  Apri le disposizioni richiamate dalla rubrica e descrivi soltanto gli effetti pertinenti alla spedizione.</w:t>
      </w:r>
    </w:p>
    <w:p w14:paraId="644D7BB5" w14:textId="77777777" w:rsidR="006204B7" w:rsidRDefault="00000000">
      <w:pPr>
        <w:pStyle w:val="Caseprompt"/>
      </w:pPr>
      <w:bookmarkStart w:id="2063" w:name="a_row_S_01_MS_SV_7"/>
      <w:bookmarkEnd w:id="2063"/>
      <w:r>
        <w:rPr>
          <w:b/>
          <w:color w:val="126B70"/>
        </w:rPr>
        <w:t>Q07 · [riga senza testo nella fonte]</w:t>
      </w:r>
    </w:p>
    <w:p w14:paraId="0B8FB3D6" w14:textId="77777777" w:rsidR="006204B7" w:rsidRDefault="00000000">
      <w:pPr>
        <w:pStyle w:val="Caseroute"/>
      </w:pPr>
      <w:r>
        <w:t xml:space="preserve">GUIDA  </w:t>
      </w:r>
      <w:hyperlink w:anchor="a_M14">
        <w:r w:rsidR="006204B7">
          <w:rPr>
            <w:color w:val="126B70"/>
            <w:u w:val="single"/>
          </w:rPr>
          <w:t>M14</w:t>
        </w:r>
      </w:hyperlink>
      <w:r>
        <w:t xml:space="preserve">  |  Riga senza testo di domanda: non viene generata una risposta. La riga è mantenuta per completezza del censimento.</w:t>
      </w:r>
    </w:p>
    <w:p w14:paraId="22F2CD7E" w14:textId="77777777" w:rsidR="006204B7" w:rsidRDefault="00000000">
      <w:pPr>
        <w:pStyle w:val="Caseprompt"/>
      </w:pPr>
      <w:bookmarkStart w:id="2064" w:name="a_row_S_01_MS_SV_8"/>
      <w:bookmarkEnd w:id="2064"/>
      <w:r>
        <w:rPr>
          <w:b/>
          <w:color w:val="126B70"/>
        </w:rPr>
        <w:t>Q08 · D0 · Equipaggio ed esercizio</w:t>
      </w:r>
    </w:p>
    <w:p w14:paraId="57C22FD1" w14:textId="77777777" w:rsidR="006204B7" w:rsidRDefault="00000000">
      <w:pPr>
        <w:pStyle w:val="Caseprompt"/>
      </w:pPr>
      <w:r>
        <w:t>Indicare se è necessario rispettare le disposizioni di sorveglianza del mezzo e per quali gallerie è permesso il transito</w:t>
      </w:r>
    </w:p>
    <w:p w14:paraId="4FB144FC" w14:textId="77777777" w:rsidR="006204B7" w:rsidRDefault="00000000">
      <w:pPr>
        <w:pStyle w:val="Caseroute"/>
      </w:pPr>
      <w:r>
        <w:t xml:space="preserve">GUIDA  </w:t>
      </w:r>
      <w:hyperlink w:anchor="a_M11">
        <w:r w:rsidR="006204B7">
          <w:rPr>
            <w:color w:val="126B70"/>
            <w:u w:val="single"/>
          </w:rPr>
          <w:t>M11</w:t>
        </w:r>
      </w:hyperlink>
      <w:r>
        <w:t xml:space="preserve">  |  Motiva l’ammissibilità dell’operazione e descrivi le condizioni da rispettare, non una mera risposta sì/no.</w:t>
      </w:r>
    </w:p>
    <w:p w14:paraId="5EB04C24" w14:textId="77777777" w:rsidR="006204B7" w:rsidRDefault="00000000">
      <w:pPr>
        <w:pStyle w:val="Caseprompt"/>
      </w:pPr>
      <w:bookmarkStart w:id="2065" w:name="a_row_S_01_MS_SV_9"/>
      <w:bookmarkEnd w:id="2065"/>
      <w:r>
        <w:rPr>
          <w:b/>
          <w:color w:val="126B70"/>
        </w:rPr>
        <w:t>Q09 · D1 · equipaggiamenti a bordo del veicolo</w:t>
      </w:r>
    </w:p>
    <w:p w14:paraId="2C65DDB1" w14:textId="77777777" w:rsidR="006204B7" w:rsidRDefault="00000000">
      <w:pPr>
        <w:pStyle w:val="Caseprompt"/>
      </w:pPr>
      <w:r>
        <w:t>Gli equipaggiamenti diversi e equipaggiamenti di protezione individuale che devono essere presenti all’interno dell’unità di trasporto</w:t>
      </w:r>
    </w:p>
    <w:p w14:paraId="5AF69642"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40EF3C57" w14:textId="77777777" w:rsidR="006204B7" w:rsidRDefault="00000000">
      <w:pPr>
        <w:pStyle w:val="Caseprompt"/>
      </w:pPr>
      <w:bookmarkStart w:id="2066" w:name="a_row_S_01_MS_SV_10"/>
      <w:bookmarkEnd w:id="2066"/>
      <w:r>
        <w:rPr>
          <w:b/>
          <w:color w:val="126B70"/>
        </w:rPr>
        <w:t>Q10 · E1 · presenza dei frangiflutti</w:t>
      </w:r>
    </w:p>
    <w:p w14:paraId="34EAB1B1" w14:textId="77777777" w:rsidR="006204B7" w:rsidRDefault="00000000">
      <w:pPr>
        <w:pStyle w:val="Caseprompt"/>
      </w:pPr>
      <w:r>
        <w:t>Indicare il numero di frangiflutti previsti per effettuare un carico parziale e le indicazioni da verificare sulla targa metallica</w:t>
      </w:r>
    </w:p>
    <w:p w14:paraId="2AAFB635" w14:textId="77777777" w:rsidR="006204B7" w:rsidRDefault="00000000">
      <w:pPr>
        <w:pStyle w:val="Caseroute"/>
      </w:pPr>
      <w:r>
        <w:t xml:space="preserve">GUIDA  </w:t>
      </w:r>
      <w:hyperlink w:anchor="a_M05">
        <w:r w:rsidR="006204B7">
          <w:rPr>
            <w:color w:val="126B70"/>
            <w:u w:val="single"/>
          </w:rPr>
          <w:t>M05</w:t>
        </w:r>
      </w:hyperlink>
      <w:r>
        <w:t xml:space="preserve"> + </w:t>
      </w:r>
      <w:hyperlink w:anchor="a_M09">
        <w:r w:rsidR="006204B7">
          <w:rPr>
            <w:color w:val="126B70"/>
            <w:u w:val="single"/>
          </w:rPr>
          <w:t>M09</w:t>
        </w:r>
      </w:hyperlink>
      <w:r>
        <w:t xml:space="preserve">  |  Verifica l’autorizzazione della configurazione e poi codice, costruzione, equipaggiamenti e controlli.</w:t>
      </w:r>
    </w:p>
    <w:p w14:paraId="31EDE01A" w14:textId="77777777" w:rsidR="006204B7" w:rsidRDefault="00000000">
      <w:pPr>
        <w:pStyle w:val="Caseprompt"/>
      </w:pPr>
      <w:bookmarkStart w:id="2067" w:name="a_row_S_01_MS_SV_11"/>
      <w:bookmarkEnd w:id="2067"/>
      <w:r>
        <w:rPr>
          <w:b/>
          <w:color w:val="126B70"/>
        </w:rPr>
        <w:t>Q11 · F1 · Security</w:t>
      </w:r>
    </w:p>
    <w:p w14:paraId="0DBB1EEA" w14:textId="77777777" w:rsidR="006204B7" w:rsidRDefault="00000000">
      <w:pPr>
        <w:pStyle w:val="Caseprompt"/>
      </w:pPr>
      <w:r>
        <w:t>Indicare se è necessario il Piano di Security e chi sono gli operatori obbligati a redigerlo</w:t>
      </w:r>
    </w:p>
    <w:p w14:paraId="5E9DA5D6" w14:textId="77777777" w:rsidR="006204B7" w:rsidRDefault="00000000">
      <w:pPr>
        <w:pStyle w:val="Caseroute"/>
      </w:pPr>
      <w:r>
        <w:t xml:space="preserve">GUIDA  </w:t>
      </w:r>
      <w:hyperlink w:anchor="a_M13">
        <w:r w:rsidR="006204B7">
          <w:rPr>
            <w:color w:val="126B70"/>
            <w:u w:val="single"/>
          </w:rPr>
          <w:t>M13</w:t>
        </w:r>
      </w:hyperlink>
      <w:r>
        <w:t xml:space="preserve">  |  Individua i soggetti e le condizioni di applicabilità; separa obblighi generali e piano di security.</w:t>
      </w:r>
    </w:p>
    <w:p w14:paraId="60EFF0BC" w14:textId="77777777" w:rsidR="006204B7" w:rsidRDefault="00000000">
      <w:pPr>
        <w:pStyle w:val="Titolo1"/>
        <w:pBdr>
          <w:top w:val="single" w:sz="8" w:space="8" w:color="126B70"/>
        </w:pBdr>
        <w:spacing w:before="400"/>
      </w:pPr>
      <w:bookmarkStart w:id="2068" w:name="a_case_S_02_MS_SV"/>
      <w:r>
        <w:t>S-02-MS-SV  /  Preparato solido ecotossico in IBC</w:t>
      </w:r>
      <w:bookmarkEnd w:id="2068"/>
    </w:p>
    <w:p w14:paraId="6FF34F02" w14:textId="77777777" w:rsidR="006204B7" w:rsidRDefault="00000000">
      <w:pPr>
        <w:pStyle w:val="Kicker"/>
        <w:keepNext/>
      </w:pPr>
      <w:r>
        <w:t>FAMIGLIA S  ·  ADR · STRADA</w:t>
      </w:r>
    </w:p>
    <w:p w14:paraId="642B0373" w14:textId="77777777" w:rsidR="006204B7" w:rsidRDefault="00000000">
      <w:pPr>
        <w:pStyle w:val="Source"/>
        <w:keepNext/>
      </w:pPr>
      <w:r>
        <w:t>Fonte: S - _Caso_2_MS-SV_senza_SOLUZIONI.docx · 10 righe della tabella originale</w:t>
      </w:r>
    </w:p>
    <w:p w14:paraId="61303934" w14:textId="77777777" w:rsidR="006204B7" w:rsidRDefault="00000000">
      <w:pPr>
        <w:pStyle w:val="Titolo2"/>
        <w:spacing w:before="160" w:after="80"/>
      </w:pPr>
      <w:r>
        <w:t>Come affrontarlo</w:t>
      </w:r>
    </w:p>
    <w:p w14:paraId="120F6559" w14:textId="77777777" w:rsidR="006204B7" w:rsidRDefault="00000000">
      <w:pPr>
        <w:pStyle w:val="Small"/>
      </w:pPr>
      <w:r>
        <w:t>Partire dalla classificazione effettiva della miscela, del rifiuto o dell’oggetto. Collegare l’esito a contenimento, eventuali esenzioni, documenti e condizioni operative senza presumere la conformità della soluzione descritta.</w:t>
      </w:r>
    </w:p>
    <w:p w14:paraId="73AFB88F" w14:textId="77777777" w:rsidR="006204B7" w:rsidRDefault="00000000">
      <w:pPr>
        <w:pStyle w:val="Warning"/>
        <w:pBdr>
          <w:left w:val="single" w:sz="18" w:space="8" w:color="B28135"/>
        </w:pBdr>
        <w:shd w:val="clear" w:color="auto" w:fill="F8F1E5"/>
        <w:spacing w:before="100" w:after="160"/>
        <w:ind w:left="125" w:right="85"/>
      </w:pPr>
      <w:r>
        <w:rPr>
          <w:b/>
        </w:rPr>
        <w:t xml:space="preserve">PUNTO DI ATTENZIONE  </w:t>
      </w:r>
      <w:r>
        <w:t>I 600 kg nell’IBC e la classificazione ambientale dichiarata non autorizzano automaticamente un’esenzione per piccoli imballaggi. Tenere separata tale verifica dall’ADR 1.1.3.6, che la traccia richiama espressamente per alcune domande.</w:t>
      </w:r>
    </w:p>
    <w:p w14:paraId="37482CC0" w14:textId="77777777" w:rsidR="006204B7" w:rsidRDefault="00000000">
      <w:pPr>
        <w:pStyle w:val="Small"/>
      </w:pPr>
      <w:r>
        <w:t xml:space="preserve">Quiz collegati: </w:t>
      </w:r>
      <w:hyperlink w:anchor="a_mod_GA">
        <w:r w:rsidR="006204B7">
          <w:rPr>
            <w:color w:val="126B70"/>
            <w:u w:val="single"/>
          </w:rPr>
          <w:t>GA</w:t>
        </w:r>
      </w:hyperlink>
      <w:r>
        <w:t xml:space="preserve"> · </w:t>
      </w:r>
      <w:hyperlink w:anchor="a_mod_GC">
        <w:r w:rsidR="006204B7">
          <w:rPr>
            <w:color w:val="126B70"/>
            <w:u w:val="single"/>
          </w:rPr>
          <w:t>GC</w:t>
        </w:r>
      </w:hyperlink>
      <w:r>
        <w:t xml:space="preserve"> · </w:t>
      </w:r>
      <w:hyperlink w:anchor="a_mod_GD">
        <w:r w:rsidR="006204B7">
          <w:rPr>
            <w:color w:val="126B70"/>
            <w:u w:val="single"/>
          </w:rPr>
          <w:t>GD</w:t>
        </w:r>
      </w:hyperlink>
      <w:r>
        <w:t xml:space="preserve"> · </w:t>
      </w:r>
      <w:hyperlink w:anchor="a_mod_GI">
        <w:r w:rsidR="006204B7">
          <w:rPr>
            <w:color w:val="126B70"/>
            <w:u w:val="single"/>
          </w:rPr>
          <w:t>GI</w:t>
        </w:r>
      </w:hyperlink>
      <w:r>
        <w:t xml:space="preserve"> · </w:t>
      </w:r>
      <w:hyperlink w:anchor="a_mod_GR">
        <w:r w:rsidR="006204B7">
          <w:rPr>
            <w:color w:val="126B70"/>
            <w:u w:val="single"/>
          </w:rPr>
          <w:t>GR</w:t>
        </w:r>
      </w:hyperlink>
      <w:r>
        <w:t xml:space="preserve"> · </w:t>
      </w:r>
      <w:hyperlink w:anchor="a_mod_MS">
        <w:r w:rsidR="006204B7">
          <w:rPr>
            <w:color w:val="126B70"/>
            <w:u w:val="single"/>
          </w:rPr>
          <w:t>MS</w:t>
        </w:r>
      </w:hyperlink>
      <w:r>
        <w:t xml:space="preserve"> · </w:t>
      </w:r>
      <w:hyperlink w:anchor="a_mod_SV">
        <w:r w:rsidR="006204B7">
          <w:rPr>
            <w:color w:val="126B70"/>
            <w:u w:val="single"/>
          </w:rPr>
          <w:t>SV</w:t>
        </w:r>
      </w:hyperlink>
      <w:r>
        <w:t xml:space="preserve"> · </w:t>
      </w:r>
      <w:hyperlink w:anchor="a_mod_SV_MS">
        <w:r w:rsidR="006204B7">
          <w:rPr>
            <w:color w:val="126B70"/>
            <w:u w:val="single"/>
          </w:rPr>
          <w:t>SV-MS</w:t>
        </w:r>
      </w:hyperlink>
    </w:p>
    <w:p w14:paraId="66E9A3AE" w14:textId="77777777" w:rsidR="006204B7" w:rsidRDefault="00000000">
      <w:pPr>
        <w:pStyle w:val="Titolo2"/>
        <w:spacing w:before="160" w:after="80"/>
      </w:pPr>
      <w:r>
        <w:t>Traccia originale</w:t>
      </w:r>
    </w:p>
    <w:p w14:paraId="2C393390" w14:textId="77777777" w:rsidR="006204B7" w:rsidRDefault="00000000">
      <w:pPr>
        <w:pStyle w:val="Caseprompt"/>
        <w:keepNext w:val="0"/>
        <w:spacing w:after="80"/>
      </w:pPr>
      <w:r>
        <w:rPr>
          <w:b/>
        </w:rPr>
        <w:t>TITOLO STUDIO DEL CASO 2 MS-SV:</w:t>
      </w:r>
    </w:p>
    <w:p w14:paraId="297BDDA0" w14:textId="77777777" w:rsidR="006204B7" w:rsidRDefault="00000000">
      <w:pPr>
        <w:pStyle w:val="Caseprompt"/>
        <w:keepNext w:val="0"/>
        <w:spacing w:after="80"/>
      </w:pPr>
      <w:r>
        <w:rPr>
          <w:b/>
        </w:rPr>
        <w:t>Spedizione di un IBC contenente 600kg di un preparato solido a base di ossido di zinco. Al preparato è stata attribuita la pericolosità ambientale in categoria “Acquatica Cronica 1” conformemente al Regolamento 1272/2008/CE (CLP) e non presenta altri pericoli ai fini del trasporto.</w:t>
      </w:r>
    </w:p>
    <w:p w14:paraId="0FF21374" w14:textId="77777777" w:rsidR="006204B7" w:rsidRDefault="00000000">
      <w:pPr>
        <w:pStyle w:val="Caseprompt"/>
        <w:keepNext w:val="0"/>
        <w:spacing w:after="80"/>
      </w:pPr>
      <w:r>
        <w:rPr>
          <w:b/>
        </w:rPr>
        <w:t>Indicare: </w:t>
      </w:r>
    </w:p>
    <w:p w14:paraId="54E0F1D3" w14:textId="77777777" w:rsidR="006204B7" w:rsidRDefault="00000000">
      <w:pPr>
        <w:pStyle w:val="Titolo2"/>
        <w:spacing w:before="160" w:after="80"/>
      </w:pPr>
      <w:r>
        <w:t>Quesiti originali e percorso di risposta</w:t>
      </w:r>
    </w:p>
    <w:p w14:paraId="54AA1DB1" w14:textId="77777777" w:rsidR="006204B7" w:rsidRDefault="00000000">
      <w:pPr>
        <w:pStyle w:val="Caseprompt"/>
      </w:pPr>
      <w:bookmarkStart w:id="2069" w:name="a_row_S_02_MS_SV_1"/>
      <w:bookmarkEnd w:id="2069"/>
      <w:r>
        <w:rPr>
          <w:b/>
          <w:color w:val="126B70"/>
        </w:rPr>
        <w:t>Q01 · A1 · Classificazione</w:t>
      </w:r>
    </w:p>
    <w:p w14:paraId="1D41FAAD" w14:textId="77777777" w:rsidR="006204B7" w:rsidRDefault="00000000">
      <w:pPr>
        <w:pStyle w:val="Caseprompt"/>
      </w:pPr>
      <w:r>
        <w:t>La classificazione completa del preparato</w:t>
      </w:r>
      <w:r>
        <w:br/>
        <w:t>(incluso il codice di classificazione)</w:t>
      </w:r>
    </w:p>
    <w:p w14:paraId="073A7D7E" w14:textId="77777777" w:rsidR="006204B7" w:rsidRDefault="00000000">
      <w:pPr>
        <w:pStyle w:val="Caseroute"/>
      </w:pPr>
      <w:r>
        <w:t xml:space="preserve">GUIDA  </w:t>
      </w:r>
      <w:hyperlink w:anchor="a_M01">
        <w:r w:rsidR="006204B7">
          <w:rPr>
            <w:color w:val="126B70"/>
            <w:u w:val="single"/>
          </w:rPr>
          <w:t>M01</w:t>
        </w:r>
      </w:hyperlink>
      <w:r>
        <w:t xml:space="preserve">  |  Completa i campi identificativi per ciascuna merce; motiva eventuale rubrica n.a.s. e dati mancanti.</w:t>
      </w:r>
    </w:p>
    <w:p w14:paraId="69ECF88D" w14:textId="77777777" w:rsidR="006204B7" w:rsidRDefault="00000000">
      <w:pPr>
        <w:pStyle w:val="Caseprompt"/>
      </w:pPr>
      <w:bookmarkStart w:id="2070" w:name="a_row_S_02_MS_SV_2"/>
      <w:bookmarkEnd w:id="2070"/>
      <w:r>
        <w:rPr>
          <w:b/>
          <w:color w:val="126B70"/>
        </w:rPr>
        <w:t>Q02 · A2 · Disposizioni Speciali</w:t>
      </w:r>
    </w:p>
    <w:p w14:paraId="430838C0" w14:textId="77777777" w:rsidR="006204B7" w:rsidRDefault="00000000">
      <w:pPr>
        <w:pStyle w:val="Caseprompt"/>
      </w:pPr>
      <w:r>
        <w:t>A quali condizioni il preparato può essere spedito come merce non sottoposta ad ADR</w:t>
      </w:r>
    </w:p>
    <w:p w14:paraId="2D75FD6F" w14:textId="77777777" w:rsidR="006204B7" w:rsidRDefault="00000000">
      <w:pPr>
        <w:pStyle w:val="Caseroute"/>
      </w:pPr>
      <w:r>
        <w:t xml:space="preserve">GUIDA  </w:t>
      </w:r>
      <w:hyperlink w:anchor="a_M02">
        <w:r w:rsidR="006204B7">
          <w:rPr>
            <w:color w:val="126B70"/>
            <w:u w:val="single"/>
          </w:rPr>
          <w:t>M02</w:t>
        </w:r>
      </w:hyperlink>
      <w:r>
        <w:t xml:space="preserve">  |  Apri le disposizioni richiamate dalla rubrica e descrivi soltanto gli effetti pertinenti alla spedizione.</w:t>
      </w:r>
    </w:p>
    <w:p w14:paraId="22886371" w14:textId="77777777" w:rsidR="006204B7" w:rsidRDefault="00000000">
      <w:pPr>
        <w:pStyle w:val="Caseprompt"/>
      </w:pPr>
      <w:bookmarkStart w:id="2071" w:name="a_row_S_02_MS_SV_3"/>
      <w:bookmarkEnd w:id="2071"/>
      <w:r>
        <w:rPr>
          <w:b/>
          <w:color w:val="126B70"/>
        </w:rPr>
        <w:t>Q03 · B1 · Condizioni per trasporto in colli</w:t>
      </w:r>
    </w:p>
    <w:p w14:paraId="655BB0E7" w14:textId="77777777" w:rsidR="006204B7" w:rsidRDefault="00000000">
      <w:pPr>
        <w:pStyle w:val="Caseprompt"/>
      </w:pPr>
      <w:r>
        <w:t>Le tipologie di IBC flessibili che possono essere utilizzati per il confezionamento. Specificare codici di omologazione ed eventuali caratteristiche aggiuntive</w:t>
      </w:r>
    </w:p>
    <w:p w14:paraId="099E795E" w14:textId="77777777" w:rsidR="006204B7" w:rsidRDefault="00000000">
      <w:pPr>
        <w:pStyle w:val="Caseroute"/>
      </w:pPr>
      <w:r>
        <w:t xml:space="preserve">GUIDA  </w:t>
      </w:r>
      <w:hyperlink w:anchor="a_M04">
        <w:r w:rsidR="006204B7">
          <w:rPr>
            <w:color w:val="126B70"/>
            <w:u w:val="single"/>
          </w:rPr>
          <w:t>M04</w:t>
        </w:r>
      </w:hyperlink>
      <w:r>
        <w:t xml:space="preserve">  |  Confronta tipo e capacità del contenitore con istruzione, prestazioni e disposizioni speciali applicabili.</w:t>
      </w:r>
    </w:p>
    <w:p w14:paraId="1FA2D0C2" w14:textId="77777777" w:rsidR="006204B7" w:rsidRDefault="00000000">
      <w:pPr>
        <w:pStyle w:val="Caseprompt"/>
      </w:pPr>
      <w:bookmarkStart w:id="2072" w:name="a_row_S_02_MS_SV_4"/>
      <w:bookmarkEnd w:id="2072"/>
      <w:r>
        <w:rPr>
          <w:b/>
          <w:color w:val="126B70"/>
        </w:rPr>
        <w:t>Q04 · B2 · trasporto alla rinfusa</w:t>
      </w:r>
    </w:p>
    <w:p w14:paraId="442F7280" w14:textId="77777777" w:rsidR="006204B7" w:rsidRDefault="00000000">
      <w:pPr>
        <w:pStyle w:val="Caseprompt"/>
      </w:pPr>
      <w:r>
        <w:t>Se è ammesso il trasporto alla rinfusa</w:t>
      </w:r>
    </w:p>
    <w:p w14:paraId="6B487209" w14:textId="77777777" w:rsidR="006204B7" w:rsidRDefault="00000000">
      <w:pPr>
        <w:pStyle w:val="Caseroute"/>
      </w:pPr>
      <w:r>
        <w:t xml:space="preserve">GUIDA  </w:t>
      </w:r>
      <w:hyperlink w:anchor="a_M05">
        <w:r w:rsidR="006204B7">
          <w:rPr>
            <w:color w:val="126B70"/>
            <w:u w:val="single"/>
          </w:rPr>
          <w:t>M05</w:t>
        </w:r>
      </w:hyperlink>
      <w:r>
        <w:t xml:space="preserve">  |  Verifica l’autorizzazione della configurazione e poi codice, costruzione, equipaggiamenti e controlli.</w:t>
      </w:r>
    </w:p>
    <w:p w14:paraId="554BC5CB" w14:textId="77777777" w:rsidR="006204B7" w:rsidRDefault="00000000">
      <w:pPr>
        <w:pStyle w:val="Caseprompt"/>
      </w:pPr>
      <w:bookmarkStart w:id="2073" w:name="a_row_S_02_MS_SV_5"/>
      <w:bookmarkEnd w:id="2073"/>
      <w:r>
        <w:rPr>
          <w:b/>
          <w:color w:val="126B70"/>
        </w:rPr>
        <w:t>Q05 · C1 · Marcatura ed etichettatura dei colli</w:t>
      </w:r>
    </w:p>
    <w:p w14:paraId="56EFE6C5" w14:textId="77777777" w:rsidR="006204B7" w:rsidRDefault="00000000">
      <w:pPr>
        <w:pStyle w:val="Caseprompt"/>
      </w:pPr>
      <w:r>
        <w:t>Le segnalazioni di pericolo (marchi, etichette, iscrizioni) da apporre sull’IBC</w:t>
      </w:r>
    </w:p>
    <w:p w14:paraId="4C74EE3B" w14:textId="77777777" w:rsidR="006204B7" w:rsidRDefault="00000000">
      <w:pPr>
        <w:pStyle w:val="Caseroute"/>
      </w:pPr>
      <w:r>
        <w:t xml:space="preserve">GUIDA  </w:t>
      </w:r>
      <w:hyperlink w:anchor="a_M06">
        <w:r w:rsidR="006204B7">
          <w:rPr>
            <w:color w:val="126B70"/>
            <w:u w:val="single"/>
          </w:rPr>
          <w:t>M06</w:t>
        </w:r>
      </w:hyperlink>
      <w:r>
        <w:t xml:space="preserve">  |  Separa numero ONU, etichette, marchi aggiuntivi e omologazione; considera ogni supporto richiesto.</w:t>
      </w:r>
    </w:p>
    <w:p w14:paraId="3CE41F08" w14:textId="77777777" w:rsidR="006204B7" w:rsidRDefault="00000000">
      <w:pPr>
        <w:pStyle w:val="Caseprompt"/>
      </w:pPr>
      <w:bookmarkStart w:id="2074" w:name="a_row_S_02_MS_SV_6"/>
      <w:bookmarkEnd w:id="2074"/>
      <w:r>
        <w:rPr>
          <w:b/>
          <w:color w:val="126B70"/>
        </w:rPr>
        <w:t>Q06 · C2 · Marcatura, placcatura e segnalazione di veicoli colli</w:t>
      </w:r>
    </w:p>
    <w:p w14:paraId="16874855" w14:textId="77777777" w:rsidR="006204B7" w:rsidRDefault="00000000">
      <w:pPr>
        <w:pStyle w:val="Caseprompt"/>
      </w:pPr>
      <w:r>
        <w:t>La segnalazione di pericolo e gli equipaggiamenti di bordo previsti per il veicolo (trasporto in 1.1.3.6.)</w:t>
      </w:r>
    </w:p>
    <w:p w14:paraId="5EEE90DC" w14:textId="77777777" w:rsidR="006204B7" w:rsidRDefault="00000000">
      <w:pPr>
        <w:pStyle w:val="Caseroute"/>
      </w:pPr>
      <w:r>
        <w:t xml:space="preserve">GUIDA  </w:t>
      </w:r>
      <w:hyperlink w:anchor="a_M07">
        <w:r w:rsidR="006204B7">
          <w:rPr>
            <w:color w:val="126B70"/>
            <w:u w:val="single"/>
          </w:rPr>
          <w:t>M07</w:t>
        </w:r>
      </w:hyperlink>
      <w:r>
        <w:t xml:space="preserve">  |  Indica supporto, lati, segnale e condizioni di esposizione nella modalità effettiva della traccia.</w:t>
      </w:r>
    </w:p>
    <w:p w14:paraId="013839AB" w14:textId="77777777" w:rsidR="006204B7" w:rsidRDefault="00000000">
      <w:pPr>
        <w:pStyle w:val="Caseprompt"/>
      </w:pPr>
      <w:bookmarkStart w:id="2075" w:name="a_row_S_02_MS_SV_7"/>
      <w:bookmarkEnd w:id="2075"/>
      <w:r>
        <w:rPr>
          <w:b/>
          <w:color w:val="126B70"/>
        </w:rPr>
        <w:t>Q07 · C3 · Documento di trasporto 1.1.3.6</w:t>
      </w:r>
    </w:p>
    <w:p w14:paraId="6508FE41" w14:textId="77777777" w:rsidR="006204B7" w:rsidRDefault="00000000">
      <w:pPr>
        <w:pStyle w:val="Caseprompt"/>
      </w:pPr>
      <w:r>
        <w:t>Quali sono le diciture da riportare sul documento di trasporto (trasporto in 1.1.3.6)</w:t>
      </w:r>
    </w:p>
    <w:p w14:paraId="250EF91B" w14:textId="77777777" w:rsidR="006204B7" w:rsidRDefault="00000000">
      <w:pPr>
        <w:pStyle w:val="Caseroute"/>
      </w:pPr>
      <w:r>
        <w:t xml:space="preserve">GUIDA  </w:t>
      </w:r>
      <w:hyperlink w:anchor="a_M08">
        <w:r w:rsidR="006204B7">
          <w:rPr>
            <w:color w:val="126B70"/>
            <w:u w:val="single"/>
          </w:rPr>
          <w:t>M08</w:t>
        </w:r>
      </w:hyperlink>
      <w:r>
        <w:t xml:space="preserve">  |  Costruisci le diciture da dati verificati e distingui documento della merce dagli altri documenti.</w:t>
      </w:r>
    </w:p>
    <w:p w14:paraId="4A77388E" w14:textId="77777777" w:rsidR="006204B7" w:rsidRDefault="00000000">
      <w:pPr>
        <w:pStyle w:val="Caseprompt"/>
      </w:pPr>
      <w:bookmarkStart w:id="2076" w:name="a_row_S_02_MS_SV_8"/>
      <w:bookmarkEnd w:id="2076"/>
      <w:r>
        <w:rPr>
          <w:b/>
          <w:color w:val="126B70"/>
        </w:rPr>
        <w:t>Q08 · C4 · trasporto con derrate alimentari</w:t>
      </w:r>
    </w:p>
    <w:p w14:paraId="5AC17ED2" w14:textId="77777777" w:rsidR="006204B7" w:rsidRDefault="00000000">
      <w:pPr>
        <w:pStyle w:val="Caseprompt"/>
      </w:pPr>
      <w:r>
        <w:t>Se è ammesso il carico in prossimità di derrate alimentari</w:t>
      </w:r>
    </w:p>
    <w:p w14:paraId="4C2B12F5" w14:textId="77777777" w:rsidR="006204B7" w:rsidRDefault="00000000">
      <w:pPr>
        <w:pStyle w:val="Caseroute"/>
      </w:pPr>
      <w:r>
        <w:t xml:space="preserve">GUIDA  </w:t>
      </w:r>
      <w:hyperlink w:anchor="a_M11">
        <w:r w:rsidR="006204B7">
          <w:rPr>
            <w:color w:val="126B70"/>
            <w:u w:val="single"/>
          </w:rPr>
          <w:t>M11</w:t>
        </w:r>
      </w:hyperlink>
      <w:r>
        <w:t xml:space="preserve">  |  Motiva l’ammissibilità dell’operazione e descrivi le condizioni da rispettare, non una mera risposta sì/no.</w:t>
      </w:r>
    </w:p>
    <w:p w14:paraId="2B832496" w14:textId="77777777" w:rsidR="006204B7" w:rsidRDefault="00000000">
      <w:pPr>
        <w:pStyle w:val="Caseprompt"/>
      </w:pPr>
      <w:bookmarkStart w:id="2077" w:name="a_row_S_02_MS_SV_9"/>
      <w:bookmarkEnd w:id="2077"/>
      <w:r>
        <w:rPr>
          <w:b/>
          <w:color w:val="126B70"/>
        </w:rPr>
        <w:t>Q09 · D0 · Equipaggio ed esercizio</w:t>
      </w:r>
    </w:p>
    <w:p w14:paraId="611F5154" w14:textId="77777777" w:rsidR="006204B7" w:rsidRDefault="00000000">
      <w:pPr>
        <w:pStyle w:val="Caseprompt"/>
      </w:pPr>
      <w:r>
        <w:t>Quali documenti richiesti dall’ADR devono trovarsi a bordo dell’unità di trasporto (trasporto in 1.1.3.6)</w:t>
      </w:r>
    </w:p>
    <w:p w14:paraId="097FDE42"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097E3C2F" w14:textId="77777777" w:rsidR="006204B7" w:rsidRDefault="00000000">
      <w:pPr>
        <w:pStyle w:val="Caseprompt"/>
      </w:pPr>
      <w:bookmarkStart w:id="2078" w:name="a_row_S_02_MS_SV_10"/>
      <w:bookmarkEnd w:id="2078"/>
      <w:r>
        <w:rPr>
          <w:b/>
          <w:color w:val="126B70"/>
        </w:rPr>
        <w:t>Q10 · D1 · gallerie</w:t>
      </w:r>
    </w:p>
    <w:p w14:paraId="4AD77F03" w14:textId="77777777" w:rsidR="006204B7" w:rsidRDefault="00000000">
      <w:pPr>
        <w:pStyle w:val="Caseprompt"/>
      </w:pPr>
      <w:r>
        <w:t>Se è ammesso il transito dell’unità di trasporto attraverso un tunnel di Categoria E</w:t>
      </w:r>
    </w:p>
    <w:p w14:paraId="483068CF" w14:textId="77777777" w:rsidR="006204B7" w:rsidRDefault="00000000">
      <w:pPr>
        <w:pStyle w:val="Caseroute"/>
      </w:pPr>
      <w:r>
        <w:t xml:space="preserve">GUIDA  </w:t>
      </w:r>
      <w:hyperlink w:anchor="a_M11">
        <w:r w:rsidR="006204B7">
          <w:rPr>
            <w:color w:val="126B70"/>
            <w:u w:val="single"/>
          </w:rPr>
          <w:t>M11</w:t>
        </w:r>
      </w:hyperlink>
      <w:r>
        <w:t xml:space="preserve">  |  Motiva l’ammissibilità dell’operazione e descrivi le condizioni da rispettare, non una mera risposta sì/no.</w:t>
      </w:r>
    </w:p>
    <w:p w14:paraId="0431BB6C" w14:textId="77777777" w:rsidR="006204B7" w:rsidRDefault="00000000">
      <w:pPr>
        <w:pStyle w:val="Titolo1"/>
        <w:pBdr>
          <w:top w:val="single" w:sz="8" w:space="8" w:color="126B70"/>
        </w:pBdr>
        <w:spacing w:before="400"/>
      </w:pPr>
      <w:bookmarkStart w:id="2079" w:name="a_case_S_03_MS_SV"/>
      <w:r>
        <w:t>S-03-MS-SV  /  UN 3237 e acido solforico in colli</w:t>
      </w:r>
      <w:bookmarkEnd w:id="2079"/>
    </w:p>
    <w:p w14:paraId="02EFD922" w14:textId="77777777" w:rsidR="006204B7" w:rsidRDefault="00000000">
      <w:pPr>
        <w:pStyle w:val="Kicker"/>
        <w:keepNext/>
      </w:pPr>
      <w:r>
        <w:t>FAMIGLIA S  ·  ADR · STRADA</w:t>
      </w:r>
    </w:p>
    <w:p w14:paraId="466997FC" w14:textId="77777777" w:rsidR="006204B7" w:rsidRDefault="00000000">
      <w:pPr>
        <w:pStyle w:val="Source"/>
        <w:keepNext/>
      </w:pPr>
      <w:r>
        <w:t>Fonte: S - _Caso_3_MS-SV_senza_SOLUZIONI.docx · 11 righe della tabella originale</w:t>
      </w:r>
    </w:p>
    <w:p w14:paraId="5BF885F3" w14:textId="77777777" w:rsidR="006204B7" w:rsidRDefault="00000000">
      <w:pPr>
        <w:pStyle w:val="Titolo2"/>
        <w:spacing w:before="160" w:after="80"/>
      </w:pPr>
      <w:r>
        <w:t>Come affrontarlo</w:t>
      </w:r>
    </w:p>
    <w:p w14:paraId="68379F3B" w14:textId="77777777" w:rsidR="006204B7" w:rsidRDefault="00000000">
      <w:pPr>
        <w:pStyle w:val="Small"/>
      </w:pPr>
      <w:r>
        <w:t>Partire dalla classificazione effettiva della miscela, del rifiuto o dell’oggetto. Collegare l’esito a contenimento, eventuali esenzioni, documenti e condizioni operative senza presumere la conformità della soluzione descritta.</w:t>
      </w:r>
    </w:p>
    <w:p w14:paraId="38E4801D" w14:textId="77777777" w:rsidR="006204B7" w:rsidRDefault="00000000">
      <w:pPr>
        <w:pStyle w:val="Warning"/>
        <w:pBdr>
          <w:left w:val="single" w:sz="18" w:space="8" w:color="B28135"/>
        </w:pBdr>
        <w:shd w:val="clear" w:color="auto" w:fill="F8F1E5"/>
        <w:spacing w:before="100" w:after="160"/>
        <w:ind w:left="125" w:right="85"/>
      </w:pPr>
      <w:r>
        <w:rPr>
          <w:b/>
        </w:rPr>
        <w:t xml:space="preserve">PUNTO DI ATTENZIONE  </w:t>
      </w:r>
      <w:r>
        <w:t>La traccia identifica A come UN 3237 e B come UN 1830. I quesiti chiamano A “materia autoreattiva”, terminologia da controllare rispetto alla classificazione della rubrica, senza modificare il testo originale. Imballaggio in comune e carico in comune restano due domande distinte.</w:t>
      </w:r>
    </w:p>
    <w:p w14:paraId="31139EAB" w14:textId="77777777" w:rsidR="006204B7" w:rsidRDefault="00000000">
      <w:pPr>
        <w:pStyle w:val="Small"/>
      </w:pPr>
      <w:r>
        <w:t xml:space="preserve">Quiz collegati: </w:t>
      </w:r>
      <w:hyperlink w:anchor="a_mod_GA">
        <w:r w:rsidR="006204B7">
          <w:rPr>
            <w:color w:val="126B70"/>
            <w:u w:val="single"/>
          </w:rPr>
          <w:t>GA</w:t>
        </w:r>
      </w:hyperlink>
      <w:r>
        <w:t xml:space="preserve"> · </w:t>
      </w:r>
      <w:hyperlink w:anchor="a_mod_GC">
        <w:r w:rsidR="006204B7">
          <w:rPr>
            <w:color w:val="126B70"/>
            <w:u w:val="single"/>
          </w:rPr>
          <w:t>GC</w:t>
        </w:r>
      </w:hyperlink>
      <w:r>
        <w:t xml:space="preserve"> · </w:t>
      </w:r>
      <w:hyperlink w:anchor="a_mod_GD">
        <w:r w:rsidR="006204B7">
          <w:rPr>
            <w:color w:val="126B70"/>
            <w:u w:val="single"/>
          </w:rPr>
          <w:t>GD</w:t>
        </w:r>
      </w:hyperlink>
      <w:r>
        <w:t xml:space="preserve"> · </w:t>
      </w:r>
      <w:hyperlink w:anchor="a_mod_GI">
        <w:r w:rsidR="006204B7">
          <w:rPr>
            <w:color w:val="126B70"/>
            <w:u w:val="single"/>
          </w:rPr>
          <w:t>GI</w:t>
        </w:r>
      </w:hyperlink>
      <w:r>
        <w:t xml:space="preserve"> · </w:t>
      </w:r>
      <w:hyperlink w:anchor="a_mod_GR">
        <w:r w:rsidR="006204B7">
          <w:rPr>
            <w:color w:val="126B70"/>
            <w:u w:val="single"/>
          </w:rPr>
          <w:t>GR</w:t>
        </w:r>
      </w:hyperlink>
      <w:r>
        <w:t xml:space="preserve"> · </w:t>
      </w:r>
      <w:hyperlink w:anchor="a_mod_MS">
        <w:r w:rsidR="006204B7">
          <w:rPr>
            <w:color w:val="126B70"/>
            <w:u w:val="single"/>
          </w:rPr>
          <w:t>MS</w:t>
        </w:r>
      </w:hyperlink>
      <w:r>
        <w:t xml:space="preserve"> · </w:t>
      </w:r>
      <w:hyperlink w:anchor="a_mod_SV">
        <w:r w:rsidR="006204B7">
          <w:rPr>
            <w:color w:val="126B70"/>
            <w:u w:val="single"/>
          </w:rPr>
          <w:t>SV</w:t>
        </w:r>
      </w:hyperlink>
      <w:r>
        <w:t xml:space="preserve"> · </w:t>
      </w:r>
      <w:hyperlink w:anchor="a_mod_SV_MS">
        <w:r w:rsidR="006204B7">
          <w:rPr>
            <w:color w:val="126B70"/>
            <w:u w:val="single"/>
          </w:rPr>
          <w:t>SV-MS</w:t>
        </w:r>
      </w:hyperlink>
    </w:p>
    <w:p w14:paraId="58BAE08F" w14:textId="77777777" w:rsidR="006204B7" w:rsidRDefault="00000000">
      <w:pPr>
        <w:pStyle w:val="Titolo2"/>
        <w:spacing w:before="160" w:after="80"/>
      </w:pPr>
      <w:r>
        <w:t>Traccia originale</w:t>
      </w:r>
    </w:p>
    <w:p w14:paraId="1445B102" w14:textId="77777777" w:rsidR="006204B7" w:rsidRDefault="00000000">
      <w:pPr>
        <w:pStyle w:val="Caseprompt"/>
        <w:keepNext w:val="0"/>
        <w:spacing w:after="80"/>
      </w:pPr>
      <w:r>
        <w:rPr>
          <w:b/>
        </w:rPr>
        <w:t>TITOLO STUDIO DEL CASO 3 MS-SV</w:t>
      </w:r>
    </w:p>
    <w:p w14:paraId="50A45226" w14:textId="77777777" w:rsidR="006204B7" w:rsidRDefault="00000000">
      <w:pPr>
        <w:pStyle w:val="Caseprompt"/>
        <w:keepNext w:val="0"/>
        <w:spacing w:after="80"/>
      </w:pPr>
      <w:r>
        <w:rPr>
          <w:b/>
        </w:rPr>
        <w:t>Si prevede il trasporto in colli dei seguenti prodotti:</w:t>
      </w:r>
    </w:p>
    <w:p w14:paraId="4AF04D07" w14:textId="77777777" w:rsidR="006204B7" w:rsidRDefault="00000000">
      <w:pPr>
        <w:pStyle w:val="Caseprompt"/>
        <w:keepNext w:val="0"/>
        <w:spacing w:after="80"/>
      </w:pPr>
      <w:r>
        <w:t xml:space="preserve">A) </w:t>
      </w:r>
      <w:r>
        <w:rPr>
          <w:b/>
        </w:rPr>
        <w:t>3 taniche da 25 litri di UN 3237 (sostanza pericolosa: BIS(ALLILCARBONATO) DI DIETILENGLICOLE + PEROSSIDICARBONATO DI-ISOPROPILE)</w:t>
      </w:r>
    </w:p>
    <w:p w14:paraId="7FC7DB7B" w14:textId="77777777" w:rsidR="006204B7" w:rsidRDefault="00000000">
      <w:pPr>
        <w:pStyle w:val="Caseprompt"/>
        <w:keepNext w:val="0"/>
        <w:spacing w:after="80"/>
      </w:pPr>
      <w:r>
        <w:t xml:space="preserve">B) </w:t>
      </w:r>
      <w:r>
        <w:rPr>
          <w:b/>
        </w:rPr>
        <w:t>2 fusti da 100 Litri di UN 1830 del gruppo di imballaggio II </w:t>
      </w:r>
    </w:p>
    <w:p w14:paraId="313C0B00" w14:textId="77777777" w:rsidR="006204B7" w:rsidRDefault="00000000">
      <w:pPr>
        <w:pStyle w:val="Titolo2"/>
        <w:spacing w:before="160" w:after="80"/>
      </w:pPr>
      <w:r>
        <w:t>Quesiti originali e percorso di risposta</w:t>
      </w:r>
    </w:p>
    <w:p w14:paraId="677EC8A7" w14:textId="77777777" w:rsidR="006204B7" w:rsidRDefault="00000000">
      <w:pPr>
        <w:pStyle w:val="Caseprompt"/>
      </w:pPr>
      <w:bookmarkStart w:id="2080" w:name="a_row_S_03_MS_SV_1"/>
      <w:bookmarkEnd w:id="2080"/>
      <w:r>
        <w:rPr>
          <w:b/>
          <w:color w:val="126B70"/>
        </w:rPr>
        <w:t>Q01 · A1 · Classificazione</w:t>
      </w:r>
    </w:p>
    <w:p w14:paraId="05E49DB7" w14:textId="77777777" w:rsidR="006204B7" w:rsidRDefault="00000000">
      <w:pPr>
        <w:pStyle w:val="Caseprompt"/>
      </w:pPr>
      <w:r>
        <w:t>Classificare i prodotti indicando: designazione ufficiale di trasporto, classe di pericolo, codice di classificazione e gruppo di imballaggio ed etichette di pericolo</w:t>
      </w:r>
    </w:p>
    <w:p w14:paraId="2E83304D" w14:textId="77777777" w:rsidR="006204B7" w:rsidRDefault="00000000">
      <w:pPr>
        <w:pStyle w:val="Caseroute"/>
      </w:pPr>
      <w:r>
        <w:t xml:space="preserve">GUIDA  </w:t>
      </w:r>
      <w:hyperlink w:anchor="a_M01">
        <w:r w:rsidR="006204B7">
          <w:rPr>
            <w:color w:val="126B70"/>
            <w:u w:val="single"/>
          </w:rPr>
          <w:t>M01</w:t>
        </w:r>
      </w:hyperlink>
      <w:r>
        <w:t xml:space="preserve">  |  Completa i campi identificativi per ciascuna merce; motiva eventuale rubrica n.a.s. e dati mancanti.</w:t>
      </w:r>
    </w:p>
    <w:p w14:paraId="79E0C400" w14:textId="77777777" w:rsidR="006204B7" w:rsidRDefault="00000000">
      <w:pPr>
        <w:pStyle w:val="Caseprompt"/>
      </w:pPr>
      <w:bookmarkStart w:id="2081" w:name="a_row_S_03_MS_SV_2"/>
      <w:bookmarkEnd w:id="2081"/>
      <w:r>
        <w:rPr>
          <w:b/>
          <w:color w:val="126B70"/>
        </w:rPr>
        <w:t>Q02 · A2 · applicazione esenzione 1.1.3.6</w:t>
      </w:r>
    </w:p>
    <w:p w14:paraId="3ECC1F86" w14:textId="77777777" w:rsidR="006204B7" w:rsidRDefault="00000000">
      <w:pPr>
        <w:pStyle w:val="Caseprompt"/>
      </w:pPr>
      <w:r>
        <w:t>Dimostrare, attraverso gli opportuni calcoli, la possibilità o meno dell’utilizzo dell’esenzione concernente le quantità trasportate per unità di trasporto</w:t>
      </w:r>
    </w:p>
    <w:p w14:paraId="37E22455" w14:textId="77777777" w:rsidR="006204B7" w:rsidRDefault="00000000">
      <w:pPr>
        <w:pStyle w:val="Caseroute"/>
      </w:pPr>
      <w:r>
        <w:t xml:space="preserve">GUIDA  </w:t>
      </w:r>
      <w:hyperlink w:anchor="a_M03">
        <w:r w:rsidR="006204B7">
          <w:rPr>
            <w:color w:val="126B70"/>
            <w:u w:val="single"/>
          </w:rPr>
          <w:t>M03</w:t>
        </w:r>
      </w:hyperlink>
      <w:r>
        <w:t xml:space="preserve"> + </w:t>
      </w:r>
      <w:hyperlink w:anchor="a_M09">
        <w:r w:rsidR="006204B7">
          <w:rPr>
            <w:color w:val="126B70"/>
            <w:u w:val="single"/>
          </w:rPr>
          <w:t>M09</w:t>
        </w:r>
      </w:hyperlink>
      <w:r>
        <w:t xml:space="preserve">  |  Identifica il regime richiesto, dimostra i calcoli pertinenti e separa gli obblighi residui.</w:t>
      </w:r>
    </w:p>
    <w:p w14:paraId="7998A3BF" w14:textId="77777777" w:rsidR="006204B7" w:rsidRDefault="00000000">
      <w:pPr>
        <w:pStyle w:val="Caseprompt"/>
      </w:pPr>
      <w:bookmarkStart w:id="2082" w:name="a_row_S_03_MS_SV_3"/>
      <w:bookmarkEnd w:id="2082"/>
      <w:r>
        <w:rPr>
          <w:b/>
          <w:color w:val="126B70"/>
        </w:rPr>
        <w:t>Q03 · B1 · Condizioni per trasporto in colli</w:t>
      </w:r>
    </w:p>
    <w:p w14:paraId="6FCED28A" w14:textId="77777777" w:rsidR="006204B7" w:rsidRDefault="00000000">
      <w:pPr>
        <w:pStyle w:val="Caseprompt"/>
      </w:pPr>
      <w:r>
        <w:t>Prendere in considerazione il prodotto A ed indicare istruzione di imballaggio, tipologie di taniche permesse e quantitativo netto massimo permesso per singola tanica</w:t>
      </w:r>
    </w:p>
    <w:p w14:paraId="6C6FF795" w14:textId="77777777" w:rsidR="006204B7" w:rsidRDefault="00000000">
      <w:pPr>
        <w:pStyle w:val="Caseroute"/>
      </w:pPr>
      <w:r>
        <w:t xml:space="preserve">GUIDA  </w:t>
      </w:r>
      <w:hyperlink w:anchor="a_M04">
        <w:r w:rsidR="006204B7">
          <w:rPr>
            <w:color w:val="126B70"/>
            <w:u w:val="single"/>
          </w:rPr>
          <w:t>M04</w:t>
        </w:r>
      </w:hyperlink>
      <w:r>
        <w:t xml:space="preserve">  |  Confronta tipo e capacità del contenitore con istruzione, prestazioni e disposizioni speciali applicabili.</w:t>
      </w:r>
    </w:p>
    <w:p w14:paraId="1E7A0E49" w14:textId="77777777" w:rsidR="006204B7" w:rsidRDefault="00000000">
      <w:pPr>
        <w:pStyle w:val="Caseprompt"/>
      </w:pPr>
      <w:bookmarkStart w:id="2083" w:name="a_row_S_03_MS_SV_4"/>
      <w:bookmarkEnd w:id="2083"/>
      <w:r>
        <w:rPr>
          <w:b/>
          <w:color w:val="126B70"/>
        </w:rPr>
        <w:t>Q04 · B2 · condizioni di imballaggio in comune</w:t>
      </w:r>
    </w:p>
    <w:p w14:paraId="4B82C370" w14:textId="77777777" w:rsidR="006204B7" w:rsidRDefault="00000000">
      <w:pPr>
        <w:pStyle w:val="Caseprompt"/>
      </w:pPr>
      <w:r>
        <w:t>Nel caso in cui i colli abbiano quantitativo inferiore, sarebbe possibile usufruire delle condizioni di imballaggio in comune?</w:t>
      </w:r>
    </w:p>
    <w:p w14:paraId="72906D03" w14:textId="77777777" w:rsidR="006204B7" w:rsidRDefault="00000000">
      <w:pPr>
        <w:pStyle w:val="Caseroute"/>
      </w:pPr>
      <w:r>
        <w:t xml:space="preserve">GUIDA  </w:t>
      </w:r>
      <w:hyperlink w:anchor="a_M04">
        <w:r w:rsidR="006204B7">
          <w:rPr>
            <w:color w:val="126B70"/>
            <w:u w:val="single"/>
          </w:rPr>
          <w:t>M04</w:t>
        </w:r>
      </w:hyperlink>
      <w:r>
        <w:t xml:space="preserve">  |  Confronta tipo e capacità del contenitore con istruzione, prestazioni e disposizioni speciali applicabili.</w:t>
      </w:r>
    </w:p>
    <w:p w14:paraId="29B2F750" w14:textId="77777777" w:rsidR="006204B7" w:rsidRDefault="00000000">
      <w:pPr>
        <w:pStyle w:val="Caseprompt"/>
      </w:pPr>
      <w:bookmarkStart w:id="2084" w:name="a_row_S_03_MS_SV_5"/>
      <w:bookmarkEnd w:id="2084"/>
      <w:r>
        <w:rPr>
          <w:b/>
          <w:color w:val="126B70"/>
        </w:rPr>
        <w:t>Q05 · B3 · carico in comune</w:t>
      </w:r>
    </w:p>
    <w:p w14:paraId="51C68F34" w14:textId="77777777" w:rsidR="006204B7" w:rsidRDefault="00000000">
      <w:pPr>
        <w:pStyle w:val="Caseprompt"/>
      </w:pPr>
      <w:r>
        <w:t>Il carico in comune è permesso?</w:t>
      </w:r>
    </w:p>
    <w:p w14:paraId="4970A13F" w14:textId="77777777" w:rsidR="006204B7" w:rsidRDefault="00000000">
      <w:pPr>
        <w:pStyle w:val="Caseroute"/>
      </w:pPr>
      <w:r>
        <w:t xml:space="preserve">GUIDA  </w:t>
      </w:r>
      <w:hyperlink w:anchor="a_M11">
        <w:r w:rsidR="006204B7">
          <w:rPr>
            <w:color w:val="126B70"/>
            <w:u w:val="single"/>
          </w:rPr>
          <w:t>M11</w:t>
        </w:r>
      </w:hyperlink>
      <w:r>
        <w:t xml:space="preserve">  |  Motiva l’ammissibilità dell’operazione e descrivi le condizioni da rispettare, non una mera risposta sì/no.</w:t>
      </w:r>
    </w:p>
    <w:p w14:paraId="00E6C22F" w14:textId="77777777" w:rsidR="006204B7" w:rsidRDefault="00000000">
      <w:pPr>
        <w:pStyle w:val="Caseprompt"/>
      </w:pPr>
      <w:bookmarkStart w:id="2085" w:name="a_row_S_03_MS_SV_6"/>
      <w:bookmarkEnd w:id="2085"/>
      <w:r>
        <w:rPr>
          <w:b/>
          <w:color w:val="126B70"/>
        </w:rPr>
        <w:t>Q06 · B4 · condizioni per trasporto di materie autoreattive</w:t>
      </w:r>
    </w:p>
    <w:p w14:paraId="2FB445D0" w14:textId="77777777" w:rsidR="006204B7" w:rsidRDefault="00000000">
      <w:pPr>
        <w:pStyle w:val="Caseprompt"/>
      </w:pPr>
      <w:r>
        <w:t>Per il prodotto A, indicare le disposizioni speciali applicabili al trasporto di materie autoreattive</w:t>
      </w:r>
    </w:p>
    <w:p w14:paraId="31E71402" w14:textId="77777777" w:rsidR="006204B7" w:rsidRDefault="00000000">
      <w:pPr>
        <w:pStyle w:val="Caseroute"/>
      </w:pPr>
      <w:r>
        <w:t xml:space="preserve">GUIDA  </w:t>
      </w:r>
      <w:hyperlink w:anchor="a_M11">
        <w:r w:rsidR="006204B7">
          <w:rPr>
            <w:color w:val="126B70"/>
            <w:u w:val="single"/>
          </w:rPr>
          <w:t>M11</w:t>
        </w:r>
      </w:hyperlink>
      <w:r>
        <w:t xml:space="preserve">  |  Motiva l’ammissibilità dell’operazione e descrivi le condizioni da rispettare, non una mera risposta sì/no.</w:t>
      </w:r>
    </w:p>
    <w:p w14:paraId="08F74EBC" w14:textId="77777777" w:rsidR="006204B7" w:rsidRDefault="00000000">
      <w:pPr>
        <w:pStyle w:val="Caseprompt"/>
      </w:pPr>
      <w:bookmarkStart w:id="2086" w:name="a_row_S_03_MS_SV_7"/>
      <w:bookmarkEnd w:id="2086"/>
      <w:r>
        <w:rPr>
          <w:b/>
          <w:color w:val="126B70"/>
        </w:rPr>
        <w:t>Q07 · C1 · Marcatura ed etichettatura dei colli</w:t>
      </w:r>
    </w:p>
    <w:p w14:paraId="12942E65" w14:textId="77777777" w:rsidR="006204B7" w:rsidRDefault="00000000">
      <w:pPr>
        <w:pStyle w:val="Caseprompt"/>
      </w:pPr>
      <w:r>
        <w:t>Per i prodotti A e B indicare quali sono le marcature ed etichettature che devono essere apposte sui singoli colli</w:t>
      </w:r>
    </w:p>
    <w:p w14:paraId="59C49B57" w14:textId="77777777" w:rsidR="006204B7" w:rsidRDefault="00000000">
      <w:pPr>
        <w:pStyle w:val="Caseroute"/>
      </w:pPr>
      <w:r>
        <w:t xml:space="preserve">GUIDA  </w:t>
      </w:r>
      <w:hyperlink w:anchor="a_M06">
        <w:r w:rsidR="006204B7">
          <w:rPr>
            <w:color w:val="126B70"/>
            <w:u w:val="single"/>
          </w:rPr>
          <w:t>M06</w:t>
        </w:r>
      </w:hyperlink>
      <w:r>
        <w:t xml:space="preserve">  |  Separa numero ONU, etichette, marchi aggiuntivi e omologazione; considera ogni supporto richiesto.</w:t>
      </w:r>
    </w:p>
    <w:p w14:paraId="6688351A" w14:textId="77777777" w:rsidR="006204B7" w:rsidRDefault="00000000">
      <w:pPr>
        <w:pStyle w:val="Caseprompt"/>
      </w:pPr>
      <w:bookmarkStart w:id="2087" w:name="a_row_S_03_MS_SV_8"/>
      <w:bookmarkEnd w:id="2087"/>
      <w:r>
        <w:rPr>
          <w:b/>
          <w:color w:val="126B70"/>
        </w:rPr>
        <w:t>Q08 · C2 · Marcatura, placcatura e segnalazione di veicoli</w:t>
      </w:r>
    </w:p>
    <w:p w14:paraId="126A1C89" w14:textId="77777777" w:rsidR="006204B7" w:rsidRDefault="00000000">
      <w:pPr>
        <w:pStyle w:val="Caseprompt"/>
      </w:pPr>
      <w:r>
        <w:t>Indicare come deve essere segnalato esternamente il veicolo</w:t>
      </w:r>
    </w:p>
    <w:p w14:paraId="0BD57170" w14:textId="77777777" w:rsidR="006204B7" w:rsidRDefault="00000000">
      <w:pPr>
        <w:pStyle w:val="Caseroute"/>
      </w:pPr>
      <w:r>
        <w:t xml:space="preserve">GUIDA  </w:t>
      </w:r>
      <w:hyperlink w:anchor="a_M07">
        <w:r w:rsidR="006204B7">
          <w:rPr>
            <w:color w:val="126B70"/>
            <w:u w:val="single"/>
          </w:rPr>
          <w:t>M07</w:t>
        </w:r>
      </w:hyperlink>
      <w:r>
        <w:t xml:space="preserve">  |  Indica supporto, lati, segnale e condizioni di esposizione nella modalità effettiva della traccia.</w:t>
      </w:r>
    </w:p>
    <w:p w14:paraId="166D9BF9" w14:textId="77777777" w:rsidR="006204B7" w:rsidRDefault="00000000">
      <w:pPr>
        <w:pStyle w:val="Caseprompt"/>
      </w:pPr>
      <w:bookmarkStart w:id="2088" w:name="a_row_S_03_MS_SV_9"/>
      <w:bookmarkEnd w:id="2088"/>
      <w:r>
        <w:rPr>
          <w:b/>
          <w:color w:val="126B70"/>
        </w:rPr>
        <w:t>Q09 · C3 · Documento di trasporto</w:t>
      </w:r>
    </w:p>
    <w:p w14:paraId="06056179" w14:textId="77777777" w:rsidR="006204B7" w:rsidRDefault="00000000">
      <w:pPr>
        <w:pStyle w:val="Caseprompt"/>
      </w:pPr>
      <w:r>
        <w:t>Per i prodotti A e B riportare le diciture complete che devono comparire all’interno dei documenti di trasporto che accompagnano la spedizione</w:t>
      </w:r>
    </w:p>
    <w:p w14:paraId="17791369" w14:textId="77777777" w:rsidR="006204B7" w:rsidRDefault="00000000">
      <w:pPr>
        <w:pStyle w:val="Caseroute"/>
      </w:pPr>
      <w:r>
        <w:t xml:space="preserve">GUIDA  </w:t>
      </w:r>
      <w:hyperlink w:anchor="a_M08">
        <w:r w:rsidR="006204B7">
          <w:rPr>
            <w:color w:val="126B70"/>
            <w:u w:val="single"/>
          </w:rPr>
          <w:t>M08</w:t>
        </w:r>
      </w:hyperlink>
      <w:r>
        <w:t xml:space="preserve">  |  Costruisci le diciture da dati verificati e distingui documento della merce dagli altri documenti.</w:t>
      </w:r>
    </w:p>
    <w:p w14:paraId="1AEA5C51" w14:textId="77777777" w:rsidR="006204B7" w:rsidRDefault="00000000">
      <w:pPr>
        <w:pStyle w:val="Caseprompt"/>
      </w:pPr>
      <w:bookmarkStart w:id="2089" w:name="a_row_S_03_MS_SV_10"/>
      <w:bookmarkEnd w:id="2089"/>
      <w:r>
        <w:rPr>
          <w:b/>
          <w:color w:val="126B70"/>
        </w:rPr>
        <w:t>Q10 · C4 · disposizioni speciali di carico, scarico, movimentazione</w:t>
      </w:r>
    </w:p>
    <w:p w14:paraId="2BE4599B" w14:textId="77777777" w:rsidR="006204B7" w:rsidRDefault="00000000">
      <w:pPr>
        <w:pStyle w:val="Caseprompt"/>
      </w:pPr>
      <w:r>
        <w:t>Indicare le disposizioni supplementari per il trasporto dei prodotti A e B</w:t>
      </w:r>
    </w:p>
    <w:p w14:paraId="724E6267" w14:textId="77777777" w:rsidR="006204B7" w:rsidRDefault="00000000">
      <w:pPr>
        <w:pStyle w:val="Caseroute"/>
      </w:pPr>
      <w:r>
        <w:t xml:space="preserve">GUIDA  </w:t>
      </w:r>
      <w:hyperlink w:anchor="a_M02">
        <w:r w:rsidR="006204B7">
          <w:rPr>
            <w:color w:val="126B70"/>
            <w:u w:val="single"/>
          </w:rPr>
          <w:t>M02</w:t>
        </w:r>
      </w:hyperlink>
      <w:r>
        <w:t xml:space="preserve">  |  Apri le disposizioni richiamate dalla rubrica e descrivi soltanto gli effetti pertinenti alla spedizione.</w:t>
      </w:r>
    </w:p>
    <w:p w14:paraId="4421F41E" w14:textId="77777777" w:rsidR="006204B7" w:rsidRDefault="00000000">
      <w:pPr>
        <w:pStyle w:val="Caseprompt"/>
      </w:pPr>
      <w:bookmarkStart w:id="2090" w:name="a_row_S_03_MS_SV_11"/>
      <w:bookmarkEnd w:id="2090"/>
      <w:r>
        <w:rPr>
          <w:b/>
          <w:color w:val="126B70"/>
        </w:rPr>
        <w:t>Q11 · D0 · Equipaggio ed esercizio</w:t>
      </w:r>
    </w:p>
    <w:p w14:paraId="659EEF8C" w14:textId="77777777" w:rsidR="006204B7" w:rsidRDefault="00000000">
      <w:pPr>
        <w:pStyle w:val="Caseprompt"/>
      </w:pPr>
      <w:r>
        <w:t>La sorveglianza deve essere osservata?</w:t>
      </w:r>
    </w:p>
    <w:p w14:paraId="1D58C719" w14:textId="77777777" w:rsidR="006204B7" w:rsidRDefault="00000000">
      <w:pPr>
        <w:pStyle w:val="Caseroute"/>
      </w:pPr>
      <w:r>
        <w:t xml:space="preserve">GUIDA  </w:t>
      </w:r>
      <w:hyperlink w:anchor="a_M11">
        <w:r w:rsidR="006204B7">
          <w:rPr>
            <w:color w:val="126B70"/>
            <w:u w:val="single"/>
          </w:rPr>
          <w:t>M11</w:t>
        </w:r>
      </w:hyperlink>
      <w:r>
        <w:t xml:space="preserve">  |  Motiva l’ammissibilità dell’operazione e descrivi le condizioni da rispettare, non una mera risposta sì/no.</w:t>
      </w:r>
    </w:p>
    <w:p w14:paraId="71DAB982" w14:textId="77777777" w:rsidR="006204B7" w:rsidRDefault="00000000">
      <w:pPr>
        <w:pStyle w:val="Titolo1"/>
        <w:pBdr>
          <w:top w:val="single" w:sz="8" w:space="8" w:color="126B70"/>
        </w:pBdr>
        <w:spacing w:before="400"/>
      </w:pPr>
      <w:bookmarkStart w:id="2091" w:name="a_case_S_06_MS_SP"/>
      <w:r>
        <w:t>S-06-MS-SP  /  Prodotti petroliferi in colli: autocarro da 15 t</w:t>
      </w:r>
      <w:bookmarkEnd w:id="2091"/>
    </w:p>
    <w:p w14:paraId="6F0BAF9A" w14:textId="77777777" w:rsidR="006204B7" w:rsidRDefault="00000000">
      <w:pPr>
        <w:pStyle w:val="Kicker"/>
        <w:keepNext/>
      </w:pPr>
      <w:r>
        <w:t>FAMIGLIA S  ·  ADR · STRADA</w:t>
      </w:r>
    </w:p>
    <w:p w14:paraId="2E5C9F0F" w14:textId="77777777" w:rsidR="006204B7" w:rsidRDefault="00000000">
      <w:pPr>
        <w:pStyle w:val="Source"/>
        <w:keepNext/>
      </w:pPr>
      <w:r>
        <w:t>Fonte: S - _Caso_6_MS-SP_senza_SOLUZIONI.docx · 10 righe della tabella originale</w:t>
      </w:r>
    </w:p>
    <w:p w14:paraId="324EBC85" w14:textId="77777777" w:rsidR="006204B7" w:rsidRDefault="00000000">
      <w:pPr>
        <w:pStyle w:val="Titolo2"/>
        <w:spacing w:before="160" w:after="80"/>
      </w:pPr>
      <w:r>
        <w:t>Come affrontarlo</w:t>
      </w:r>
    </w:p>
    <w:p w14:paraId="11A30B64" w14:textId="77777777" w:rsidR="006204B7" w:rsidRDefault="00000000">
      <w:pPr>
        <w:pStyle w:val="Small"/>
      </w:pPr>
      <w:r>
        <w:t>Predisporre una riga per ciascun prodotto petrolifero. Gruppo di imballaggio, pressione di vapore, configurazione del veicolo e forma di trasporto sono dati che possono modificare la soluzione.</w:t>
      </w:r>
    </w:p>
    <w:p w14:paraId="36F8C356" w14:textId="77777777" w:rsidR="006204B7" w:rsidRDefault="00000000">
      <w:pPr>
        <w:pStyle w:val="Warning"/>
        <w:pBdr>
          <w:left w:val="single" w:sz="18" w:space="8" w:color="B28135"/>
        </w:pBdr>
        <w:shd w:val="clear" w:color="auto" w:fill="F8F1E5"/>
        <w:spacing w:before="100" w:after="160"/>
        <w:ind w:left="125" w:right="85"/>
      </w:pPr>
      <w:r>
        <w:rPr>
          <w:b/>
        </w:rPr>
        <w:t xml:space="preserve">PUNTO DI ATTENZIONE  </w:t>
      </w:r>
      <w:r>
        <w:t>Il trasporto è in colli su autocarro da 15 t; la data di costruzione dell’IBC 31H1 è un dato esplicito del relativo quesito. Distinguere le marcature costruttive dell’IBC dalle informazioni della merce e dal regime dei vuoti non ripuliti.</w:t>
      </w:r>
    </w:p>
    <w:p w14:paraId="006A8314" w14:textId="77777777" w:rsidR="006204B7" w:rsidRDefault="00000000">
      <w:pPr>
        <w:pStyle w:val="Small"/>
      </w:pPr>
      <w:r>
        <w:t xml:space="preserve">Quiz collegati: </w:t>
      </w:r>
      <w:hyperlink w:anchor="a_mod_GA">
        <w:r w:rsidR="006204B7">
          <w:rPr>
            <w:color w:val="126B70"/>
            <w:u w:val="single"/>
          </w:rPr>
          <w:t>GA</w:t>
        </w:r>
      </w:hyperlink>
      <w:r>
        <w:t xml:space="preserve"> · </w:t>
      </w:r>
      <w:hyperlink w:anchor="a_mod_GC">
        <w:r w:rsidR="006204B7">
          <w:rPr>
            <w:color w:val="126B70"/>
            <w:u w:val="single"/>
          </w:rPr>
          <w:t>GC</w:t>
        </w:r>
      </w:hyperlink>
      <w:r>
        <w:t xml:space="preserve"> · </w:t>
      </w:r>
      <w:hyperlink w:anchor="a_mod_GD">
        <w:r w:rsidR="006204B7">
          <w:rPr>
            <w:color w:val="126B70"/>
            <w:u w:val="single"/>
          </w:rPr>
          <w:t>GD</w:t>
        </w:r>
      </w:hyperlink>
      <w:r>
        <w:t xml:space="preserve"> · </w:t>
      </w:r>
      <w:hyperlink w:anchor="a_mod_GI">
        <w:r w:rsidR="006204B7">
          <w:rPr>
            <w:color w:val="126B70"/>
            <w:u w:val="single"/>
          </w:rPr>
          <w:t>GI</w:t>
        </w:r>
      </w:hyperlink>
      <w:r>
        <w:t xml:space="preserve"> · </w:t>
      </w:r>
      <w:hyperlink w:anchor="a_mod_GR">
        <w:r w:rsidR="006204B7">
          <w:rPr>
            <w:color w:val="126B70"/>
            <w:u w:val="single"/>
          </w:rPr>
          <w:t>GR</w:t>
        </w:r>
      </w:hyperlink>
      <w:r>
        <w:t xml:space="preserve"> · </w:t>
      </w:r>
      <w:hyperlink w:anchor="a_mod_MS">
        <w:r w:rsidR="006204B7">
          <w:rPr>
            <w:color w:val="126B70"/>
            <w:u w:val="single"/>
          </w:rPr>
          <w:t>MS</w:t>
        </w:r>
      </w:hyperlink>
      <w:r>
        <w:t xml:space="preserve"> · </w:t>
      </w:r>
      <w:hyperlink w:anchor="a_mod_SP">
        <w:r w:rsidR="006204B7">
          <w:rPr>
            <w:color w:val="126B70"/>
            <w:u w:val="single"/>
          </w:rPr>
          <w:t>SP</w:t>
        </w:r>
      </w:hyperlink>
      <w:r>
        <w:t xml:space="preserve"> · </w:t>
      </w:r>
      <w:hyperlink w:anchor="a_mod_SP_MS">
        <w:r w:rsidR="006204B7">
          <w:rPr>
            <w:color w:val="126B70"/>
            <w:u w:val="single"/>
          </w:rPr>
          <w:t>SP-MS</w:t>
        </w:r>
      </w:hyperlink>
    </w:p>
    <w:p w14:paraId="113338A9" w14:textId="77777777" w:rsidR="006204B7" w:rsidRDefault="00000000">
      <w:pPr>
        <w:pStyle w:val="Titolo2"/>
        <w:spacing w:before="160" w:after="80"/>
      </w:pPr>
      <w:r>
        <w:t>Traccia originale</w:t>
      </w:r>
    </w:p>
    <w:p w14:paraId="75116D2E" w14:textId="77777777" w:rsidR="006204B7" w:rsidRDefault="00000000">
      <w:pPr>
        <w:pStyle w:val="Caseprompt"/>
        <w:keepNext w:val="0"/>
        <w:spacing w:after="80"/>
      </w:pPr>
      <w:r>
        <w:t>TITOLO DELLO STUDIO DEL CASO 6 MS-SP:</w:t>
      </w:r>
    </w:p>
    <w:p w14:paraId="3896757C" w14:textId="77777777" w:rsidR="006204B7" w:rsidRDefault="00000000">
      <w:pPr>
        <w:pStyle w:val="Caseprompt"/>
        <w:keepNext w:val="0"/>
        <w:spacing w:after="80"/>
      </w:pPr>
      <w:r>
        <w:t>Nell’ipotesi di uso di un autoveicolo di nuova immatricolazione allestito con cassone avente massa massima a pieno carico di 15 tonnellate per il trasporto in colli di prodotti petroliferi UN 1202, 1203, 1223, 1268 (pressione di vapore a 50°C non superiore a 110 kPa), 1863 (pressione di vapore a 50°C non superiore a 110 kPa), 3475, indicare e descrivere:</w:t>
      </w:r>
    </w:p>
    <w:p w14:paraId="7F25EA56" w14:textId="77777777" w:rsidR="006204B7" w:rsidRDefault="00000000">
      <w:pPr>
        <w:pStyle w:val="Titolo2"/>
        <w:spacing w:before="160" w:after="80"/>
      </w:pPr>
      <w:r>
        <w:t>Quesiti originali e percorso di risposta</w:t>
      </w:r>
    </w:p>
    <w:p w14:paraId="6C9BF2B4" w14:textId="77777777" w:rsidR="006204B7" w:rsidRDefault="00000000">
      <w:pPr>
        <w:pStyle w:val="Caseprompt"/>
      </w:pPr>
      <w:bookmarkStart w:id="2092" w:name="a_row_S_06_MS_SP_1"/>
      <w:bookmarkEnd w:id="2092"/>
      <w:r>
        <w:rPr>
          <w:b/>
          <w:color w:val="126B70"/>
        </w:rPr>
        <w:t>Q01 · B1 · Condizioni per trasporto in colli</w:t>
      </w:r>
    </w:p>
    <w:p w14:paraId="35BAE132" w14:textId="77777777" w:rsidR="006204B7" w:rsidRDefault="00000000">
      <w:pPr>
        <w:pStyle w:val="Caseprompt"/>
      </w:pPr>
      <w:r>
        <w:t>individuare almeno due tipi di imballaggi – dei quali almeno un IBC – che possono essere utilizzati per il trasporto in colli dei prodotti in oggetto</w:t>
      </w:r>
    </w:p>
    <w:p w14:paraId="5D5E141A" w14:textId="77777777" w:rsidR="006204B7" w:rsidRDefault="00000000">
      <w:pPr>
        <w:pStyle w:val="Caseroute"/>
      </w:pPr>
      <w:r>
        <w:t xml:space="preserve">GUIDA  </w:t>
      </w:r>
      <w:hyperlink w:anchor="a_M04">
        <w:r w:rsidR="006204B7">
          <w:rPr>
            <w:color w:val="126B70"/>
            <w:u w:val="single"/>
          </w:rPr>
          <w:t>M04</w:t>
        </w:r>
      </w:hyperlink>
      <w:r>
        <w:t xml:space="preserve">  |  Confronta tipo e capacità del contenitore con istruzione, prestazioni e disposizioni speciali applicabili.</w:t>
      </w:r>
    </w:p>
    <w:p w14:paraId="7D361A95" w14:textId="77777777" w:rsidR="006204B7" w:rsidRDefault="00000000">
      <w:pPr>
        <w:pStyle w:val="Caseprompt"/>
      </w:pPr>
      <w:bookmarkStart w:id="2093" w:name="a_row_S_06_MS_SP_2"/>
      <w:bookmarkEnd w:id="2093"/>
      <w:r>
        <w:rPr>
          <w:b/>
          <w:color w:val="126B70"/>
        </w:rPr>
        <w:t>Q02 · B1 · stivaggio e movimentazione</w:t>
      </w:r>
    </w:p>
    <w:p w14:paraId="1FA6D0F9" w14:textId="77777777" w:rsidR="006204B7" w:rsidRDefault="00000000">
      <w:pPr>
        <w:pStyle w:val="Caseprompt"/>
      </w:pPr>
      <w:r>
        <w:t>prescrizioni in merito allo stivaggio dei colli nel piano di carico ed i criteri generali da rispettare in relazione alle condizioni di marcia</w:t>
      </w:r>
    </w:p>
    <w:p w14:paraId="5DABAA43" w14:textId="77777777" w:rsidR="006204B7" w:rsidRDefault="00000000">
      <w:pPr>
        <w:pStyle w:val="Caseroute"/>
      </w:pPr>
      <w:r>
        <w:t xml:space="preserve">GUIDA  </w:t>
      </w:r>
      <w:hyperlink w:anchor="a_M11">
        <w:r w:rsidR="006204B7">
          <w:rPr>
            <w:color w:val="126B70"/>
            <w:u w:val="single"/>
          </w:rPr>
          <w:t>M11</w:t>
        </w:r>
      </w:hyperlink>
      <w:r>
        <w:t xml:space="preserve">  |  Motiva l’ammissibilità dell’operazione e descrivi le condizioni da rispettare, non una mera risposta sì/no.</w:t>
      </w:r>
    </w:p>
    <w:p w14:paraId="1DAFA2F6" w14:textId="77777777" w:rsidR="006204B7" w:rsidRDefault="00000000">
      <w:pPr>
        <w:pStyle w:val="Caseprompt"/>
      </w:pPr>
      <w:bookmarkStart w:id="2094" w:name="a_row_S_06_MS_SP_3"/>
      <w:bookmarkEnd w:id="2094"/>
      <w:r>
        <w:rPr>
          <w:b/>
          <w:color w:val="126B70"/>
        </w:rPr>
        <w:t>Q03 · C1 · Marcatura ed etichettatura dei colli</w:t>
      </w:r>
    </w:p>
    <w:p w14:paraId="760B69F1" w14:textId="77777777" w:rsidR="006204B7" w:rsidRDefault="00000000">
      <w:pPr>
        <w:pStyle w:val="Caseprompt"/>
      </w:pPr>
      <w:r>
        <w:t>Indicare quali sono le marcature ed etichettature che devono essere apposte sui singoli colli</w:t>
      </w:r>
    </w:p>
    <w:p w14:paraId="2EEC33B2" w14:textId="77777777" w:rsidR="006204B7" w:rsidRDefault="00000000">
      <w:pPr>
        <w:pStyle w:val="Caseroute"/>
      </w:pPr>
      <w:r>
        <w:t xml:space="preserve">GUIDA  </w:t>
      </w:r>
      <w:hyperlink w:anchor="a_M06">
        <w:r w:rsidR="006204B7">
          <w:rPr>
            <w:color w:val="126B70"/>
            <w:u w:val="single"/>
          </w:rPr>
          <w:t>M06</w:t>
        </w:r>
      </w:hyperlink>
      <w:r>
        <w:t xml:space="preserve">  |  Separa numero ONU, etichette, marchi aggiuntivi e omologazione; considera ogni supporto richiesto.</w:t>
      </w:r>
    </w:p>
    <w:p w14:paraId="3687F1EE" w14:textId="77777777" w:rsidR="006204B7" w:rsidRDefault="00000000">
      <w:pPr>
        <w:pStyle w:val="Caseprompt"/>
      </w:pPr>
      <w:bookmarkStart w:id="2095" w:name="a_row_S_06_MS_SP_4"/>
      <w:bookmarkEnd w:id="2095"/>
      <w:r>
        <w:rPr>
          <w:b/>
          <w:color w:val="126B70"/>
        </w:rPr>
        <w:t>Q04 · C1 · Marcatura ed etichettatura dei colli</w:t>
      </w:r>
    </w:p>
    <w:p w14:paraId="18590F21" w14:textId="77777777" w:rsidR="006204B7" w:rsidRDefault="00000000">
      <w:pPr>
        <w:pStyle w:val="Caseprompt"/>
      </w:pPr>
      <w:r>
        <w:t>Considerando l'utilizzo di un IBC di plastica (31H1) costruito dopo il 1/01/2011, quali sono le marcature specifiche da applicare?</w:t>
      </w:r>
    </w:p>
    <w:p w14:paraId="2BA62C66" w14:textId="77777777" w:rsidR="006204B7" w:rsidRDefault="00000000">
      <w:pPr>
        <w:pStyle w:val="Caseroute"/>
      </w:pPr>
      <w:r>
        <w:t xml:space="preserve">GUIDA  </w:t>
      </w:r>
      <w:hyperlink w:anchor="a_M06">
        <w:r w:rsidR="006204B7">
          <w:rPr>
            <w:color w:val="126B70"/>
            <w:u w:val="single"/>
          </w:rPr>
          <w:t>M06</w:t>
        </w:r>
      </w:hyperlink>
      <w:r>
        <w:t xml:space="preserve">  |  Separa numero ONU, etichette, marchi aggiuntivi e omologazione; considera ogni supporto richiesto.</w:t>
      </w:r>
    </w:p>
    <w:p w14:paraId="2101FC81" w14:textId="77777777" w:rsidR="006204B7" w:rsidRDefault="00000000">
      <w:pPr>
        <w:pStyle w:val="Caseprompt"/>
      </w:pPr>
      <w:bookmarkStart w:id="2096" w:name="a_row_S_06_MS_SP_5"/>
      <w:bookmarkEnd w:id="2096"/>
      <w:r>
        <w:rPr>
          <w:b/>
          <w:color w:val="126B70"/>
        </w:rPr>
        <w:t>Q05 · C2 · Marcatura, placcatura e segnalazione di veicoli</w:t>
      </w:r>
    </w:p>
    <w:p w14:paraId="6440A439" w14:textId="77777777" w:rsidR="006204B7" w:rsidRDefault="00000000">
      <w:pPr>
        <w:pStyle w:val="Caseprompt"/>
      </w:pPr>
      <w:r>
        <w:t>Indicare come deve essere segnalato esternamente il veicolo</w:t>
      </w:r>
    </w:p>
    <w:p w14:paraId="1EE903DD" w14:textId="77777777" w:rsidR="006204B7" w:rsidRDefault="00000000">
      <w:pPr>
        <w:pStyle w:val="Caseroute"/>
      </w:pPr>
      <w:r>
        <w:t xml:space="preserve">GUIDA  </w:t>
      </w:r>
      <w:hyperlink w:anchor="a_M07">
        <w:r w:rsidR="006204B7">
          <w:rPr>
            <w:color w:val="126B70"/>
            <w:u w:val="single"/>
          </w:rPr>
          <w:t>M07</w:t>
        </w:r>
      </w:hyperlink>
      <w:r>
        <w:t xml:space="preserve">  |  Indica supporto, lati, segnale e condizioni di esposizione nella modalità effettiva della traccia.</w:t>
      </w:r>
    </w:p>
    <w:p w14:paraId="6C45F100" w14:textId="77777777" w:rsidR="006204B7" w:rsidRDefault="00000000">
      <w:pPr>
        <w:pStyle w:val="Caseprompt"/>
      </w:pPr>
      <w:bookmarkStart w:id="2097" w:name="a_row_S_06_MS_SP_6"/>
      <w:bookmarkEnd w:id="2097"/>
      <w:r>
        <w:rPr>
          <w:b/>
          <w:color w:val="126B70"/>
        </w:rPr>
        <w:t>Q06 · C3 · Documento di trasporto</w:t>
      </w:r>
    </w:p>
    <w:p w14:paraId="523B8449" w14:textId="77777777" w:rsidR="006204B7" w:rsidRDefault="00000000">
      <w:pPr>
        <w:pStyle w:val="Caseprompt"/>
      </w:pPr>
      <w:r>
        <w:t xml:space="preserve">indicare quali documenti devono essere presenti a bordo del veicolo, elencando le diciture da inserire nel documento di trasporto </w:t>
      </w:r>
    </w:p>
    <w:p w14:paraId="504EC4F4" w14:textId="77777777" w:rsidR="006204B7" w:rsidRDefault="00000000">
      <w:pPr>
        <w:pStyle w:val="Caseroute"/>
      </w:pPr>
      <w:r>
        <w:t xml:space="preserve">GUIDA  </w:t>
      </w:r>
      <w:hyperlink w:anchor="a_M08">
        <w:r w:rsidR="006204B7">
          <w:rPr>
            <w:color w:val="126B70"/>
            <w:u w:val="single"/>
          </w:rPr>
          <w:t>M08</w:t>
        </w:r>
      </w:hyperlink>
      <w:r>
        <w:t xml:space="preserve">  |  Costruisci le diciture da dati verificati e distingui documento della merce dagli altri documenti.</w:t>
      </w:r>
    </w:p>
    <w:p w14:paraId="78E695B6" w14:textId="77777777" w:rsidR="006204B7" w:rsidRDefault="00000000">
      <w:pPr>
        <w:pStyle w:val="Caseprompt"/>
      </w:pPr>
      <w:bookmarkStart w:id="2098" w:name="a_row_S_06_MS_SP_7"/>
      <w:bookmarkEnd w:id="2098"/>
      <w:r>
        <w:rPr>
          <w:b/>
          <w:color w:val="126B70"/>
        </w:rPr>
        <w:t>Q07 · C4 · Documento di trasporto</w:t>
      </w:r>
    </w:p>
    <w:p w14:paraId="410A557D" w14:textId="77777777" w:rsidR="006204B7" w:rsidRDefault="00000000">
      <w:pPr>
        <w:pStyle w:val="Caseprompt"/>
      </w:pPr>
      <w:r>
        <w:t>definire le corrette disposizioni relative alla gestione di imballaggio vuoti non ripuliti integri, fra cui documentazione, segnalazione e marcatura</w:t>
      </w:r>
    </w:p>
    <w:p w14:paraId="447E6551" w14:textId="77777777" w:rsidR="006204B7" w:rsidRDefault="00000000">
      <w:pPr>
        <w:pStyle w:val="Caseroute"/>
      </w:pPr>
      <w:r>
        <w:t xml:space="preserve">GUIDA  </w:t>
      </w:r>
      <w:hyperlink w:anchor="a_M08">
        <w:r w:rsidR="006204B7">
          <w:rPr>
            <w:color w:val="126B70"/>
            <w:u w:val="single"/>
          </w:rPr>
          <w:t>M08</w:t>
        </w:r>
      </w:hyperlink>
      <w:r>
        <w:t xml:space="preserve">  |  Costruisci le diciture da dati verificati e distingui documento della merce dagli altri documenti.</w:t>
      </w:r>
    </w:p>
    <w:p w14:paraId="4001A426" w14:textId="77777777" w:rsidR="006204B7" w:rsidRDefault="00000000">
      <w:pPr>
        <w:pStyle w:val="Caseprompt"/>
      </w:pPr>
      <w:bookmarkStart w:id="2099" w:name="a_row_S_06_MS_SP_8"/>
      <w:bookmarkEnd w:id="2099"/>
      <w:r>
        <w:rPr>
          <w:b/>
          <w:color w:val="126B70"/>
        </w:rPr>
        <w:t>Q08 · D0 · Equipaggio ed esercizio</w:t>
      </w:r>
    </w:p>
    <w:p w14:paraId="1A0329D6" w14:textId="77777777" w:rsidR="006204B7" w:rsidRDefault="00000000">
      <w:pPr>
        <w:pStyle w:val="Caseprompt"/>
      </w:pPr>
      <w:r>
        <w:t>L’equipaggiamento obbligatorio che deve trovarsi a bordo del veicolo</w:t>
      </w:r>
    </w:p>
    <w:p w14:paraId="0668BD07"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7B28778D" w14:textId="77777777" w:rsidR="006204B7" w:rsidRDefault="00000000">
      <w:pPr>
        <w:pStyle w:val="Caseprompt"/>
      </w:pPr>
      <w:bookmarkStart w:id="2100" w:name="a_row_S_06_MS_SP_9"/>
      <w:bookmarkEnd w:id="2100"/>
      <w:r>
        <w:rPr>
          <w:b/>
          <w:color w:val="126B70"/>
        </w:rPr>
        <w:t>Q09 · D0 · Equipaggio ed esercizio</w:t>
      </w:r>
    </w:p>
    <w:p w14:paraId="5A7F5D66" w14:textId="77777777" w:rsidR="006204B7" w:rsidRDefault="00000000">
      <w:pPr>
        <w:pStyle w:val="Caseprompt"/>
      </w:pPr>
      <w:r>
        <w:t>L’equipaggiamento obbligatorio per l'autista del veicolo e per ogni altro membro dell'equipaggio</w:t>
      </w:r>
    </w:p>
    <w:p w14:paraId="632EF196"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1AF6F809" w14:textId="77777777" w:rsidR="006204B7" w:rsidRDefault="00000000">
      <w:pPr>
        <w:pStyle w:val="Caseprompt"/>
      </w:pPr>
      <w:bookmarkStart w:id="2101" w:name="a_row_S_06_MS_SP_10"/>
      <w:bookmarkEnd w:id="2101"/>
      <w:r>
        <w:rPr>
          <w:b/>
          <w:color w:val="126B70"/>
        </w:rPr>
        <w:t>Q10 · E1 · Caratteristiche dei veicoli</w:t>
      </w:r>
    </w:p>
    <w:p w14:paraId="0F96445E" w14:textId="77777777" w:rsidR="006204B7" w:rsidRDefault="00000000">
      <w:pPr>
        <w:pStyle w:val="Caseprompt"/>
      </w:pPr>
      <w:r>
        <w:t>Individuare e descrivere le caratteristiche dei veicoli idonei al trasporto di questi colli</w:t>
      </w:r>
    </w:p>
    <w:p w14:paraId="12C98E7C"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596BF7B3" w14:textId="77777777" w:rsidR="006204B7" w:rsidRDefault="00000000">
      <w:pPr>
        <w:pStyle w:val="Titolo1"/>
        <w:pBdr>
          <w:top w:val="single" w:sz="8" w:space="8" w:color="126B70"/>
        </w:pBdr>
        <w:spacing w:before="400"/>
      </w:pPr>
      <w:bookmarkStart w:id="2102" w:name="a_case_S_07_MS_SP"/>
      <w:r>
        <w:t>S-07-MS-SP  /  Petroliferi in cisterna a tre scomparti</w:t>
      </w:r>
      <w:bookmarkEnd w:id="2102"/>
    </w:p>
    <w:p w14:paraId="1E0A60E7" w14:textId="77777777" w:rsidR="006204B7" w:rsidRDefault="00000000">
      <w:pPr>
        <w:pStyle w:val="Kicker"/>
        <w:keepNext/>
      </w:pPr>
      <w:r>
        <w:t>FAMIGLIA S  ·  ADR · STRADA</w:t>
      </w:r>
    </w:p>
    <w:p w14:paraId="0F342D5A" w14:textId="77777777" w:rsidR="006204B7" w:rsidRDefault="00000000">
      <w:pPr>
        <w:pStyle w:val="Source"/>
        <w:keepNext/>
      </w:pPr>
      <w:r>
        <w:t>Fonte: S - _Caso_7_MS-SP_senza_SOLUZIONI.docx · 10 righe della tabella originale</w:t>
      </w:r>
    </w:p>
    <w:p w14:paraId="5FBC8858" w14:textId="77777777" w:rsidR="006204B7" w:rsidRDefault="00000000">
      <w:pPr>
        <w:pStyle w:val="Titolo2"/>
        <w:spacing w:before="160" w:after="80"/>
      </w:pPr>
      <w:r>
        <w:t>Come affrontarlo</w:t>
      </w:r>
    </w:p>
    <w:p w14:paraId="5EC79014" w14:textId="77777777" w:rsidR="006204B7" w:rsidRDefault="00000000">
      <w:pPr>
        <w:pStyle w:val="Small"/>
      </w:pPr>
      <w:r>
        <w:t>Predisporre una riga per ciascun prodotto petrolifero. Gruppo di imballaggio, pressione di vapore, configurazione del veicolo e forma di trasporto sono dati che possono modificare la soluzione.</w:t>
      </w:r>
    </w:p>
    <w:p w14:paraId="28EF2FA0" w14:textId="77777777" w:rsidR="006204B7" w:rsidRDefault="00000000">
      <w:pPr>
        <w:pStyle w:val="Warning"/>
        <w:pBdr>
          <w:left w:val="single" w:sz="18" w:space="8" w:color="B28135"/>
        </w:pBdr>
        <w:shd w:val="clear" w:color="auto" w:fill="F8F1E5"/>
        <w:spacing w:before="100" w:after="160"/>
        <w:ind w:left="125" w:right="85"/>
      </w:pPr>
      <w:r>
        <w:rPr>
          <w:b/>
        </w:rPr>
        <w:t xml:space="preserve">PUNTO DI ATTENZIONE  </w:t>
      </w:r>
      <w:r>
        <w:t>Tre scomparti e merci con pressioni di vapore differenti richiedono verifiche per prodotto e per compartimento. Il piano degli scarichi parziali deve considerare il veicolo nel suo assetto via via residuo, non soltanto quello iniziale.</w:t>
      </w:r>
    </w:p>
    <w:p w14:paraId="7B02D73A" w14:textId="77777777" w:rsidR="006204B7" w:rsidRDefault="00000000">
      <w:pPr>
        <w:pStyle w:val="Small"/>
      </w:pPr>
      <w:r>
        <w:t xml:space="preserve">Quiz collegati: </w:t>
      </w:r>
      <w:hyperlink w:anchor="a_mod_GA">
        <w:r w:rsidR="006204B7">
          <w:rPr>
            <w:color w:val="126B70"/>
            <w:u w:val="single"/>
          </w:rPr>
          <w:t>GA</w:t>
        </w:r>
      </w:hyperlink>
      <w:r>
        <w:t xml:space="preserve"> · </w:t>
      </w:r>
      <w:hyperlink w:anchor="a_mod_GC">
        <w:r w:rsidR="006204B7">
          <w:rPr>
            <w:color w:val="126B70"/>
            <w:u w:val="single"/>
          </w:rPr>
          <w:t>GC</w:t>
        </w:r>
      </w:hyperlink>
      <w:r>
        <w:t xml:space="preserve"> · </w:t>
      </w:r>
      <w:hyperlink w:anchor="a_mod_GD">
        <w:r w:rsidR="006204B7">
          <w:rPr>
            <w:color w:val="126B70"/>
            <w:u w:val="single"/>
          </w:rPr>
          <w:t>GD</w:t>
        </w:r>
      </w:hyperlink>
      <w:r>
        <w:t xml:space="preserve"> · </w:t>
      </w:r>
      <w:hyperlink w:anchor="a_mod_GI">
        <w:r w:rsidR="006204B7">
          <w:rPr>
            <w:color w:val="126B70"/>
            <w:u w:val="single"/>
          </w:rPr>
          <w:t>GI</w:t>
        </w:r>
      </w:hyperlink>
      <w:r>
        <w:t xml:space="preserve"> · </w:t>
      </w:r>
      <w:hyperlink w:anchor="a_mod_GR">
        <w:r w:rsidR="006204B7">
          <w:rPr>
            <w:color w:val="126B70"/>
            <w:u w:val="single"/>
          </w:rPr>
          <w:t>GR</w:t>
        </w:r>
      </w:hyperlink>
      <w:r>
        <w:t xml:space="preserve"> · </w:t>
      </w:r>
      <w:hyperlink w:anchor="a_mod_MS">
        <w:r w:rsidR="006204B7">
          <w:rPr>
            <w:color w:val="126B70"/>
            <w:u w:val="single"/>
          </w:rPr>
          <w:t>MS</w:t>
        </w:r>
      </w:hyperlink>
      <w:r>
        <w:t xml:space="preserve"> · </w:t>
      </w:r>
      <w:hyperlink w:anchor="a_mod_SP">
        <w:r w:rsidR="006204B7">
          <w:rPr>
            <w:color w:val="126B70"/>
            <w:u w:val="single"/>
          </w:rPr>
          <w:t>SP</w:t>
        </w:r>
      </w:hyperlink>
      <w:r>
        <w:t xml:space="preserve"> · </w:t>
      </w:r>
      <w:hyperlink w:anchor="a_mod_SP_MS">
        <w:r w:rsidR="006204B7">
          <w:rPr>
            <w:color w:val="126B70"/>
            <w:u w:val="single"/>
          </w:rPr>
          <w:t>SP-MS</w:t>
        </w:r>
      </w:hyperlink>
    </w:p>
    <w:p w14:paraId="3707BE90" w14:textId="77777777" w:rsidR="006204B7" w:rsidRDefault="00000000">
      <w:pPr>
        <w:pStyle w:val="Titolo2"/>
        <w:spacing w:before="160" w:after="80"/>
      </w:pPr>
      <w:r>
        <w:t>Traccia originale</w:t>
      </w:r>
    </w:p>
    <w:p w14:paraId="3F2662C5" w14:textId="77777777" w:rsidR="006204B7" w:rsidRDefault="00000000">
      <w:pPr>
        <w:pStyle w:val="Caseprompt"/>
        <w:keepNext w:val="0"/>
        <w:spacing w:after="80"/>
      </w:pPr>
      <w:r>
        <w:rPr>
          <w:b/>
        </w:rPr>
        <w:t>TITOLO DELLO STUDIO DEL CASO 7 MS-SP</w:t>
      </w:r>
    </w:p>
    <w:p w14:paraId="3EA7EBD8" w14:textId="77777777" w:rsidR="006204B7" w:rsidRDefault="00000000">
      <w:pPr>
        <w:pStyle w:val="Caseprompt"/>
        <w:keepNext w:val="0"/>
        <w:spacing w:after="80"/>
      </w:pPr>
      <w:r>
        <w:rPr>
          <w:b/>
        </w:rPr>
        <w:t>Nell’ipotesi di uso di un semirimorchio cisterna autoportante di nuova immatricolazione a tre scomparti per trasporto contemporaneo dei prodotti petroliferi UN 1268 (pressione di vapore a 50°C superiore a 110 kPa), 1863 (pressione di vapore a 50°C non superiore a 110 kPa, 3475 per un autoarticolato di massa massima a pieno carico pari a 44 tonnellate per prodotti petroliferi, indicare e descrivere:</w:t>
      </w:r>
    </w:p>
    <w:p w14:paraId="4B0F93DC" w14:textId="77777777" w:rsidR="006204B7" w:rsidRDefault="00000000">
      <w:pPr>
        <w:pStyle w:val="Titolo2"/>
        <w:spacing w:before="160" w:after="80"/>
      </w:pPr>
      <w:r>
        <w:t>Quesiti originali e percorso di risposta</w:t>
      </w:r>
    </w:p>
    <w:p w14:paraId="2FA84952" w14:textId="77777777" w:rsidR="006204B7" w:rsidRDefault="00000000">
      <w:pPr>
        <w:pStyle w:val="Caseprompt"/>
      </w:pPr>
      <w:bookmarkStart w:id="2103" w:name="a_row_S_07_MS_SP_1"/>
      <w:bookmarkEnd w:id="2103"/>
      <w:r>
        <w:rPr>
          <w:b/>
          <w:color w:val="126B70"/>
        </w:rPr>
        <w:t>Q01 · E5 · caratteristiche veicolo cisterna</w:t>
      </w:r>
    </w:p>
    <w:p w14:paraId="6611A5EE" w14:textId="77777777" w:rsidR="006204B7" w:rsidRDefault="00000000">
      <w:pPr>
        <w:pStyle w:val="Caseprompt"/>
      </w:pPr>
      <w:r>
        <w:t>le caratteristiche costruttive della cisterna con particolare riferimento al materiale da impiegare nella costruzione</w:t>
      </w:r>
    </w:p>
    <w:p w14:paraId="4E177ED1" w14:textId="77777777" w:rsidR="006204B7" w:rsidRDefault="00000000">
      <w:pPr>
        <w:pStyle w:val="Caseroute"/>
      </w:pPr>
      <w:r>
        <w:t xml:space="preserve">GUIDA  </w:t>
      </w:r>
      <w:hyperlink w:anchor="a_M05">
        <w:r w:rsidR="006204B7">
          <w:rPr>
            <w:color w:val="126B70"/>
            <w:u w:val="single"/>
          </w:rPr>
          <w:t>M05</w:t>
        </w:r>
      </w:hyperlink>
      <w:r>
        <w:t xml:space="preserve">  |  Verifica l’autorizzazione della configurazione e poi codice, costruzione, equipaggiamenti e controlli.</w:t>
      </w:r>
    </w:p>
    <w:p w14:paraId="7668EC38" w14:textId="77777777" w:rsidR="006204B7" w:rsidRDefault="00000000">
      <w:pPr>
        <w:pStyle w:val="Caseprompt"/>
      </w:pPr>
      <w:bookmarkStart w:id="2104" w:name="a_row_S_07_MS_SP_2"/>
      <w:bookmarkEnd w:id="2104"/>
      <w:r>
        <w:rPr>
          <w:b/>
          <w:color w:val="126B70"/>
        </w:rPr>
        <w:t>Q02 · E5 · caratteristiche veicolo cisterna</w:t>
      </w:r>
    </w:p>
    <w:p w14:paraId="323B0772" w14:textId="77777777" w:rsidR="006204B7" w:rsidRDefault="00000000">
      <w:pPr>
        <w:pStyle w:val="Caseprompt"/>
      </w:pPr>
      <w:r>
        <w:t>i dispositivi di sicurezza ed equipaggiamento di servizio della cisterna</w:t>
      </w:r>
    </w:p>
    <w:p w14:paraId="1D9977DC" w14:textId="77777777" w:rsidR="006204B7" w:rsidRDefault="00000000">
      <w:pPr>
        <w:pStyle w:val="Caseroute"/>
      </w:pPr>
      <w:r>
        <w:t xml:space="preserve">GUIDA  </w:t>
      </w:r>
      <w:hyperlink w:anchor="a_M05">
        <w:r w:rsidR="006204B7">
          <w:rPr>
            <w:color w:val="126B70"/>
            <w:u w:val="single"/>
          </w:rPr>
          <w:t>M05</w:t>
        </w:r>
      </w:hyperlink>
      <w:r>
        <w:t xml:space="preserve">  |  Verifica l’autorizzazione della configurazione e poi codice, costruzione, equipaggiamenti e controlli.</w:t>
      </w:r>
    </w:p>
    <w:p w14:paraId="2397E56D" w14:textId="77777777" w:rsidR="006204B7" w:rsidRDefault="00000000">
      <w:pPr>
        <w:pStyle w:val="Caseprompt"/>
      </w:pPr>
      <w:bookmarkStart w:id="2105" w:name="a_row_S_07_MS_SP_3"/>
      <w:bookmarkEnd w:id="2105"/>
      <w:r>
        <w:rPr>
          <w:b/>
          <w:color w:val="126B70"/>
        </w:rPr>
        <w:t>Q03 · C2 · Marcatura, placcatura e segnalazione di veicoli per cisterne o rinfuse</w:t>
      </w:r>
    </w:p>
    <w:p w14:paraId="15494A69" w14:textId="77777777" w:rsidR="006204B7" w:rsidRDefault="00000000">
      <w:pPr>
        <w:pStyle w:val="Caseprompt"/>
      </w:pPr>
      <w:r>
        <w:t>i pannelli, le iscrizioni obbligatorie e le marcature di cui devono essere dotati il veicolo cisterna e la cisterna</w:t>
      </w:r>
    </w:p>
    <w:p w14:paraId="37B86062" w14:textId="77777777" w:rsidR="006204B7" w:rsidRDefault="00000000">
      <w:pPr>
        <w:pStyle w:val="Caseroute"/>
      </w:pPr>
      <w:r>
        <w:t xml:space="preserve">GUIDA  </w:t>
      </w:r>
      <w:hyperlink w:anchor="a_M07">
        <w:r w:rsidR="006204B7">
          <w:rPr>
            <w:color w:val="126B70"/>
            <w:u w:val="single"/>
          </w:rPr>
          <w:t>M07</w:t>
        </w:r>
      </w:hyperlink>
      <w:r>
        <w:t xml:space="preserve">  |  Indica supporto, lati, segnale e condizioni di esposizione nella modalità effettiva della traccia.</w:t>
      </w:r>
    </w:p>
    <w:p w14:paraId="375658F5" w14:textId="77777777" w:rsidR="006204B7" w:rsidRDefault="00000000">
      <w:pPr>
        <w:pStyle w:val="Caseprompt"/>
      </w:pPr>
      <w:bookmarkStart w:id="2106" w:name="a_row_S_07_MS_SP_4"/>
      <w:bookmarkEnd w:id="2106"/>
      <w:r>
        <w:rPr>
          <w:b/>
          <w:color w:val="126B70"/>
        </w:rPr>
        <w:t>Q04 · D3 · prescrizioni da osservare da parte dell'equipaggio</w:t>
      </w:r>
    </w:p>
    <w:p w14:paraId="069F822E" w14:textId="77777777" w:rsidR="006204B7" w:rsidRDefault="00000000">
      <w:pPr>
        <w:pStyle w:val="Caseprompt"/>
      </w:pPr>
      <w:r>
        <w:t xml:space="preserve">indicare le eventuali norme da rispettare durante il trasporto, sia in situazioni ordinarie che di pericolo </w:t>
      </w:r>
    </w:p>
    <w:p w14:paraId="3051C3A7"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4BCBA633" w14:textId="77777777" w:rsidR="006204B7" w:rsidRDefault="00000000">
      <w:pPr>
        <w:pStyle w:val="Caseprompt"/>
      </w:pPr>
      <w:bookmarkStart w:id="2107" w:name="a_row_S_07_MS_SP_5"/>
      <w:bookmarkEnd w:id="2107"/>
      <w:r>
        <w:rPr>
          <w:b/>
          <w:color w:val="126B70"/>
        </w:rPr>
        <w:t>Q05 · C3 · Documento di trasporto</w:t>
      </w:r>
    </w:p>
    <w:p w14:paraId="5EB3C5C5" w14:textId="77777777" w:rsidR="006204B7" w:rsidRDefault="00000000">
      <w:pPr>
        <w:pStyle w:val="Caseprompt"/>
      </w:pPr>
      <w:r>
        <w:t>l’indicazione dei documenti di accompagnamento del veicolo</w:t>
      </w:r>
    </w:p>
    <w:p w14:paraId="31B70F34" w14:textId="77777777" w:rsidR="006204B7" w:rsidRDefault="00000000">
      <w:pPr>
        <w:pStyle w:val="Caseroute"/>
      </w:pPr>
      <w:r>
        <w:t xml:space="preserve">GUIDA  </w:t>
      </w:r>
      <w:hyperlink w:anchor="a_M08">
        <w:r w:rsidR="006204B7">
          <w:rPr>
            <w:color w:val="126B70"/>
            <w:u w:val="single"/>
          </w:rPr>
          <w:t>M08</w:t>
        </w:r>
      </w:hyperlink>
      <w:r>
        <w:t xml:space="preserve">  |  Costruisci le diciture da dati verificati e distingui documento della merce dagli altri documenti.</w:t>
      </w:r>
    </w:p>
    <w:p w14:paraId="56CF024D" w14:textId="77777777" w:rsidR="006204B7" w:rsidRDefault="00000000">
      <w:pPr>
        <w:pStyle w:val="Caseprompt"/>
      </w:pPr>
      <w:bookmarkStart w:id="2108" w:name="a_row_S_07_MS_SP_6"/>
      <w:bookmarkEnd w:id="2108"/>
      <w:r>
        <w:rPr>
          <w:b/>
          <w:color w:val="126B70"/>
        </w:rPr>
        <w:t>Q06 · E5 · caratteristiche veicolo cisterna</w:t>
      </w:r>
    </w:p>
    <w:p w14:paraId="5E981797" w14:textId="77777777" w:rsidR="006204B7" w:rsidRDefault="00000000">
      <w:pPr>
        <w:pStyle w:val="Caseprompt"/>
      </w:pPr>
      <w:r>
        <w:t>le caratteristiche tecniche prescritte dall’ADR per il veicolo trattore e per il semirimorchio cisterna in relazione al tipo di trasporto a cui sono destinati</w:t>
      </w:r>
    </w:p>
    <w:p w14:paraId="0BCDF0F9" w14:textId="77777777" w:rsidR="006204B7" w:rsidRDefault="00000000">
      <w:pPr>
        <w:pStyle w:val="Caseroute"/>
      </w:pPr>
      <w:r>
        <w:t xml:space="preserve">GUIDA  </w:t>
      </w:r>
      <w:hyperlink w:anchor="a_M05">
        <w:r w:rsidR="006204B7">
          <w:rPr>
            <w:color w:val="126B70"/>
            <w:u w:val="single"/>
          </w:rPr>
          <w:t>M05</w:t>
        </w:r>
      </w:hyperlink>
      <w:r>
        <w:t xml:space="preserve">  |  Verifica l’autorizzazione della configurazione e poi codice, costruzione, equipaggiamenti e controlli.</w:t>
      </w:r>
    </w:p>
    <w:p w14:paraId="76A23042" w14:textId="77777777" w:rsidR="006204B7" w:rsidRDefault="00000000">
      <w:pPr>
        <w:pStyle w:val="Caseprompt"/>
      </w:pPr>
      <w:bookmarkStart w:id="2109" w:name="a_row_S_07_MS_SP_7"/>
      <w:bookmarkEnd w:id="2109"/>
      <w:r>
        <w:rPr>
          <w:b/>
          <w:color w:val="126B70"/>
        </w:rPr>
        <w:t>Q07 · D0 · Equipaggio ed esercizio</w:t>
      </w:r>
    </w:p>
    <w:p w14:paraId="47224FD5" w14:textId="77777777" w:rsidR="006204B7" w:rsidRDefault="00000000">
      <w:pPr>
        <w:pStyle w:val="Caseprompt"/>
      </w:pPr>
      <w:r>
        <w:t>gli impianti e l’equipaggiamento di sicurezza obbligatori del veicolo trattore e del semirimorchio cisterna relativamente al tipo di trasporto da effettuare</w:t>
      </w:r>
    </w:p>
    <w:p w14:paraId="0A5D81F6"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404F7D34" w14:textId="77777777" w:rsidR="006204B7" w:rsidRDefault="00000000">
      <w:pPr>
        <w:pStyle w:val="Caseprompt"/>
      </w:pPr>
      <w:bookmarkStart w:id="2110" w:name="a_row_S_07_MS_SP_8"/>
      <w:bookmarkEnd w:id="2110"/>
      <w:r>
        <w:rPr>
          <w:b/>
          <w:color w:val="126B70"/>
        </w:rPr>
        <w:t>Q08 · C3 · Documento di trasporto</w:t>
      </w:r>
    </w:p>
    <w:p w14:paraId="44830EA1" w14:textId="77777777" w:rsidR="006204B7" w:rsidRDefault="00000000">
      <w:pPr>
        <w:pStyle w:val="Caseprompt"/>
      </w:pPr>
      <w:r>
        <w:t>I documenti di bordo che devono trovarsi sul veicolo</w:t>
      </w:r>
    </w:p>
    <w:p w14:paraId="72D50F0D" w14:textId="77777777" w:rsidR="006204B7" w:rsidRDefault="00000000">
      <w:pPr>
        <w:pStyle w:val="Caseroute"/>
      </w:pPr>
      <w:r>
        <w:t xml:space="preserve">GUIDA  </w:t>
      </w:r>
      <w:hyperlink w:anchor="a_M08">
        <w:r w:rsidR="006204B7">
          <w:rPr>
            <w:color w:val="126B70"/>
            <w:u w:val="single"/>
          </w:rPr>
          <w:t>M08</w:t>
        </w:r>
      </w:hyperlink>
      <w:r>
        <w:t xml:space="preserve">  |  Costruisci le diciture da dati verificati e distingui documento della merce dagli altri documenti.</w:t>
      </w:r>
    </w:p>
    <w:p w14:paraId="72AF5A62" w14:textId="77777777" w:rsidR="006204B7" w:rsidRDefault="00000000">
      <w:pPr>
        <w:pStyle w:val="Caseprompt"/>
      </w:pPr>
      <w:bookmarkStart w:id="2111" w:name="a_row_S_07_MS_SP_9"/>
      <w:bookmarkEnd w:id="2111"/>
      <w:r>
        <w:rPr>
          <w:b/>
          <w:color w:val="126B70"/>
        </w:rPr>
        <w:t>Q09 · C3 · Documento di trasporto</w:t>
      </w:r>
    </w:p>
    <w:p w14:paraId="4C2B5AC3" w14:textId="77777777" w:rsidR="006204B7" w:rsidRDefault="00000000">
      <w:pPr>
        <w:pStyle w:val="Caseprompt"/>
      </w:pPr>
      <w:r>
        <w:t>Le indicazioni ADR che devono comparire sui documenti di trasporto che accompagnano la merce in un trasporto nazionale con unico mittente e più destinatari con percorso interamente stradale</w:t>
      </w:r>
    </w:p>
    <w:p w14:paraId="3645B9BE" w14:textId="77777777" w:rsidR="006204B7" w:rsidRDefault="00000000">
      <w:pPr>
        <w:pStyle w:val="Caseroute"/>
      </w:pPr>
      <w:r>
        <w:t xml:space="preserve">GUIDA  </w:t>
      </w:r>
      <w:hyperlink w:anchor="a_M08">
        <w:r w:rsidR="006204B7">
          <w:rPr>
            <w:color w:val="126B70"/>
            <w:u w:val="single"/>
          </w:rPr>
          <w:t>M08</w:t>
        </w:r>
      </w:hyperlink>
      <w:r>
        <w:t xml:space="preserve">  |  Costruisci le diciture da dati verificati e distingui documento della merce dagli altri documenti.</w:t>
      </w:r>
    </w:p>
    <w:p w14:paraId="2BF36BC4" w14:textId="77777777" w:rsidR="006204B7" w:rsidRDefault="00000000">
      <w:pPr>
        <w:pStyle w:val="Caseprompt"/>
      </w:pPr>
      <w:bookmarkStart w:id="2112" w:name="a_row_S_07_MS_SP_10"/>
      <w:bookmarkEnd w:id="2112"/>
      <w:r>
        <w:rPr>
          <w:b/>
          <w:color w:val="126B70"/>
        </w:rPr>
        <w:t>Q10 · B3 · Precazioni carico/scarico</w:t>
      </w:r>
    </w:p>
    <w:p w14:paraId="347A0B75" w14:textId="77777777" w:rsidR="006204B7" w:rsidRDefault="00000000">
      <w:pPr>
        <w:pStyle w:val="Caseprompt"/>
      </w:pPr>
      <w:r>
        <w:t>le indicazioni da fornire al conducente in merito ai criteri generali per lo scarico dei diversi scomparti della cisterna in caso di scarichi parziali durante lo stesso trasporto e le disposizioni in merito alla possibilità di lasciare parcheggiato il veicolo carico.</w:t>
      </w:r>
    </w:p>
    <w:p w14:paraId="49164565" w14:textId="77777777" w:rsidR="006204B7" w:rsidRDefault="00000000">
      <w:pPr>
        <w:pStyle w:val="Caseroute"/>
      </w:pPr>
      <w:r>
        <w:t xml:space="preserve">GUIDA  </w:t>
      </w:r>
      <w:hyperlink w:anchor="a_M11">
        <w:r w:rsidR="006204B7">
          <w:rPr>
            <w:color w:val="126B70"/>
            <w:u w:val="single"/>
          </w:rPr>
          <w:t>M11</w:t>
        </w:r>
      </w:hyperlink>
      <w:r>
        <w:t xml:space="preserve">  |  Motiva l’ammissibilità dell’operazione e descrivi le condizioni da rispettare, non una mera risposta sì/no.</w:t>
      </w:r>
    </w:p>
    <w:p w14:paraId="76710EE0" w14:textId="77777777" w:rsidR="006204B7" w:rsidRDefault="00000000">
      <w:pPr>
        <w:pStyle w:val="Titolo1"/>
        <w:pageBreakBefore/>
      </w:pPr>
      <w:bookmarkStart w:id="2113" w:name="a_case_T_01_MS_MF_S7"/>
      <w:bookmarkStart w:id="2114" w:name="a_fam_T"/>
      <w:r>
        <w:t>T-01-MS-MF-S7  /  Rivelatori di fumo con americio-241</w:t>
      </w:r>
      <w:bookmarkEnd w:id="2113"/>
      <w:bookmarkEnd w:id="2114"/>
    </w:p>
    <w:p w14:paraId="6A54A9BF" w14:textId="77777777" w:rsidR="006204B7" w:rsidRDefault="00000000">
      <w:pPr>
        <w:pStyle w:val="Kicker"/>
        <w:keepNext/>
      </w:pPr>
      <w:r>
        <w:t>FAMIGLIA T  ·  TRACCIA PREVALENTEMENTE STRADALE · CLASSE 7</w:t>
      </w:r>
    </w:p>
    <w:p w14:paraId="4D0106B0" w14:textId="77777777" w:rsidR="006204B7" w:rsidRDefault="00000000">
      <w:pPr>
        <w:pStyle w:val="Source"/>
        <w:keepNext/>
      </w:pPr>
      <w:r>
        <w:t>Fonte: T - Caso_1_MS_MF_S7_senza_SOLUZIONI_rev2.docx · 15 righe della tabella originale</w:t>
      </w:r>
    </w:p>
    <w:p w14:paraId="3B6A62E8" w14:textId="77777777" w:rsidR="006204B7" w:rsidRDefault="00000000">
      <w:pPr>
        <w:pStyle w:val="Titolo2"/>
        <w:spacing w:before="160" w:after="80"/>
      </w:pPr>
      <w:r>
        <w:t>Come affrontarlo</w:t>
      </w:r>
    </w:p>
    <w:p w14:paraId="7B61375E" w14:textId="77777777" w:rsidR="006204B7" w:rsidRDefault="00000000">
      <w:pPr>
        <w:pStyle w:val="Small"/>
      </w:pPr>
      <w:r>
        <w:t>Compilare una scheda radiologica per collo: forma e attività del contenuto, tipo di collo, dose, IT, contaminazione, eventuale criticità e documenti. La sigla MS-MF nel titolo non cambia il modo indicato nella singola traccia.</w:t>
      </w:r>
    </w:p>
    <w:p w14:paraId="5B96103A" w14:textId="77777777" w:rsidR="006204B7" w:rsidRDefault="00000000">
      <w:pPr>
        <w:pStyle w:val="Warning"/>
        <w:pBdr>
          <w:left w:val="single" w:sz="18" w:space="8" w:color="B28135"/>
        </w:pBdr>
        <w:shd w:val="clear" w:color="auto" w:fill="F8F1E5"/>
        <w:spacing w:before="100" w:after="160"/>
        <w:ind w:left="125" w:right="85"/>
      </w:pPr>
      <w:r>
        <w:rPr>
          <w:b/>
        </w:rPr>
        <w:t xml:space="preserve">PUNTO DI ATTENZIONE  </w:t>
      </w:r>
      <w:r>
        <w:t>Separare i limiti per singolo rivelatore, per collo e per spedizione. La sorgente è in forma speciale ed è racchiusa da componenti non attivi: questi dati hanno una funzione nella verifica dell’eventuale regime per strumenti o articoli.</w:t>
      </w:r>
    </w:p>
    <w:p w14:paraId="26F95D4F" w14:textId="77777777" w:rsidR="006204B7" w:rsidRDefault="00000000">
      <w:pPr>
        <w:pStyle w:val="Small"/>
      </w:pPr>
      <w:r>
        <w:t xml:space="preserve">Quiz collegati: </w:t>
      </w:r>
      <w:hyperlink w:anchor="a_mod_GA">
        <w:r w:rsidR="006204B7">
          <w:rPr>
            <w:color w:val="126B70"/>
            <w:u w:val="single"/>
          </w:rPr>
          <w:t>GA</w:t>
        </w:r>
      </w:hyperlink>
      <w:r>
        <w:t xml:space="preserve"> · </w:t>
      </w:r>
      <w:hyperlink w:anchor="a_mod_GC">
        <w:r w:rsidR="006204B7">
          <w:rPr>
            <w:color w:val="126B70"/>
            <w:u w:val="single"/>
          </w:rPr>
          <w:t>GC</w:t>
        </w:r>
      </w:hyperlink>
      <w:r>
        <w:t xml:space="preserve"> · </w:t>
      </w:r>
      <w:hyperlink w:anchor="a_mod_GD">
        <w:r w:rsidR="006204B7">
          <w:rPr>
            <w:color w:val="126B70"/>
            <w:u w:val="single"/>
          </w:rPr>
          <w:t>GD</w:t>
        </w:r>
      </w:hyperlink>
      <w:r>
        <w:t xml:space="preserve"> · </w:t>
      </w:r>
      <w:hyperlink w:anchor="a_mod_GI">
        <w:r w:rsidR="006204B7">
          <w:rPr>
            <w:color w:val="126B70"/>
            <w:u w:val="single"/>
          </w:rPr>
          <w:t>GI</w:t>
        </w:r>
      </w:hyperlink>
      <w:r>
        <w:t xml:space="preserve"> · </w:t>
      </w:r>
      <w:hyperlink w:anchor="a_mod_GR">
        <w:r w:rsidR="006204B7">
          <w:rPr>
            <w:color w:val="126B70"/>
            <w:u w:val="single"/>
          </w:rPr>
          <w:t>GR</w:t>
        </w:r>
      </w:hyperlink>
      <w:r>
        <w:t xml:space="preserve"> · </w:t>
      </w:r>
      <w:hyperlink w:anchor="a_mod_MS">
        <w:r w:rsidR="006204B7">
          <w:rPr>
            <w:color w:val="126B70"/>
            <w:u w:val="single"/>
          </w:rPr>
          <w:t>MS</w:t>
        </w:r>
      </w:hyperlink>
      <w:r>
        <w:t xml:space="preserve"> · </w:t>
      </w:r>
      <w:hyperlink w:anchor="a_mod_S7">
        <w:r w:rsidR="006204B7">
          <w:rPr>
            <w:color w:val="126B70"/>
            <w:u w:val="single"/>
          </w:rPr>
          <w:t>S7</w:t>
        </w:r>
      </w:hyperlink>
      <w:r>
        <w:t xml:space="preserve"> · </w:t>
      </w:r>
      <w:hyperlink w:anchor="a_mod_S7_MS">
        <w:r w:rsidR="006204B7">
          <w:rPr>
            <w:color w:val="126B70"/>
            <w:u w:val="single"/>
          </w:rPr>
          <w:t>S7-MS</w:t>
        </w:r>
      </w:hyperlink>
    </w:p>
    <w:p w14:paraId="477D6A2E" w14:textId="77777777" w:rsidR="006204B7" w:rsidRDefault="00000000">
      <w:pPr>
        <w:pStyle w:val="Titolo2"/>
        <w:spacing w:before="160" w:after="80"/>
      </w:pPr>
      <w:r>
        <w:t>Traccia originale</w:t>
      </w:r>
    </w:p>
    <w:p w14:paraId="315F2F51" w14:textId="77777777" w:rsidR="006204B7" w:rsidRDefault="00000000">
      <w:pPr>
        <w:pStyle w:val="Caseprompt"/>
        <w:keepNext w:val="0"/>
        <w:spacing w:after="80"/>
      </w:pPr>
      <w:r>
        <w:rPr>
          <w:b/>
        </w:rPr>
        <w:t>Titolo dello studio del Caso 1 MS S7</w:t>
      </w:r>
    </w:p>
    <w:p w14:paraId="2BA710A4" w14:textId="77777777" w:rsidR="006204B7" w:rsidRDefault="00000000">
      <w:pPr>
        <w:pStyle w:val="Caseprompt"/>
        <w:keepNext w:val="0"/>
        <w:spacing w:after="80"/>
      </w:pPr>
      <w:r>
        <w:rPr>
          <w:b/>
        </w:rPr>
        <w:t>Trasporto stradale di 4 rivelatori di fumo ognuno nel proprio imballaggio; ogni rivelatore contiene una sorgente radioattiva sotto forma speciale di Am-241 (emettitore alfa) con attività di 37 kBq completamente racchiusa da componenti non attivi. Il rateo di dose a 10 cm, da qualsiasi punto della superficie di ognuno dei 4 rivelatori, è inferiore a 0,1 mSv/h e quello a contatto di ogni collo è inferiore a 0,003 mSv/h. Ogni rivelatore di fumo presenta il marchio "RADIOATTIVO" sulla sua superficie esterna. La massa lorda del collo è di 10 kg. La materia non è pericolosa per l'ambiente.</w:t>
      </w:r>
    </w:p>
    <w:p w14:paraId="433631BA" w14:textId="77777777" w:rsidR="006204B7" w:rsidRDefault="00000000">
      <w:pPr>
        <w:pStyle w:val="Titolo2"/>
        <w:spacing w:before="160" w:after="80"/>
      </w:pPr>
      <w:r>
        <w:t>Quesiti originali e percorso di risposta</w:t>
      </w:r>
    </w:p>
    <w:p w14:paraId="111E97B9" w14:textId="77777777" w:rsidR="006204B7" w:rsidRDefault="00000000">
      <w:pPr>
        <w:pStyle w:val="Caseprompt"/>
      </w:pPr>
      <w:bookmarkStart w:id="2115" w:name="a_row_T_01_MS_MF_S7_1"/>
      <w:bookmarkEnd w:id="2115"/>
      <w:r>
        <w:rPr>
          <w:b/>
          <w:color w:val="126B70"/>
        </w:rPr>
        <w:t>Q01 · A1 · Classificazione</w:t>
      </w:r>
    </w:p>
    <w:p w14:paraId="5DAF3DF1" w14:textId="77777777" w:rsidR="006204B7" w:rsidRDefault="00000000">
      <w:pPr>
        <w:pStyle w:val="Caseprompt"/>
      </w:pPr>
      <w:r>
        <w:t>•</w:t>
      </w:r>
      <w:r>
        <w:tab/>
        <w:t xml:space="preserve"> Classificare le merci riportando numero ONU, descrizione, classe di pericolo, tipo di imballaggio ed etichette di pericolo. </w:t>
      </w:r>
      <w:r>
        <w:br/>
        <w:t>•</w:t>
      </w:r>
      <w:r>
        <w:tab/>
        <w:t xml:space="preserve">Indicare quali sono le condizioni da soddisfare per la classificazione </w:t>
      </w:r>
      <w:r>
        <w:br/>
        <w:t>*Specificare (esplicitamente) nel contenuto della domanda se trattasi di materia pericolosa per l'ambiente</w:t>
      </w:r>
    </w:p>
    <w:p w14:paraId="26E8270F" w14:textId="77777777" w:rsidR="006204B7" w:rsidRDefault="00000000">
      <w:pPr>
        <w:pStyle w:val="Caseroute"/>
      </w:pPr>
      <w:r>
        <w:t xml:space="preserve">GUIDA  </w:t>
      </w:r>
      <w:hyperlink w:anchor="a_M01">
        <w:r w:rsidR="006204B7">
          <w:rPr>
            <w:color w:val="126B70"/>
            <w:u w:val="single"/>
          </w:rPr>
          <w:t>M01</w:t>
        </w:r>
      </w:hyperlink>
      <w:r>
        <w:t xml:space="preserve"> + </w:t>
      </w:r>
      <w:hyperlink w:anchor="a_M12">
        <w:r w:rsidR="006204B7">
          <w:rPr>
            <w:color w:val="126B70"/>
            <w:u w:val="single"/>
          </w:rPr>
          <w:t>M12</w:t>
        </w:r>
      </w:hyperlink>
      <w:r>
        <w:t xml:space="preserve">  |  Completa i campi identificativi per ciascuna merce; motiva eventuale rubrica n.a.s. e dati mancanti.</w:t>
      </w:r>
    </w:p>
    <w:p w14:paraId="332F427E" w14:textId="77777777" w:rsidR="006204B7" w:rsidRDefault="00000000">
      <w:pPr>
        <w:pStyle w:val="Caseprompt"/>
      </w:pPr>
      <w:bookmarkStart w:id="2116" w:name="a_row_T_01_MS_MF_S7_2"/>
      <w:bookmarkEnd w:id="2116"/>
      <w:r>
        <w:rPr>
          <w:b/>
          <w:color w:val="126B70"/>
        </w:rPr>
        <w:t>Q02 · A2 · Disposizioni Speciali</w:t>
      </w:r>
    </w:p>
    <w:p w14:paraId="37169FA9" w14:textId="77777777" w:rsidR="006204B7" w:rsidRDefault="00000000">
      <w:pPr>
        <w:pStyle w:val="Caseprompt"/>
      </w:pPr>
      <w:r>
        <w:t>Verificare l'applicabilità di eventuali disposizioni speciali applicabili ad alcune materie od oggetti, riportando solo quelle rilevanti.</w:t>
      </w:r>
    </w:p>
    <w:p w14:paraId="79F7DF99" w14:textId="77777777" w:rsidR="006204B7" w:rsidRDefault="00000000">
      <w:pPr>
        <w:pStyle w:val="Caseroute"/>
      </w:pPr>
      <w:r>
        <w:t xml:space="preserve">GUIDA  </w:t>
      </w:r>
      <w:hyperlink w:anchor="a_M02">
        <w:r w:rsidR="006204B7">
          <w:rPr>
            <w:color w:val="126B70"/>
            <w:u w:val="single"/>
          </w:rPr>
          <w:t>M02</w:t>
        </w:r>
      </w:hyperlink>
      <w:r>
        <w:t xml:space="preserve">  |  Apri le disposizioni richiamate dalla rubrica e descrivi soltanto gli effetti pertinenti alla spedizione.</w:t>
      </w:r>
    </w:p>
    <w:p w14:paraId="3549DC2E" w14:textId="77777777" w:rsidR="006204B7" w:rsidRDefault="00000000">
      <w:pPr>
        <w:pStyle w:val="Caseprompt"/>
      </w:pPr>
      <w:bookmarkStart w:id="2117" w:name="a_row_T_01_MS_MF_S7_3"/>
      <w:bookmarkEnd w:id="2117"/>
      <w:r>
        <w:rPr>
          <w:b/>
          <w:color w:val="126B70"/>
        </w:rPr>
        <w:t>Q03 · A3 · Applicazione di esenzioni</w:t>
      </w:r>
    </w:p>
    <w:p w14:paraId="6D90A441" w14:textId="77777777" w:rsidR="006204B7" w:rsidRDefault="00000000">
      <w:pPr>
        <w:pStyle w:val="Caseprompt"/>
      </w:pPr>
      <w:r>
        <w:t>Descrivere le condizioni per il trasporto di merci pericolose imballate in quantità limitata, ed indicare se questa sostanza può essere spedita in queste condizioni.</w:t>
      </w:r>
    </w:p>
    <w:p w14:paraId="60FA3FC2" w14:textId="77777777" w:rsidR="006204B7" w:rsidRDefault="00000000">
      <w:pPr>
        <w:pStyle w:val="Caseroute"/>
      </w:pPr>
      <w:r>
        <w:t xml:space="preserve">GUIDA  </w:t>
      </w:r>
      <w:hyperlink w:anchor="a_M03">
        <w:r w:rsidR="006204B7">
          <w:rPr>
            <w:color w:val="126B70"/>
            <w:u w:val="single"/>
          </w:rPr>
          <w:t>M03</w:t>
        </w:r>
      </w:hyperlink>
      <w:r>
        <w:t xml:space="preserve">  |  Identifica il regime richiesto, dimostra i calcoli pertinenti e separa gli obblighi residui.</w:t>
      </w:r>
    </w:p>
    <w:p w14:paraId="7B6CCFE9" w14:textId="77777777" w:rsidR="006204B7" w:rsidRDefault="00000000">
      <w:pPr>
        <w:pStyle w:val="Caseprompt"/>
      </w:pPr>
      <w:bookmarkStart w:id="2118" w:name="a_row_T_01_MS_MF_S7_4"/>
      <w:bookmarkEnd w:id="2118"/>
      <w:r>
        <w:rPr>
          <w:b/>
          <w:color w:val="126B70"/>
        </w:rPr>
        <w:t>Q04 · [continuazione nella fonte]</w:t>
      </w:r>
    </w:p>
    <w:p w14:paraId="18712711" w14:textId="77777777" w:rsidR="006204B7" w:rsidRDefault="00000000">
      <w:pPr>
        <w:pStyle w:val="Caseprompt"/>
      </w:pPr>
      <w:r>
        <w:t>Descrivere le condizioni per il trasporto in regime di quantità esenti, ed indicare se questa sostanza può essere spedita in queste condizioni.</w:t>
      </w:r>
    </w:p>
    <w:p w14:paraId="47F46FBF" w14:textId="77777777" w:rsidR="006204B7" w:rsidRDefault="00000000">
      <w:pPr>
        <w:pStyle w:val="Caseroute"/>
      </w:pPr>
      <w:r>
        <w:t xml:space="preserve">GUIDA  </w:t>
      </w:r>
      <w:hyperlink w:anchor="a_M03">
        <w:r w:rsidR="006204B7">
          <w:rPr>
            <w:color w:val="126B70"/>
            <w:u w:val="single"/>
          </w:rPr>
          <w:t>M03</w:t>
        </w:r>
      </w:hyperlink>
      <w:r>
        <w:t xml:space="preserve">  |  Identifica il regime richiesto, dimostra i calcoli pertinenti e separa gli obblighi residui.</w:t>
      </w:r>
    </w:p>
    <w:p w14:paraId="076FD18D" w14:textId="77777777" w:rsidR="006204B7" w:rsidRDefault="00000000">
      <w:pPr>
        <w:pStyle w:val="Caseprompt"/>
      </w:pPr>
      <w:bookmarkStart w:id="2119" w:name="a_row_T_01_MS_MF_S7_5"/>
      <w:bookmarkEnd w:id="2119"/>
      <w:r>
        <w:rPr>
          <w:b/>
          <w:color w:val="126B70"/>
        </w:rPr>
        <w:t>Q05 · [continuazione nella fonte]</w:t>
      </w:r>
    </w:p>
    <w:p w14:paraId="67C6B58F" w14:textId="77777777" w:rsidR="006204B7" w:rsidRDefault="00000000">
      <w:pPr>
        <w:pStyle w:val="Caseprompt"/>
      </w:pPr>
      <w:r>
        <w:t>Descrivere, sinteticamente, le condizioni per essere trasportato in regime di esenzione 1.1.3.6</w:t>
      </w:r>
    </w:p>
    <w:p w14:paraId="4D3016A6" w14:textId="77777777" w:rsidR="006204B7" w:rsidRDefault="00000000">
      <w:pPr>
        <w:pStyle w:val="Caseroute"/>
      </w:pPr>
      <w:r>
        <w:t xml:space="preserve">GUIDA  </w:t>
      </w:r>
      <w:hyperlink w:anchor="a_M03">
        <w:r w:rsidR="006204B7">
          <w:rPr>
            <w:color w:val="126B70"/>
            <w:u w:val="single"/>
          </w:rPr>
          <w:t>M03</w:t>
        </w:r>
      </w:hyperlink>
      <w:r>
        <w:t xml:space="preserve">  |  Identifica il regime richiesto, dimostra i calcoli pertinenti e separa gli obblighi residui.</w:t>
      </w:r>
    </w:p>
    <w:p w14:paraId="48E1C721" w14:textId="77777777" w:rsidR="006204B7" w:rsidRDefault="00000000">
      <w:pPr>
        <w:pStyle w:val="Caseprompt"/>
      </w:pPr>
      <w:bookmarkStart w:id="2120" w:name="a_row_T_01_MS_MF_S7_6"/>
      <w:bookmarkEnd w:id="2120"/>
      <w:r>
        <w:rPr>
          <w:b/>
          <w:color w:val="126B70"/>
        </w:rPr>
        <w:t>Q06 · B1 · Condizioni per trasporto in colli.</w:t>
      </w:r>
    </w:p>
    <w:p w14:paraId="18A11B40" w14:textId="77777777" w:rsidR="006204B7" w:rsidRDefault="00000000">
      <w:pPr>
        <w:pStyle w:val="Caseprompt"/>
      </w:pPr>
      <w:r>
        <w:t xml:space="preserve">• Individuare la tipologia di imballaggio necessaria per il trasporto di queste merci. •Indicare se per il tipo di imballaggio sono richieste prove di qualificazione che simulano le condizioni di trasporto normali o di incidente. </w:t>
      </w:r>
      <w:r>
        <w:br/>
        <w:t>• Indicare se in caso di trasporto di materiale radioattivo (sorgente) in forma speciale è necessaria una qualche approvazione dell'Autorità Competente.</w:t>
      </w:r>
    </w:p>
    <w:p w14:paraId="779F2D0E" w14:textId="77777777" w:rsidR="006204B7" w:rsidRDefault="00000000">
      <w:pPr>
        <w:pStyle w:val="Caseroute"/>
      </w:pPr>
      <w:r>
        <w:t xml:space="preserve">GUIDA  </w:t>
      </w:r>
      <w:hyperlink w:anchor="a_M04">
        <w:r w:rsidR="006204B7">
          <w:rPr>
            <w:color w:val="126B70"/>
            <w:u w:val="single"/>
          </w:rPr>
          <w:t>M04</w:t>
        </w:r>
      </w:hyperlink>
      <w:r>
        <w:t xml:space="preserve"> + </w:t>
      </w:r>
      <w:hyperlink w:anchor="a_M12">
        <w:r w:rsidR="006204B7">
          <w:rPr>
            <w:color w:val="126B70"/>
            <w:u w:val="single"/>
          </w:rPr>
          <w:t>M12</w:t>
        </w:r>
      </w:hyperlink>
      <w:r>
        <w:t xml:space="preserve">  |  Confronta tipo e capacità del contenitore con istruzione, prestazioni e disposizioni speciali applicabili.</w:t>
      </w:r>
    </w:p>
    <w:p w14:paraId="309064E1" w14:textId="77777777" w:rsidR="006204B7" w:rsidRDefault="00000000">
      <w:pPr>
        <w:pStyle w:val="Caseprompt"/>
      </w:pPr>
      <w:bookmarkStart w:id="2121" w:name="a_row_T_01_MS_MF_S7_7"/>
      <w:bookmarkEnd w:id="2121"/>
      <w:r>
        <w:rPr>
          <w:b/>
          <w:color w:val="126B70"/>
        </w:rPr>
        <w:t>Q07 · [continuazione nella fonte]</w:t>
      </w:r>
    </w:p>
    <w:p w14:paraId="2E7AC9B5" w14:textId="77777777" w:rsidR="006204B7" w:rsidRDefault="00000000">
      <w:pPr>
        <w:pStyle w:val="Caseprompt"/>
      </w:pPr>
      <w:r>
        <w:t xml:space="preserve">Descrivere le condizioni generali (speciali e supplementari) di utilizzo e riempimento di questi imballaggi. In particolare: </w:t>
      </w:r>
      <w:r>
        <w:br/>
        <w:t xml:space="preserve">• Indicare in relazione alle caratteristiche del contenuto (forma speciale o altre forme) e lo stato fisico (solido, liquido, gas) la massima attività, per il/i radionuclide/i, che può essere trasportata nel/negli imballaggio/i. </w:t>
      </w:r>
      <w:r>
        <w:br/>
        <w:t xml:space="preserve">• Indicare, in caso di trasporto di più sorgenti radioattive, se il loro trasporto può essere effettuato con un solo imballaggio. </w:t>
      </w:r>
      <w:r>
        <w:br/>
        <w:t xml:space="preserve">• Indicare il livello massimo di contaminazione trasferibile ammesso sulla superficie esterna del/degli imballaggio/i. </w:t>
      </w:r>
      <w:r>
        <w:br/>
        <w:t xml:space="preserve">• Indicare il rateo di dose massimo sulla superficie esterna ammesso per il tipo di imballaggio. </w:t>
      </w:r>
    </w:p>
    <w:p w14:paraId="3798E08C" w14:textId="77777777" w:rsidR="006204B7" w:rsidRDefault="00000000">
      <w:pPr>
        <w:pStyle w:val="Caseroute"/>
      </w:pPr>
      <w:r>
        <w:t xml:space="preserve">GUIDA  </w:t>
      </w:r>
      <w:hyperlink w:anchor="a_M04">
        <w:r w:rsidR="006204B7">
          <w:rPr>
            <w:color w:val="126B70"/>
            <w:u w:val="single"/>
          </w:rPr>
          <w:t>M04</w:t>
        </w:r>
      </w:hyperlink>
      <w:r>
        <w:t xml:space="preserve"> + </w:t>
      </w:r>
      <w:hyperlink w:anchor="a_M12">
        <w:r w:rsidR="006204B7">
          <w:rPr>
            <w:color w:val="126B70"/>
            <w:u w:val="single"/>
          </w:rPr>
          <w:t>M12</w:t>
        </w:r>
      </w:hyperlink>
      <w:r>
        <w:t xml:space="preserve">  |  Confronta tipo e capacità del contenitore con istruzione, prestazioni e disposizioni speciali applicabili.</w:t>
      </w:r>
    </w:p>
    <w:p w14:paraId="7EEB32BF" w14:textId="77777777" w:rsidR="006204B7" w:rsidRDefault="00000000">
      <w:pPr>
        <w:pStyle w:val="Caseprompt"/>
      </w:pPr>
      <w:bookmarkStart w:id="2122" w:name="a_row_T_01_MS_MF_S7_8"/>
      <w:bookmarkEnd w:id="2122"/>
      <w:r>
        <w:rPr>
          <w:b/>
          <w:color w:val="126B70"/>
        </w:rPr>
        <w:t>Q08 · C1 · Marcatura ed etichettatura dei colli.</w:t>
      </w:r>
    </w:p>
    <w:p w14:paraId="2006CC10" w14:textId="77777777" w:rsidR="006204B7" w:rsidRDefault="00000000">
      <w:pPr>
        <w:pStyle w:val="Caseprompt"/>
      </w:pPr>
      <w:r>
        <w:t>Descrivere le informazioni (marcatura ed etichettatura) richieste per il trasporto dei colli, contenenti queste merci, e dei sovrimballaggi.</w:t>
      </w:r>
      <w:r>
        <w:br/>
        <w:t>Descriverne le principali caratteristiche grafiche (colore e pittogramma) e dimensionali.</w:t>
      </w:r>
      <w:r>
        <w:br/>
        <w:t>*Integrazione del marchio di pericolo per l'ambiente</w:t>
      </w:r>
    </w:p>
    <w:p w14:paraId="3FCF5343" w14:textId="77777777" w:rsidR="006204B7" w:rsidRDefault="00000000">
      <w:pPr>
        <w:pStyle w:val="Caseroute"/>
      </w:pPr>
      <w:r>
        <w:t xml:space="preserve">GUIDA  </w:t>
      </w:r>
      <w:hyperlink w:anchor="a_M06">
        <w:r w:rsidR="006204B7">
          <w:rPr>
            <w:color w:val="126B70"/>
            <w:u w:val="single"/>
          </w:rPr>
          <w:t>M06</w:t>
        </w:r>
      </w:hyperlink>
      <w:r>
        <w:t xml:space="preserve"> + </w:t>
      </w:r>
      <w:hyperlink w:anchor="a_M12">
        <w:r w:rsidR="006204B7">
          <w:rPr>
            <w:color w:val="126B70"/>
            <w:u w:val="single"/>
          </w:rPr>
          <w:t>M12</w:t>
        </w:r>
      </w:hyperlink>
      <w:r>
        <w:t xml:space="preserve">  |  Separa numero ONU, etichette, marchi aggiuntivi e omologazione; considera ogni supporto richiesto.</w:t>
      </w:r>
    </w:p>
    <w:p w14:paraId="0FB9F5D4" w14:textId="77777777" w:rsidR="006204B7" w:rsidRDefault="00000000">
      <w:pPr>
        <w:pStyle w:val="Caseprompt"/>
      </w:pPr>
      <w:bookmarkStart w:id="2123" w:name="a_row_T_01_MS_MF_S7_9"/>
      <w:bookmarkEnd w:id="2123"/>
      <w:r>
        <w:rPr>
          <w:b/>
          <w:color w:val="126B70"/>
        </w:rPr>
        <w:t>Q09 · C2 · Marcatura, placcatura e segnalazione del veicolo, livello di contaminazione del veicolo.</w:t>
      </w:r>
    </w:p>
    <w:p w14:paraId="6C187A3D" w14:textId="77777777" w:rsidR="006204B7" w:rsidRDefault="00000000">
      <w:pPr>
        <w:pStyle w:val="Caseprompt"/>
      </w:pPr>
      <w:r>
        <w:t>•Descrivere le segnalazioni (marcatura, placcatura e pannello arancio) richieste sui veicoli che trasportano questi colli</w:t>
      </w:r>
      <w:r>
        <w:br/>
        <w:t xml:space="preserve">Descrivere le principali caratteristiche grafiche (colore e pittogramma) e dimensionali delle segnalazioni. </w:t>
      </w:r>
      <w:r>
        <w:br/>
        <w:t>•Indicare il livello massimo di contaminazione trasferibile sulla superficie interna ed esterna del veicolo.</w:t>
      </w:r>
    </w:p>
    <w:p w14:paraId="02166728" w14:textId="77777777" w:rsidR="006204B7" w:rsidRDefault="00000000">
      <w:pPr>
        <w:pStyle w:val="Caseroute"/>
      </w:pPr>
      <w:r>
        <w:t xml:space="preserve">GUIDA  </w:t>
      </w:r>
      <w:hyperlink w:anchor="a_M07">
        <w:r w:rsidR="006204B7">
          <w:rPr>
            <w:color w:val="126B70"/>
            <w:u w:val="single"/>
          </w:rPr>
          <w:t>M07</w:t>
        </w:r>
      </w:hyperlink>
      <w:r>
        <w:t xml:space="preserve"> + </w:t>
      </w:r>
      <w:hyperlink w:anchor="a_M12">
        <w:r w:rsidR="006204B7">
          <w:rPr>
            <w:color w:val="126B70"/>
            <w:u w:val="single"/>
          </w:rPr>
          <w:t>M12</w:t>
        </w:r>
      </w:hyperlink>
      <w:r>
        <w:t xml:space="preserve">  |  Indica supporto, lati, segnale e condizioni di esposizione nella modalità effettiva della traccia.</w:t>
      </w:r>
    </w:p>
    <w:p w14:paraId="308019B6" w14:textId="77777777" w:rsidR="006204B7" w:rsidRDefault="00000000">
      <w:pPr>
        <w:pStyle w:val="Caseprompt"/>
      </w:pPr>
      <w:bookmarkStart w:id="2124" w:name="a_row_T_01_MS_MF_S7_10"/>
      <w:bookmarkEnd w:id="2124"/>
      <w:r>
        <w:rPr>
          <w:b/>
          <w:color w:val="126B70"/>
        </w:rPr>
        <w:t>Q10 · C3 · Documento di trasporto.</w:t>
      </w:r>
    </w:p>
    <w:p w14:paraId="3D672D17" w14:textId="77777777" w:rsidR="006204B7" w:rsidRDefault="00000000">
      <w:pPr>
        <w:pStyle w:val="Caseprompt"/>
      </w:pPr>
      <w:r>
        <w:t>Riportare il contenuto minimo di un documento di trasporto e la corretta descrizione di tali merci</w:t>
      </w:r>
      <w:r>
        <w:br/>
        <w:t>*Integrazione della descrizione di pericolo per l'ambiente.</w:t>
      </w:r>
    </w:p>
    <w:p w14:paraId="3A39B142" w14:textId="77777777" w:rsidR="006204B7" w:rsidRDefault="00000000">
      <w:pPr>
        <w:pStyle w:val="Caseroute"/>
      </w:pPr>
      <w:r>
        <w:t xml:space="preserve">GUIDA  </w:t>
      </w:r>
      <w:hyperlink w:anchor="a_M08">
        <w:r w:rsidR="006204B7">
          <w:rPr>
            <w:color w:val="126B70"/>
            <w:u w:val="single"/>
          </w:rPr>
          <w:t>M08</w:t>
        </w:r>
      </w:hyperlink>
      <w:r>
        <w:t xml:space="preserve">  |  Costruisci le diciture da dati verificati e distingui documento della merce dagli altri documenti.</w:t>
      </w:r>
    </w:p>
    <w:p w14:paraId="52520C03" w14:textId="77777777" w:rsidR="006204B7" w:rsidRDefault="00000000">
      <w:pPr>
        <w:pStyle w:val="Caseprompt"/>
      </w:pPr>
      <w:bookmarkStart w:id="2125" w:name="a_row_T_01_MS_MF_S7_11"/>
      <w:bookmarkEnd w:id="2125"/>
      <w:r>
        <w:rPr>
          <w:b/>
          <w:color w:val="126B70"/>
        </w:rPr>
        <w:t>Q11 · [continuazione nella fonte]</w:t>
      </w:r>
    </w:p>
    <w:p w14:paraId="30A3C388" w14:textId="77777777" w:rsidR="006204B7" w:rsidRDefault="00000000">
      <w:pPr>
        <w:pStyle w:val="Caseprompt"/>
      </w:pPr>
      <w:r>
        <w:t>Riportare il contenuto minimo del documento di trasporto nel caso di un trasporto di imballaggi vuoti non bonificati.</w:t>
      </w:r>
    </w:p>
    <w:p w14:paraId="1590F63A" w14:textId="77777777" w:rsidR="006204B7" w:rsidRDefault="00000000">
      <w:pPr>
        <w:pStyle w:val="Caseroute"/>
      </w:pPr>
      <w:r>
        <w:t xml:space="preserve">GUIDA  </w:t>
      </w:r>
      <w:hyperlink w:anchor="a_M08">
        <w:r w:rsidR="006204B7">
          <w:rPr>
            <w:color w:val="126B70"/>
            <w:u w:val="single"/>
          </w:rPr>
          <w:t>M08</w:t>
        </w:r>
      </w:hyperlink>
      <w:r>
        <w:t xml:space="preserve">  |  Costruisci le diciture da dati verificati e distingui documento della merce dagli altri documenti.</w:t>
      </w:r>
    </w:p>
    <w:p w14:paraId="7542BCEC" w14:textId="77777777" w:rsidR="006204B7" w:rsidRDefault="00000000">
      <w:pPr>
        <w:pStyle w:val="Caseprompt"/>
      </w:pPr>
      <w:bookmarkStart w:id="2126" w:name="a_row_T_01_MS_MF_S7_12"/>
      <w:bookmarkEnd w:id="2126"/>
      <w:r>
        <w:rPr>
          <w:b/>
          <w:color w:val="126B70"/>
        </w:rPr>
        <w:t>Q12 · D0 · Equipaggio ed esercizio.</w:t>
      </w:r>
    </w:p>
    <w:p w14:paraId="1C56B03C" w14:textId="77777777" w:rsidR="006204B7" w:rsidRDefault="00000000">
      <w:pPr>
        <w:pStyle w:val="Caseprompt"/>
      </w:pPr>
      <w:r>
        <w:t>Descrivere il contenuto della dotazione del veicolo (documenti, estintori ed equipaggiamento).</w:t>
      </w:r>
    </w:p>
    <w:p w14:paraId="44B3A312"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3A83C900" w14:textId="77777777" w:rsidR="006204B7" w:rsidRDefault="00000000">
      <w:pPr>
        <w:pStyle w:val="Caseprompt"/>
      </w:pPr>
      <w:bookmarkStart w:id="2127" w:name="a_row_T_01_MS_MF_S7_13"/>
      <w:bookmarkEnd w:id="2127"/>
      <w:r>
        <w:rPr>
          <w:b/>
          <w:color w:val="126B70"/>
        </w:rPr>
        <w:t>Q13 · [continuazione nella fonte]</w:t>
      </w:r>
    </w:p>
    <w:p w14:paraId="6CC2C835" w14:textId="77777777" w:rsidR="006204B7" w:rsidRDefault="00000000">
      <w:pPr>
        <w:pStyle w:val="Caseprompt"/>
      </w:pPr>
      <w:r>
        <w:t>Definire il tipo di formazione richiesto per i conducenti del veicolo</w:t>
      </w:r>
    </w:p>
    <w:p w14:paraId="078796D6"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77B253B3" w14:textId="77777777" w:rsidR="006204B7" w:rsidRDefault="00000000">
      <w:pPr>
        <w:pStyle w:val="Caseprompt"/>
      </w:pPr>
      <w:bookmarkStart w:id="2128" w:name="a_row_T_01_MS_MF_S7_14"/>
      <w:bookmarkEnd w:id="2128"/>
      <w:r>
        <w:rPr>
          <w:b/>
          <w:color w:val="126B70"/>
        </w:rPr>
        <w:t>Q14 · E1 · [continuazione nella fonte]</w:t>
      </w:r>
    </w:p>
    <w:p w14:paraId="0F41F091" w14:textId="77777777" w:rsidR="006204B7" w:rsidRDefault="00000000">
      <w:pPr>
        <w:pStyle w:val="Caseprompt"/>
      </w:pPr>
      <w:r>
        <w:t>Individuare e descrivere le caratteristiche dei veicoli idonei al trasporto di questi colli.</w:t>
      </w:r>
    </w:p>
    <w:p w14:paraId="6FB6ABF0"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4DEEF80B" w14:textId="77777777" w:rsidR="006204B7" w:rsidRDefault="00000000">
      <w:pPr>
        <w:pStyle w:val="Caseprompt"/>
      </w:pPr>
      <w:bookmarkStart w:id="2129" w:name="a_row_T_01_MS_MF_S7_15"/>
      <w:bookmarkEnd w:id="2129"/>
      <w:r>
        <w:rPr>
          <w:b/>
          <w:color w:val="126B70"/>
        </w:rPr>
        <w:t>Q15 · Security</w:t>
      </w:r>
    </w:p>
    <w:p w14:paraId="63AEA086" w14:textId="77777777" w:rsidR="006204B7" w:rsidRDefault="00000000">
      <w:pPr>
        <w:pStyle w:val="Caseprompt"/>
      </w:pPr>
      <w:r>
        <w:t>Indicare se queste merci sono ad alto rischio. Descrivere, nel caso fossero merci ad alto rischio, le principali disposizioni applicabili per il trasporto.</w:t>
      </w:r>
    </w:p>
    <w:p w14:paraId="3D512F6A" w14:textId="77777777" w:rsidR="006204B7" w:rsidRDefault="00000000">
      <w:pPr>
        <w:pStyle w:val="Caseroute"/>
      </w:pPr>
      <w:r>
        <w:t xml:space="preserve">GUIDA  </w:t>
      </w:r>
      <w:hyperlink w:anchor="a_M13">
        <w:r w:rsidR="006204B7">
          <w:rPr>
            <w:color w:val="126B70"/>
            <w:u w:val="single"/>
          </w:rPr>
          <w:t>M13</w:t>
        </w:r>
      </w:hyperlink>
      <w:r>
        <w:t xml:space="preserve">  |  Individua i soggetti e le condizioni di applicabilità; separa obblighi generali e piano di security.</w:t>
      </w:r>
    </w:p>
    <w:p w14:paraId="6E94BD36" w14:textId="77777777" w:rsidR="006204B7" w:rsidRDefault="00000000">
      <w:pPr>
        <w:pStyle w:val="Titolo1"/>
        <w:pBdr>
          <w:top w:val="single" w:sz="8" w:space="8" w:color="126B70"/>
        </w:pBdr>
        <w:spacing w:before="400"/>
      </w:pPr>
      <w:bookmarkStart w:id="2130" w:name="a_case_T_02_MS_MF_S7"/>
      <w:r>
        <w:t>T-02-MS-MF-S7  /  Misuratori di livello con cobalto-60</w:t>
      </w:r>
      <w:bookmarkEnd w:id="2130"/>
    </w:p>
    <w:p w14:paraId="5B2BBA4D" w14:textId="77777777" w:rsidR="006204B7" w:rsidRDefault="00000000">
      <w:pPr>
        <w:pStyle w:val="Kicker"/>
        <w:keepNext/>
      </w:pPr>
      <w:r>
        <w:t>FAMIGLIA T  ·  TRACCIA PREVALENTEMENTE STRADALE · CLASSE 7</w:t>
      </w:r>
    </w:p>
    <w:p w14:paraId="3796F537" w14:textId="77777777" w:rsidR="006204B7" w:rsidRDefault="00000000">
      <w:pPr>
        <w:pStyle w:val="Source"/>
        <w:keepNext/>
      </w:pPr>
      <w:r>
        <w:t>Fonte: T - Caso_2_MS-MF-S7_senza_SOLUZIONI_rev1.docx · 15 righe della tabella originale</w:t>
      </w:r>
    </w:p>
    <w:p w14:paraId="3549FF45" w14:textId="77777777" w:rsidR="006204B7" w:rsidRDefault="00000000">
      <w:pPr>
        <w:pStyle w:val="Titolo2"/>
        <w:spacing w:before="160" w:after="80"/>
      </w:pPr>
      <w:r>
        <w:t>Come affrontarlo</w:t>
      </w:r>
    </w:p>
    <w:p w14:paraId="72D2CE0F" w14:textId="77777777" w:rsidR="006204B7" w:rsidRDefault="00000000">
      <w:pPr>
        <w:pStyle w:val="Small"/>
      </w:pPr>
      <w:r>
        <w:t>Compilare una scheda radiologica per collo: forma e attività del contenuto, tipo di collo, dose, IT, contaminazione, eventuale criticità e documenti. La sigla MS-MF nel titolo non cambia il modo indicato nella singola traccia.</w:t>
      </w:r>
    </w:p>
    <w:p w14:paraId="1C38070B" w14:textId="77777777" w:rsidR="006204B7" w:rsidRDefault="00000000">
      <w:pPr>
        <w:pStyle w:val="Warning"/>
        <w:pBdr>
          <w:left w:val="single" w:sz="18" w:space="8" w:color="B28135"/>
        </w:pBdr>
        <w:shd w:val="clear" w:color="auto" w:fill="F8F1E5"/>
        <w:spacing w:before="100" w:after="160"/>
        <w:ind w:left="125" w:right="85"/>
      </w:pPr>
      <w:r>
        <w:rPr>
          <w:b/>
        </w:rPr>
        <w:t xml:space="preserve">PUNTO DI ATTENZIONE  </w:t>
      </w:r>
      <w:r>
        <w:t>Convertire 4 μSv/h in 0,004 mSv/h prima del confronto con limiti espressi in mSv/h. Le misure a 10 cm riguardano lo strumento; non sostituiscono una misura a un metro dal collo per il calcolo dell’IT.</w:t>
      </w:r>
    </w:p>
    <w:p w14:paraId="2C72F28F" w14:textId="77777777" w:rsidR="006204B7" w:rsidRDefault="00000000">
      <w:pPr>
        <w:pStyle w:val="Small"/>
      </w:pPr>
      <w:r>
        <w:t xml:space="preserve">Quiz collegati: </w:t>
      </w:r>
      <w:hyperlink w:anchor="a_mod_GA">
        <w:r w:rsidR="006204B7">
          <w:rPr>
            <w:color w:val="126B70"/>
            <w:u w:val="single"/>
          </w:rPr>
          <w:t>GA</w:t>
        </w:r>
      </w:hyperlink>
      <w:r>
        <w:t xml:space="preserve"> · </w:t>
      </w:r>
      <w:hyperlink w:anchor="a_mod_GC">
        <w:r w:rsidR="006204B7">
          <w:rPr>
            <w:color w:val="126B70"/>
            <w:u w:val="single"/>
          </w:rPr>
          <w:t>GC</w:t>
        </w:r>
      </w:hyperlink>
      <w:r>
        <w:t xml:space="preserve"> · </w:t>
      </w:r>
      <w:hyperlink w:anchor="a_mod_GD">
        <w:r w:rsidR="006204B7">
          <w:rPr>
            <w:color w:val="126B70"/>
            <w:u w:val="single"/>
          </w:rPr>
          <w:t>GD</w:t>
        </w:r>
      </w:hyperlink>
      <w:r>
        <w:t xml:space="preserve"> · </w:t>
      </w:r>
      <w:hyperlink w:anchor="a_mod_GI">
        <w:r w:rsidR="006204B7">
          <w:rPr>
            <w:color w:val="126B70"/>
            <w:u w:val="single"/>
          </w:rPr>
          <w:t>GI</w:t>
        </w:r>
      </w:hyperlink>
      <w:r>
        <w:t xml:space="preserve"> · </w:t>
      </w:r>
      <w:hyperlink w:anchor="a_mod_GR">
        <w:r w:rsidR="006204B7">
          <w:rPr>
            <w:color w:val="126B70"/>
            <w:u w:val="single"/>
          </w:rPr>
          <w:t>GR</w:t>
        </w:r>
      </w:hyperlink>
      <w:r>
        <w:t xml:space="preserve"> · </w:t>
      </w:r>
      <w:hyperlink w:anchor="a_mod_MS">
        <w:r w:rsidR="006204B7">
          <w:rPr>
            <w:color w:val="126B70"/>
            <w:u w:val="single"/>
          </w:rPr>
          <w:t>MS</w:t>
        </w:r>
      </w:hyperlink>
      <w:r>
        <w:t xml:space="preserve"> · </w:t>
      </w:r>
      <w:hyperlink w:anchor="a_mod_S7">
        <w:r w:rsidR="006204B7">
          <w:rPr>
            <w:color w:val="126B70"/>
            <w:u w:val="single"/>
          </w:rPr>
          <w:t>S7</w:t>
        </w:r>
      </w:hyperlink>
      <w:r>
        <w:t xml:space="preserve"> · </w:t>
      </w:r>
      <w:hyperlink w:anchor="a_mod_S7_MS">
        <w:r w:rsidR="006204B7">
          <w:rPr>
            <w:color w:val="126B70"/>
            <w:u w:val="single"/>
          </w:rPr>
          <w:t>S7-MS</w:t>
        </w:r>
      </w:hyperlink>
    </w:p>
    <w:p w14:paraId="50D02F51" w14:textId="77777777" w:rsidR="006204B7" w:rsidRDefault="00000000">
      <w:pPr>
        <w:pStyle w:val="Titolo2"/>
        <w:spacing w:before="160" w:after="80"/>
      </w:pPr>
      <w:r>
        <w:t>Traccia originale</w:t>
      </w:r>
    </w:p>
    <w:p w14:paraId="5DB40852" w14:textId="77777777" w:rsidR="006204B7" w:rsidRDefault="00000000">
      <w:pPr>
        <w:pStyle w:val="Caseprompt"/>
        <w:keepNext w:val="0"/>
        <w:spacing w:after="80"/>
      </w:pPr>
      <w:r>
        <w:rPr>
          <w:b/>
        </w:rPr>
        <w:t>Titolo dello studio del Caso 2 MS-MF-S7</w:t>
      </w:r>
    </w:p>
    <w:p w14:paraId="5EB02015" w14:textId="77777777" w:rsidR="006204B7" w:rsidRDefault="00000000">
      <w:pPr>
        <w:pStyle w:val="Caseprompt"/>
        <w:keepNext w:val="0"/>
        <w:spacing w:after="80"/>
      </w:pPr>
      <w:r>
        <w:rPr>
          <w:b/>
        </w:rPr>
        <w:t xml:space="preserve">Trasporto stradale di 5 misuratori di livello per serbatoi di notevole spessore, ciascuno nel proprio imballaggio. Ogni misuratore contiene materiale radioattivo (sorgente completamente racchiusa da componenti non attivi) sotto forma speciale di Cobalto-60 (Co-60), emettitore gamma, avente un'attività di 37 MBq. Il rateo di dose sulla superficie esterna del collo è di 4 </w:t>
      </w:r>
      <w:r>
        <w:t>μ</w:t>
      </w:r>
      <w:r>
        <w:rPr>
          <w:b/>
        </w:rPr>
        <w:t>Sv/h. Il rateo di dose a 10 cm, da qualsiasi punto della superficie esterna di ciascuno dei misuratori, è inferiore a 0,1 mSv/h e presenta il marchio "RADIOATTIVO" sulla sua superficie esterna. La massa lorda del collo è di 20 kg. La materia non è pericolosa per l'ambiente.</w:t>
      </w:r>
    </w:p>
    <w:p w14:paraId="25CBADDB" w14:textId="77777777" w:rsidR="006204B7" w:rsidRDefault="00000000">
      <w:pPr>
        <w:pStyle w:val="Titolo2"/>
        <w:spacing w:before="160" w:after="80"/>
      </w:pPr>
      <w:r>
        <w:t>Quesiti originali e percorso di risposta</w:t>
      </w:r>
    </w:p>
    <w:p w14:paraId="11D97770" w14:textId="77777777" w:rsidR="006204B7" w:rsidRDefault="00000000">
      <w:pPr>
        <w:pStyle w:val="Caseprompt"/>
      </w:pPr>
      <w:bookmarkStart w:id="2131" w:name="a_row_T_02_MS_MF_S7_1"/>
      <w:bookmarkEnd w:id="2131"/>
      <w:r>
        <w:rPr>
          <w:b/>
          <w:color w:val="126B70"/>
        </w:rPr>
        <w:t>Q01 · A1 · Classificazione</w:t>
      </w:r>
    </w:p>
    <w:p w14:paraId="5EC7C519" w14:textId="77777777" w:rsidR="006204B7" w:rsidRDefault="00000000">
      <w:pPr>
        <w:pStyle w:val="Caseprompt"/>
      </w:pPr>
      <w:r>
        <w:t xml:space="preserve">•Classificare le merci riportando numero ONU, descrizione, classe di pericolo, tipo di imballaggio ed etichette di pericolo. </w:t>
      </w:r>
      <w:r>
        <w:br/>
        <w:t xml:space="preserve">• Indicare quali sono le condizioni da soddisfare per la classificazione </w:t>
      </w:r>
      <w:r>
        <w:br/>
        <w:t>*Specificare (esplicitamente) nel contenuto della domanda se trattasi di materia pericolosa per l'ambiente</w:t>
      </w:r>
    </w:p>
    <w:p w14:paraId="30E13FE0" w14:textId="77777777" w:rsidR="006204B7" w:rsidRDefault="00000000">
      <w:pPr>
        <w:pStyle w:val="Caseroute"/>
      </w:pPr>
      <w:r>
        <w:t xml:space="preserve">GUIDA  </w:t>
      </w:r>
      <w:hyperlink w:anchor="a_M01">
        <w:r w:rsidR="006204B7">
          <w:rPr>
            <w:color w:val="126B70"/>
            <w:u w:val="single"/>
          </w:rPr>
          <w:t>M01</w:t>
        </w:r>
      </w:hyperlink>
      <w:r>
        <w:t xml:space="preserve"> + </w:t>
      </w:r>
      <w:hyperlink w:anchor="a_M12">
        <w:r w:rsidR="006204B7">
          <w:rPr>
            <w:color w:val="126B70"/>
            <w:u w:val="single"/>
          </w:rPr>
          <w:t>M12</w:t>
        </w:r>
      </w:hyperlink>
      <w:r>
        <w:t xml:space="preserve">  |  Completa i campi identificativi per ciascuna merce; motiva eventuale rubrica n.a.s. e dati mancanti.</w:t>
      </w:r>
    </w:p>
    <w:p w14:paraId="4C5C4E83" w14:textId="77777777" w:rsidR="006204B7" w:rsidRDefault="00000000">
      <w:pPr>
        <w:pStyle w:val="Caseprompt"/>
      </w:pPr>
      <w:bookmarkStart w:id="2132" w:name="a_row_T_02_MS_MF_S7_2"/>
      <w:bookmarkEnd w:id="2132"/>
      <w:r>
        <w:rPr>
          <w:b/>
          <w:color w:val="126B70"/>
        </w:rPr>
        <w:t>Q02 · A2 · Disposizioni Speciali.</w:t>
      </w:r>
    </w:p>
    <w:p w14:paraId="0C3CE523" w14:textId="77777777" w:rsidR="006204B7" w:rsidRDefault="00000000">
      <w:pPr>
        <w:pStyle w:val="Caseprompt"/>
      </w:pPr>
      <w:r>
        <w:t>Verificare l'applicabilità di eventuali disposizioni speciali applicabili ad alcune materie od oggetti, riportando solo quelle rilevanti.</w:t>
      </w:r>
    </w:p>
    <w:p w14:paraId="172F389F" w14:textId="77777777" w:rsidR="006204B7" w:rsidRDefault="00000000">
      <w:pPr>
        <w:pStyle w:val="Caseroute"/>
      </w:pPr>
      <w:r>
        <w:t xml:space="preserve">GUIDA  </w:t>
      </w:r>
      <w:hyperlink w:anchor="a_M02">
        <w:r w:rsidR="006204B7">
          <w:rPr>
            <w:color w:val="126B70"/>
            <w:u w:val="single"/>
          </w:rPr>
          <w:t>M02</w:t>
        </w:r>
      </w:hyperlink>
      <w:r>
        <w:t xml:space="preserve">  |  Apri le disposizioni richiamate dalla rubrica e descrivi soltanto gli effetti pertinenti alla spedizione.</w:t>
      </w:r>
    </w:p>
    <w:p w14:paraId="099BFB7D" w14:textId="77777777" w:rsidR="006204B7" w:rsidRDefault="00000000">
      <w:pPr>
        <w:pStyle w:val="Caseprompt"/>
      </w:pPr>
      <w:bookmarkStart w:id="2133" w:name="a_row_T_02_MS_MF_S7_3"/>
      <w:bookmarkEnd w:id="2133"/>
      <w:r>
        <w:rPr>
          <w:b/>
          <w:color w:val="126B70"/>
        </w:rPr>
        <w:t>Q03 · A3 · Applicazione di esenzioni.</w:t>
      </w:r>
    </w:p>
    <w:p w14:paraId="400BA814" w14:textId="77777777" w:rsidR="006204B7" w:rsidRDefault="00000000">
      <w:pPr>
        <w:pStyle w:val="Caseprompt"/>
      </w:pPr>
      <w:r>
        <w:t>Descrivere le condizioni per il trasporto di merci pericolose imballate in quantità limitata, ed indicare se questa sostanza può essere spedita in queste condizioni.</w:t>
      </w:r>
    </w:p>
    <w:p w14:paraId="1A3BCD8D" w14:textId="77777777" w:rsidR="006204B7" w:rsidRDefault="00000000">
      <w:pPr>
        <w:pStyle w:val="Caseroute"/>
      </w:pPr>
      <w:r>
        <w:t xml:space="preserve">GUIDA  </w:t>
      </w:r>
      <w:hyperlink w:anchor="a_M03">
        <w:r w:rsidR="006204B7">
          <w:rPr>
            <w:color w:val="126B70"/>
            <w:u w:val="single"/>
          </w:rPr>
          <w:t>M03</w:t>
        </w:r>
      </w:hyperlink>
      <w:r>
        <w:t xml:space="preserve">  |  Identifica il regime richiesto, dimostra i calcoli pertinenti e separa gli obblighi residui.</w:t>
      </w:r>
    </w:p>
    <w:p w14:paraId="03495C3D" w14:textId="77777777" w:rsidR="006204B7" w:rsidRDefault="00000000">
      <w:pPr>
        <w:pStyle w:val="Caseprompt"/>
      </w:pPr>
      <w:bookmarkStart w:id="2134" w:name="a_row_T_02_MS_MF_S7_4"/>
      <w:bookmarkEnd w:id="2134"/>
      <w:r>
        <w:rPr>
          <w:b/>
          <w:color w:val="126B70"/>
        </w:rPr>
        <w:t>Q04 · [continuazione nella fonte]</w:t>
      </w:r>
    </w:p>
    <w:p w14:paraId="3064449C" w14:textId="77777777" w:rsidR="006204B7" w:rsidRDefault="00000000">
      <w:pPr>
        <w:pStyle w:val="Caseprompt"/>
      </w:pPr>
      <w:r>
        <w:t>Descrivere le condizioni per il trasporto in regime di quantità esenti, ed indicare se questa sostanza può essere spedita in queste condizioni.</w:t>
      </w:r>
    </w:p>
    <w:p w14:paraId="11A8F436" w14:textId="77777777" w:rsidR="006204B7" w:rsidRDefault="00000000">
      <w:pPr>
        <w:pStyle w:val="Caseroute"/>
      </w:pPr>
      <w:r>
        <w:t xml:space="preserve">GUIDA  </w:t>
      </w:r>
      <w:hyperlink w:anchor="a_M03">
        <w:r w:rsidR="006204B7">
          <w:rPr>
            <w:color w:val="126B70"/>
            <w:u w:val="single"/>
          </w:rPr>
          <w:t>M03</w:t>
        </w:r>
      </w:hyperlink>
      <w:r>
        <w:t xml:space="preserve">  |  Identifica il regime richiesto, dimostra i calcoli pertinenti e separa gli obblighi residui.</w:t>
      </w:r>
    </w:p>
    <w:p w14:paraId="19AD7670" w14:textId="77777777" w:rsidR="006204B7" w:rsidRDefault="00000000">
      <w:pPr>
        <w:pStyle w:val="Caseprompt"/>
      </w:pPr>
      <w:bookmarkStart w:id="2135" w:name="a_row_T_02_MS_MF_S7_5"/>
      <w:bookmarkEnd w:id="2135"/>
      <w:r>
        <w:rPr>
          <w:b/>
          <w:color w:val="126B70"/>
        </w:rPr>
        <w:t>Q05 · [continuazione nella fonte]</w:t>
      </w:r>
    </w:p>
    <w:p w14:paraId="2EA570B8" w14:textId="77777777" w:rsidR="006204B7" w:rsidRDefault="00000000">
      <w:pPr>
        <w:pStyle w:val="Caseprompt"/>
      </w:pPr>
      <w:r>
        <w:t>Descrivere, sinteticamente, le condizioni per essere trasportato in regime di esenzione 1.1.3.6</w:t>
      </w:r>
    </w:p>
    <w:p w14:paraId="1BE20801" w14:textId="77777777" w:rsidR="006204B7" w:rsidRDefault="00000000">
      <w:pPr>
        <w:pStyle w:val="Caseroute"/>
      </w:pPr>
      <w:r>
        <w:t xml:space="preserve">GUIDA  </w:t>
      </w:r>
      <w:hyperlink w:anchor="a_M03">
        <w:r w:rsidR="006204B7">
          <w:rPr>
            <w:color w:val="126B70"/>
            <w:u w:val="single"/>
          </w:rPr>
          <w:t>M03</w:t>
        </w:r>
      </w:hyperlink>
      <w:r>
        <w:t xml:space="preserve">  |  Identifica il regime richiesto, dimostra i calcoli pertinenti e separa gli obblighi residui.</w:t>
      </w:r>
    </w:p>
    <w:p w14:paraId="4959DAF1" w14:textId="77777777" w:rsidR="006204B7" w:rsidRDefault="00000000">
      <w:pPr>
        <w:pStyle w:val="Caseprompt"/>
      </w:pPr>
      <w:bookmarkStart w:id="2136" w:name="a_row_T_02_MS_MF_S7_6"/>
      <w:bookmarkEnd w:id="2136"/>
      <w:r>
        <w:rPr>
          <w:b/>
          <w:color w:val="126B70"/>
        </w:rPr>
        <w:t>Q06 · B1 · Condizioni per trasporto in colli</w:t>
      </w:r>
    </w:p>
    <w:p w14:paraId="17311B75" w14:textId="77777777" w:rsidR="006204B7" w:rsidRDefault="00000000">
      <w:pPr>
        <w:pStyle w:val="Caseprompt"/>
      </w:pPr>
      <w:r>
        <w:t xml:space="preserve">• Individuare la tipologia di imballaggio necessaria per il trasporto di queste merci. </w:t>
      </w:r>
      <w:r>
        <w:br/>
        <w:t xml:space="preserve">•Indicare se per il tipo di imballaggio sono richieste prove di qualificazione che simulano le condizioni di trasporto normali o di incidente. </w:t>
      </w:r>
      <w:r>
        <w:br/>
        <w:t>• Indicare se in caso di trasporto di materiale radioattivo (sorgente) in forma speciale è necessaria una qualche approvazione dell'autorità competente.</w:t>
      </w:r>
    </w:p>
    <w:p w14:paraId="51F70B0E" w14:textId="77777777" w:rsidR="006204B7" w:rsidRDefault="00000000">
      <w:pPr>
        <w:pStyle w:val="Caseroute"/>
      </w:pPr>
      <w:r>
        <w:t xml:space="preserve">GUIDA  </w:t>
      </w:r>
      <w:hyperlink w:anchor="a_M04">
        <w:r w:rsidR="006204B7">
          <w:rPr>
            <w:color w:val="126B70"/>
            <w:u w:val="single"/>
          </w:rPr>
          <w:t>M04</w:t>
        </w:r>
      </w:hyperlink>
      <w:r>
        <w:t xml:space="preserve"> + </w:t>
      </w:r>
      <w:hyperlink w:anchor="a_M12">
        <w:r w:rsidR="006204B7">
          <w:rPr>
            <w:color w:val="126B70"/>
            <w:u w:val="single"/>
          </w:rPr>
          <w:t>M12</w:t>
        </w:r>
      </w:hyperlink>
      <w:r>
        <w:t xml:space="preserve">  |  Confronta tipo e capacità del contenitore con istruzione, prestazioni e disposizioni speciali applicabili.</w:t>
      </w:r>
    </w:p>
    <w:p w14:paraId="0D6FF0BB" w14:textId="77777777" w:rsidR="006204B7" w:rsidRDefault="00000000">
      <w:pPr>
        <w:pStyle w:val="Caseprompt"/>
      </w:pPr>
      <w:bookmarkStart w:id="2137" w:name="a_row_T_02_MS_MF_S7_7"/>
      <w:bookmarkEnd w:id="2137"/>
      <w:r>
        <w:rPr>
          <w:b/>
          <w:color w:val="126B70"/>
        </w:rPr>
        <w:t>Q07 · [continuazione nella fonte]</w:t>
      </w:r>
    </w:p>
    <w:p w14:paraId="1A72E4D7" w14:textId="77777777" w:rsidR="006204B7" w:rsidRDefault="00000000">
      <w:pPr>
        <w:pStyle w:val="Caseprompt"/>
      </w:pPr>
      <w:r>
        <w:t xml:space="preserve">Descrivere le condizioni generali (speciali e supplementari) di utilizzo e riempimento di questi imballaggi. In particolare: </w:t>
      </w:r>
      <w:r>
        <w:br/>
        <w:t xml:space="preserve">• Indicare in relazione alle caratteristiche del contenuto (forma speciale o altre forme) e lo stato fisico (solido, liquido, gas) la massima attività, per il/i radionuclide/i, che può essere trasportata nel/negli imballaggio/i. </w:t>
      </w:r>
      <w:r>
        <w:br/>
        <w:t xml:space="preserve">• Indicare, in caso di trasporto di più sorgenti radioattive, se il loro trasporto può essere effettuato con un solo imballaggio. </w:t>
      </w:r>
      <w:r>
        <w:br/>
        <w:t xml:space="preserve">• Indicare il livello massimo di contaminazione trasferibile ammesso sulla superficie esterna del/degli imballaggio/i. </w:t>
      </w:r>
      <w:r>
        <w:br/>
        <w:t xml:space="preserve">• Indicare il rateo di dose massimo sulla superficie esterna ammesso per il tipo di imballaggio. </w:t>
      </w:r>
    </w:p>
    <w:p w14:paraId="44C1DAB5" w14:textId="77777777" w:rsidR="006204B7" w:rsidRDefault="00000000">
      <w:pPr>
        <w:pStyle w:val="Caseroute"/>
      </w:pPr>
      <w:r>
        <w:t xml:space="preserve">GUIDA  </w:t>
      </w:r>
      <w:hyperlink w:anchor="a_M04">
        <w:r w:rsidR="006204B7">
          <w:rPr>
            <w:color w:val="126B70"/>
            <w:u w:val="single"/>
          </w:rPr>
          <w:t>M04</w:t>
        </w:r>
      </w:hyperlink>
      <w:r>
        <w:t xml:space="preserve"> + </w:t>
      </w:r>
      <w:hyperlink w:anchor="a_M12">
        <w:r w:rsidR="006204B7">
          <w:rPr>
            <w:color w:val="126B70"/>
            <w:u w:val="single"/>
          </w:rPr>
          <w:t>M12</w:t>
        </w:r>
      </w:hyperlink>
      <w:r>
        <w:t xml:space="preserve">  |  Confronta tipo e capacità del contenitore con istruzione, prestazioni e disposizioni speciali applicabili.</w:t>
      </w:r>
    </w:p>
    <w:p w14:paraId="5BF019FC" w14:textId="77777777" w:rsidR="006204B7" w:rsidRDefault="00000000">
      <w:pPr>
        <w:pStyle w:val="Caseprompt"/>
      </w:pPr>
      <w:bookmarkStart w:id="2138" w:name="a_row_T_02_MS_MF_S7_8"/>
      <w:bookmarkEnd w:id="2138"/>
      <w:r>
        <w:rPr>
          <w:b/>
          <w:color w:val="126B70"/>
        </w:rPr>
        <w:t>Q08 · C1 · Marcatura ed etichettatura dei colli</w:t>
      </w:r>
    </w:p>
    <w:p w14:paraId="2521B649" w14:textId="77777777" w:rsidR="006204B7" w:rsidRDefault="00000000">
      <w:pPr>
        <w:pStyle w:val="Caseprompt"/>
      </w:pPr>
      <w:r>
        <w:t>Descrivere le informazioni (marcatura ed etichettatura) richieste per il trasporto dei colli, contenenti queste merci, e dei sovrimballaggi.</w:t>
      </w:r>
      <w:r>
        <w:br/>
        <w:t>Descriverne le principali caratteristiche grafiche (colore e pittogramma) e dimensionali.</w:t>
      </w:r>
      <w:r>
        <w:br/>
        <w:t>*Integrazione del marchio di pericolo per l'ambiente</w:t>
      </w:r>
    </w:p>
    <w:p w14:paraId="195ACAEA" w14:textId="77777777" w:rsidR="006204B7" w:rsidRDefault="00000000">
      <w:pPr>
        <w:pStyle w:val="Caseroute"/>
      </w:pPr>
      <w:r>
        <w:t xml:space="preserve">GUIDA  </w:t>
      </w:r>
      <w:hyperlink w:anchor="a_M06">
        <w:r w:rsidR="006204B7">
          <w:rPr>
            <w:color w:val="126B70"/>
            <w:u w:val="single"/>
          </w:rPr>
          <w:t>M06</w:t>
        </w:r>
      </w:hyperlink>
      <w:r>
        <w:t xml:space="preserve"> + </w:t>
      </w:r>
      <w:hyperlink w:anchor="a_M12">
        <w:r w:rsidR="006204B7">
          <w:rPr>
            <w:color w:val="126B70"/>
            <w:u w:val="single"/>
          </w:rPr>
          <w:t>M12</w:t>
        </w:r>
      </w:hyperlink>
      <w:r>
        <w:t xml:space="preserve">  |  Separa numero ONU, etichette, marchi aggiuntivi e omologazione; considera ogni supporto richiesto.</w:t>
      </w:r>
    </w:p>
    <w:p w14:paraId="4B2735EB" w14:textId="77777777" w:rsidR="006204B7" w:rsidRDefault="00000000">
      <w:pPr>
        <w:pStyle w:val="Caseprompt"/>
      </w:pPr>
      <w:bookmarkStart w:id="2139" w:name="a_row_T_02_MS_MF_S7_9"/>
      <w:bookmarkEnd w:id="2139"/>
      <w:r>
        <w:rPr>
          <w:b/>
          <w:color w:val="126B70"/>
        </w:rPr>
        <w:t>Q09 · C2 · Marcatura, placcatura e segnalazone del veicolo, livello di contaminazione del veicolo</w:t>
      </w:r>
    </w:p>
    <w:p w14:paraId="3A4C5A14" w14:textId="77777777" w:rsidR="006204B7" w:rsidRDefault="00000000">
      <w:pPr>
        <w:pStyle w:val="Caseprompt"/>
      </w:pPr>
      <w:r>
        <w:t>Descrivere le segnalazioni (marcatura, placcatura e pannello arancio) richieste sui veicoli che trasportano questi colli</w:t>
      </w:r>
      <w:r>
        <w:br/>
        <w:t>Descrivere le principali caratteristiche grafiche (colore e pittogramma) e dimensionali delle segnalazioni. Indicare il livello massimo di contaminazione trasferibile sulla superficie interna ed esterna del veicolo.</w:t>
      </w:r>
    </w:p>
    <w:p w14:paraId="1E2885B6" w14:textId="77777777" w:rsidR="006204B7" w:rsidRDefault="00000000">
      <w:pPr>
        <w:pStyle w:val="Caseroute"/>
      </w:pPr>
      <w:r>
        <w:t xml:space="preserve">GUIDA  </w:t>
      </w:r>
      <w:hyperlink w:anchor="a_M07">
        <w:r w:rsidR="006204B7">
          <w:rPr>
            <w:color w:val="126B70"/>
            <w:u w:val="single"/>
          </w:rPr>
          <w:t>M07</w:t>
        </w:r>
      </w:hyperlink>
      <w:r>
        <w:t xml:space="preserve"> + </w:t>
      </w:r>
      <w:hyperlink w:anchor="a_M12">
        <w:r w:rsidR="006204B7">
          <w:rPr>
            <w:color w:val="126B70"/>
            <w:u w:val="single"/>
          </w:rPr>
          <w:t>M12</w:t>
        </w:r>
      </w:hyperlink>
      <w:r>
        <w:t xml:space="preserve">  |  Indica supporto, lati, segnale e condizioni di esposizione nella modalità effettiva della traccia.</w:t>
      </w:r>
    </w:p>
    <w:p w14:paraId="139E65CC" w14:textId="77777777" w:rsidR="006204B7" w:rsidRDefault="00000000">
      <w:pPr>
        <w:pStyle w:val="Caseprompt"/>
      </w:pPr>
      <w:bookmarkStart w:id="2140" w:name="a_row_T_02_MS_MF_S7_10"/>
      <w:bookmarkEnd w:id="2140"/>
      <w:r>
        <w:rPr>
          <w:b/>
          <w:color w:val="126B70"/>
        </w:rPr>
        <w:t>Q10 · C3 · Documento di trasporto</w:t>
      </w:r>
    </w:p>
    <w:p w14:paraId="3EB3EBF2" w14:textId="77777777" w:rsidR="006204B7" w:rsidRDefault="00000000">
      <w:pPr>
        <w:pStyle w:val="Caseprompt"/>
      </w:pPr>
      <w:r>
        <w:t>Riportare il contenuto minimo di un documento di trasporto e la corretta descrizione di tali merci.</w:t>
      </w:r>
      <w:r>
        <w:br/>
        <w:t>*Integrazione della descrizione di pericolo per l'ambiente</w:t>
      </w:r>
    </w:p>
    <w:p w14:paraId="176F7C88" w14:textId="77777777" w:rsidR="006204B7" w:rsidRDefault="00000000">
      <w:pPr>
        <w:pStyle w:val="Caseroute"/>
      </w:pPr>
      <w:r>
        <w:t xml:space="preserve">GUIDA  </w:t>
      </w:r>
      <w:hyperlink w:anchor="a_M08">
        <w:r w:rsidR="006204B7">
          <w:rPr>
            <w:color w:val="126B70"/>
            <w:u w:val="single"/>
          </w:rPr>
          <w:t>M08</w:t>
        </w:r>
      </w:hyperlink>
      <w:r>
        <w:t xml:space="preserve">  |  Costruisci le diciture da dati verificati e distingui documento della merce dagli altri documenti.</w:t>
      </w:r>
    </w:p>
    <w:p w14:paraId="2B092A2D" w14:textId="77777777" w:rsidR="006204B7" w:rsidRDefault="00000000">
      <w:pPr>
        <w:pStyle w:val="Caseprompt"/>
      </w:pPr>
      <w:bookmarkStart w:id="2141" w:name="a_row_T_02_MS_MF_S7_11"/>
      <w:bookmarkEnd w:id="2141"/>
      <w:r>
        <w:rPr>
          <w:b/>
          <w:color w:val="126B70"/>
        </w:rPr>
        <w:t>Q11 · [continuazione nella fonte]</w:t>
      </w:r>
    </w:p>
    <w:p w14:paraId="19A3BFBD" w14:textId="77777777" w:rsidR="006204B7" w:rsidRDefault="00000000">
      <w:pPr>
        <w:pStyle w:val="Caseprompt"/>
      </w:pPr>
      <w:r>
        <w:t>Riportare il contenuto minimo del documento di trasporto nel caso di un trasporto di imballaggi vuoti non bonificati.</w:t>
      </w:r>
    </w:p>
    <w:p w14:paraId="39FF82C3" w14:textId="77777777" w:rsidR="006204B7" w:rsidRDefault="00000000">
      <w:pPr>
        <w:pStyle w:val="Caseroute"/>
      </w:pPr>
      <w:r>
        <w:t xml:space="preserve">GUIDA  </w:t>
      </w:r>
      <w:hyperlink w:anchor="a_M08">
        <w:r w:rsidR="006204B7">
          <w:rPr>
            <w:color w:val="126B70"/>
            <w:u w:val="single"/>
          </w:rPr>
          <w:t>M08</w:t>
        </w:r>
      </w:hyperlink>
      <w:r>
        <w:t xml:space="preserve">  |  Costruisci le diciture da dati verificati e distingui documento della merce dagli altri documenti.</w:t>
      </w:r>
    </w:p>
    <w:p w14:paraId="1A484929" w14:textId="77777777" w:rsidR="006204B7" w:rsidRDefault="00000000">
      <w:pPr>
        <w:pStyle w:val="Caseprompt"/>
      </w:pPr>
      <w:bookmarkStart w:id="2142" w:name="a_row_T_02_MS_MF_S7_12"/>
      <w:bookmarkEnd w:id="2142"/>
      <w:r>
        <w:rPr>
          <w:b/>
          <w:color w:val="126B70"/>
        </w:rPr>
        <w:t>Q12 · D0 · Equipaggio ed esercizio</w:t>
      </w:r>
    </w:p>
    <w:p w14:paraId="622B66F6" w14:textId="77777777" w:rsidR="006204B7" w:rsidRDefault="00000000">
      <w:pPr>
        <w:pStyle w:val="Caseprompt"/>
      </w:pPr>
      <w:r>
        <w:t>Descrivere il contenuto della dotazione del veicolo (documenti, estintori ed equipaggiamento).</w:t>
      </w:r>
    </w:p>
    <w:p w14:paraId="3619C6A1"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15E5F179" w14:textId="77777777" w:rsidR="006204B7" w:rsidRDefault="00000000">
      <w:pPr>
        <w:pStyle w:val="Caseprompt"/>
      </w:pPr>
      <w:bookmarkStart w:id="2143" w:name="a_row_T_02_MS_MF_S7_13"/>
      <w:bookmarkEnd w:id="2143"/>
      <w:r>
        <w:rPr>
          <w:b/>
          <w:color w:val="126B70"/>
        </w:rPr>
        <w:t>Q13 · [continuazione nella fonte]</w:t>
      </w:r>
    </w:p>
    <w:p w14:paraId="316D6069" w14:textId="77777777" w:rsidR="006204B7" w:rsidRDefault="00000000">
      <w:pPr>
        <w:pStyle w:val="Caseprompt"/>
      </w:pPr>
      <w:r>
        <w:t>Definire il tipo di formazione richiesto per i conducenti del veicolo.</w:t>
      </w:r>
    </w:p>
    <w:p w14:paraId="4C18717D"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60C69DFA" w14:textId="77777777" w:rsidR="006204B7" w:rsidRDefault="00000000">
      <w:pPr>
        <w:pStyle w:val="Caseprompt"/>
      </w:pPr>
      <w:bookmarkStart w:id="2144" w:name="a_row_T_02_MS_MF_S7_14"/>
      <w:bookmarkEnd w:id="2144"/>
      <w:r>
        <w:rPr>
          <w:b/>
          <w:color w:val="126B70"/>
        </w:rPr>
        <w:t>Q14 · E1 · [continuazione nella fonte]</w:t>
      </w:r>
    </w:p>
    <w:p w14:paraId="3EA76A4B" w14:textId="77777777" w:rsidR="006204B7" w:rsidRDefault="00000000">
      <w:pPr>
        <w:pStyle w:val="Caseprompt"/>
      </w:pPr>
      <w:r>
        <w:t>Individuare e descrivere le caratteristiche dei veicoli idonei al trasporto di questi colli.</w:t>
      </w:r>
    </w:p>
    <w:p w14:paraId="37A59D5B"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67928B4A" w14:textId="77777777" w:rsidR="006204B7" w:rsidRDefault="00000000">
      <w:pPr>
        <w:pStyle w:val="Caseprompt"/>
      </w:pPr>
      <w:bookmarkStart w:id="2145" w:name="a_row_T_02_MS_MF_S7_15"/>
      <w:bookmarkEnd w:id="2145"/>
      <w:r>
        <w:rPr>
          <w:b/>
          <w:color w:val="126B70"/>
        </w:rPr>
        <w:t>Q15 · Security</w:t>
      </w:r>
    </w:p>
    <w:p w14:paraId="7BF690E9" w14:textId="77777777" w:rsidR="006204B7" w:rsidRDefault="00000000">
      <w:pPr>
        <w:pStyle w:val="Caseprompt"/>
      </w:pPr>
      <w:r>
        <w:t>Indicare se queste merci sono ad alto rischio. Descrivere, nel caso fossero merci ad alto rischio, le principali disposizioni applicabili per il trasporto.</w:t>
      </w:r>
    </w:p>
    <w:p w14:paraId="3D224497" w14:textId="77777777" w:rsidR="006204B7" w:rsidRDefault="00000000">
      <w:pPr>
        <w:pStyle w:val="Caseroute"/>
      </w:pPr>
      <w:r>
        <w:t xml:space="preserve">GUIDA  </w:t>
      </w:r>
      <w:hyperlink w:anchor="a_M13">
        <w:r w:rsidR="006204B7">
          <w:rPr>
            <w:color w:val="126B70"/>
            <w:u w:val="single"/>
          </w:rPr>
          <w:t>M13</w:t>
        </w:r>
      </w:hyperlink>
      <w:r>
        <w:t xml:space="preserve">  |  Individua i soggetti e le condizioni di applicabilità; separa obblighi generali e piano di security.</w:t>
      </w:r>
    </w:p>
    <w:p w14:paraId="66AE17C4" w14:textId="77777777" w:rsidR="006204B7" w:rsidRDefault="00000000">
      <w:pPr>
        <w:pStyle w:val="Titolo1"/>
        <w:pBdr>
          <w:top w:val="single" w:sz="8" w:space="8" w:color="126B70"/>
        </w:pBdr>
        <w:spacing w:before="400"/>
      </w:pPr>
      <w:bookmarkStart w:id="2146" w:name="a_case_T_03_MS_MF_S7"/>
      <w:r>
        <w:t>T-03-MS-MF-S7  /  Tre radionuclidi liquidi in colli distinti</w:t>
      </w:r>
      <w:bookmarkEnd w:id="2146"/>
    </w:p>
    <w:p w14:paraId="3FD29BE9" w14:textId="77777777" w:rsidR="006204B7" w:rsidRDefault="00000000">
      <w:pPr>
        <w:pStyle w:val="Kicker"/>
        <w:keepNext/>
      </w:pPr>
      <w:r>
        <w:t>FAMIGLIA T  ·  TRACCIA PREVALENTEMENTE STRADALE · CLASSE 7</w:t>
      </w:r>
    </w:p>
    <w:p w14:paraId="0DB40E18" w14:textId="77777777" w:rsidR="006204B7" w:rsidRDefault="00000000">
      <w:pPr>
        <w:pStyle w:val="Source"/>
        <w:keepNext/>
      </w:pPr>
      <w:r>
        <w:t>Fonte: T - Caso_3_MS-MF-S7_senza_SOLUZIONI_rev1.docx · 15 righe della tabella originale</w:t>
      </w:r>
    </w:p>
    <w:p w14:paraId="4F8D5708" w14:textId="77777777" w:rsidR="006204B7" w:rsidRDefault="00000000">
      <w:pPr>
        <w:pStyle w:val="Titolo2"/>
        <w:spacing w:before="160" w:after="80"/>
      </w:pPr>
      <w:r>
        <w:t>Come affrontarlo</w:t>
      </w:r>
    </w:p>
    <w:p w14:paraId="7C509D1A" w14:textId="77777777" w:rsidR="006204B7" w:rsidRDefault="00000000">
      <w:pPr>
        <w:pStyle w:val="Small"/>
      </w:pPr>
      <w:r>
        <w:t>Compilare una scheda radiologica per collo: forma e attività del contenuto, tipo di collo, dose, IT, contaminazione, eventuale criticità e documenti. La sigla MS-MF nel titolo non cambia il modo indicato nella singola traccia.</w:t>
      </w:r>
    </w:p>
    <w:p w14:paraId="3BA7EE6C" w14:textId="77777777" w:rsidR="006204B7" w:rsidRDefault="00000000">
      <w:pPr>
        <w:pStyle w:val="Warning"/>
        <w:pBdr>
          <w:left w:val="single" w:sz="18" w:space="8" w:color="B28135"/>
        </w:pBdr>
        <w:shd w:val="clear" w:color="auto" w:fill="F8F1E5"/>
        <w:spacing w:before="100" w:after="160"/>
        <w:ind w:left="125" w:right="85"/>
      </w:pPr>
      <w:r>
        <w:rPr>
          <w:b/>
        </w:rPr>
        <w:t xml:space="preserve">PUNTO DI ATTENZIONE  </w:t>
      </w:r>
      <w:r>
        <w:t>Compilare tre schede, una per C-14, P-32 e S-35. Non sommare attività di radionuclidi diversi e confrontare il totale con il limite di uno solo senza applicare il criterio previsto.</w:t>
      </w:r>
    </w:p>
    <w:p w14:paraId="3472885E" w14:textId="77777777" w:rsidR="006204B7" w:rsidRDefault="00000000">
      <w:pPr>
        <w:pStyle w:val="Small"/>
      </w:pPr>
      <w:r>
        <w:t xml:space="preserve">Quiz collegati: </w:t>
      </w:r>
      <w:hyperlink w:anchor="a_mod_GA">
        <w:r w:rsidR="006204B7">
          <w:rPr>
            <w:color w:val="126B70"/>
            <w:u w:val="single"/>
          </w:rPr>
          <w:t>GA</w:t>
        </w:r>
      </w:hyperlink>
      <w:r>
        <w:t xml:space="preserve"> · </w:t>
      </w:r>
      <w:hyperlink w:anchor="a_mod_GC">
        <w:r w:rsidR="006204B7">
          <w:rPr>
            <w:color w:val="126B70"/>
            <w:u w:val="single"/>
          </w:rPr>
          <w:t>GC</w:t>
        </w:r>
      </w:hyperlink>
      <w:r>
        <w:t xml:space="preserve"> · </w:t>
      </w:r>
      <w:hyperlink w:anchor="a_mod_GD">
        <w:r w:rsidR="006204B7">
          <w:rPr>
            <w:color w:val="126B70"/>
            <w:u w:val="single"/>
          </w:rPr>
          <w:t>GD</w:t>
        </w:r>
      </w:hyperlink>
      <w:r>
        <w:t xml:space="preserve"> · </w:t>
      </w:r>
      <w:hyperlink w:anchor="a_mod_GI">
        <w:r w:rsidR="006204B7">
          <w:rPr>
            <w:color w:val="126B70"/>
            <w:u w:val="single"/>
          </w:rPr>
          <w:t>GI</w:t>
        </w:r>
      </w:hyperlink>
      <w:r>
        <w:t xml:space="preserve"> · </w:t>
      </w:r>
      <w:hyperlink w:anchor="a_mod_GR">
        <w:r w:rsidR="006204B7">
          <w:rPr>
            <w:color w:val="126B70"/>
            <w:u w:val="single"/>
          </w:rPr>
          <w:t>GR</w:t>
        </w:r>
      </w:hyperlink>
      <w:r>
        <w:t xml:space="preserve"> · </w:t>
      </w:r>
      <w:hyperlink w:anchor="a_mod_MS">
        <w:r w:rsidR="006204B7">
          <w:rPr>
            <w:color w:val="126B70"/>
            <w:u w:val="single"/>
          </w:rPr>
          <w:t>MS</w:t>
        </w:r>
      </w:hyperlink>
      <w:r>
        <w:t xml:space="preserve"> · </w:t>
      </w:r>
      <w:hyperlink w:anchor="a_mod_S7">
        <w:r w:rsidR="006204B7">
          <w:rPr>
            <w:color w:val="126B70"/>
            <w:u w:val="single"/>
          </w:rPr>
          <w:t>S7</w:t>
        </w:r>
      </w:hyperlink>
      <w:r>
        <w:t xml:space="preserve"> · </w:t>
      </w:r>
      <w:hyperlink w:anchor="a_mod_S7_MS">
        <w:r w:rsidR="006204B7">
          <w:rPr>
            <w:color w:val="126B70"/>
            <w:u w:val="single"/>
          </w:rPr>
          <w:t>S7-MS</w:t>
        </w:r>
      </w:hyperlink>
    </w:p>
    <w:p w14:paraId="28E63D8A" w14:textId="77777777" w:rsidR="006204B7" w:rsidRDefault="00000000">
      <w:pPr>
        <w:pStyle w:val="Titolo2"/>
        <w:spacing w:before="160" w:after="80"/>
      </w:pPr>
      <w:r>
        <w:t>Traccia originale</w:t>
      </w:r>
    </w:p>
    <w:p w14:paraId="23D3A43C" w14:textId="77777777" w:rsidR="006204B7" w:rsidRDefault="00000000">
      <w:pPr>
        <w:pStyle w:val="Caseprompt"/>
        <w:keepNext w:val="0"/>
        <w:spacing w:after="80"/>
      </w:pPr>
      <w:r>
        <w:rPr>
          <w:b/>
        </w:rPr>
        <w:t>Titolo dello studio del Caso 3 MS-MF-S7</w:t>
      </w:r>
    </w:p>
    <w:p w14:paraId="0950681E" w14:textId="77777777" w:rsidR="006204B7" w:rsidRDefault="00000000">
      <w:pPr>
        <w:pStyle w:val="Caseprompt"/>
        <w:keepNext w:val="0"/>
        <w:spacing w:after="80"/>
      </w:pPr>
      <w:r>
        <w:rPr>
          <w:b/>
        </w:rPr>
        <w:t>Trasporto stradale di 3 colli contenenti materiale radioattivo allo stato liquido, non sotto forma speciale, aventi un rateo di dose sulla superficie esterna di 0,004 mSv/h e contenenti rispettivamente:</w:t>
      </w:r>
      <w:r>
        <w:br/>
      </w:r>
      <w:r>
        <w:rPr>
          <w:b/>
        </w:rPr>
        <w:t>- Collo No. 1: 14,6 MBq di C-14 (Carbonio – 14) beta emettitore</w:t>
      </w:r>
      <w:r>
        <w:br/>
      </w:r>
      <w:r>
        <w:rPr>
          <w:b/>
        </w:rPr>
        <w:t>- Collo No. 2: 22,2 MBq di P-32 (Fosforo – 32) beta emettitore</w:t>
      </w:r>
      <w:r>
        <w:br/>
      </w:r>
      <w:r>
        <w:rPr>
          <w:b/>
        </w:rPr>
        <w:t>- Collo No. 3: 222 MBq di S-35 (Zolfo – 35) beta emettitore. La massa lorda di ciascun collo è inferiore a 10 kg. Le materie trasportate non sono pericolose per l'ambiente.</w:t>
      </w:r>
    </w:p>
    <w:p w14:paraId="6CB703F6" w14:textId="77777777" w:rsidR="006204B7" w:rsidRDefault="00000000">
      <w:pPr>
        <w:pStyle w:val="Titolo2"/>
        <w:spacing w:before="160" w:after="80"/>
      </w:pPr>
      <w:r>
        <w:t>Quesiti originali e percorso di risposta</w:t>
      </w:r>
    </w:p>
    <w:p w14:paraId="441FF5FE" w14:textId="77777777" w:rsidR="006204B7" w:rsidRDefault="00000000">
      <w:pPr>
        <w:pStyle w:val="Caseprompt"/>
      </w:pPr>
      <w:bookmarkStart w:id="2147" w:name="a_row_T_03_MS_MF_S7_1"/>
      <w:bookmarkEnd w:id="2147"/>
      <w:r>
        <w:rPr>
          <w:b/>
          <w:color w:val="126B70"/>
        </w:rPr>
        <w:t>Q01 · A1 · Classificazione</w:t>
      </w:r>
    </w:p>
    <w:p w14:paraId="192CF468" w14:textId="77777777" w:rsidR="006204B7" w:rsidRDefault="00000000">
      <w:pPr>
        <w:pStyle w:val="Caseprompt"/>
      </w:pPr>
      <w:r>
        <w:t xml:space="preserve">•Classificare le merci riportando numero ONU, descrizione, classe di pericolo, tipo di imballaggio ed etichette di pericolo. </w:t>
      </w:r>
      <w:r>
        <w:br/>
        <w:t>• Indicare quali sono le condizioni da soddisfare per la classificazione.</w:t>
      </w:r>
      <w:r>
        <w:br/>
        <w:t>*Specificare (esplicitamente) nel contenuto della domanda se trattasi di materia pericolosa per l'ambiente</w:t>
      </w:r>
    </w:p>
    <w:p w14:paraId="6CA8F92B" w14:textId="77777777" w:rsidR="006204B7" w:rsidRDefault="00000000">
      <w:pPr>
        <w:pStyle w:val="Caseroute"/>
      </w:pPr>
      <w:r>
        <w:t xml:space="preserve">GUIDA  </w:t>
      </w:r>
      <w:hyperlink w:anchor="a_M01">
        <w:r w:rsidR="006204B7">
          <w:rPr>
            <w:color w:val="126B70"/>
            <w:u w:val="single"/>
          </w:rPr>
          <w:t>M01</w:t>
        </w:r>
      </w:hyperlink>
      <w:r>
        <w:t xml:space="preserve"> + </w:t>
      </w:r>
      <w:hyperlink w:anchor="a_M12">
        <w:r w:rsidR="006204B7">
          <w:rPr>
            <w:color w:val="126B70"/>
            <w:u w:val="single"/>
          </w:rPr>
          <w:t>M12</w:t>
        </w:r>
      </w:hyperlink>
      <w:r>
        <w:t xml:space="preserve">  |  Completa i campi identificativi per ciascuna merce; motiva eventuale rubrica n.a.s. e dati mancanti.</w:t>
      </w:r>
    </w:p>
    <w:p w14:paraId="296BDA16" w14:textId="77777777" w:rsidR="006204B7" w:rsidRDefault="00000000">
      <w:pPr>
        <w:pStyle w:val="Caseprompt"/>
      </w:pPr>
      <w:bookmarkStart w:id="2148" w:name="a_row_T_03_MS_MF_S7_2"/>
      <w:bookmarkEnd w:id="2148"/>
      <w:r>
        <w:rPr>
          <w:b/>
          <w:color w:val="126B70"/>
        </w:rPr>
        <w:t>Q02 · A2 · Disposizioni Speciali</w:t>
      </w:r>
    </w:p>
    <w:p w14:paraId="299A5463" w14:textId="77777777" w:rsidR="006204B7" w:rsidRDefault="00000000">
      <w:pPr>
        <w:pStyle w:val="Caseprompt"/>
      </w:pPr>
      <w:r>
        <w:t>Verificare l'applicabilità di eventuali disposizioni speciali applicabili ad alcune materie od oggetti, riportando solo quelle rilevanti.</w:t>
      </w:r>
    </w:p>
    <w:p w14:paraId="20A41E01" w14:textId="77777777" w:rsidR="006204B7" w:rsidRDefault="00000000">
      <w:pPr>
        <w:pStyle w:val="Caseroute"/>
      </w:pPr>
      <w:r>
        <w:t xml:space="preserve">GUIDA  </w:t>
      </w:r>
      <w:hyperlink w:anchor="a_M02">
        <w:r w:rsidR="006204B7">
          <w:rPr>
            <w:color w:val="126B70"/>
            <w:u w:val="single"/>
          </w:rPr>
          <w:t>M02</w:t>
        </w:r>
      </w:hyperlink>
      <w:r>
        <w:t xml:space="preserve">  |  Apri le disposizioni richiamate dalla rubrica e descrivi soltanto gli effetti pertinenti alla spedizione.</w:t>
      </w:r>
    </w:p>
    <w:p w14:paraId="531FBD24" w14:textId="77777777" w:rsidR="006204B7" w:rsidRDefault="00000000">
      <w:pPr>
        <w:pStyle w:val="Caseprompt"/>
      </w:pPr>
      <w:bookmarkStart w:id="2149" w:name="a_row_T_03_MS_MF_S7_3"/>
      <w:bookmarkEnd w:id="2149"/>
      <w:r>
        <w:rPr>
          <w:b/>
          <w:color w:val="126B70"/>
        </w:rPr>
        <w:t>Q03 · A3 · Applicazione di esenzioni</w:t>
      </w:r>
    </w:p>
    <w:p w14:paraId="03A7F170" w14:textId="77777777" w:rsidR="006204B7" w:rsidRDefault="00000000">
      <w:pPr>
        <w:pStyle w:val="Caseprompt"/>
      </w:pPr>
      <w:r>
        <w:t>Descrivere le condizioni per il trasporto di merci pericolose imballate in quantità limitata, ed indicare se questa sostanza può essere spedita in queste condizioni.</w:t>
      </w:r>
    </w:p>
    <w:p w14:paraId="5CE6039E" w14:textId="77777777" w:rsidR="006204B7" w:rsidRDefault="00000000">
      <w:pPr>
        <w:pStyle w:val="Caseroute"/>
      </w:pPr>
      <w:r>
        <w:t xml:space="preserve">GUIDA  </w:t>
      </w:r>
      <w:hyperlink w:anchor="a_M03">
        <w:r w:rsidR="006204B7">
          <w:rPr>
            <w:color w:val="126B70"/>
            <w:u w:val="single"/>
          </w:rPr>
          <w:t>M03</w:t>
        </w:r>
      </w:hyperlink>
      <w:r>
        <w:t xml:space="preserve">  |  Identifica il regime richiesto, dimostra i calcoli pertinenti e separa gli obblighi residui.</w:t>
      </w:r>
    </w:p>
    <w:p w14:paraId="7F25AB7F" w14:textId="77777777" w:rsidR="006204B7" w:rsidRDefault="00000000">
      <w:pPr>
        <w:pStyle w:val="Caseprompt"/>
      </w:pPr>
      <w:bookmarkStart w:id="2150" w:name="a_row_T_03_MS_MF_S7_4"/>
      <w:bookmarkEnd w:id="2150"/>
      <w:r>
        <w:rPr>
          <w:b/>
          <w:color w:val="126B70"/>
        </w:rPr>
        <w:t>Q04 · [continuazione nella fonte]</w:t>
      </w:r>
    </w:p>
    <w:p w14:paraId="633124F1" w14:textId="77777777" w:rsidR="006204B7" w:rsidRDefault="00000000">
      <w:pPr>
        <w:pStyle w:val="Caseprompt"/>
      </w:pPr>
      <w:r>
        <w:t>Descrivere le condizioni per il trasporto in regime di quantità esenti, ed indicare se questa sostanza può essere spedita in queste condizioni.</w:t>
      </w:r>
    </w:p>
    <w:p w14:paraId="6F630A7D" w14:textId="77777777" w:rsidR="006204B7" w:rsidRDefault="00000000">
      <w:pPr>
        <w:pStyle w:val="Caseroute"/>
      </w:pPr>
      <w:r>
        <w:t xml:space="preserve">GUIDA  </w:t>
      </w:r>
      <w:hyperlink w:anchor="a_M03">
        <w:r w:rsidR="006204B7">
          <w:rPr>
            <w:color w:val="126B70"/>
            <w:u w:val="single"/>
          </w:rPr>
          <w:t>M03</w:t>
        </w:r>
      </w:hyperlink>
      <w:r>
        <w:t xml:space="preserve">  |  Identifica il regime richiesto, dimostra i calcoli pertinenti e separa gli obblighi residui.</w:t>
      </w:r>
    </w:p>
    <w:p w14:paraId="45964E8D" w14:textId="77777777" w:rsidR="006204B7" w:rsidRDefault="00000000">
      <w:pPr>
        <w:pStyle w:val="Caseprompt"/>
      </w:pPr>
      <w:bookmarkStart w:id="2151" w:name="a_row_T_03_MS_MF_S7_5"/>
      <w:bookmarkEnd w:id="2151"/>
      <w:r>
        <w:rPr>
          <w:b/>
          <w:color w:val="126B70"/>
        </w:rPr>
        <w:t>Q05 · [continuazione nella fonte]</w:t>
      </w:r>
    </w:p>
    <w:p w14:paraId="32505BDA" w14:textId="77777777" w:rsidR="006204B7" w:rsidRDefault="00000000">
      <w:pPr>
        <w:pStyle w:val="Caseprompt"/>
      </w:pPr>
      <w:r>
        <w:t>Descrivere, sinteticamente, le condizioni per essere trasportato in regime di esenzione 1.1.3.6</w:t>
      </w:r>
    </w:p>
    <w:p w14:paraId="4FE091DC" w14:textId="77777777" w:rsidR="006204B7" w:rsidRDefault="00000000">
      <w:pPr>
        <w:pStyle w:val="Caseroute"/>
      </w:pPr>
      <w:r>
        <w:t xml:space="preserve">GUIDA  </w:t>
      </w:r>
      <w:hyperlink w:anchor="a_M03">
        <w:r w:rsidR="006204B7">
          <w:rPr>
            <w:color w:val="126B70"/>
            <w:u w:val="single"/>
          </w:rPr>
          <w:t>M03</w:t>
        </w:r>
      </w:hyperlink>
      <w:r>
        <w:t xml:space="preserve">  |  Identifica il regime richiesto, dimostra i calcoli pertinenti e separa gli obblighi residui.</w:t>
      </w:r>
    </w:p>
    <w:p w14:paraId="754892B0" w14:textId="77777777" w:rsidR="006204B7" w:rsidRDefault="00000000">
      <w:pPr>
        <w:pStyle w:val="Caseprompt"/>
      </w:pPr>
      <w:bookmarkStart w:id="2152" w:name="a_row_T_03_MS_MF_S7_6"/>
      <w:bookmarkEnd w:id="2152"/>
      <w:r>
        <w:rPr>
          <w:b/>
          <w:color w:val="126B70"/>
        </w:rPr>
        <w:t>Q06 · B1 · Condizioni per trasporto in colli</w:t>
      </w:r>
    </w:p>
    <w:p w14:paraId="7C306E1C" w14:textId="77777777" w:rsidR="006204B7" w:rsidRDefault="00000000">
      <w:pPr>
        <w:pStyle w:val="Caseprompt"/>
      </w:pPr>
      <w:r>
        <w:t>• Individuare la tipologia di imballaggio necessaria per il trasporto di queste merci.</w:t>
      </w:r>
      <w:r>
        <w:br/>
        <w:t xml:space="preserve">• Indicare se per il tipo di imballaggio sono richieste prove di qualificazione che simulano le condizioni di trasporto normali o di incidente. </w:t>
      </w:r>
      <w:r>
        <w:br/>
        <w:t>• Indicare se in caso di trasporto di materiale radioattivo (sorgente) in forma speciale è necessaria una qualche approvazione dell'autorità competente.</w:t>
      </w:r>
    </w:p>
    <w:p w14:paraId="68FD11E5" w14:textId="77777777" w:rsidR="006204B7" w:rsidRDefault="00000000">
      <w:pPr>
        <w:pStyle w:val="Caseroute"/>
      </w:pPr>
      <w:r>
        <w:t xml:space="preserve">GUIDA  </w:t>
      </w:r>
      <w:hyperlink w:anchor="a_M04">
        <w:r w:rsidR="006204B7">
          <w:rPr>
            <w:color w:val="126B70"/>
            <w:u w:val="single"/>
          </w:rPr>
          <w:t>M04</w:t>
        </w:r>
      </w:hyperlink>
      <w:r>
        <w:t xml:space="preserve"> + </w:t>
      </w:r>
      <w:hyperlink w:anchor="a_M12">
        <w:r w:rsidR="006204B7">
          <w:rPr>
            <w:color w:val="126B70"/>
            <w:u w:val="single"/>
          </w:rPr>
          <w:t>M12</w:t>
        </w:r>
      </w:hyperlink>
      <w:r>
        <w:t xml:space="preserve">  |  Confronta tipo e capacità del contenitore con istruzione, prestazioni e disposizioni speciali applicabili.</w:t>
      </w:r>
    </w:p>
    <w:p w14:paraId="4FA4636B" w14:textId="77777777" w:rsidR="006204B7" w:rsidRDefault="00000000">
      <w:pPr>
        <w:pStyle w:val="Caseprompt"/>
      </w:pPr>
      <w:bookmarkStart w:id="2153" w:name="a_row_T_03_MS_MF_S7_7"/>
      <w:bookmarkEnd w:id="2153"/>
      <w:r>
        <w:rPr>
          <w:b/>
          <w:color w:val="126B70"/>
        </w:rPr>
        <w:t>Q07 · [continuazione nella fonte]</w:t>
      </w:r>
    </w:p>
    <w:p w14:paraId="7086E8EB" w14:textId="77777777" w:rsidR="006204B7" w:rsidRDefault="00000000">
      <w:pPr>
        <w:pStyle w:val="Caseprompt"/>
      </w:pPr>
      <w:r>
        <w:t xml:space="preserve">Descrivere le condizioni generali (speciali e supplementari) di utilizzo e riempimento di questi imballaggi. In particolare: </w:t>
      </w:r>
      <w:r>
        <w:br/>
        <w:t xml:space="preserve">• Indicare in relazione alle caratteristiche del contenuto (forma speciale o altre forme) e lo stato fisico (solido, liquido, gas) la massima attività, per il/i radionuclide/i, che può essere trasportata nel/negli imballaggio/i. </w:t>
      </w:r>
      <w:r>
        <w:br/>
        <w:t xml:space="preserve">• Indicare il livello massimo di contaminazione trasferibile ammesso sulla superficie esterna degli imballaggi. </w:t>
      </w:r>
      <w:r>
        <w:br/>
        <w:t>• Indicare il rateo di dose massimo sulla superficie esterna ammesso per il tipo di imballaggio.</w:t>
      </w:r>
    </w:p>
    <w:p w14:paraId="02A2728A" w14:textId="77777777" w:rsidR="006204B7" w:rsidRDefault="00000000">
      <w:pPr>
        <w:pStyle w:val="Caseroute"/>
      </w:pPr>
      <w:r>
        <w:t xml:space="preserve">GUIDA  </w:t>
      </w:r>
      <w:hyperlink w:anchor="a_M04">
        <w:r w:rsidR="006204B7">
          <w:rPr>
            <w:color w:val="126B70"/>
            <w:u w:val="single"/>
          </w:rPr>
          <w:t>M04</w:t>
        </w:r>
      </w:hyperlink>
      <w:r>
        <w:t xml:space="preserve"> + </w:t>
      </w:r>
      <w:hyperlink w:anchor="a_M12">
        <w:r w:rsidR="006204B7">
          <w:rPr>
            <w:color w:val="126B70"/>
            <w:u w:val="single"/>
          </w:rPr>
          <w:t>M12</w:t>
        </w:r>
      </w:hyperlink>
      <w:r>
        <w:t xml:space="preserve">  |  Confronta tipo e capacità del contenitore con istruzione, prestazioni e disposizioni speciali applicabili.</w:t>
      </w:r>
    </w:p>
    <w:p w14:paraId="2D10D2A7" w14:textId="77777777" w:rsidR="006204B7" w:rsidRDefault="00000000">
      <w:pPr>
        <w:pStyle w:val="Caseprompt"/>
      </w:pPr>
      <w:bookmarkStart w:id="2154" w:name="a_row_T_03_MS_MF_S7_8"/>
      <w:bookmarkEnd w:id="2154"/>
      <w:r>
        <w:rPr>
          <w:b/>
          <w:color w:val="126B70"/>
        </w:rPr>
        <w:t>Q08 · C1 · Marcatura ed etichettatura dei colli.</w:t>
      </w:r>
    </w:p>
    <w:p w14:paraId="796E2530" w14:textId="77777777" w:rsidR="006204B7" w:rsidRDefault="00000000">
      <w:pPr>
        <w:pStyle w:val="Caseprompt"/>
      </w:pPr>
      <w:r>
        <w:t>Descrivere le informazioni (marcatura ed etichettatura) richieste per il trasporto dei colli, contenenti queste merci, e dei sovrimballaggi.</w:t>
      </w:r>
      <w:r>
        <w:br/>
        <w:t>Descriverne le principali caratteristiche grafiche (colore e pittogramma) e dimensionali.</w:t>
      </w:r>
      <w:r>
        <w:br/>
        <w:t>*Integrazione del marchio di pericolo per l'ambiente</w:t>
      </w:r>
    </w:p>
    <w:p w14:paraId="11958F16" w14:textId="77777777" w:rsidR="006204B7" w:rsidRDefault="00000000">
      <w:pPr>
        <w:pStyle w:val="Caseroute"/>
      </w:pPr>
      <w:r>
        <w:t xml:space="preserve">GUIDA  </w:t>
      </w:r>
      <w:hyperlink w:anchor="a_M06">
        <w:r w:rsidR="006204B7">
          <w:rPr>
            <w:color w:val="126B70"/>
            <w:u w:val="single"/>
          </w:rPr>
          <w:t>M06</w:t>
        </w:r>
      </w:hyperlink>
      <w:r>
        <w:t xml:space="preserve"> + </w:t>
      </w:r>
      <w:hyperlink w:anchor="a_M12">
        <w:r w:rsidR="006204B7">
          <w:rPr>
            <w:color w:val="126B70"/>
            <w:u w:val="single"/>
          </w:rPr>
          <w:t>M12</w:t>
        </w:r>
      </w:hyperlink>
      <w:r>
        <w:t xml:space="preserve">  |  Separa numero ONU, etichette, marchi aggiuntivi e omologazione; considera ogni supporto richiesto.</w:t>
      </w:r>
    </w:p>
    <w:p w14:paraId="319F0128" w14:textId="77777777" w:rsidR="006204B7" w:rsidRDefault="00000000">
      <w:pPr>
        <w:pStyle w:val="Caseprompt"/>
      </w:pPr>
      <w:bookmarkStart w:id="2155" w:name="a_row_T_03_MS_MF_S7_9"/>
      <w:bookmarkEnd w:id="2155"/>
      <w:r>
        <w:rPr>
          <w:b/>
          <w:color w:val="126B70"/>
        </w:rPr>
        <w:t>Q09 · C2 · Marcatura, placcatura e segnalazione del veicolo, livello di contaminazione del veicolo.</w:t>
      </w:r>
    </w:p>
    <w:p w14:paraId="3BFC1DEB" w14:textId="77777777" w:rsidR="006204B7" w:rsidRDefault="00000000">
      <w:pPr>
        <w:pStyle w:val="Caseprompt"/>
      </w:pPr>
      <w:r>
        <w:t>Descrivere le segnalazioni (marcatura, placcatura e pannello arancio) richieste sui veicoli che trasportano questi colli.</w:t>
      </w:r>
      <w:r>
        <w:br/>
        <w:t>Descrivere le principali caratteristiche grafiche (colore e pittogramma) e dimensionali delle segnalazioni. Indicare il livello massimo di contaminazione trasferibile sulla superficie interna ed esterna del veicolo.</w:t>
      </w:r>
    </w:p>
    <w:p w14:paraId="521497A9" w14:textId="77777777" w:rsidR="006204B7" w:rsidRDefault="00000000">
      <w:pPr>
        <w:pStyle w:val="Caseroute"/>
      </w:pPr>
      <w:r>
        <w:t xml:space="preserve">GUIDA  </w:t>
      </w:r>
      <w:hyperlink w:anchor="a_M07">
        <w:r w:rsidR="006204B7">
          <w:rPr>
            <w:color w:val="126B70"/>
            <w:u w:val="single"/>
          </w:rPr>
          <w:t>M07</w:t>
        </w:r>
      </w:hyperlink>
      <w:r>
        <w:t xml:space="preserve"> + </w:t>
      </w:r>
      <w:hyperlink w:anchor="a_M12">
        <w:r w:rsidR="006204B7">
          <w:rPr>
            <w:color w:val="126B70"/>
            <w:u w:val="single"/>
          </w:rPr>
          <w:t>M12</w:t>
        </w:r>
      </w:hyperlink>
      <w:r>
        <w:t xml:space="preserve">  |  Indica supporto, lati, segnale e condizioni di esposizione nella modalità effettiva della traccia.</w:t>
      </w:r>
    </w:p>
    <w:p w14:paraId="7B0B1FAF" w14:textId="77777777" w:rsidR="006204B7" w:rsidRDefault="00000000">
      <w:pPr>
        <w:pStyle w:val="Caseprompt"/>
      </w:pPr>
      <w:bookmarkStart w:id="2156" w:name="a_row_T_03_MS_MF_S7_10"/>
      <w:bookmarkEnd w:id="2156"/>
      <w:r>
        <w:rPr>
          <w:b/>
          <w:color w:val="126B70"/>
        </w:rPr>
        <w:t>Q10 · C3 · Documento di trasporto.</w:t>
      </w:r>
    </w:p>
    <w:p w14:paraId="74CB6EFD" w14:textId="77777777" w:rsidR="006204B7" w:rsidRDefault="00000000">
      <w:pPr>
        <w:pStyle w:val="Caseprompt"/>
      </w:pPr>
      <w:r>
        <w:t>Riportare il contenuto minimo di un documento di trasporto e la corretta descrizione di tali merci.</w:t>
      </w:r>
      <w:r>
        <w:br/>
        <w:t>*Integrazione della descrizione di pericolo per l'ambiente</w:t>
      </w:r>
    </w:p>
    <w:p w14:paraId="3B6DC7D6" w14:textId="77777777" w:rsidR="006204B7" w:rsidRDefault="00000000">
      <w:pPr>
        <w:pStyle w:val="Caseroute"/>
      </w:pPr>
      <w:r>
        <w:t xml:space="preserve">GUIDA  </w:t>
      </w:r>
      <w:hyperlink w:anchor="a_M08">
        <w:r w:rsidR="006204B7">
          <w:rPr>
            <w:color w:val="126B70"/>
            <w:u w:val="single"/>
          </w:rPr>
          <w:t>M08</w:t>
        </w:r>
      </w:hyperlink>
      <w:r>
        <w:t xml:space="preserve">  |  Costruisci le diciture da dati verificati e distingui documento della merce dagli altri documenti.</w:t>
      </w:r>
    </w:p>
    <w:p w14:paraId="7D98342E" w14:textId="77777777" w:rsidR="006204B7" w:rsidRDefault="00000000">
      <w:pPr>
        <w:pStyle w:val="Caseprompt"/>
      </w:pPr>
      <w:bookmarkStart w:id="2157" w:name="a_row_T_03_MS_MF_S7_11"/>
      <w:bookmarkEnd w:id="2157"/>
      <w:r>
        <w:rPr>
          <w:b/>
          <w:color w:val="126B70"/>
        </w:rPr>
        <w:t>Q11 · [continuazione nella fonte]</w:t>
      </w:r>
    </w:p>
    <w:p w14:paraId="5316C7F0" w14:textId="77777777" w:rsidR="006204B7" w:rsidRDefault="00000000">
      <w:pPr>
        <w:pStyle w:val="Caseprompt"/>
      </w:pPr>
      <w:r>
        <w:t>Riportare il contenuto minimo del documento di trasporto nel caso di un trasporto di imballaggi vuoti non bonificati.</w:t>
      </w:r>
    </w:p>
    <w:p w14:paraId="2C012C83" w14:textId="77777777" w:rsidR="006204B7" w:rsidRDefault="00000000">
      <w:pPr>
        <w:pStyle w:val="Caseroute"/>
      </w:pPr>
      <w:r>
        <w:t xml:space="preserve">GUIDA  </w:t>
      </w:r>
      <w:hyperlink w:anchor="a_M08">
        <w:r w:rsidR="006204B7">
          <w:rPr>
            <w:color w:val="126B70"/>
            <w:u w:val="single"/>
          </w:rPr>
          <w:t>M08</w:t>
        </w:r>
      </w:hyperlink>
      <w:r>
        <w:t xml:space="preserve">  |  Costruisci le diciture da dati verificati e distingui documento della merce dagli altri documenti.</w:t>
      </w:r>
    </w:p>
    <w:p w14:paraId="44156DC3" w14:textId="77777777" w:rsidR="006204B7" w:rsidRDefault="00000000">
      <w:pPr>
        <w:pStyle w:val="Caseprompt"/>
      </w:pPr>
      <w:bookmarkStart w:id="2158" w:name="a_row_T_03_MS_MF_S7_12"/>
      <w:bookmarkEnd w:id="2158"/>
      <w:r>
        <w:rPr>
          <w:b/>
          <w:color w:val="126B70"/>
        </w:rPr>
        <w:t>Q12 · D0 · Equipaggio ed esercizio.</w:t>
      </w:r>
    </w:p>
    <w:p w14:paraId="0520B952" w14:textId="77777777" w:rsidR="006204B7" w:rsidRDefault="00000000">
      <w:pPr>
        <w:pStyle w:val="Caseprompt"/>
      </w:pPr>
      <w:r>
        <w:t>Descrivere il contenuto della dotazione del veicolo (documenti, estintori ed equipaggiamento)</w:t>
      </w:r>
    </w:p>
    <w:p w14:paraId="53722C58"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5E1C1697" w14:textId="77777777" w:rsidR="006204B7" w:rsidRDefault="00000000">
      <w:pPr>
        <w:pStyle w:val="Caseprompt"/>
      </w:pPr>
      <w:bookmarkStart w:id="2159" w:name="a_row_T_03_MS_MF_S7_13"/>
      <w:bookmarkEnd w:id="2159"/>
      <w:r>
        <w:rPr>
          <w:b/>
          <w:color w:val="126B70"/>
        </w:rPr>
        <w:t>Q13 · [continuazione nella fonte]</w:t>
      </w:r>
    </w:p>
    <w:p w14:paraId="769B8AE6" w14:textId="77777777" w:rsidR="006204B7" w:rsidRDefault="00000000">
      <w:pPr>
        <w:pStyle w:val="Caseprompt"/>
      </w:pPr>
      <w:r>
        <w:t>Definire il tipo di formazione richiesto per i conducenti del veicolo.</w:t>
      </w:r>
    </w:p>
    <w:p w14:paraId="482C96E9"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71A63E23" w14:textId="77777777" w:rsidR="006204B7" w:rsidRDefault="00000000">
      <w:pPr>
        <w:pStyle w:val="Caseprompt"/>
      </w:pPr>
      <w:bookmarkStart w:id="2160" w:name="a_row_T_03_MS_MF_S7_14"/>
      <w:bookmarkEnd w:id="2160"/>
      <w:r>
        <w:rPr>
          <w:b/>
          <w:color w:val="126B70"/>
        </w:rPr>
        <w:t>Q14 · E1 · [continuazione nella fonte]</w:t>
      </w:r>
    </w:p>
    <w:p w14:paraId="11AAA839" w14:textId="77777777" w:rsidR="006204B7" w:rsidRDefault="00000000">
      <w:pPr>
        <w:pStyle w:val="Caseprompt"/>
      </w:pPr>
      <w:r>
        <w:t>Individuare e descrivere le caratteristiche dei veicoli idonei al trasporto di questi colli.</w:t>
      </w:r>
    </w:p>
    <w:p w14:paraId="5B044E93"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4F473C43" w14:textId="77777777" w:rsidR="006204B7" w:rsidRDefault="00000000">
      <w:pPr>
        <w:pStyle w:val="Caseprompt"/>
      </w:pPr>
      <w:bookmarkStart w:id="2161" w:name="a_row_T_03_MS_MF_S7_15"/>
      <w:bookmarkEnd w:id="2161"/>
      <w:r>
        <w:rPr>
          <w:b/>
          <w:color w:val="126B70"/>
        </w:rPr>
        <w:t>Q15 · Security</w:t>
      </w:r>
    </w:p>
    <w:p w14:paraId="7ADFAE87" w14:textId="77777777" w:rsidR="006204B7" w:rsidRDefault="00000000">
      <w:pPr>
        <w:pStyle w:val="Caseprompt"/>
      </w:pPr>
      <w:r>
        <w:t>Indicare se queste merci sono ad alto rischio, descrivere quindi le principali disposizioni applicabili per il trasporto.</w:t>
      </w:r>
    </w:p>
    <w:p w14:paraId="7237693A" w14:textId="77777777" w:rsidR="006204B7" w:rsidRDefault="00000000">
      <w:pPr>
        <w:pStyle w:val="Caseroute"/>
      </w:pPr>
      <w:r>
        <w:t xml:space="preserve">GUIDA  </w:t>
      </w:r>
      <w:hyperlink w:anchor="a_M13">
        <w:r w:rsidR="006204B7">
          <w:rPr>
            <w:color w:val="126B70"/>
            <w:u w:val="single"/>
          </w:rPr>
          <w:t>M13</w:t>
        </w:r>
      </w:hyperlink>
      <w:r>
        <w:t xml:space="preserve">  |  Individua i soggetti e le condizioni di applicabilità; separa obblighi generali e piano di security.</w:t>
      </w:r>
    </w:p>
    <w:p w14:paraId="52CCBD65" w14:textId="77777777" w:rsidR="006204B7" w:rsidRDefault="00000000">
      <w:pPr>
        <w:pStyle w:val="Titolo1"/>
        <w:pBdr>
          <w:top w:val="single" w:sz="8" w:space="8" w:color="126B70"/>
        </w:pBdr>
        <w:spacing w:before="400"/>
      </w:pPr>
      <w:bookmarkStart w:id="2162" w:name="a_case_T_04_MS_MF_S7"/>
      <w:r>
        <w:t>T-04-MS-MF-S7  /  Ritorno di un imballaggio contaminato da Sr-90</w:t>
      </w:r>
      <w:bookmarkEnd w:id="2162"/>
    </w:p>
    <w:p w14:paraId="138AB81E" w14:textId="77777777" w:rsidR="006204B7" w:rsidRDefault="00000000">
      <w:pPr>
        <w:pStyle w:val="Kicker"/>
        <w:keepNext/>
      </w:pPr>
      <w:r>
        <w:t>FAMIGLIA T  ·  TRACCIA PREVALENTEMENTE STRADALE · CLASSE 7</w:t>
      </w:r>
    </w:p>
    <w:p w14:paraId="4BC60401" w14:textId="77777777" w:rsidR="006204B7" w:rsidRDefault="00000000">
      <w:pPr>
        <w:pStyle w:val="Source"/>
        <w:keepNext/>
      </w:pPr>
      <w:r>
        <w:t>Fonte: T - Caso_4_MS-MF-S7_senza_SOLUZIONI_rev1.docx · 15 righe della tabella originale</w:t>
      </w:r>
    </w:p>
    <w:p w14:paraId="0694818B" w14:textId="77777777" w:rsidR="006204B7" w:rsidRDefault="00000000">
      <w:pPr>
        <w:pStyle w:val="Titolo2"/>
        <w:spacing w:before="160" w:after="80"/>
      </w:pPr>
      <w:r>
        <w:t>Come affrontarlo</w:t>
      </w:r>
    </w:p>
    <w:p w14:paraId="0A3A698C" w14:textId="77777777" w:rsidR="006204B7" w:rsidRDefault="00000000">
      <w:pPr>
        <w:pStyle w:val="Small"/>
      </w:pPr>
      <w:r>
        <w:t>Compilare una scheda radiologica per collo: forma e attività del contenuto, tipo di collo, dose, IT, contaminazione, eventuale criticità e documenti. La sigla MS-MF nel titolo non cambia il modo indicato nella singola traccia.</w:t>
      </w:r>
    </w:p>
    <w:p w14:paraId="7DEFCE3D" w14:textId="77777777" w:rsidR="006204B7" w:rsidRDefault="00000000">
      <w:pPr>
        <w:pStyle w:val="Warning"/>
        <w:pBdr>
          <w:left w:val="single" w:sz="18" w:space="8" w:color="B28135"/>
        </w:pBdr>
        <w:shd w:val="clear" w:color="auto" w:fill="F8F1E5"/>
        <w:spacing w:before="100" w:after="160"/>
        <w:ind w:left="125" w:right="85"/>
      </w:pPr>
      <w:r>
        <w:rPr>
          <w:b/>
        </w:rPr>
        <w:t xml:space="preserve">PUNTO DI ATTENZIONE  </w:t>
      </w:r>
      <w:r>
        <w:t>Il controllo aritmetico è 40 Bq/cm² × 8.000 cm² = 320.000 Bq = 0,32 MBq. Esso conferma il dato di attività dichiarato ma non dimostra, da solo, l’ammissibilità del trasporto del collo vuoto.</w:t>
      </w:r>
    </w:p>
    <w:p w14:paraId="73C7E4B5" w14:textId="77777777" w:rsidR="006204B7" w:rsidRDefault="00000000">
      <w:pPr>
        <w:pStyle w:val="Small"/>
      </w:pPr>
      <w:r>
        <w:t xml:space="preserve">Quiz collegati: </w:t>
      </w:r>
      <w:hyperlink w:anchor="a_mod_GA">
        <w:r w:rsidR="006204B7">
          <w:rPr>
            <w:color w:val="126B70"/>
            <w:u w:val="single"/>
          </w:rPr>
          <w:t>GA</w:t>
        </w:r>
      </w:hyperlink>
      <w:r>
        <w:t xml:space="preserve"> · </w:t>
      </w:r>
      <w:hyperlink w:anchor="a_mod_GC">
        <w:r w:rsidR="006204B7">
          <w:rPr>
            <w:color w:val="126B70"/>
            <w:u w:val="single"/>
          </w:rPr>
          <w:t>GC</w:t>
        </w:r>
      </w:hyperlink>
      <w:r>
        <w:t xml:space="preserve"> · </w:t>
      </w:r>
      <w:hyperlink w:anchor="a_mod_GD">
        <w:r w:rsidR="006204B7">
          <w:rPr>
            <w:color w:val="126B70"/>
            <w:u w:val="single"/>
          </w:rPr>
          <w:t>GD</w:t>
        </w:r>
      </w:hyperlink>
      <w:r>
        <w:t xml:space="preserve"> · </w:t>
      </w:r>
      <w:hyperlink w:anchor="a_mod_GI">
        <w:r w:rsidR="006204B7">
          <w:rPr>
            <w:color w:val="126B70"/>
            <w:u w:val="single"/>
          </w:rPr>
          <w:t>GI</w:t>
        </w:r>
      </w:hyperlink>
      <w:r>
        <w:t xml:space="preserve"> · </w:t>
      </w:r>
      <w:hyperlink w:anchor="a_mod_GR">
        <w:r w:rsidR="006204B7">
          <w:rPr>
            <w:color w:val="126B70"/>
            <w:u w:val="single"/>
          </w:rPr>
          <w:t>GR</w:t>
        </w:r>
      </w:hyperlink>
      <w:r>
        <w:t xml:space="preserve"> · </w:t>
      </w:r>
      <w:hyperlink w:anchor="a_mod_MS">
        <w:r w:rsidR="006204B7">
          <w:rPr>
            <w:color w:val="126B70"/>
            <w:u w:val="single"/>
          </w:rPr>
          <w:t>MS</w:t>
        </w:r>
      </w:hyperlink>
      <w:r>
        <w:t xml:space="preserve"> · </w:t>
      </w:r>
      <w:hyperlink w:anchor="a_mod_S7">
        <w:r w:rsidR="006204B7">
          <w:rPr>
            <w:color w:val="126B70"/>
            <w:u w:val="single"/>
          </w:rPr>
          <w:t>S7</w:t>
        </w:r>
      </w:hyperlink>
      <w:r>
        <w:t xml:space="preserve"> · </w:t>
      </w:r>
      <w:hyperlink w:anchor="a_mod_S7_MS">
        <w:r w:rsidR="006204B7">
          <w:rPr>
            <w:color w:val="126B70"/>
            <w:u w:val="single"/>
          </w:rPr>
          <w:t>S7-MS</w:t>
        </w:r>
      </w:hyperlink>
    </w:p>
    <w:p w14:paraId="569DD8FB" w14:textId="77777777" w:rsidR="006204B7" w:rsidRDefault="00000000">
      <w:pPr>
        <w:pStyle w:val="Titolo2"/>
        <w:spacing w:before="160" w:after="80"/>
      </w:pPr>
      <w:r>
        <w:t>Traccia originale</w:t>
      </w:r>
    </w:p>
    <w:p w14:paraId="0099FE50" w14:textId="77777777" w:rsidR="006204B7" w:rsidRDefault="00000000">
      <w:pPr>
        <w:pStyle w:val="Caseprompt"/>
        <w:keepNext w:val="0"/>
        <w:spacing w:after="80"/>
      </w:pPr>
      <w:r>
        <w:rPr>
          <w:b/>
        </w:rPr>
        <w:t>Titolo dello studio del Caso 4 MS-MF-S7</w:t>
      </w:r>
    </w:p>
    <w:p w14:paraId="2EBDF078" w14:textId="77777777" w:rsidR="006204B7" w:rsidRDefault="00000000">
      <w:pPr>
        <w:pStyle w:val="Caseprompt"/>
        <w:keepNext w:val="0"/>
        <w:spacing w:after="80"/>
      </w:pPr>
      <w:r>
        <w:rPr>
          <w:b/>
        </w:rPr>
        <w:t>Trasporto stradale di un imballaggio vuoto (trasporto di ritorno) che aveva trasportato precedentemente (trasporto di andata) una sorgente, non sotto forma speciale, di Stronzio – 90 (Sr-90) di attività pari a 1 TBq. Lo Sr-90 è un emettitore beta. Il valore della contaminazione interna trasferibile, nel collo vuoto, è di 40 Bq/cm</w:t>
      </w:r>
      <w:r>
        <w:rPr>
          <w:b/>
          <w:vertAlign w:val="superscript"/>
        </w:rPr>
        <w:t>2</w:t>
      </w:r>
      <w:r>
        <w:rPr>
          <w:b/>
        </w:rPr>
        <w:t>.  La superficie interna del collo è di 8000 cm</w:t>
      </w:r>
      <w:r>
        <w:rPr>
          <w:b/>
          <w:vertAlign w:val="superscript"/>
        </w:rPr>
        <w:t>2</w:t>
      </w:r>
      <w:r>
        <w:rPr>
          <w:b/>
        </w:rPr>
        <w:t xml:space="preserve"> . L'attività totale nel collo vuoto, dovuta alla contaminazione interna di Sr-90, è di 0,32 MBq. Il rateo di dose sulla superficie esterna del collo, nel trasporto di ritorno, è 0,002 mSv/h. La massa lorda del collo è di 40 kg.  La materia non è pericolosa per l'ambiente.</w:t>
      </w:r>
    </w:p>
    <w:p w14:paraId="47BF0848" w14:textId="77777777" w:rsidR="006204B7" w:rsidRDefault="00000000">
      <w:pPr>
        <w:pStyle w:val="Titolo2"/>
        <w:spacing w:before="160" w:after="80"/>
      </w:pPr>
      <w:r>
        <w:t>Quesiti originali e percorso di risposta</w:t>
      </w:r>
    </w:p>
    <w:p w14:paraId="06AD8B96" w14:textId="77777777" w:rsidR="006204B7" w:rsidRDefault="00000000">
      <w:pPr>
        <w:pStyle w:val="Caseprompt"/>
      </w:pPr>
      <w:bookmarkStart w:id="2163" w:name="a_row_T_04_MS_MF_S7_1"/>
      <w:bookmarkEnd w:id="2163"/>
      <w:r>
        <w:rPr>
          <w:b/>
          <w:color w:val="126B70"/>
        </w:rPr>
        <w:t>Q01 · A1 · Classificazione</w:t>
      </w:r>
    </w:p>
    <w:p w14:paraId="4AD0B7FB" w14:textId="77777777" w:rsidR="006204B7" w:rsidRDefault="00000000">
      <w:pPr>
        <w:pStyle w:val="Caseprompt"/>
      </w:pPr>
      <w:r>
        <w:t xml:space="preserve">•Classificare le merci riportando numero ONU, descrizione, classe di pericolo, tipo di imballaggio ed etichette di pericolo. </w:t>
      </w:r>
      <w:r>
        <w:br/>
        <w:t xml:space="preserve">• Indicare quali sono le condizioni da soddisfare per la classificazione. </w:t>
      </w:r>
      <w:r>
        <w:br/>
        <w:t>*Specificare (esplicitamente) nel contenuto della domanda se trattasi di materia pericolosa per l'ambiente</w:t>
      </w:r>
    </w:p>
    <w:p w14:paraId="442F04C1" w14:textId="77777777" w:rsidR="006204B7" w:rsidRDefault="00000000">
      <w:pPr>
        <w:pStyle w:val="Caseroute"/>
      </w:pPr>
      <w:r>
        <w:t xml:space="preserve">GUIDA  </w:t>
      </w:r>
      <w:hyperlink w:anchor="a_M01">
        <w:r w:rsidR="006204B7">
          <w:rPr>
            <w:color w:val="126B70"/>
            <w:u w:val="single"/>
          </w:rPr>
          <w:t>M01</w:t>
        </w:r>
      </w:hyperlink>
      <w:r>
        <w:t xml:space="preserve"> + </w:t>
      </w:r>
      <w:hyperlink w:anchor="a_M12">
        <w:r w:rsidR="006204B7">
          <w:rPr>
            <w:color w:val="126B70"/>
            <w:u w:val="single"/>
          </w:rPr>
          <w:t>M12</w:t>
        </w:r>
      </w:hyperlink>
      <w:r>
        <w:t xml:space="preserve">  |  Completa i campi identificativi per ciascuna merce; motiva eventuale rubrica n.a.s. e dati mancanti.</w:t>
      </w:r>
    </w:p>
    <w:p w14:paraId="5AD64185" w14:textId="77777777" w:rsidR="006204B7" w:rsidRDefault="00000000">
      <w:pPr>
        <w:pStyle w:val="Caseprompt"/>
      </w:pPr>
      <w:bookmarkStart w:id="2164" w:name="a_row_T_04_MS_MF_S7_2"/>
      <w:bookmarkEnd w:id="2164"/>
      <w:r>
        <w:rPr>
          <w:b/>
          <w:color w:val="126B70"/>
        </w:rPr>
        <w:t>Q02 · A2 · Disposizioni Speciali.</w:t>
      </w:r>
    </w:p>
    <w:p w14:paraId="689C6A40" w14:textId="77777777" w:rsidR="006204B7" w:rsidRDefault="00000000">
      <w:pPr>
        <w:pStyle w:val="Caseprompt"/>
      </w:pPr>
      <w:r>
        <w:t>Verificare l'applicabilità di eventuali disposizioni speciali, riportando solo quelle rilevanti.</w:t>
      </w:r>
    </w:p>
    <w:p w14:paraId="53A4F868" w14:textId="77777777" w:rsidR="006204B7" w:rsidRDefault="00000000">
      <w:pPr>
        <w:pStyle w:val="Caseroute"/>
      </w:pPr>
      <w:r>
        <w:t xml:space="preserve">GUIDA  </w:t>
      </w:r>
      <w:hyperlink w:anchor="a_M02">
        <w:r w:rsidR="006204B7">
          <w:rPr>
            <w:color w:val="126B70"/>
            <w:u w:val="single"/>
          </w:rPr>
          <w:t>M02</w:t>
        </w:r>
      </w:hyperlink>
      <w:r>
        <w:t xml:space="preserve">  |  Apri le disposizioni richiamate dalla rubrica e descrivi soltanto gli effetti pertinenti alla spedizione.</w:t>
      </w:r>
    </w:p>
    <w:p w14:paraId="7ADAA1D8" w14:textId="77777777" w:rsidR="006204B7" w:rsidRDefault="00000000">
      <w:pPr>
        <w:pStyle w:val="Caseprompt"/>
      </w:pPr>
      <w:bookmarkStart w:id="2165" w:name="a_row_T_04_MS_MF_S7_3"/>
      <w:bookmarkEnd w:id="2165"/>
      <w:r>
        <w:rPr>
          <w:b/>
          <w:color w:val="126B70"/>
        </w:rPr>
        <w:t>Q03 · A3 · Applicazione di esenzioni</w:t>
      </w:r>
    </w:p>
    <w:p w14:paraId="307FC32C" w14:textId="77777777" w:rsidR="006204B7" w:rsidRDefault="00000000">
      <w:pPr>
        <w:pStyle w:val="Caseprompt"/>
      </w:pPr>
      <w:r>
        <w:t>Descrivere le condizioni per il trasporto di merci pericolose imballate in quantità limitata, ed indicare se questa sostanza può essere spedita in queste condizioni.</w:t>
      </w:r>
    </w:p>
    <w:p w14:paraId="306F3172" w14:textId="77777777" w:rsidR="006204B7" w:rsidRDefault="00000000">
      <w:pPr>
        <w:pStyle w:val="Caseroute"/>
      </w:pPr>
      <w:r>
        <w:t xml:space="preserve">GUIDA  </w:t>
      </w:r>
      <w:hyperlink w:anchor="a_M03">
        <w:r w:rsidR="006204B7">
          <w:rPr>
            <w:color w:val="126B70"/>
            <w:u w:val="single"/>
          </w:rPr>
          <w:t>M03</w:t>
        </w:r>
      </w:hyperlink>
      <w:r>
        <w:t xml:space="preserve">  |  Identifica il regime richiesto, dimostra i calcoli pertinenti e separa gli obblighi residui.</w:t>
      </w:r>
    </w:p>
    <w:p w14:paraId="34C8C0AD" w14:textId="77777777" w:rsidR="006204B7" w:rsidRDefault="00000000">
      <w:pPr>
        <w:pStyle w:val="Caseprompt"/>
      </w:pPr>
      <w:bookmarkStart w:id="2166" w:name="a_row_T_04_MS_MF_S7_4"/>
      <w:bookmarkEnd w:id="2166"/>
      <w:r>
        <w:rPr>
          <w:b/>
          <w:color w:val="126B70"/>
        </w:rPr>
        <w:t>Q04 · [continuazione nella fonte]</w:t>
      </w:r>
    </w:p>
    <w:p w14:paraId="149473A8" w14:textId="77777777" w:rsidR="006204B7" w:rsidRDefault="00000000">
      <w:pPr>
        <w:pStyle w:val="Caseprompt"/>
      </w:pPr>
      <w:r>
        <w:t>Descrivere le condizioni per il trasporto in regime di quantità esenti, ed indicare se questa sostanza può essere spedita in queste condizioni.</w:t>
      </w:r>
    </w:p>
    <w:p w14:paraId="1E25C076" w14:textId="77777777" w:rsidR="006204B7" w:rsidRDefault="00000000">
      <w:pPr>
        <w:pStyle w:val="Caseroute"/>
      </w:pPr>
      <w:r>
        <w:t xml:space="preserve">GUIDA  </w:t>
      </w:r>
      <w:hyperlink w:anchor="a_M03">
        <w:r w:rsidR="006204B7">
          <w:rPr>
            <w:color w:val="126B70"/>
            <w:u w:val="single"/>
          </w:rPr>
          <w:t>M03</w:t>
        </w:r>
      </w:hyperlink>
      <w:r>
        <w:t xml:space="preserve">  |  Identifica il regime richiesto, dimostra i calcoli pertinenti e separa gli obblighi residui.</w:t>
      </w:r>
    </w:p>
    <w:p w14:paraId="29552CD6" w14:textId="77777777" w:rsidR="006204B7" w:rsidRDefault="00000000">
      <w:pPr>
        <w:pStyle w:val="Caseprompt"/>
      </w:pPr>
      <w:bookmarkStart w:id="2167" w:name="a_row_T_04_MS_MF_S7_5"/>
      <w:bookmarkEnd w:id="2167"/>
      <w:r>
        <w:rPr>
          <w:b/>
          <w:color w:val="126B70"/>
        </w:rPr>
        <w:t>Q05 · [continuazione nella fonte]</w:t>
      </w:r>
    </w:p>
    <w:p w14:paraId="43A5C989" w14:textId="77777777" w:rsidR="006204B7" w:rsidRDefault="00000000">
      <w:pPr>
        <w:pStyle w:val="Caseprompt"/>
      </w:pPr>
      <w:r>
        <w:t>Descrivere, sinteticamente, le condizioni per essere trasportato in regime di esenzione 1.1.3.6.</w:t>
      </w:r>
    </w:p>
    <w:p w14:paraId="4A3164A9" w14:textId="77777777" w:rsidR="006204B7" w:rsidRDefault="00000000">
      <w:pPr>
        <w:pStyle w:val="Caseroute"/>
      </w:pPr>
      <w:r>
        <w:t xml:space="preserve">GUIDA  </w:t>
      </w:r>
      <w:hyperlink w:anchor="a_M03">
        <w:r w:rsidR="006204B7">
          <w:rPr>
            <w:color w:val="126B70"/>
            <w:u w:val="single"/>
          </w:rPr>
          <w:t>M03</w:t>
        </w:r>
      </w:hyperlink>
      <w:r>
        <w:t xml:space="preserve">  |  Identifica il regime richiesto, dimostra i calcoli pertinenti e separa gli obblighi residui.</w:t>
      </w:r>
    </w:p>
    <w:p w14:paraId="63EF83B4" w14:textId="77777777" w:rsidR="006204B7" w:rsidRDefault="00000000">
      <w:pPr>
        <w:pStyle w:val="Caseprompt"/>
      </w:pPr>
      <w:bookmarkStart w:id="2168" w:name="a_row_T_04_MS_MF_S7_6"/>
      <w:bookmarkEnd w:id="2168"/>
      <w:r>
        <w:rPr>
          <w:b/>
          <w:color w:val="126B70"/>
        </w:rPr>
        <w:t>Q06 · B1 · Condizioni per trasporto in colli.</w:t>
      </w:r>
    </w:p>
    <w:p w14:paraId="769C8833" w14:textId="77777777" w:rsidR="006204B7" w:rsidRDefault="00000000">
      <w:pPr>
        <w:pStyle w:val="Caseprompt"/>
      </w:pPr>
      <w:r>
        <w:t xml:space="preserve">• Individuare la tipologia di imballaggio necessaria per il trasporto della sorgente radioattiva nel trasporto di andata. </w:t>
      </w:r>
      <w:r>
        <w:br/>
        <w:t xml:space="preserve">• Indicare i requisiti da soddisfare nel trasporto di ritorno dell'imballaggio vuoto. </w:t>
      </w:r>
      <w:r>
        <w:br/>
        <w:t xml:space="preserve">•Indicare se per il tipo di imballaggio sono richieste prove di qualificazione che simulano le condizioni di trasporto normali o di incidente. </w:t>
      </w:r>
      <w:r>
        <w:br/>
        <w:t>• Indicare se è necessaria l'approvazione del modello di collo per il trasporto di andata da parte dell'Autorità Competente.</w:t>
      </w:r>
    </w:p>
    <w:p w14:paraId="6E21F75F" w14:textId="77777777" w:rsidR="006204B7" w:rsidRDefault="00000000">
      <w:pPr>
        <w:pStyle w:val="Caseroute"/>
      </w:pPr>
      <w:r>
        <w:t xml:space="preserve">GUIDA  </w:t>
      </w:r>
      <w:hyperlink w:anchor="a_M04">
        <w:r w:rsidR="006204B7">
          <w:rPr>
            <w:color w:val="126B70"/>
            <w:u w:val="single"/>
          </w:rPr>
          <w:t>M04</w:t>
        </w:r>
      </w:hyperlink>
      <w:r>
        <w:t xml:space="preserve"> + </w:t>
      </w:r>
      <w:hyperlink w:anchor="a_M12">
        <w:r w:rsidR="006204B7">
          <w:rPr>
            <w:color w:val="126B70"/>
            <w:u w:val="single"/>
          </w:rPr>
          <w:t>M12</w:t>
        </w:r>
      </w:hyperlink>
      <w:r>
        <w:t xml:space="preserve">  |  Confronta tipo e capacità del contenitore con istruzione, prestazioni e disposizioni speciali applicabili.</w:t>
      </w:r>
    </w:p>
    <w:p w14:paraId="281BF89D" w14:textId="77777777" w:rsidR="006204B7" w:rsidRDefault="00000000">
      <w:pPr>
        <w:pStyle w:val="Caseprompt"/>
      </w:pPr>
      <w:bookmarkStart w:id="2169" w:name="a_row_T_04_MS_MF_S7_7"/>
      <w:bookmarkEnd w:id="2169"/>
      <w:r>
        <w:rPr>
          <w:b/>
          <w:color w:val="126B70"/>
        </w:rPr>
        <w:t>Q07 · [continuazione nella fonte]</w:t>
      </w:r>
    </w:p>
    <w:p w14:paraId="541D77AD" w14:textId="77777777" w:rsidR="006204B7" w:rsidRDefault="00000000">
      <w:pPr>
        <w:pStyle w:val="Caseprompt"/>
      </w:pPr>
      <w:r>
        <w:t xml:space="preserve">Descrivere le condizioni generali di utilizzo e riempimento di questo imballaggio sia nel trasporto di andata che in quello di ritorno. In particolare: </w:t>
      </w:r>
      <w:r>
        <w:br/>
        <w:t xml:space="preserve">• Indicare la massima attività che può essere trasportata nell'imballaggio nel trasporto di andata </w:t>
      </w:r>
      <w:r>
        <w:br/>
        <w:t xml:space="preserve">• Indicare la massima attività di che può essere trasportata nell'imballaggio vuoto dovuta alla contaminazione trasferibile interna di Sr-90 </w:t>
      </w:r>
      <w:r>
        <w:br/>
        <w:t xml:space="preserve">• Indicare il livello massimo di contaminazione trasferibile ammesso sulla superficie esterna del collo sia nel trasporto di andata che nel trasporto di ritorno. </w:t>
      </w:r>
      <w:r>
        <w:br/>
        <w:t>• Indicare il rateo di dose massimo ammesso sulla superficie del collo sia nel trasporto di andata che nel trasporto di ritorno.</w:t>
      </w:r>
    </w:p>
    <w:p w14:paraId="0984FD1F" w14:textId="77777777" w:rsidR="006204B7" w:rsidRDefault="00000000">
      <w:pPr>
        <w:pStyle w:val="Caseroute"/>
      </w:pPr>
      <w:r>
        <w:t xml:space="preserve">GUIDA  </w:t>
      </w:r>
      <w:hyperlink w:anchor="a_M04">
        <w:r w:rsidR="006204B7">
          <w:rPr>
            <w:color w:val="126B70"/>
            <w:u w:val="single"/>
          </w:rPr>
          <w:t>M04</w:t>
        </w:r>
      </w:hyperlink>
      <w:r>
        <w:t xml:space="preserve"> + </w:t>
      </w:r>
      <w:hyperlink w:anchor="a_M12">
        <w:r w:rsidR="006204B7">
          <w:rPr>
            <w:color w:val="126B70"/>
            <w:u w:val="single"/>
          </w:rPr>
          <w:t>M12</w:t>
        </w:r>
      </w:hyperlink>
      <w:r>
        <w:t xml:space="preserve">  |  Confronta tipo e capacità del contenitore con istruzione, prestazioni e disposizioni speciali applicabili.</w:t>
      </w:r>
    </w:p>
    <w:p w14:paraId="4DEF367F" w14:textId="77777777" w:rsidR="006204B7" w:rsidRDefault="00000000">
      <w:pPr>
        <w:pStyle w:val="Caseprompt"/>
      </w:pPr>
      <w:bookmarkStart w:id="2170" w:name="a_row_T_04_MS_MF_S7_8"/>
      <w:bookmarkEnd w:id="2170"/>
      <w:r>
        <w:rPr>
          <w:b/>
          <w:color w:val="126B70"/>
        </w:rPr>
        <w:t>Q08 · C1 · Marcatura ed etichettatura dei colli</w:t>
      </w:r>
    </w:p>
    <w:p w14:paraId="6D0A94BA" w14:textId="77777777" w:rsidR="006204B7" w:rsidRDefault="00000000">
      <w:pPr>
        <w:pStyle w:val="Caseprompt"/>
      </w:pPr>
      <w:r>
        <w:t>Descrivere le informazioni (marcatura ed etichettatura) richieste per il trasporto di ritorno del collo di Tipo B vuoto.</w:t>
      </w:r>
      <w:r>
        <w:br/>
        <w:t>Descriverne le principali caratteristiche grafiche (colore e pittogramma) e dimensionali.</w:t>
      </w:r>
      <w:r>
        <w:br/>
        <w:t>*Integrazione del marchio di pericolo per l'ambiente</w:t>
      </w:r>
    </w:p>
    <w:p w14:paraId="49F8A7AB" w14:textId="77777777" w:rsidR="006204B7" w:rsidRDefault="00000000">
      <w:pPr>
        <w:pStyle w:val="Caseroute"/>
      </w:pPr>
      <w:r>
        <w:t xml:space="preserve">GUIDA  </w:t>
      </w:r>
      <w:hyperlink w:anchor="a_M06">
        <w:r w:rsidR="006204B7">
          <w:rPr>
            <w:color w:val="126B70"/>
            <w:u w:val="single"/>
          </w:rPr>
          <w:t>M06</w:t>
        </w:r>
      </w:hyperlink>
      <w:r>
        <w:t xml:space="preserve"> + </w:t>
      </w:r>
      <w:hyperlink w:anchor="a_M12">
        <w:r w:rsidR="006204B7">
          <w:rPr>
            <w:color w:val="126B70"/>
            <w:u w:val="single"/>
          </w:rPr>
          <w:t>M12</w:t>
        </w:r>
      </w:hyperlink>
      <w:r>
        <w:t xml:space="preserve">  |  Separa numero ONU, etichette, marchi aggiuntivi e omologazione; considera ogni supporto richiesto.</w:t>
      </w:r>
    </w:p>
    <w:p w14:paraId="63452DF3" w14:textId="77777777" w:rsidR="006204B7" w:rsidRDefault="00000000">
      <w:pPr>
        <w:pStyle w:val="Caseprompt"/>
      </w:pPr>
      <w:bookmarkStart w:id="2171" w:name="a_row_T_04_MS_MF_S7_9"/>
      <w:bookmarkEnd w:id="2171"/>
      <w:r>
        <w:rPr>
          <w:b/>
          <w:color w:val="126B70"/>
        </w:rPr>
        <w:t>Q09 · C2 · Marcatura, placcatura e segnalazone del veicolo, livello di contaminazione del veicolo</w:t>
      </w:r>
    </w:p>
    <w:p w14:paraId="7000B384" w14:textId="77777777" w:rsidR="006204B7" w:rsidRDefault="00000000">
      <w:pPr>
        <w:pStyle w:val="Caseprompt"/>
      </w:pPr>
      <w:r>
        <w:t>Descrivere le segnalazioni (marcatura, placcatura e pannello arancio) richieste sul veicolo nel trasporto di ritorno del collo.</w:t>
      </w:r>
      <w:r>
        <w:br/>
        <w:t>Descrivere le principali caratteristiche grafiche (colore e pittogramma) e dimensionali delle segnalazioni.</w:t>
      </w:r>
      <w:r>
        <w:br/>
        <w:t>Indicare il livello massimo di contaminazione trasferibile sulla superficie interna ed esterna del veicolo.</w:t>
      </w:r>
    </w:p>
    <w:p w14:paraId="65F3D2E6" w14:textId="77777777" w:rsidR="006204B7" w:rsidRDefault="00000000">
      <w:pPr>
        <w:pStyle w:val="Caseroute"/>
      </w:pPr>
      <w:r>
        <w:t xml:space="preserve">GUIDA  </w:t>
      </w:r>
      <w:hyperlink w:anchor="a_M07">
        <w:r w:rsidR="006204B7">
          <w:rPr>
            <w:color w:val="126B70"/>
            <w:u w:val="single"/>
          </w:rPr>
          <w:t>M07</w:t>
        </w:r>
      </w:hyperlink>
      <w:r>
        <w:t xml:space="preserve"> + </w:t>
      </w:r>
      <w:hyperlink w:anchor="a_M12">
        <w:r w:rsidR="006204B7">
          <w:rPr>
            <w:color w:val="126B70"/>
            <w:u w:val="single"/>
          </w:rPr>
          <w:t>M12</w:t>
        </w:r>
      </w:hyperlink>
      <w:r>
        <w:t xml:space="preserve">  |  Indica supporto, lati, segnale e condizioni di esposizione nella modalità effettiva della traccia.</w:t>
      </w:r>
    </w:p>
    <w:p w14:paraId="55EEBCD0" w14:textId="77777777" w:rsidR="006204B7" w:rsidRDefault="00000000">
      <w:pPr>
        <w:pStyle w:val="Caseprompt"/>
      </w:pPr>
      <w:bookmarkStart w:id="2172" w:name="a_row_T_04_MS_MF_S7_10"/>
      <w:bookmarkEnd w:id="2172"/>
      <w:r>
        <w:rPr>
          <w:b/>
          <w:color w:val="126B70"/>
        </w:rPr>
        <w:t>Q10 · C3 · Documento di trasporto</w:t>
      </w:r>
    </w:p>
    <w:p w14:paraId="42CE49AF" w14:textId="77777777" w:rsidR="006204B7" w:rsidRDefault="00000000">
      <w:pPr>
        <w:pStyle w:val="Caseprompt"/>
      </w:pPr>
      <w:r>
        <w:t>Riportare il contenuto minimo di un documento di trasporto e la corretta descrizione di tali merci nel trasporto di ritorno del collo di Tipo B vuoto contaminato.</w:t>
      </w:r>
      <w:r>
        <w:br/>
        <w:t>*Integrazione della descrizione di pericolo per l'ambiente</w:t>
      </w:r>
    </w:p>
    <w:p w14:paraId="7EED9B68" w14:textId="77777777" w:rsidR="006204B7" w:rsidRDefault="00000000">
      <w:pPr>
        <w:pStyle w:val="Caseroute"/>
      </w:pPr>
      <w:r>
        <w:t xml:space="preserve">GUIDA  </w:t>
      </w:r>
      <w:hyperlink w:anchor="a_M08">
        <w:r w:rsidR="006204B7">
          <w:rPr>
            <w:color w:val="126B70"/>
            <w:u w:val="single"/>
          </w:rPr>
          <w:t>M08</w:t>
        </w:r>
      </w:hyperlink>
      <w:r>
        <w:t xml:space="preserve">  |  Costruisci le diciture da dati verificati e distingui documento della merce dagli altri documenti.</w:t>
      </w:r>
    </w:p>
    <w:p w14:paraId="7C6FE701" w14:textId="77777777" w:rsidR="006204B7" w:rsidRDefault="00000000">
      <w:pPr>
        <w:pStyle w:val="Caseprompt"/>
      </w:pPr>
      <w:bookmarkStart w:id="2173" w:name="a_row_T_04_MS_MF_S7_11"/>
      <w:bookmarkEnd w:id="2173"/>
      <w:r>
        <w:rPr>
          <w:b/>
          <w:color w:val="126B70"/>
        </w:rPr>
        <w:t>Q11 · [continuazione nella fonte]</w:t>
      </w:r>
    </w:p>
    <w:p w14:paraId="6BFE05E0" w14:textId="77777777" w:rsidR="006204B7" w:rsidRDefault="00000000">
      <w:pPr>
        <w:pStyle w:val="Caseprompt"/>
      </w:pPr>
      <w:r>
        <w:t>Riportare il contenuto minimo del documento di trasporto nel caso di un trasporto di imballaggi vuoti non bonificati.</w:t>
      </w:r>
    </w:p>
    <w:p w14:paraId="0B344D9A" w14:textId="77777777" w:rsidR="006204B7" w:rsidRDefault="00000000">
      <w:pPr>
        <w:pStyle w:val="Caseroute"/>
      </w:pPr>
      <w:r>
        <w:t xml:space="preserve">GUIDA  </w:t>
      </w:r>
      <w:hyperlink w:anchor="a_M08">
        <w:r w:rsidR="006204B7">
          <w:rPr>
            <w:color w:val="126B70"/>
            <w:u w:val="single"/>
          </w:rPr>
          <w:t>M08</w:t>
        </w:r>
      </w:hyperlink>
      <w:r>
        <w:t xml:space="preserve">  |  Costruisci le diciture da dati verificati e distingui documento della merce dagli altri documenti.</w:t>
      </w:r>
    </w:p>
    <w:p w14:paraId="7091BDB9" w14:textId="77777777" w:rsidR="006204B7" w:rsidRDefault="00000000">
      <w:pPr>
        <w:pStyle w:val="Caseprompt"/>
      </w:pPr>
      <w:bookmarkStart w:id="2174" w:name="a_row_T_04_MS_MF_S7_12"/>
      <w:bookmarkEnd w:id="2174"/>
      <w:r>
        <w:rPr>
          <w:b/>
          <w:color w:val="126B70"/>
        </w:rPr>
        <w:t>Q12 · D0 · Equipaggio ed esercizio</w:t>
      </w:r>
    </w:p>
    <w:p w14:paraId="22284590" w14:textId="77777777" w:rsidR="006204B7" w:rsidRDefault="00000000">
      <w:pPr>
        <w:pStyle w:val="Caseprompt"/>
      </w:pPr>
      <w:r>
        <w:t>Descrivere il contenuto della dotazione del veicolo nel trasporto di ritorno. (documenti, estintori ed equipaggiamento)</w:t>
      </w:r>
    </w:p>
    <w:p w14:paraId="7E0179C1"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19A8D627" w14:textId="77777777" w:rsidR="006204B7" w:rsidRDefault="00000000">
      <w:pPr>
        <w:pStyle w:val="Caseprompt"/>
      </w:pPr>
      <w:bookmarkStart w:id="2175" w:name="a_row_T_04_MS_MF_S7_13"/>
      <w:bookmarkEnd w:id="2175"/>
      <w:r>
        <w:rPr>
          <w:b/>
          <w:color w:val="126B70"/>
        </w:rPr>
        <w:t>Q13 · [continuazione nella fonte]</w:t>
      </w:r>
    </w:p>
    <w:p w14:paraId="7D2C6583" w14:textId="77777777" w:rsidR="006204B7" w:rsidRDefault="00000000">
      <w:pPr>
        <w:pStyle w:val="Caseprompt"/>
      </w:pPr>
      <w:r>
        <w:t>Definire il tipo di formazione richiesto per il conducente del veicolo nel trasporto di andata e il tipo di formazione per un diverso conducente nel trasporto di ritorno.</w:t>
      </w:r>
    </w:p>
    <w:p w14:paraId="2B3F6081"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39660FE7" w14:textId="77777777" w:rsidR="006204B7" w:rsidRDefault="00000000">
      <w:pPr>
        <w:pStyle w:val="Caseprompt"/>
      </w:pPr>
      <w:bookmarkStart w:id="2176" w:name="a_row_T_04_MS_MF_S7_14"/>
      <w:bookmarkEnd w:id="2176"/>
      <w:r>
        <w:rPr>
          <w:b/>
          <w:color w:val="126B70"/>
        </w:rPr>
        <w:t>Q14 · E1 · [continuazione nella fonte]</w:t>
      </w:r>
    </w:p>
    <w:p w14:paraId="1B7CDEFF" w14:textId="77777777" w:rsidR="006204B7" w:rsidRDefault="00000000">
      <w:pPr>
        <w:pStyle w:val="Caseprompt"/>
      </w:pPr>
      <w:r>
        <w:t>Individuare e descrivere le caratteristiche dei veicoli idonei al trasporto di questi colli.</w:t>
      </w:r>
    </w:p>
    <w:p w14:paraId="20839A74"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73C9285B" w14:textId="77777777" w:rsidR="006204B7" w:rsidRDefault="00000000">
      <w:pPr>
        <w:pStyle w:val="Caseprompt"/>
      </w:pPr>
      <w:bookmarkStart w:id="2177" w:name="a_row_T_04_MS_MF_S7_15"/>
      <w:bookmarkEnd w:id="2177"/>
      <w:r>
        <w:rPr>
          <w:b/>
          <w:color w:val="126B70"/>
        </w:rPr>
        <w:t>Q15 · Security</w:t>
      </w:r>
    </w:p>
    <w:p w14:paraId="071E318F" w14:textId="77777777" w:rsidR="006204B7" w:rsidRDefault="00000000">
      <w:pPr>
        <w:pStyle w:val="Caseprompt"/>
      </w:pPr>
      <w:r>
        <w:t>Indicare se queste merci nel percorso di ritorno sono ad alto rischio. Descrivere, nel caso fossero merci ad alto rischio, le principali disposizioni applicabili per il trasporto.</w:t>
      </w:r>
    </w:p>
    <w:p w14:paraId="2C5FF03A" w14:textId="77777777" w:rsidR="006204B7" w:rsidRDefault="00000000">
      <w:pPr>
        <w:pStyle w:val="Caseroute"/>
      </w:pPr>
      <w:r>
        <w:t xml:space="preserve">GUIDA  </w:t>
      </w:r>
      <w:hyperlink w:anchor="a_M13">
        <w:r w:rsidR="006204B7">
          <w:rPr>
            <w:color w:val="126B70"/>
            <w:u w:val="single"/>
          </w:rPr>
          <w:t>M13</w:t>
        </w:r>
      </w:hyperlink>
      <w:r>
        <w:t xml:space="preserve">  |  Individua i soggetti e le condizioni di applicabilità; separa obblighi generali e piano di security.</w:t>
      </w:r>
    </w:p>
    <w:p w14:paraId="778F9A2A" w14:textId="77777777" w:rsidR="006204B7" w:rsidRDefault="00000000">
      <w:pPr>
        <w:pStyle w:val="Titolo1"/>
        <w:pBdr>
          <w:top w:val="single" w:sz="8" w:space="8" w:color="126B70"/>
        </w:pBdr>
        <w:spacing w:before="400"/>
      </w:pPr>
      <w:bookmarkStart w:id="2178" w:name="a_case_T_05_MS_MF_S7"/>
      <w:r>
        <w:t>T-05-MS-MF-S7  /  Dodici colli di molibdeno-99</w:t>
      </w:r>
      <w:bookmarkEnd w:id="2178"/>
    </w:p>
    <w:p w14:paraId="5B1A26D5" w14:textId="77777777" w:rsidR="006204B7" w:rsidRDefault="00000000">
      <w:pPr>
        <w:pStyle w:val="Kicker"/>
        <w:keepNext/>
      </w:pPr>
      <w:r>
        <w:t>FAMIGLIA T  ·  TRACCIA PREVALENTEMENTE STRADALE · CLASSE 7</w:t>
      </w:r>
    </w:p>
    <w:p w14:paraId="155090AC" w14:textId="77777777" w:rsidR="006204B7" w:rsidRDefault="00000000">
      <w:pPr>
        <w:pStyle w:val="Source"/>
        <w:keepNext/>
      </w:pPr>
      <w:r>
        <w:t>Fonte: T - Caso_5_MS-MF-S7_senza_SOLUZIONI_rev1.docx · 15 righe della tabella originale</w:t>
      </w:r>
    </w:p>
    <w:p w14:paraId="4ECAE169" w14:textId="77777777" w:rsidR="006204B7" w:rsidRDefault="00000000">
      <w:pPr>
        <w:pStyle w:val="Titolo2"/>
        <w:spacing w:before="160" w:after="80"/>
      </w:pPr>
      <w:r>
        <w:t>Come affrontarlo</w:t>
      </w:r>
    </w:p>
    <w:p w14:paraId="58366B8F" w14:textId="77777777" w:rsidR="006204B7" w:rsidRDefault="00000000">
      <w:pPr>
        <w:pStyle w:val="Small"/>
      </w:pPr>
      <w:r>
        <w:t>Compilare una scheda radiologica per collo: forma e attività del contenuto, tipo di collo, dose, IT, contaminazione, eventuale criticità e documenti. La sigla MS-MF nel titolo non cambia il modo indicato nella singola traccia.</w:t>
      </w:r>
    </w:p>
    <w:p w14:paraId="3AC934CD" w14:textId="77777777" w:rsidR="006204B7" w:rsidRDefault="00000000">
      <w:pPr>
        <w:pStyle w:val="Warning"/>
        <w:pBdr>
          <w:left w:val="single" w:sz="18" w:space="8" w:color="B28135"/>
        </w:pBdr>
        <w:shd w:val="clear" w:color="auto" w:fill="F8F1E5"/>
        <w:spacing w:before="100" w:after="160"/>
        <w:ind w:left="125" w:right="85"/>
      </w:pPr>
      <w:r>
        <w:rPr>
          <w:b/>
        </w:rPr>
        <w:t xml:space="preserve">PUNTO DI ATTENZIONE  </w:t>
      </w:r>
      <w:r>
        <w:t>Dodici colli con IT 3 producono una somma degli indici pari a 36. L’attività per collo resta 90 GBq: somma degli indici e attività totale sono verifiche diverse.</w:t>
      </w:r>
    </w:p>
    <w:p w14:paraId="53FB6CDF" w14:textId="77777777" w:rsidR="006204B7" w:rsidRDefault="00000000">
      <w:pPr>
        <w:pStyle w:val="Small"/>
      </w:pPr>
      <w:r>
        <w:t xml:space="preserve">Quiz collegati: </w:t>
      </w:r>
      <w:hyperlink w:anchor="a_mod_GA">
        <w:r w:rsidR="006204B7">
          <w:rPr>
            <w:color w:val="126B70"/>
            <w:u w:val="single"/>
          </w:rPr>
          <w:t>GA</w:t>
        </w:r>
      </w:hyperlink>
      <w:r>
        <w:t xml:space="preserve"> · </w:t>
      </w:r>
      <w:hyperlink w:anchor="a_mod_GC">
        <w:r w:rsidR="006204B7">
          <w:rPr>
            <w:color w:val="126B70"/>
            <w:u w:val="single"/>
          </w:rPr>
          <w:t>GC</w:t>
        </w:r>
      </w:hyperlink>
      <w:r>
        <w:t xml:space="preserve"> · </w:t>
      </w:r>
      <w:hyperlink w:anchor="a_mod_GD">
        <w:r w:rsidR="006204B7">
          <w:rPr>
            <w:color w:val="126B70"/>
            <w:u w:val="single"/>
          </w:rPr>
          <w:t>GD</w:t>
        </w:r>
      </w:hyperlink>
      <w:r>
        <w:t xml:space="preserve"> · </w:t>
      </w:r>
      <w:hyperlink w:anchor="a_mod_GI">
        <w:r w:rsidR="006204B7">
          <w:rPr>
            <w:color w:val="126B70"/>
            <w:u w:val="single"/>
          </w:rPr>
          <w:t>GI</w:t>
        </w:r>
      </w:hyperlink>
      <w:r>
        <w:t xml:space="preserve"> · </w:t>
      </w:r>
      <w:hyperlink w:anchor="a_mod_GR">
        <w:r w:rsidR="006204B7">
          <w:rPr>
            <w:color w:val="126B70"/>
            <w:u w:val="single"/>
          </w:rPr>
          <w:t>GR</w:t>
        </w:r>
      </w:hyperlink>
      <w:r>
        <w:t xml:space="preserve"> · </w:t>
      </w:r>
      <w:hyperlink w:anchor="a_mod_MS">
        <w:r w:rsidR="006204B7">
          <w:rPr>
            <w:color w:val="126B70"/>
            <w:u w:val="single"/>
          </w:rPr>
          <w:t>MS</w:t>
        </w:r>
      </w:hyperlink>
      <w:r>
        <w:t xml:space="preserve"> · </w:t>
      </w:r>
      <w:hyperlink w:anchor="a_mod_S7">
        <w:r w:rsidR="006204B7">
          <w:rPr>
            <w:color w:val="126B70"/>
            <w:u w:val="single"/>
          </w:rPr>
          <w:t>S7</w:t>
        </w:r>
      </w:hyperlink>
      <w:r>
        <w:t xml:space="preserve"> · </w:t>
      </w:r>
      <w:hyperlink w:anchor="a_mod_S7_MS">
        <w:r w:rsidR="006204B7">
          <w:rPr>
            <w:color w:val="126B70"/>
            <w:u w:val="single"/>
          </w:rPr>
          <w:t>S7-MS</w:t>
        </w:r>
      </w:hyperlink>
    </w:p>
    <w:p w14:paraId="6F8C7D07" w14:textId="77777777" w:rsidR="006204B7" w:rsidRDefault="00000000">
      <w:pPr>
        <w:pStyle w:val="Titolo2"/>
        <w:spacing w:before="160" w:after="80"/>
      </w:pPr>
      <w:r>
        <w:t>Traccia originale</w:t>
      </w:r>
    </w:p>
    <w:p w14:paraId="7BA56376" w14:textId="77777777" w:rsidR="006204B7" w:rsidRDefault="00000000">
      <w:pPr>
        <w:pStyle w:val="Caseprompt"/>
        <w:keepNext w:val="0"/>
        <w:spacing w:after="80"/>
      </w:pPr>
      <w:r>
        <w:rPr>
          <w:b/>
        </w:rPr>
        <w:t>Titolo dello studio del Caso 5 MS-MF-S7</w:t>
      </w:r>
    </w:p>
    <w:p w14:paraId="12E591B1" w14:textId="77777777" w:rsidR="006204B7" w:rsidRDefault="00000000">
      <w:pPr>
        <w:pStyle w:val="Caseprompt"/>
        <w:keepNext w:val="0"/>
        <w:spacing w:after="80"/>
      </w:pPr>
      <w:r>
        <w:rPr>
          <w:b/>
        </w:rPr>
        <w:t>Trasporto stradale di 12 colli contenenti Molibdeno – 99 (Mo-99), emettitore gamma, in forma liquida (forma non speciale). Il materiale radioattivo, contenuto in ciascun collo, ha un’attività di 90 GBq. Ogni collo, avente una massa lorda di 15 kg, presenta le seguenti caratteristiche:</w:t>
      </w:r>
    </w:p>
    <w:p w14:paraId="0C12F577" w14:textId="77777777" w:rsidR="006204B7" w:rsidRDefault="00000000">
      <w:pPr>
        <w:pStyle w:val="Caseprompt"/>
        <w:keepNext w:val="0"/>
        <w:spacing w:after="80"/>
      </w:pPr>
      <w:r>
        <w:rPr>
          <w:b/>
        </w:rPr>
        <w:t>a.</w:t>
      </w:r>
      <w:r>
        <w:rPr>
          <w:b/>
        </w:rPr>
        <w:tab/>
        <w:t>rateo di dose sulla superficie esterna del collo = 1 mSv/h</w:t>
      </w:r>
    </w:p>
    <w:p w14:paraId="4E5F989E" w14:textId="77777777" w:rsidR="006204B7" w:rsidRDefault="00000000">
      <w:pPr>
        <w:pStyle w:val="Caseprompt"/>
        <w:keepNext w:val="0"/>
        <w:spacing w:after="80"/>
      </w:pPr>
      <w:r>
        <w:rPr>
          <w:b/>
        </w:rPr>
        <w:t>b.</w:t>
      </w:r>
      <w:r>
        <w:rPr>
          <w:b/>
        </w:rPr>
        <w:tab/>
        <w:t>Indice di Trasporto (IT) = 3 La materia non è pericolosa per l'ambiente.</w:t>
      </w:r>
    </w:p>
    <w:p w14:paraId="446EBCB1" w14:textId="77777777" w:rsidR="006204B7" w:rsidRDefault="00000000">
      <w:pPr>
        <w:pStyle w:val="Titolo2"/>
        <w:spacing w:before="160" w:after="80"/>
      </w:pPr>
      <w:r>
        <w:t>Quesiti originali e percorso di risposta</w:t>
      </w:r>
    </w:p>
    <w:p w14:paraId="67499D3A" w14:textId="77777777" w:rsidR="006204B7" w:rsidRDefault="00000000">
      <w:pPr>
        <w:pStyle w:val="Caseprompt"/>
      </w:pPr>
      <w:bookmarkStart w:id="2179" w:name="a_row_T_05_MS_MF_S7_1"/>
      <w:bookmarkEnd w:id="2179"/>
      <w:r>
        <w:rPr>
          <w:b/>
          <w:color w:val="126B70"/>
        </w:rPr>
        <w:t>Q01 · A1 · Classificazione</w:t>
      </w:r>
    </w:p>
    <w:p w14:paraId="0E21AC7D" w14:textId="77777777" w:rsidR="006204B7" w:rsidRDefault="00000000">
      <w:pPr>
        <w:pStyle w:val="Caseprompt"/>
      </w:pPr>
      <w:r>
        <w:t xml:space="preserve">•Classificare le merci riportando numero ONU, descrizione, classe di pericolo, tipo di imballaggio ed etichette di pericolo. </w:t>
      </w:r>
      <w:r>
        <w:br/>
        <w:t xml:space="preserve">• Indicare quali sono le condizioni da soddisfare per la classificazione. </w:t>
      </w:r>
      <w:r>
        <w:br/>
        <w:t>*Specificare (esplicitamente) nel contenuto della domanda se trattasi di materia pericolosa per l'ambiente</w:t>
      </w:r>
    </w:p>
    <w:p w14:paraId="3CE2F8E6" w14:textId="77777777" w:rsidR="006204B7" w:rsidRDefault="00000000">
      <w:pPr>
        <w:pStyle w:val="Caseroute"/>
      </w:pPr>
      <w:r>
        <w:t xml:space="preserve">GUIDA  </w:t>
      </w:r>
      <w:hyperlink w:anchor="a_M01">
        <w:r w:rsidR="006204B7">
          <w:rPr>
            <w:color w:val="126B70"/>
            <w:u w:val="single"/>
          </w:rPr>
          <w:t>M01</w:t>
        </w:r>
      </w:hyperlink>
      <w:r>
        <w:t xml:space="preserve"> + </w:t>
      </w:r>
      <w:hyperlink w:anchor="a_M12">
        <w:r w:rsidR="006204B7">
          <w:rPr>
            <w:color w:val="126B70"/>
            <w:u w:val="single"/>
          </w:rPr>
          <w:t>M12</w:t>
        </w:r>
      </w:hyperlink>
      <w:r>
        <w:t xml:space="preserve">  |  Completa i campi identificativi per ciascuna merce; motiva eventuale rubrica n.a.s. e dati mancanti.</w:t>
      </w:r>
    </w:p>
    <w:p w14:paraId="6A735FF3" w14:textId="77777777" w:rsidR="006204B7" w:rsidRDefault="00000000">
      <w:pPr>
        <w:pStyle w:val="Caseprompt"/>
      </w:pPr>
      <w:bookmarkStart w:id="2180" w:name="a_row_T_05_MS_MF_S7_2"/>
      <w:bookmarkEnd w:id="2180"/>
      <w:r>
        <w:rPr>
          <w:b/>
          <w:color w:val="126B70"/>
        </w:rPr>
        <w:t>Q02 · A2 · Disposizioni Speciali</w:t>
      </w:r>
    </w:p>
    <w:p w14:paraId="6734E9A8" w14:textId="77777777" w:rsidR="006204B7" w:rsidRDefault="00000000">
      <w:pPr>
        <w:pStyle w:val="Caseprompt"/>
      </w:pPr>
      <w:r>
        <w:t>Verificare l'applicabilità di eventuali disposizioni speciali, riportando solo quelle rilevanti</w:t>
      </w:r>
    </w:p>
    <w:p w14:paraId="73F4BFF3" w14:textId="77777777" w:rsidR="006204B7" w:rsidRDefault="00000000">
      <w:pPr>
        <w:pStyle w:val="Caseroute"/>
      </w:pPr>
      <w:r>
        <w:t xml:space="preserve">GUIDA  </w:t>
      </w:r>
      <w:hyperlink w:anchor="a_M02">
        <w:r w:rsidR="006204B7">
          <w:rPr>
            <w:color w:val="126B70"/>
            <w:u w:val="single"/>
          </w:rPr>
          <w:t>M02</w:t>
        </w:r>
      </w:hyperlink>
      <w:r>
        <w:t xml:space="preserve">  |  Apri le disposizioni richiamate dalla rubrica e descrivi soltanto gli effetti pertinenti alla spedizione.</w:t>
      </w:r>
    </w:p>
    <w:p w14:paraId="0F74B907" w14:textId="77777777" w:rsidR="006204B7" w:rsidRDefault="00000000">
      <w:pPr>
        <w:pStyle w:val="Caseprompt"/>
      </w:pPr>
      <w:bookmarkStart w:id="2181" w:name="a_row_T_05_MS_MF_S7_3"/>
      <w:bookmarkEnd w:id="2181"/>
      <w:r>
        <w:rPr>
          <w:b/>
          <w:color w:val="126B70"/>
        </w:rPr>
        <w:t>Q03 · A3 · Applicazione di esenzioni</w:t>
      </w:r>
    </w:p>
    <w:p w14:paraId="0BEAFCD1" w14:textId="77777777" w:rsidR="006204B7" w:rsidRDefault="00000000">
      <w:pPr>
        <w:pStyle w:val="Caseprompt"/>
      </w:pPr>
      <w:r>
        <w:t>Descrivere le condizioni per il trasporto di merci pericolose imballate in quantità limitata, ed indicare se questa sostanza può essere spedita in queste condizioni.</w:t>
      </w:r>
    </w:p>
    <w:p w14:paraId="50F1850A" w14:textId="77777777" w:rsidR="006204B7" w:rsidRDefault="00000000">
      <w:pPr>
        <w:pStyle w:val="Caseroute"/>
      </w:pPr>
      <w:r>
        <w:t xml:space="preserve">GUIDA  </w:t>
      </w:r>
      <w:hyperlink w:anchor="a_M03">
        <w:r w:rsidR="006204B7">
          <w:rPr>
            <w:color w:val="126B70"/>
            <w:u w:val="single"/>
          </w:rPr>
          <w:t>M03</w:t>
        </w:r>
      </w:hyperlink>
      <w:r>
        <w:t xml:space="preserve">  |  Identifica il regime richiesto, dimostra i calcoli pertinenti e separa gli obblighi residui.</w:t>
      </w:r>
    </w:p>
    <w:p w14:paraId="5C89A36D" w14:textId="77777777" w:rsidR="006204B7" w:rsidRDefault="00000000">
      <w:pPr>
        <w:pStyle w:val="Caseprompt"/>
      </w:pPr>
      <w:bookmarkStart w:id="2182" w:name="a_row_T_05_MS_MF_S7_4"/>
      <w:bookmarkEnd w:id="2182"/>
      <w:r>
        <w:rPr>
          <w:b/>
          <w:color w:val="126B70"/>
        </w:rPr>
        <w:t>Q04 · [continuazione nella fonte]</w:t>
      </w:r>
    </w:p>
    <w:p w14:paraId="274F81CA" w14:textId="77777777" w:rsidR="006204B7" w:rsidRDefault="00000000">
      <w:pPr>
        <w:pStyle w:val="Caseprompt"/>
      </w:pPr>
      <w:r>
        <w:t>Descrivere le condizioni per il trasporto in regime di quantità esenti, ed indicare se questa sostanza può essere spedita in queste condizioni.</w:t>
      </w:r>
    </w:p>
    <w:p w14:paraId="3032D928" w14:textId="77777777" w:rsidR="006204B7" w:rsidRDefault="00000000">
      <w:pPr>
        <w:pStyle w:val="Caseroute"/>
      </w:pPr>
      <w:r>
        <w:t xml:space="preserve">GUIDA  </w:t>
      </w:r>
      <w:hyperlink w:anchor="a_M03">
        <w:r w:rsidR="006204B7">
          <w:rPr>
            <w:color w:val="126B70"/>
            <w:u w:val="single"/>
          </w:rPr>
          <w:t>M03</w:t>
        </w:r>
      </w:hyperlink>
      <w:r>
        <w:t xml:space="preserve">  |  Identifica il regime richiesto, dimostra i calcoli pertinenti e separa gli obblighi residui.</w:t>
      </w:r>
    </w:p>
    <w:p w14:paraId="29C1A4E8" w14:textId="77777777" w:rsidR="006204B7" w:rsidRDefault="00000000">
      <w:pPr>
        <w:pStyle w:val="Caseprompt"/>
      </w:pPr>
      <w:bookmarkStart w:id="2183" w:name="a_row_T_05_MS_MF_S7_5"/>
      <w:bookmarkEnd w:id="2183"/>
      <w:r>
        <w:rPr>
          <w:b/>
          <w:color w:val="126B70"/>
        </w:rPr>
        <w:t>Q05 · [continuazione nella fonte]</w:t>
      </w:r>
    </w:p>
    <w:p w14:paraId="04E015CD" w14:textId="77777777" w:rsidR="006204B7" w:rsidRDefault="00000000">
      <w:pPr>
        <w:pStyle w:val="Caseprompt"/>
      </w:pPr>
      <w:r>
        <w:t>Descrivere, sinteticamente, le condizioni per essere trasportato in regime di esenzione 1.1.3.6</w:t>
      </w:r>
    </w:p>
    <w:p w14:paraId="23B111D2" w14:textId="77777777" w:rsidR="006204B7" w:rsidRDefault="00000000">
      <w:pPr>
        <w:pStyle w:val="Caseroute"/>
      </w:pPr>
      <w:r>
        <w:t xml:space="preserve">GUIDA  </w:t>
      </w:r>
      <w:hyperlink w:anchor="a_M03">
        <w:r w:rsidR="006204B7">
          <w:rPr>
            <w:color w:val="126B70"/>
            <w:u w:val="single"/>
          </w:rPr>
          <w:t>M03</w:t>
        </w:r>
      </w:hyperlink>
      <w:r>
        <w:t xml:space="preserve">  |  Identifica il regime richiesto, dimostra i calcoli pertinenti e separa gli obblighi residui.</w:t>
      </w:r>
    </w:p>
    <w:p w14:paraId="5B056F8B" w14:textId="77777777" w:rsidR="006204B7" w:rsidRDefault="00000000">
      <w:pPr>
        <w:pStyle w:val="Caseprompt"/>
      </w:pPr>
      <w:bookmarkStart w:id="2184" w:name="a_row_T_05_MS_MF_S7_6"/>
      <w:bookmarkEnd w:id="2184"/>
      <w:r>
        <w:rPr>
          <w:b/>
          <w:color w:val="126B70"/>
        </w:rPr>
        <w:t>Q06 · B1 · Condizioni per trasporto in colli</w:t>
      </w:r>
    </w:p>
    <w:p w14:paraId="7A95018F" w14:textId="77777777" w:rsidR="006204B7" w:rsidRDefault="00000000">
      <w:pPr>
        <w:pStyle w:val="Caseprompt"/>
      </w:pPr>
      <w:r>
        <w:t xml:space="preserve">• Individuare la tipologia di imballaggio necessaria per il trasporto di queste merci. •Indicare se per il tipo di imballaggio sono richieste prove di qualificazione per dimostrare la capacità di resistere alle condizioni di trasporto normali o di incidente. </w:t>
      </w:r>
      <w:r>
        <w:br/>
        <w:t xml:space="preserve">•Indicare se per il tipo di imballaggio è richiesto un certificato di approvazione dell'Autorità competente. </w:t>
      </w:r>
      <w:r>
        <w:br/>
        <w:t>• Indicare se in caso di trasporto di materiale radioattivo (sorgente) in forma speciale è necessaria una qualche approvazione dell'autorità competente.</w:t>
      </w:r>
    </w:p>
    <w:p w14:paraId="4169B187" w14:textId="77777777" w:rsidR="006204B7" w:rsidRDefault="00000000">
      <w:pPr>
        <w:pStyle w:val="Caseroute"/>
      </w:pPr>
      <w:r>
        <w:t xml:space="preserve">GUIDA  </w:t>
      </w:r>
      <w:hyperlink w:anchor="a_M04">
        <w:r w:rsidR="006204B7">
          <w:rPr>
            <w:color w:val="126B70"/>
            <w:u w:val="single"/>
          </w:rPr>
          <w:t>M04</w:t>
        </w:r>
      </w:hyperlink>
      <w:r>
        <w:t xml:space="preserve"> + </w:t>
      </w:r>
      <w:hyperlink w:anchor="a_M12">
        <w:r w:rsidR="006204B7">
          <w:rPr>
            <w:color w:val="126B70"/>
            <w:u w:val="single"/>
          </w:rPr>
          <w:t>M12</w:t>
        </w:r>
      </w:hyperlink>
      <w:r>
        <w:t xml:space="preserve">  |  Confronta tipo e capacità del contenitore con istruzione, prestazioni e disposizioni speciali applicabili.</w:t>
      </w:r>
    </w:p>
    <w:p w14:paraId="0ECC5526" w14:textId="77777777" w:rsidR="006204B7" w:rsidRDefault="00000000">
      <w:pPr>
        <w:pStyle w:val="Caseprompt"/>
      </w:pPr>
      <w:bookmarkStart w:id="2185" w:name="a_row_T_05_MS_MF_S7_7"/>
      <w:bookmarkEnd w:id="2185"/>
      <w:r>
        <w:rPr>
          <w:b/>
          <w:color w:val="126B70"/>
        </w:rPr>
        <w:t>Q07 · [continuazione nella fonte]</w:t>
      </w:r>
    </w:p>
    <w:p w14:paraId="4FEB42C2" w14:textId="77777777" w:rsidR="006204B7" w:rsidRDefault="00000000">
      <w:pPr>
        <w:pStyle w:val="Caseprompt"/>
      </w:pPr>
      <w:r>
        <w:t xml:space="preserve">Descrivere le condizioni generali (speciali e supplementari) di utilizzo e riempimento di questi imballaggi. In particolare: </w:t>
      </w:r>
      <w:r>
        <w:br/>
        <w:t xml:space="preserve">• Indicare, in relazione alle caratteristiche del contenuto (forma speciale o altre forme) e lo stato fisico (solido, liquido, gas), la massima attività del radionuclide che può essere trasportata nel/negli imballaggio/i. </w:t>
      </w:r>
      <w:r>
        <w:br/>
        <w:t xml:space="preserve">• Indicare il rateo di dose massimo, ammesso sulla superficie esterna per il tipo di imballaggio, in caso di trasporto in uso non esclusivo. </w:t>
      </w:r>
      <w:r>
        <w:br/>
        <w:t>• Indicare il livello massimo di contaminazione trasferibile ammesso sulla superficie esterna del/degli imballaggio/i.</w:t>
      </w:r>
    </w:p>
    <w:p w14:paraId="0F6CEFE9" w14:textId="77777777" w:rsidR="006204B7" w:rsidRDefault="00000000">
      <w:pPr>
        <w:pStyle w:val="Caseroute"/>
      </w:pPr>
      <w:r>
        <w:t xml:space="preserve">GUIDA  </w:t>
      </w:r>
      <w:hyperlink w:anchor="a_M04">
        <w:r w:rsidR="006204B7">
          <w:rPr>
            <w:color w:val="126B70"/>
            <w:u w:val="single"/>
          </w:rPr>
          <w:t>M04</w:t>
        </w:r>
      </w:hyperlink>
      <w:r>
        <w:t xml:space="preserve"> + </w:t>
      </w:r>
      <w:hyperlink w:anchor="a_M12">
        <w:r w:rsidR="006204B7">
          <w:rPr>
            <w:color w:val="126B70"/>
            <w:u w:val="single"/>
          </w:rPr>
          <w:t>M12</w:t>
        </w:r>
      </w:hyperlink>
      <w:r>
        <w:t xml:space="preserve">  |  Confronta tipo e capacità del contenitore con istruzione, prestazioni e disposizioni speciali applicabili.</w:t>
      </w:r>
    </w:p>
    <w:p w14:paraId="613C728B" w14:textId="77777777" w:rsidR="006204B7" w:rsidRDefault="00000000">
      <w:pPr>
        <w:pStyle w:val="Caseprompt"/>
      </w:pPr>
      <w:bookmarkStart w:id="2186" w:name="a_row_T_05_MS_MF_S7_8"/>
      <w:bookmarkEnd w:id="2186"/>
      <w:r>
        <w:rPr>
          <w:b/>
          <w:color w:val="126B70"/>
        </w:rPr>
        <w:t>Q08 · C1 · Marcatura ed etichettatura dei colli</w:t>
      </w:r>
    </w:p>
    <w:p w14:paraId="67032179" w14:textId="77777777" w:rsidR="006204B7" w:rsidRDefault="00000000">
      <w:pPr>
        <w:pStyle w:val="Caseprompt"/>
      </w:pPr>
      <w:r>
        <w:t>Descrivere le informazioni (marcatura ed etichettatura) richieste per il trasporto dei colli, contenenti queste merci, e dei sovrimballaggi.</w:t>
      </w:r>
      <w:r>
        <w:br/>
        <w:t>Descriverne le principali caratteristiche grafiche (colore e pittogramma) e dimensionali.</w:t>
      </w:r>
      <w:r>
        <w:br/>
        <w:t>*Integrazione del marchio di pericolo per l'ambiente</w:t>
      </w:r>
    </w:p>
    <w:p w14:paraId="7E281D22" w14:textId="77777777" w:rsidR="006204B7" w:rsidRDefault="00000000">
      <w:pPr>
        <w:pStyle w:val="Caseroute"/>
      </w:pPr>
      <w:r>
        <w:t xml:space="preserve">GUIDA  </w:t>
      </w:r>
      <w:hyperlink w:anchor="a_M06">
        <w:r w:rsidR="006204B7">
          <w:rPr>
            <w:color w:val="126B70"/>
            <w:u w:val="single"/>
          </w:rPr>
          <w:t>M06</w:t>
        </w:r>
      </w:hyperlink>
      <w:r>
        <w:t xml:space="preserve"> + </w:t>
      </w:r>
      <w:hyperlink w:anchor="a_M12">
        <w:r w:rsidR="006204B7">
          <w:rPr>
            <w:color w:val="126B70"/>
            <w:u w:val="single"/>
          </w:rPr>
          <w:t>M12</w:t>
        </w:r>
      </w:hyperlink>
      <w:r>
        <w:t xml:space="preserve">  |  Separa numero ONU, etichette, marchi aggiuntivi e omologazione; considera ogni supporto richiesto.</w:t>
      </w:r>
    </w:p>
    <w:p w14:paraId="63F29D0E" w14:textId="77777777" w:rsidR="006204B7" w:rsidRDefault="00000000">
      <w:pPr>
        <w:pStyle w:val="Caseprompt"/>
      </w:pPr>
      <w:bookmarkStart w:id="2187" w:name="a_row_T_05_MS_MF_S7_9"/>
      <w:bookmarkEnd w:id="2187"/>
      <w:r>
        <w:rPr>
          <w:b/>
          <w:color w:val="126B70"/>
        </w:rPr>
        <w:t>Q09 · C2 · Marcatura, placcatura e segnalazione del veicolo, livello di contaminazione del veicolo</w:t>
      </w:r>
    </w:p>
    <w:p w14:paraId="6D801E17" w14:textId="77777777" w:rsidR="006204B7" w:rsidRDefault="00000000">
      <w:pPr>
        <w:pStyle w:val="Caseprompt"/>
      </w:pPr>
      <w:r>
        <w:t>Descrivere le segnalazioni (marcatura, placcatura e pannello arancio) richieste sui veicoli che trasportano questi colli</w:t>
      </w:r>
      <w:r>
        <w:br/>
        <w:t>Descrivere le principali caratteristiche grafiche (colore e pittogramma) e dimensionali delle segnalazioni. Indicare il massimo rateo di dose ammesso sulla superficie esterna del veicolo e il massimo rateo di dose a 2 m dalla superficie esterna del veicolo. Indicare il livello massimo di contaminazione trasferibile sulla superficie interna ed esterna del veicolo.</w:t>
      </w:r>
    </w:p>
    <w:p w14:paraId="670F49CB" w14:textId="77777777" w:rsidR="006204B7" w:rsidRDefault="00000000">
      <w:pPr>
        <w:pStyle w:val="Caseroute"/>
      </w:pPr>
      <w:r>
        <w:t xml:space="preserve">GUIDA  </w:t>
      </w:r>
      <w:hyperlink w:anchor="a_M07">
        <w:r w:rsidR="006204B7">
          <w:rPr>
            <w:color w:val="126B70"/>
            <w:u w:val="single"/>
          </w:rPr>
          <w:t>M07</w:t>
        </w:r>
      </w:hyperlink>
      <w:r>
        <w:t xml:space="preserve"> + </w:t>
      </w:r>
      <w:hyperlink w:anchor="a_M12">
        <w:r w:rsidR="006204B7">
          <w:rPr>
            <w:color w:val="126B70"/>
            <w:u w:val="single"/>
          </w:rPr>
          <w:t>M12</w:t>
        </w:r>
      </w:hyperlink>
      <w:r>
        <w:t xml:space="preserve">  |  Indica supporto, lati, segnale e condizioni di esposizione nella modalità effettiva della traccia.</w:t>
      </w:r>
    </w:p>
    <w:p w14:paraId="508EF13F" w14:textId="77777777" w:rsidR="006204B7" w:rsidRDefault="00000000">
      <w:pPr>
        <w:pStyle w:val="Caseprompt"/>
      </w:pPr>
      <w:bookmarkStart w:id="2188" w:name="a_row_T_05_MS_MF_S7_10"/>
      <w:bookmarkEnd w:id="2188"/>
      <w:r>
        <w:rPr>
          <w:b/>
          <w:color w:val="126B70"/>
        </w:rPr>
        <w:t>Q10 · C3 · Documento di trasporto</w:t>
      </w:r>
    </w:p>
    <w:p w14:paraId="16C9EB6F" w14:textId="77777777" w:rsidR="006204B7" w:rsidRDefault="00000000">
      <w:pPr>
        <w:pStyle w:val="Caseprompt"/>
      </w:pPr>
      <w:r>
        <w:t>Riportare il contenuto minimo di un documento di trasporto e la corretta descrizione di tali merci</w:t>
      </w:r>
      <w:r>
        <w:br/>
        <w:t>*Integrazione della descrizione di pericolo per l'ambiente</w:t>
      </w:r>
    </w:p>
    <w:p w14:paraId="5B59CA3A" w14:textId="77777777" w:rsidR="006204B7" w:rsidRDefault="00000000">
      <w:pPr>
        <w:pStyle w:val="Caseroute"/>
      </w:pPr>
      <w:r>
        <w:t xml:space="preserve">GUIDA  </w:t>
      </w:r>
      <w:hyperlink w:anchor="a_M08">
        <w:r w:rsidR="006204B7">
          <w:rPr>
            <w:color w:val="126B70"/>
            <w:u w:val="single"/>
          </w:rPr>
          <w:t>M08</w:t>
        </w:r>
      </w:hyperlink>
      <w:r>
        <w:t xml:space="preserve">  |  Costruisci le diciture da dati verificati e distingui documento della merce dagli altri documenti.</w:t>
      </w:r>
    </w:p>
    <w:p w14:paraId="1EB00929" w14:textId="77777777" w:rsidR="006204B7" w:rsidRDefault="00000000">
      <w:pPr>
        <w:pStyle w:val="Caseprompt"/>
      </w:pPr>
      <w:bookmarkStart w:id="2189" w:name="a_row_T_05_MS_MF_S7_11"/>
      <w:bookmarkEnd w:id="2189"/>
      <w:r>
        <w:rPr>
          <w:b/>
          <w:color w:val="126B70"/>
        </w:rPr>
        <w:t>Q11 · [continuazione nella fonte]</w:t>
      </w:r>
    </w:p>
    <w:p w14:paraId="625C278F" w14:textId="77777777" w:rsidR="006204B7" w:rsidRDefault="00000000">
      <w:pPr>
        <w:pStyle w:val="Caseprompt"/>
      </w:pPr>
      <w:r>
        <w:t>Riportare il contenuto minimo del documento di trasporto nel caso di un trasporto di imballaggi vuoti non bonificati.</w:t>
      </w:r>
    </w:p>
    <w:p w14:paraId="04668599" w14:textId="77777777" w:rsidR="006204B7" w:rsidRDefault="00000000">
      <w:pPr>
        <w:pStyle w:val="Caseroute"/>
      </w:pPr>
      <w:r>
        <w:t xml:space="preserve">GUIDA  </w:t>
      </w:r>
      <w:hyperlink w:anchor="a_M08">
        <w:r w:rsidR="006204B7">
          <w:rPr>
            <w:color w:val="126B70"/>
            <w:u w:val="single"/>
          </w:rPr>
          <w:t>M08</w:t>
        </w:r>
      </w:hyperlink>
      <w:r>
        <w:t xml:space="preserve">  |  Costruisci le diciture da dati verificati e distingui documento della merce dagli altri documenti.</w:t>
      </w:r>
    </w:p>
    <w:p w14:paraId="6C200097" w14:textId="77777777" w:rsidR="006204B7" w:rsidRDefault="00000000">
      <w:pPr>
        <w:pStyle w:val="Caseprompt"/>
      </w:pPr>
      <w:bookmarkStart w:id="2190" w:name="a_row_T_05_MS_MF_S7_12"/>
      <w:bookmarkEnd w:id="2190"/>
      <w:r>
        <w:rPr>
          <w:b/>
          <w:color w:val="126B70"/>
        </w:rPr>
        <w:t>Q12 · D0 · Equipaggio ed esercizio</w:t>
      </w:r>
    </w:p>
    <w:p w14:paraId="22C3A209" w14:textId="77777777" w:rsidR="006204B7" w:rsidRDefault="00000000">
      <w:pPr>
        <w:pStyle w:val="Caseprompt"/>
      </w:pPr>
      <w:r>
        <w:t>Descrivere il contenuto della dotazione del veicolo. (documenti, estintori ed equipaggiamento)</w:t>
      </w:r>
    </w:p>
    <w:p w14:paraId="462BEC71"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1E1A753B" w14:textId="77777777" w:rsidR="006204B7" w:rsidRDefault="00000000">
      <w:pPr>
        <w:pStyle w:val="Caseprompt"/>
      </w:pPr>
      <w:bookmarkStart w:id="2191" w:name="a_row_T_05_MS_MF_S7_13"/>
      <w:bookmarkEnd w:id="2191"/>
      <w:r>
        <w:rPr>
          <w:b/>
          <w:color w:val="126B70"/>
        </w:rPr>
        <w:t>Q13 · [continuazione nella fonte]</w:t>
      </w:r>
    </w:p>
    <w:p w14:paraId="78102B87" w14:textId="77777777" w:rsidR="006204B7" w:rsidRDefault="00000000">
      <w:pPr>
        <w:pStyle w:val="Caseprompt"/>
      </w:pPr>
      <w:r>
        <w:t>Definire il tipo di formazione richiesto per i conducenti del veicolo.</w:t>
      </w:r>
    </w:p>
    <w:p w14:paraId="1F62C4BE"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2B2279AD" w14:textId="77777777" w:rsidR="006204B7" w:rsidRDefault="00000000">
      <w:pPr>
        <w:pStyle w:val="Caseprompt"/>
      </w:pPr>
      <w:bookmarkStart w:id="2192" w:name="a_row_T_05_MS_MF_S7_14"/>
      <w:bookmarkEnd w:id="2192"/>
      <w:r>
        <w:rPr>
          <w:b/>
          <w:color w:val="126B70"/>
        </w:rPr>
        <w:t>Q14 · E1 · [continuazione nella fonte]</w:t>
      </w:r>
    </w:p>
    <w:p w14:paraId="64A2B4B7" w14:textId="77777777" w:rsidR="006204B7" w:rsidRDefault="00000000">
      <w:pPr>
        <w:pStyle w:val="Caseprompt"/>
      </w:pPr>
      <w:r>
        <w:t>Individuare e descrivere le caratteristiche dei veicoli idonei al trasporto di questi colli.</w:t>
      </w:r>
    </w:p>
    <w:p w14:paraId="50FBCCA3"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66E6623A" w14:textId="77777777" w:rsidR="006204B7" w:rsidRDefault="00000000">
      <w:pPr>
        <w:pStyle w:val="Caseprompt"/>
      </w:pPr>
      <w:bookmarkStart w:id="2193" w:name="a_row_T_05_MS_MF_S7_15"/>
      <w:bookmarkEnd w:id="2193"/>
      <w:r>
        <w:rPr>
          <w:b/>
          <w:color w:val="126B70"/>
        </w:rPr>
        <w:t>Q15 · Security</w:t>
      </w:r>
    </w:p>
    <w:p w14:paraId="2F53432F" w14:textId="77777777" w:rsidR="006204B7" w:rsidRDefault="00000000">
      <w:pPr>
        <w:pStyle w:val="Caseprompt"/>
      </w:pPr>
      <w:r>
        <w:t>Indicare se queste merci sono ad alto rischio, descrivere quindi le principali disposizioni applicabili per il trasporto</w:t>
      </w:r>
    </w:p>
    <w:p w14:paraId="28451C12" w14:textId="77777777" w:rsidR="006204B7" w:rsidRDefault="00000000">
      <w:pPr>
        <w:pStyle w:val="Caseroute"/>
      </w:pPr>
      <w:r>
        <w:t xml:space="preserve">GUIDA  </w:t>
      </w:r>
      <w:hyperlink w:anchor="a_M13">
        <w:r w:rsidR="006204B7">
          <w:rPr>
            <w:color w:val="126B70"/>
            <w:u w:val="single"/>
          </w:rPr>
          <w:t>M13</w:t>
        </w:r>
      </w:hyperlink>
      <w:r>
        <w:t xml:space="preserve">  |  Individua i soggetti e le condizioni di applicabilità; separa obblighi generali e piano di security.</w:t>
      </w:r>
    </w:p>
    <w:p w14:paraId="7E52A8A4" w14:textId="77777777" w:rsidR="006204B7" w:rsidRDefault="00000000">
      <w:pPr>
        <w:pStyle w:val="Titolo1"/>
        <w:pBdr>
          <w:top w:val="single" w:sz="8" w:space="8" w:color="126B70"/>
        </w:pBdr>
        <w:spacing w:before="400"/>
      </w:pPr>
      <w:bookmarkStart w:id="2194" w:name="a_case_T_06_MS_MF_S7"/>
      <w:r>
        <w:t>T-06-MS-MF-S7  /  Sorgente speciale di cobalto-60 da 7,4 TBq</w:t>
      </w:r>
      <w:bookmarkEnd w:id="2194"/>
    </w:p>
    <w:p w14:paraId="441C8E12" w14:textId="77777777" w:rsidR="006204B7" w:rsidRDefault="00000000">
      <w:pPr>
        <w:pStyle w:val="Kicker"/>
        <w:keepNext/>
      </w:pPr>
      <w:r>
        <w:t>FAMIGLIA T  ·  TRACCIA PREVALENTEMENTE STRADALE · CLASSE 7</w:t>
      </w:r>
    </w:p>
    <w:p w14:paraId="168310FF" w14:textId="77777777" w:rsidR="006204B7" w:rsidRDefault="00000000">
      <w:pPr>
        <w:pStyle w:val="Source"/>
        <w:keepNext/>
      </w:pPr>
      <w:r>
        <w:t>Fonte: T - Caso_6_MS-MF-S7_senza_SOLUZIONI_rev1.docx · 15 righe della tabella originale</w:t>
      </w:r>
    </w:p>
    <w:p w14:paraId="3D2FD2EA" w14:textId="77777777" w:rsidR="006204B7" w:rsidRDefault="00000000">
      <w:pPr>
        <w:pStyle w:val="Titolo2"/>
        <w:spacing w:before="160" w:after="80"/>
      </w:pPr>
      <w:r>
        <w:t>Come affrontarlo</w:t>
      </w:r>
    </w:p>
    <w:p w14:paraId="6EBB3166" w14:textId="77777777" w:rsidR="006204B7" w:rsidRDefault="00000000">
      <w:pPr>
        <w:pStyle w:val="Small"/>
      </w:pPr>
      <w:r>
        <w:t>Compilare una scheda radiologica per collo: forma e attività del contenuto, tipo di collo, dose, IT, contaminazione, eventuale criticità e documenti. La sigla MS-MF nel titolo non cambia il modo indicato nella singola traccia.</w:t>
      </w:r>
    </w:p>
    <w:p w14:paraId="1E630075" w14:textId="77777777" w:rsidR="006204B7" w:rsidRDefault="00000000">
      <w:pPr>
        <w:pStyle w:val="Warning"/>
        <w:pBdr>
          <w:left w:val="single" w:sz="18" w:space="8" w:color="B28135"/>
        </w:pBdr>
        <w:shd w:val="clear" w:color="auto" w:fill="F8F1E5"/>
        <w:spacing w:before="100" w:after="160"/>
        <w:ind w:left="125" w:right="85"/>
      </w:pPr>
      <w:r>
        <w:rPr>
          <w:b/>
        </w:rPr>
        <w:t xml:space="preserve">PUNTO DI ATTENZIONE  </w:t>
      </w:r>
      <w:r>
        <w:t>La forma speciale, l’attività di 7,4 TBq e il trasporto internazionale sono dati distinti. Verificare prima il tipo di collo e le approvazioni, poi categoria, marcature e documenti.</w:t>
      </w:r>
    </w:p>
    <w:p w14:paraId="57153948" w14:textId="77777777" w:rsidR="006204B7" w:rsidRDefault="00000000">
      <w:pPr>
        <w:pStyle w:val="Small"/>
      </w:pPr>
      <w:r>
        <w:t xml:space="preserve">Quiz collegati: </w:t>
      </w:r>
      <w:hyperlink w:anchor="a_mod_GA">
        <w:r w:rsidR="006204B7">
          <w:rPr>
            <w:color w:val="126B70"/>
            <w:u w:val="single"/>
          </w:rPr>
          <w:t>GA</w:t>
        </w:r>
      </w:hyperlink>
      <w:r>
        <w:t xml:space="preserve"> · </w:t>
      </w:r>
      <w:hyperlink w:anchor="a_mod_GC">
        <w:r w:rsidR="006204B7">
          <w:rPr>
            <w:color w:val="126B70"/>
            <w:u w:val="single"/>
          </w:rPr>
          <w:t>GC</w:t>
        </w:r>
      </w:hyperlink>
      <w:r>
        <w:t xml:space="preserve"> · </w:t>
      </w:r>
      <w:hyperlink w:anchor="a_mod_GD">
        <w:r w:rsidR="006204B7">
          <w:rPr>
            <w:color w:val="126B70"/>
            <w:u w:val="single"/>
          </w:rPr>
          <w:t>GD</w:t>
        </w:r>
      </w:hyperlink>
      <w:r>
        <w:t xml:space="preserve"> · </w:t>
      </w:r>
      <w:hyperlink w:anchor="a_mod_GI">
        <w:r w:rsidR="006204B7">
          <w:rPr>
            <w:color w:val="126B70"/>
            <w:u w:val="single"/>
          </w:rPr>
          <w:t>GI</w:t>
        </w:r>
      </w:hyperlink>
      <w:r>
        <w:t xml:space="preserve"> · </w:t>
      </w:r>
      <w:hyperlink w:anchor="a_mod_GR">
        <w:r w:rsidR="006204B7">
          <w:rPr>
            <w:color w:val="126B70"/>
            <w:u w:val="single"/>
          </w:rPr>
          <w:t>GR</w:t>
        </w:r>
      </w:hyperlink>
      <w:r>
        <w:t xml:space="preserve"> · </w:t>
      </w:r>
      <w:hyperlink w:anchor="a_mod_MS">
        <w:r w:rsidR="006204B7">
          <w:rPr>
            <w:color w:val="126B70"/>
            <w:u w:val="single"/>
          </w:rPr>
          <w:t>MS</w:t>
        </w:r>
      </w:hyperlink>
      <w:r>
        <w:t xml:space="preserve"> · </w:t>
      </w:r>
      <w:hyperlink w:anchor="a_mod_S7">
        <w:r w:rsidR="006204B7">
          <w:rPr>
            <w:color w:val="126B70"/>
            <w:u w:val="single"/>
          </w:rPr>
          <w:t>S7</w:t>
        </w:r>
      </w:hyperlink>
      <w:r>
        <w:t xml:space="preserve"> · </w:t>
      </w:r>
      <w:hyperlink w:anchor="a_mod_S7_MS">
        <w:r w:rsidR="006204B7">
          <w:rPr>
            <w:color w:val="126B70"/>
            <w:u w:val="single"/>
          </w:rPr>
          <w:t>S7-MS</w:t>
        </w:r>
      </w:hyperlink>
    </w:p>
    <w:p w14:paraId="64436282" w14:textId="77777777" w:rsidR="006204B7" w:rsidRDefault="00000000">
      <w:pPr>
        <w:pStyle w:val="Titolo2"/>
        <w:spacing w:before="160" w:after="80"/>
      </w:pPr>
      <w:r>
        <w:t>Traccia originale</w:t>
      </w:r>
    </w:p>
    <w:p w14:paraId="08270FE3" w14:textId="77777777" w:rsidR="006204B7" w:rsidRDefault="00000000">
      <w:pPr>
        <w:pStyle w:val="Caseprompt"/>
        <w:keepNext w:val="0"/>
        <w:spacing w:after="80"/>
      </w:pPr>
      <w:r>
        <w:rPr>
          <w:b/>
        </w:rPr>
        <w:t>Titolo dello studio del Caso 6 MS-MF-S7</w:t>
      </w:r>
    </w:p>
    <w:p w14:paraId="5D993834" w14:textId="77777777" w:rsidR="006204B7" w:rsidRDefault="00000000">
      <w:pPr>
        <w:pStyle w:val="Caseprompt"/>
        <w:keepNext w:val="0"/>
        <w:spacing w:after="80"/>
      </w:pPr>
      <w:r>
        <w:rPr>
          <w:b/>
        </w:rPr>
        <w:t>Trasporto internazionale di materiale radioattivo avente le seguenti caratteristiche: Sorgente di Cobalto (Co-60), emettitore gamma, sotto forma speciale con attività di 7,4 TBq da inserire in un irraggiatore per campioni. Il collo deve essere adatto per un trasporto internazionale e rispettare tutti i requisiti previsti per la sua tipologia. Il rateo di dose sulla superficie esterna è di 0,6 mSv/h e l'Indice di Trasporto (IT)= 1,2. La massa lorda del collo è di 60 kg. La materia non è pericolosa per l'ambiente.</w:t>
      </w:r>
    </w:p>
    <w:p w14:paraId="5A0DFA55" w14:textId="77777777" w:rsidR="006204B7" w:rsidRDefault="00000000">
      <w:pPr>
        <w:pStyle w:val="Titolo2"/>
        <w:spacing w:before="160" w:after="80"/>
      </w:pPr>
      <w:r>
        <w:t>Quesiti originali e percorso di risposta</w:t>
      </w:r>
    </w:p>
    <w:p w14:paraId="654967BE" w14:textId="77777777" w:rsidR="006204B7" w:rsidRDefault="00000000">
      <w:pPr>
        <w:pStyle w:val="Caseprompt"/>
      </w:pPr>
      <w:bookmarkStart w:id="2195" w:name="a_row_T_06_MS_MF_S7_1"/>
      <w:bookmarkEnd w:id="2195"/>
      <w:r>
        <w:rPr>
          <w:b/>
          <w:color w:val="126B70"/>
        </w:rPr>
        <w:t>Q01 · A1 · Classificazione</w:t>
      </w:r>
    </w:p>
    <w:p w14:paraId="4C1DCE32" w14:textId="77777777" w:rsidR="006204B7" w:rsidRDefault="00000000">
      <w:pPr>
        <w:pStyle w:val="Caseprompt"/>
      </w:pPr>
      <w:r>
        <w:t xml:space="preserve">•Classificare le merci riportando numero ONU, descrizione, classe di pericolo, tipo di imballaggio ed etichette di pericolo. </w:t>
      </w:r>
      <w:r>
        <w:br/>
        <w:t xml:space="preserve">• Indicare quali sono le condizioni da soddisfare per la classificazione </w:t>
      </w:r>
      <w:r>
        <w:br/>
        <w:t>*Specificare (esplicitamente) nel contenuto della domanda se trattasi di materia pericolosa per l'ambiente</w:t>
      </w:r>
    </w:p>
    <w:p w14:paraId="2E7C3CC4" w14:textId="77777777" w:rsidR="006204B7" w:rsidRDefault="00000000">
      <w:pPr>
        <w:pStyle w:val="Caseroute"/>
      </w:pPr>
      <w:r>
        <w:t xml:space="preserve">GUIDA  </w:t>
      </w:r>
      <w:hyperlink w:anchor="a_M01">
        <w:r w:rsidR="006204B7">
          <w:rPr>
            <w:color w:val="126B70"/>
            <w:u w:val="single"/>
          </w:rPr>
          <w:t>M01</w:t>
        </w:r>
      </w:hyperlink>
      <w:r>
        <w:t xml:space="preserve"> + </w:t>
      </w:r>
      <w:hyperlink w:anchor="a_M12">
        <w:r w:rsidR="006204B7">
          <w:rPr>
            <w:color w:val="126B70"/>
            <w:u w:val="single"/>
          </w:rPr>
          <w:t>M12</w:t>
        </w:r>
      </w:hyperlink>
      <w:r>
        <w:t xml:space="preserve">  |  Completa i campi identificativi per ciascuna merce; motiva eventuale rubrica n.a.s. e dati mancanti.</w:t>
      </w:r>
    </w:p>
    <w:p w14:paraId="6F33F48E" w14:textId="77777777" w:rsidR="006204B7" w:rsidRDefault="00000000">
      <w:pPr>
        <w:pStyle w:val="Caseprompt"/>
      </w:pPr>
      <w:bookmarkStart w:id="2196" w:name="a_row_T_06_MS_MF_S7_2"/>
      <w:bookmarkEnd w:id="2196"/>
      <w:r>
        <w:rPr>
          <w:b/>
          <w:color w:val="126B70"/>
        </w:rPr>
        <w:t>Q02 · A2 · Disposizioni Speciali</w:t>
      </w:r>
    </w:p>
    <w:p w14:paraId="3739E51F" w14:textId="77777777" w:rsidR="006204B7" w:rsidRDefault="00000000">
      <w:pPr>
        <w:pStyle w:val="Caseprompt"/>
      </w:pPr>
      <w:r>
        <w:t>Verificare l'applicabilità di eventuali disposizioni speciali, riportando solo quelle rilevanti.</w:t>
      </w:r>
    </w:p>
    <w:p w14:paraId="4317A1B7" w14:textId="77777777" w:rsidR="006204B7" w:rsidRDefault="00000000">
      <w:pPr>
        <w:pStyle w:val="Caseroute"/>
      </w:pPr>
      <w:r>
        <w:t xml:space="preserve">GUIDA  </w:t>
      </w:r>
      <w:hyperlink w:anchor="a_M02">
        <w:r w:rsidR="006204B7">
          <w:rPr>
            <w:color w:val="126B70"/>
            <w:u w:val="single"/>
          </w:rPr>
          <w:t>M02</w:t>
        </w:r>
      </w:hyperlink>
      <w:r>
        <w:t xml:space="preserve">  |  Apri le disposizioni richiamate dalla rubrica e descrivi soltanto gli effetti pertinenti alla spedizione.</w:t>
      </w:r>
    </w:p>
    <w:p w14:paraId="7CA3BFF2" w14:textId="77777777" w:rsidR="006204B7" w:rsidRDefault="00000000">
      <w:pPr>
        <w:pStyle w:val="Caseprompt"/>
      </w:pPr>
      <w:bookmarkStart w:id="2197" w:name="a_row_T_06_MS_MF_S7_3"/>
      <w:bookmarkEnd w:id="2197"/>
      <w:r>
        <w:rPr>
          <w:b/>
          <w:color w:val="126B70"/>
        </w:rPr>
        <w:t>Q03 · A3 · Applicazione di esenzioni</w:t>
      </w:r>
    </w:p>
    <w:p w14:paraId="31079848" w14:textId="77777777" w:rsidR="006204B7" w:rsidRDefault="00000000">
      <w:pPr>
        <w:pStyle w:val="Caseprompt"/>
      </w:pPr>
      <w:r>
        <w:t>Descrivere le condizioni per il trasporto di merci pericolose imballate in quantità limitata, ed indicare se questa sostanza può essere spedita in queste condizioni.</w:t>
      </w:r>
    </w:p>
    <w:p w14:paraId="0B69D541" w14:textId="77777777" w:rsidR="006204B7" w:rsidRDefault="00000000">
      <w:pPr>
        <w:pStyle w:val="Caseroute"/>
      </w:pPr>
      <w:r>
        <w:t xml:space="preserve">GUIDA  </w:t>
      </w:r>
      <w:hyperlink w:anchor="a_M03">
        <w:r w:rsidR="006204B7">
          <w:rPr>
            <w:color w:val="126B70"/>
            <w:u w:val="single"/>
          </w:rPr>
          <w:t>M03</w:t>
        </w:r>
      </w:hyperlink>
      <w:r>
        <w:t xml:space="preserve">  |  Identifica il regime richiesto, dimostra i calcoli pertinenti e separa gli obblighi residui.</w:t>
      </w:r>
    </w:p>
    <w:p w14:paraId="7626E2F2" w14:textId="77777777" w:rsidR="006204B7" w:rsidRDefault="00000000">
      <w:pPr>
        <w:pStyle w:val="Caseprompt"/>
      </w:pPr>
      <w:bookmarkStart w:id="2198" w:name="a_row_T_06_MS_MF_S7_4"/>
      <w:bookmarkEnd w:id="2198"/>
      <w:r>
        <w:rPr>
          <w:b/>
          <w:color w:val="126B70"/>
        </w:rPr>
        <w:t>Q04 · [continuazione nella fonte]</w:t>
      </w:r>
    </w:p>
    <w:p w14:paraId="4CDD50EE" w14:textId="77777777" w:rsidR="006204B7" w:rsidRDefault="00000000">
      <w:pPr>
        <w:pStyle w:val="Caseprompt"/>
      </w:pPr>
      <w:r>
        <w:t>Descrivere le condizioni per il trasporto in regime di quantità esenti, ed indicare se questa sostanza può essere spedita in queste condizioni.</w:t>
      </w:r>
    </w:p>
    <w:p w14:paraId="61768D68" w14:textId="77777777" w:rsidR="006204B7" w:rsidRDefault="00000000">
      <w:pPr>
        <w:pStyle w:val="Caseroute"/>
      </w:pPr>
      <w:r>
        <w:t xml:space="preserve">GUIDA  </w:t>
      </w:r>
      <w:hyperlink w:anchor="a_M03">
        <w:r w:rsidR="006204B7">
          <w:rPr>
            <w:color w:val="126B70"/>
            <w:u w:val="single"/>
          </w:rPr>
          <w:t>M03</w:t>
        </w:r>
      </w:hyperlink>
      <w:r>
        <w:t xml:space="preserve">  |  Identifica il regime richiesto, dimostra i calcoli pertinenti e separa gli obblighi residui.</w:t>
      </w:r>
    </w:p>
    <w:p w14:paraId="1C1BAB8C" w14:textId="77777777" w:rsidR="006204B7" w:rsidRDefault="00000000">
      <w:pPr>
        <w:pStyle w:val="Caseprompt"/>
      </w:pPr>
      <w:bookmarkStart w:id="2199" w:name="a_row_T_06_MS_MF_S7_5"/>
      <w:bookmarkEnd w:id="2199"/>
      <w:r>
        <w:rPr>
          <w:b/>
          <w:color w:val="126B70"/>
        </w:rPr>
        <w:t>Q05 · [continuazione nella fonte]</w:t>
      </w:r>
    </w:p>
    <w:p w14:paraId="6C90C863" w14:textId="77777777" w:rsidR="006204B7" w:rsidRDefault="00000000">
      <w:pPr>
        <w:pStyle w:val="Caseprompt"/>
      </w:pPr>
      <w:r>
        <w:t>Descrivere, sinteticamente, le condizioni per essere trasportato in regime di esenzione 1.1.3.6</w:t>
      </w:r>
    </w:p>
    <w:p w14:paraId="09647674" w14:textId="77777777" w:rsidR="006204B7" w:rsidRDefault="00000000">
      <w:pPr>
        <w:pStyle w:val="Caseroute"/>
      </w:pPr>
      <w:r>
        <w:t xml:space="preserve">GUIDA  </w:t>
      </w:r>
      <w:hyperlink w:anchor="a_M03">
        <w:r w:rsidR="006204B7">
          <w:rPr>
            <w:color w:val="126B70"/>
            <w:u w:val="single"/>
          </w:rPr>
          <w:t>M03</w:t>
        </w:r>
      </w:hyperlink>
      <w:r>
        <w:t xml:space="preserve">  |  Identifica il regime richiesto, dimostra i calcoli pertinenti e separa gli obblighi residui.</w:t>
      </w:r>
    </w:p>
    <w:p w14:paraId="6E20F69C" w14:textId="77777777" w:rsidR="006204B7" w:rsidRDefault="00000000">
      <w:pPr>
        <w:pStyle w:val="Caseprompt"/>
      </w:pPr>
      <w:bookmarkStart w:id="2200" w:name="a_row_T_06_MS_MF_S7_6"/>
      <w:bookmarkEnd w:id="2200"/>
      <w:r>
        <w:rPr>
          <w:b/>
          <w:color w:val="126B70"/>
        </w:rPr>
        <w:t>Q06 · B1 · Condizioni per trasporto in colli.</w:t>
      </w:r>
    </w:p>
    <w:p w14:paraId="01A1C0E7" w14:textId="77777777" w:rsidR="006204B7" w:rsidRDefault="00000000">
      <w:pPr>
        <w:pStyle w:val="Caseprompt"/>
      </w:pPr>
      <w:r>
        <w:t xml:space="preserve">• Individuare la tipologia di imballaggio necessaria per il trasporto di queste merci. •Indicare se per il tipo di imballaggio sono richieste prove di qualificazione per dimostrare la capacità di resistere alle condizioni di trasporto normali o di incidente. </w:t>
      </w:r>
      <w:r>
        <w:br/>
        <w:t xml:space="preserve">•Indicare se per il tipo di imballaggio è richiesto un certificato di approvazione dell'Autorità competente. </w:t>
      </w:r>
      <w:r>
        <w:br/>
        <w:t>• Indicare se in caso di trasporto di materiale radioattivo (sorgente) in forma speciale è richiesta un'approvazione dell'autorità competente.</w:t>
      </w:r>
    </w:p>
    <w:p w14:paraId="357205B5" w14:textId="77777777" w:rsidR="006204B7" w:rsidRDefault="00000000">
      <w:pPr>
        <w:pStyle w:val="Caseroute"/>
      </w:pPr>
      <w:r>
        <w:t xml:space="preserve">GUIDA  </w:t>
      </w:r>
      <w:hyperlink w:anchor="a_M04">
        <w:r w:rsidR="006204B7">
          <w:rPr>
            <w:color w:val="126B70"/>
            <w:u w:val="single"/>
          </w:rPr>
          <w:t>M04</w:t>
        </w:r>
      </w:hyperlink>
      <w:r>
        <w:t xml:space="preserve"> + </w:t>
      </w:r>
      <w:hyperlink w:anchor="a_M12">
        <w:r w:rsidR="006204B7">
          <w:rPr>
            <w:color w:val="126B70"/>
            <w:u w:val="single"/>
          </w:rPr>
          <w:t>M12</w:t>
        </w:r>
      </w:hyperlink>
      <w:r>
        <w:t xml:space="preserve">  |  Confronta tipo e capacità del contenitore con istruzione, prestazioni e disposizioni speciali applicabili.</w:t>
      </w:r>
    </w:p>
    <w:p w14:paraId="7251B589" w14:textId="77777777" w:rsidR="006204B7" w:rsidRDefault="00000000">
      <w:pPr>
        <w:pStyle w:val="Caseprompt"/>
      </w:pPr>
      <w:bookmarkStart w:id="2201" w:name="a_row_T_06_MS_MF_S7_7"/>
      <w:bookmarkEnd w:id="2201"/>
      <w:r>
        <w:rPr>
          <w:b/>
          <w:color w:val="126B70"/>
        </w:rPr>
        <w:t>Q07 · [continuazione nella fonte]</w:t>
      </w:r>
    </w:p>
    <w:p w14:paraId="43AE4AB2" w14:textId="77777777" w:rsidR="006204B7" w:rsidRDefault="00000000">
      <w:pPr>
        <w:pStyle w:val="Caseprompt"/>
      </w:pPr>
      <w:r>
        <w:t xml:space="preserve">Descrivere le condizioni generali (speciali e supplementari) di utilizzo e riempimento di questi imballaggi. In particolare: </w:t>
      </w:r>
      <w:r>
        <w:br/>
        <w:t xml:space="preserve">• Indicare, in relazione alle caratteristiche del contenuto radioattivo (forma speciale o altre forme) e lo stato fisico (solido, liquido, gas), la massima attività del radionuclide che può essere trasportata nell' imballaggio. </w:t>
      </w:r>
      <w:r>
        <w:br/>
        <w:t xml:space="preserve">• Indicare il rateo di dose massimo, ammesso sulla superficie esterna per il tipo di imballaggio, in caso di trasporto in uso non esclusivo. </w:t>
      </w:r>
      <w:r>
        <w:br/>
        <w:t>• Indicare il livello massimo di contaminazione trasferibile ammesso sulla superficie esterna dell’imballaggio.</w:t>
      </w:r>
    </w:p>
    <w:p w14:paraId="1074674F" w14:textId="77777777" w:rsidR="006204B7" w:rsidRDefault="00000000">
      <w:pPr>
        <w:pStyle w:val="Caseroute"/>
      </w:pPr>
      <w:r>
        <w:t xml:space="preserve">GUIDA  </w:t>
      </w:r>
      <w:hyperlink w:anchor="a_M04">
        <w:r w:rsidR="006204B7">
          <w:rPr>
            <w:color w:val="126B70"/>
            <w:u w:val="single"/>
          </w:rPr>
          <w:t>M04</w:t>
        </w:r>
      </w:hyperlink>
      <w:r>
        <w:t xml:space="preserve"> + </w:t>
      </w:r>
      <w:hyperlink w:anchor="a_M12">
        <w:r w:rsidR="006204B7">
          <w:rPr>
            <w:color w:val="126B70"/>
            <w:u w:val="single"/>
          </w:rPr>
          <w:t>M12</w:t>
        </w:r>
      </w:hyperlink>
      <w:r>
        <w:t xml:space="preserve">  |  Confronta tipo e capacità del contenitore con istruzione, prestazioni e disposizioni speciali applicabili.</w:t>
      </w:r>
    </w:p>
    <w:p w14:paraId="5CABF09A" w14:textId="77777777" w:rsidR="006204B7" w:rsidRDefault="00000000">
      <w:pPr>
        <w:pStyle w:val="Caseprompt"/>
      </w:pPr>
      <w:bookmarkStart w:id="2202" w:name="a_row_T_06_MS_MF_S7_8"/>
      <w:bookmarkEnd w:id="2202"/>
      <w:r>
        <w:rPr>
          <w:b/>
          <w:color w:val="126B70"/>
        </w:rPr>
        <w:t>Q08 · C1 · Marcatura ed etichettatura dei colli.</w:t>
      </w:r>
    </w:p>
    <w:p w14:paraId="4B3A38E8" w14:textId="77777777" w:rsidR="006204B7" w:rsidRDefault="00000000">
      <w:pPr>
        <w:pStyle w:val="Caseprompt"/>
      </w:pPr>
      <w:r>
        <w:t>Descrivere le informazioni (marcatura ed etichettatura) richieste per il trasporto dei colli, contenenti queste merci, e dei sovrimballaggi.</w:t>
      </w:r>
      <w:r>
        <w:br/>
        <w:t>Descriverne le principali caratteristiche grafiche (colore e pittogramma) e dimensionali.</w:t>
      </w:r>
      <w:r>
        <w:br/>
        <w:t>*Integrazione del marchio di pericolo per l'ambiente</w:t>
      </w:r>
    </w:p>
    <w:p w14:paraId="13A60AE1" w14:textId="77777777" w:rsidR="006204B7" w:rsidRDefault="00000000">
      <w:pPr>
        <w:pStyle w:val="Caseroute"/>
      </w:pPr>
      <w:r>
        <w:t xml:space="preserve">GUIDA  </w:t>
      </w:r>
      <w:hyperlink w:anchor="a_M06">
        <w:r w:rsidR="006204B7">
          <w:rPr>
            <w:color w:val="126B70"/>
            <w:u w:val="single"/>
          </w:rPr>
          <w:t>M06</w:t>
        </w:r>
      </w:hyperlink>
      <w:r>
        <w:t xml:space="preserve"> + </w:t>
      </w:r>
      <w:hyperlink w:anchor="a_M12">
        <w:r w:rsidR="006204B7">
          <w:rPr>
            <w:color w:val="126B70"/>
            <w:u w:val="single"/>
          </w:rPr>
          <w:t>M12</w:t>
        </w:r>
      </w:hyperlink>
      <w:r>
        <w:t xml:space="preserve">  |  Separa numero ONU, etichette, marchi aggiuntivi e omologazione; considera ogni supporto richiesto.</w:t>
      </w:r>
    </w:p>
    <w:p w14:paraId="63FC111C" w14:textId="77777777" w:rsidR="006204B7" w:rsidRDefault="00000000">
      <w:pPr>
        <w:pStyle w:val="Caseprompt"/>
      </w:pPr>
      <w:bookmarkStart w:id="2203" w:name="a_row_T_06_MS_MF_S7_9"/>
      <w:bookmarkEnd w:id="2203"/>
      <w:r>
        <w:rPr>
          <w:b/>
          <w:color w:val="126B70"/>
        </w:rPr>
        <w:t>Q09 · C2 · Marcatura, placcatura e segnalazione del veicolo, livello di contaminazione del veicolo.</w:t>
      </w:r>
    </w:p>
    <w:p w14:paraId="582941ED" w14:textId="77777777" w:rsidR="006204B7" w:rsidRDefault="00000000">
      <w:pPr>
        <w:pStyle w:val="Caseprompt"/>
      </w:pPr>
      <w:r>
        <w:t>Descrivere le segnalazioni (marcatura, placcatura e pannello arancio) richieste sui veicoli che trasportano questi colli</w:t>
      </w:r>
      <w:r>
        <w:br/>
        <w:t>Descrivere le principali caratteristiche grafiche (colore e pittogramma) e dimensionali delle segnalazioni. Indicare il massimo rateo di dose ammesso sulla superficie esterna del veicolo e il massimo rateo di dose a 2 m dalla superficie esterna del veicolo. Indicare il livello massimo di contaminazione trasferibile sulla superficie interna ed esterna del veicolo.</w:t>
      </w:r>
    </w:p>
    <w:p w14:paraId="41D30A5F" w14:textId="77777777" w:rsidR="006204B7" w:rsidRDefault="00000000">
      <w:pPr>
        <w:pStyle w:val="Caseroute"/>
      </w:pPr>
      <w:r>
        <w:t xml:space="preserve">GUIDA  </w:t>
      </w:r>
      <w:hyperlink w:anchor="a_M07">
        <w:r w:rsidR="006204B7">
          <w:rPr>
            <w:color w:val="126B70"/>
            <w:u w:val="single"/>
          </w:rPr>
          <w:t>M07</w:t>
        </w:r>
      </w:hyperlink>
      <w:r>
        <w:t xml:space="preserve"> + </w:t>
      </w:r>
      <w:hyperlink w:anchor="a_M12">
        <w:r w:rsidR="006204B7">
          <w:rPr>
            <w:color w:val="126B70"/>
            <w:u w:val="single"/>
          </w:rPr>
          <w:t>M12</w:t>
        </w:r>
      </w:hyperlink>
      <w:r>
        <w:t xml:space="preserve">  |  Indica supporto, lati, segnale e condizioni di esposizione nella modalità effettiva della traccia.</w:t>
      </w:r>
    </w:p>
    <w:p w14:paraId="5841C038" w14:textId="77777777" w:rsidR="006204B7" w:rsidRDefault="00000000">
      <w:pPr>
        <w:pStyle w:val="Caseprompt"/>
      </w:pPr>
      <w:bookmarkStart w:id="2204" w:name="a_row_T_06_MS_MF_S7_10"/>
      <w:bookmarkEnd w:id="2204"/>
      <w:r>
        <w:rPr>
          <w:b/>
          <w:color w:val="126B70"/>
        </w:rPr>
        <w:t>Q10 · C3 · Documento di trasporto.</w:t>
      </w:r>
    </w:p>
    <w:p w14:paraId="6D77F8C9" w14:textId="77777777" w:rsidR="006204B7" w:rsidRDefault="00000000">
      <w:pPr>
        <w:pStyle w:val="Caseprompt"/>
      </w:pPr>
      <w:r>
        <w:t>Riportare il contenuto minimo di un documento di trasporto e la corretta descrizione di tali merci.</w:t>
      </w:r>
      <w:r>
        <w:br/>
        <w:t>*Integrazione della descrizione di pericolo per l'ambiente</w:t>
      </w:r>
    </w:p>
    <w:p w14:paraId="2E902C0F" w14:textId="77777777" w:rsidR="006204B7" w:rsidRDefault="00000000">
      <w:pPr>
        <w:pStyle w:val="Caseroute"/>
      </w:pPr>
      <w:r>
        <w:t xml:space="preserve">GUIDA  </w:t>
      </w:r>
      <w:hyperlink w:anchor="a_M08">
        <w:r w:rsidR="006204B7">
          <w:rPr>
            <w:color w:val="126B70"/>
            <w:u w:val="single"/>
          </w:rPr>
          <w:t>M08</w:t>
        </w:r>
      </w:hyperlink>
      <w:r>
        <w:t xml:space="preserve">  |  Costruisci le diciture da dati verificati e distingui documento della merce dagli altri documenti.</w:t>
      </w:r>
    </w:p>
    <w:p w14:paraId="6BF70ACC" w14:textId="77777777" w:rsidR="006204B7" w:rsidRDefault="00000000">
      <w:pPr>
        <w:pStyle w:val="Caseprompt"/>
      </w:pPr>
      <w:bookmarkStart w:id="2205" w:name="a_row_T_06_MS_MF_S7_11"/>
      <w:bookmarkEnd w:id="2205"/>
      <w:r>
        <w:rPr>
          <w:b/>
          <w:color w:val="126B70"/>
        </w:rPr>
        <w:t>Q11 · [continuazione nella fonte]</w:t>
      </w:r>
    </w:p>
    <w:p w14:paraId="7F661BA8" w14:textId="77777777" w:rsidR="006204B7" w:rsidRDefault="00000000">
      <w:pPr>
        <w:pStyle w:val="Caseprompt"/>
      </w:pPr>
      <w:r>
        <w:t>Riportare il contenuto minimo del documento di trasporto nel caso di un trasporto di imballaggi vuoti non bonificati.</w:t>
      </w:r>
    </w:p>
    <w:p w14:paraId="0B3FFD70" w14:textId="77777777" w:rsidR="006204B7" w:rsidRDefault="00000000">
      <w:pPr>
        <w:pStyle w:val="Caseroute"/>
      </w:pPr>
      <w:r>
        <w:t xml:space="preserve">GUIDA  </w:t>
      </w:r>
      <w:hyperlink w:anchor="a_M08">
        <w:r w:rsidR="006204B7">
          <w:rPr>
            <w:color w:val="126B70"/>
            <w:u w:val="single"/>
          </w:rPr>
          <w:t>M08</w:t>
        </w:r>
      </w:hyperlink>
      <w:r>
        <w:t xml:space="preserve">  |  Costruisci le diciture da dati verificati e distingui documento della merce dagli altri documenti.</w:t>
      </w:r>
    </w:p>
    <w:p w14:paraId="30EA597A" w14:textId="77777777" w:rsidR="006204B7" w:rsidRDefault="00000000">
      <w:pPr>
        <w:pStyle w:val="Caseprompt"/>
      </w:pPr>
      <w:bookmarkStart w:id="2206" w:name="a_row_T_06_MS_MF_S7_12"/>
      <w:bookmarkEnd w:id="2206"/>
      <w:r>
        <w:rPr>
          <w:b/>
          <w:color w:val="126B70"/>
        </w:rPr>
        <w:t>Q12 · D0 · Equipaggio ed esercizio</w:t>
      </w:r>
    </w:p>
    <w:p w14:paraId="2977621B" w14:textId="77777777" w:rsidR="006204B7" w:rsidRDefault="00000000">
      <w:pPr>
        <w:pStyle w:val="Caseprompt"/>
      </w:pPr>
      <w:r>
        <w:t>Descrivere il contenuto della dotazione del veicolo. (documenti, estintori ed equipaggiamento)</w:t>
      </w:r>
    </w:p>
    <w:p w14:paraId="63FB75E8"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40E725CA" w14:textId="77777777" w:rsidR="006204B7" w:rsidRDefault="00000000">
      <w:pPr>
        <w:pStyle w:val="Caseprompt"/>
      </w:pPr>
      <w:bookmarkStart w:id="2207" w:name="a_row_T_06_MS_MF_S7_13"/>
      <w:bookmarkEnd w:id="2207"/>
      <w:r>
        <w:rPr>
          <w:b/>
          <w:color w:val="126B70"/>
        </w:rPr>
        <w:t>Q13 · [continuazione nella fonte]</w:t>
      </w:r>
    </w:p>
    <w:p w14:paraId="7EA18E6C" w14:textId="77777777" w:rsidR="006204B7" w:rsidRDefault="00000000">
      <w:pPr>
        <w:pStyle w:val="Caseprompt"/>
      </w:pPr>
      <w:r>
        <w:t>Definire il tipo di formazione richiesto per i conducenti del veicolo.</w:t>
      </w:r>
    </w:p>
    <w:p w14:paraId="16E1AF7C"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6B15F166" w14:textId="77777777" w:rsidR="006204B7" w:rsidRDefault="00000000">
      <w:pPr>
        <w:pStyle w:val="Caseprompt"/>
      </w:pPr>
      <w:bookmarkStart w:id="2208" w:name="a_row_T_06_MS_MF_S7_14"/>
      <w:bookmarkEnd w:id="2208"/>
      <w:r>
        <w:rPr>
          <w:b/>
          <w:color w:val="126B70"/>
        </w:rPr>
        <w:t>Q14 · E1 · [continuazione nella fonte]</w:t>
      </w:r>
    </w:p>
    <w:p w14:paraId="43DACF97" w14:textId="77777777" w:rsidR="006204B7" w:rsidRDefault="00000000">
      <w:pPr>
        <w:pStyle w:val="Caseprompt"/>
      </w:pPr>
      <w:r>
        <w:t>Individuare e descrivere le caratteristiche dei veicoli idonei al trasporto di questi colli.</w:t>
      </w:r>
    </w:p>
    <w:p w14:paraId="3C5A9F4F"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7B9E702A" w14:textId="77777777" w:rsidR="006204B7" w:rsidRDefault="00000000">
      <w:pPr>
        <w:pStyle w:val="Caseprompt"/>
      </w:pPr>
      <w:bookmarkStart w:id="2209" w:name="a_row_T_06_MS_MF_S7_15"/>
      <w:bookmarkEnd w:id="2209"/>
      <w:r>
        <w:rPr>
          <w:b/>
          <w:color w:val="126B70"/>
        </w:rPr>
        <w:t>Q15 · Security</w:t>
      </w:r>
    </w:p>
    <w:p w14:paraId="0841ECA1" w14:textId="77777777" w:rsidR="006204B7" w:rsidRDefault="00000000">
      <w:pPr>
        <w:pStyle w:val="Caseprompt"/>
      </w:pPr>
      <w:r>
        <w:t>Indicare se queste merci sono ad alto rischio, descrivere quindi le principali disposizioni applicabili per il trasporto.</w:t>
      </w:r>
    </w:p>
    <w:p w14:paraId="641F8938" w14:textId="77777777" w:rsidR="006204B7" w:rsidRDefault="00000000">
      <w:pPr>
        <w:pStyle w:val="Caseroute"/>
      </w:pPr>
      <w:r>
        <w:t xml:space="preserve">GUIDA  </w:t>
      </w:r>
      <w:hyperlink w:anchor="a_M13">
        <w:r w:rsidR="006204B7">
          <w:rPr>
            <w:color w:val="126B70"/>
            <w:u w:val="single"/>
          </w:rPr>
          <w:t>M13</w:t>
        </w:r>
      </w:hyperlink>
      <w:r>
        <w:t xml:space="preserve">  |  Individua i soggetti e le condizioni di applicabilità; separa obblighi generali e piano di security.</w:t>
      </w:r>
    </w:p>
    <w:p w14:paraId="28E0140B" w14:textId="77777777" w:rsidR="006204B7" w:rsidRDefault="00000000">
      <w:pPr>
        <w:pStyle w:val="Titolo1"/>
        <w:pBdr>
          <w:top w:val="single" w:sz="8" w:space="8" w:color="126B70"/>
        </w:pBdr>
        <w:spacing w:before="400"/>
      </w:pPr>
      <w:bookmarkStart w:id="2210" w:name="a_case_T_07_MS_MF_S7"/>
      <w:r>
        <w:t>T-07-MS-MF-S7  /  Rifiuti radioattivi in matrice di cemento</w:t>
      </w:r>
      <w:bookmarkEnd w:id="2210"/>
    </w:p>
    <w:p w14:paraId="376DB6A6" w14:textId="77777777" w:rsidR="006204B7" w:rsidRDefault="00000000">
      <w:pPr>
        <w:pStyle w:val="Kicker"/>
        <w:keepNext/>
      </w:pPr>
      <w:r>
        <w:t>FAMIGLIA T  ·  TRACCIA PREVALENTEMENTE STRADALE · CLASSE 7</w:t>
      </w:r>
    </w:p>
    <w:p w14:paraId="0704D12E" w14:textId="77777777" w:rsidR="006204B7" w:rsidRDefault="00000000">
      <w:pPr>
        <w:pStyle w:val="Source"/>
        <w:keepNext/>
      </w:pPr>
      <w:r>
        <w:t>Fonte: T - Caso_7_MS-MF-S7_senza_SOLUZIONI_rev1.docx · 15 righe della tabella originale</w:t>
      </w:r>
    </w:p>
    <w:p w14:paraId="5ED98124" w14:textId="77777777" w:rsidR="006204B7" w:rsidRDefault="00000000">
      <w:pPr>
        <w:pStyle w:val="Titolo2"/>
        <w:spacing w:before="160" w:after="80"/>
      </w:pPr>
      <w:r>
        <w:t>Come affrontarlo</w:t>
      </w:r>
    </w:p>
    <w:p w14:paraId="593C1B17" w14:textId="77777777" w:rsidR="006204B7" w:rsidRDefault="00000000">
      <w:pPr>
        <w:pStyle w:val="Small"/>
      </w:pPr>
      <w:r>
        <w:t>Compilare una scheda radiologica per collo: forma e attività del contenuto, tipo di collo, dose, IT, contaminazione, eventuale criticità e documenti. La sigla MS-MF nel titolo non cambia il modo indicato nella singola traccia.</w:t>
      </w:r>
    </w:p>
    <w:p w14:paraId="71E83976" w14:textId="77777777" w:rsidR="006204B7" w:rsidRDefault="00000000">
      <w:pPr>
        <w:pStyle w:val="Warning"/>
        <w:pBdr>
          <w:left w:val="single" w:sz="18" w:space="8" w:color="B28135"/>
        </w:pBdr>
        <w:shd w:val="clear" w:color="auto" w:fill="F8F1E5"/>
        <w:spacing w:before="100" w:after="160"/>
        <w:ind w:left="125" w:right="85"/>
      </w:pPr>
      <w:r>
        <w:rPr>
          <w:b/>
        </w:rPr>
        <w:t xml:space="preserve">PUNTO DI ATTENZIONE  </w:t>
      </w:r>
      <w:r>
        <w:t>La massa della matrice è 7.500 kg mentre quella dell’insieme è 7.800 kg. Usare il denominatore pertinente per ogni verifica; il rateo a 3 m senza schermatura dell’imballaggio non è il rateo a 1 m del collo.</w:t>
      </w:r>
    </w:p>
    <w:p w14:paraId="74F16A96" w14:textId="77777777" w:rsidR="006204B7" w:rsidRDefault="00000000">
      <w:pPr>
        <w:pStyle w:val="Small"/>
      </w:pPr>
      <w:r>
        <w:t xml:space="preserve">Quiz collegati: </w:t>
      </w:r>
      <w:hyperlink w:anchor="a_mod_GA">
        <w:r w:rsidR="006204B7">
          <w:rPr>
            <w:color w:val="126B70"/>
            <w:u w:val="single"/>
          </w:rPr>
          <w:t>GA</w:t>
        </w:r>
      </w:hyperlink>
      <w:r>
        <w:t xml:space="preserve"> · </w:t>
      </w:r>
      <w:hyperlink w:anchor="a_mod_GC">
        <w:r w:rsidR="006204B7">
          <w:rPr>
            <w:color w:val="126B70"/>
            <w:u w:val="single"/>
          </w:rPr>
          <w:t>GC</w:t>
        </w:r>
      </w:hyperlink>
      <w:r>
        <w:t xml:space="preserve"> · </w:t>
      </w:r>
      <w:hyperlink w:anchor="a_mod_GD">
        <w:r w:rsidR="006204B7">
          <w:rPr>
            <w:color w:val="126B70"/>
            <w:u w:val="single"/>
          </w:rPr>
          <w:t>GD</w:t>
        </w:r>
      </w:hyperlink>
      <w:r>
        <w:t xml:space="preserve"> · </w:t>
      </w:r>
      <w:hyperlink w:anchor="a_mod_GI">
        <w:r w:rsidR="006204B7">
          <w:rPr>
            <w:color w:val="126B70"/>
            <w:u w:val="single"/>
          </w:rPr>
          <w:t>GI</w:t>
        </w:r>
      </w:hyperlink>
      <w:r>
        <w:t xml:space="preserve"> · </w:t>
      </w:r>
      <w:hyperlink w:anchor="a_mod_GR">
        <w:r w:rsidR="006204B7">
          <w:rPr>
            <w:color w:val="126B70"/>
            <w:u w:val="single"/>
          </w:rPr>
          <w:t>GR</w:t>
        </w:r>
      </w:hyperlink>
      <w:r>
        <w:t xml:space="preserve"> · </w:t>
      </w:r>
      <w:hyperlink w:anchor="a_mod_MS">
        <w:r w:rsidR="006204B7">
          <w:rPr>
            <w:color w:val="126B70"/>
            <w:u w:val="single"/>
          </w:rPr>
          <w:t>MS</w:t>
        </w:r>
      </w:hyperlink>
      <w:r>
        <w:t xml:space="preserve"> · </w:t>
      </w:r>
      <w:hyperlink w:anchor="a_mod_S7">
        <w:r w:rsidR="006204B7">
          <w:rPr>
            <w:color w:val="126B70"/>
            <w:u w:val="single"/>
          </w:rPr>
          <w:t>S7</w:t>
        </w:r>
      </w:hyperlink>
      <w:r>
        <w:t xml:space="preserve"> · </w:t>
      </w:r>
      <w:hyperlink w:anchor="a_mod_S7_MS">
        <w:r w:rsidR="006204B7">
          <w:rPr>
            <w:color w:val="126B70"/>
            <w:u w:val="single"/>
          </w:rPr>
          <w:t>S7-MS</w:t>
        </w:r>
      </w:hyperlink>
    </w:p>
    <w:p w14:paraId="6C92ED1B" w14:textId="77777777" w:rsidR="006204B7" w:rsidRDefault="00000000">
      <w:pPr>
        <w:pStyle w:val="Titolo2"/>
        <w:spacing w:before="160" w:after="80"/>
      </w:pPr>
      <w:r>
        <w:t>Traccia originale</w:t>
      </w:r>
    </w:p>
    <w:p w14:paraId="5B9F254F" w14:textId="77777777" w:rsidR="006204B7" w:rsidRDefault="00000000">
      <w:pPr>
        <w:pStyle w:val="Caseprompt"/>
        <w:keepNext w:val="0"/>
        <w:spacing w:after="80"/>
      </w:pPr>
      <w:r>
        <w:rPr>
          <w:b/>
        </w:rPr>
        <w:t>Titolo dello studio del Caso 7 MS-MF-S7</w:t>
      </w:r>
    </w:p>
    <w:p w14:paraId="03673553" w14:textId="77777777" w:rsidR="006204B7" w:rsidRDefault="00000000">
      <w:pPr>
        <w:pStyle w:val="Caseprompt"/>
        <w:keepNext w:val="0"/>
        <w:spacing w:after="80"/>
      </w:pPr>
      <w:r>
        <w:rPr>
          <w:b/>
        </w:rPr>
        <w:t>Trasporto stradale di un imballaggio contenente materiali radioattivi, sotto forma di rifiuti radioattivi, distribuiti in modo omogeneo in una matrice di cemento. I rifiuti radioattivi contengono Cesio-137 (Cs-137) con attività di 2,4 TBq, Cesio-134 (Cs-134) con attività di 0,37 TBq e Stronzio-90 (Sr-90) con attività di 0,37 TBq. I tre radionuclidi, contenuti nei rifiuti radioattivi, sono β emettitori. La massa del manufatto in cemento, contenente i rifiuti radioattivi, è di 7500 kg. Il rateo di dose a 3 m dalla superficie del manufatto in cemento, senza considerare lo schermaggio dato dall'imballaggio, è di 5 mSv/h, il rateo di dose sulla superficie esterna dell'imballaggio è di 0,4 mSv/h e l'indice di trasporto è 0,5. La massa totale (manufatto+imballaggio) è di 7800 kg La materia non è considerata pericolosa per l'ambiente.</w:t>
      </w:r>
      <w:r>
        <w:br/>
      </w:r>
      <w:r>
        <w:rPr>
          <w:b/>
        </w:rPr>
        <w:t xml:space="preserve"> </w:t>
      </w:r>
    </w:p>
    <w:p w14:paraId="29755AAA" w14:textId="77777777" w:rsidR="006204B7" w:rsidRDefault="00000000">
      <w:pPr>
        <w:pStyle w:val="Titolo2"/>
        <w:spacing w:before="160" w:after="80"/>
      </w:pPr>
      <w:r>
        <w:t>Quesiti originali e percorso di risposta</w:t>
      </w:r>
    </w:p>
    <w:p w14:paraId="1623F75D" w14:textId="77777777" w:rsidR="006204B7" w:rsidRDefault="00000000">
      <w:pPr>
        <w:pStyle w:val="Caseprompt"/>
      </w:pPr>
      <w:bookmarkStart w:id="2211" w:name="a_row_T_07_MS_MF_S7_1"/>
      <w:bookmarkEnd w:id="2211"/>
      <w:r>
        <w:rPr>
          <w:b/>
          <w:color w:val="126B70"/>
        </w:rPr>
        <w:t>Q01 · A1 · Classificazione</w:t>
      </w:r>
    </w:p>
    <w:p w14:paraId="7CD568D3" w14:textId="77777777" w:rsidR="006204B7" w:rsidRDefault="00000000">
      <w:pPr>
        <w:pStyle w:val="Caseprompt"/>
      </w:pPr>
      <w:r>
        <w:t>•Classificare le merci riportando numero ONU, descrizione, classe di pericolo, tipo di imballaggio ed etichette di pericolo.</w:t>
      </w:r>
      <w:r>
        <w:br/>
        <w:t xml:space="preserve">• Indicare quali sono le condizioni da soddisfare per la classificazione </w:t>
      </w:r>
      <w:r>
        <w:br/>
        <w:t>*Specificare (esplicitamente) nel contenuto della domanda se trattasi di materia pericolosa per l'ambiente</w:t>
      </w:r>
    </w:p>
    <w:p w14:paraId="22234FC7" w14:textId="77777777" w:rsidR="006204B7" w:rsidRDefault="00000000">
      <w:pPr>
        <w:pStyle w:val="Caseroute"/>
      </w:pPr>
      <w:r>
        <w:t xml:space="preserve">GUIDA  </w:t>
      </w:r>
      <w:hyperlink w:anchor="a_M01">
        <w:r w:rsidR="006204B7">
          <w:rPr>
            <w:color w:val="126B70"/>
            <w:u w:val="single"/>
          </w:rPr>
          <w:t>M01</w:t>
        </w:r>
      </w:hyperlink>
      <w:r>
        <w:t xml:space="preserve"> + </w:t>
      </w:r>
      <w:hyperlink w:anchor="a_M12">
        <w:r w:rsidR="006204B7">
          <w:rPr>
            <w:color w:val="126B70"/>
            <w:u w:val="single"/>
          </w:rPr>
          <w:t>M12</w:t>
        </w:r>
      </w:hyperlink>
      <w:r>
        <w:t xml:space="preserve">  |  Completa i campi identificativi per ciascuna merce; motiva eventuale rubrica n.a.s. e dati mancanti.</w:t>
      </w:r>
    </w:p>
    <w:p w14:paraId="3FB85923" w14:textId="77777777" w:rsidR="006204B7" w:rsidRDefault="00000000">
      <w:pPr>
        <w:pStyle w:val="Caseprompt"/>
      </w:pPr>
      <w:bookmarkStart w:id="2212" w:name="a_row_T_07_MS_MF_S7_2"/>
      <w:bookmarkEnd w:id="2212"/>
      <w:r>
        <w:rPr>
          <w:b/>
          <w:color w:val="126B70"/>
        </w:rPr>
        <w:t>Q02 · A2 · Disposizioni Speciali</w:t>
      </w:r>
    </w:p>
    <w:p w14:paraId="1E40775F" w14:textId="77777777" w:rsidR="006204B7" w:rsidRDefault="00000000">
      <w:pPr>
        <w:pStyle w:val="Caseprompt"/>
      </w:pPr>
      <w:r>
        <w:t>Verificare l'applicabilità di eventuali disposizioni speciali, riportando solo quelle rilevanti.</w:t>
      </w:r>
    </w:p>
    <w:p w14:paraId="2A304151" w14:textId="77777777" w:rsidR="006204B7" w:rsidRDefault="00000000">
      <w:pPr>
        <w:pStyle w:val="Caseroute"/>
      </w:pPr>
      <w:r>
        <w:t xml:space="preserve">GUIDA  </w:t>
      </w:r>
      <w:hyperlink w:anchor="a_M02">
        <w:r w:rsidR="006204B7">
          <w:rPr>
            <w:color w:val="126B70"/>
            <w:u w:val="single"/>
          </w:rPr>
          <w:t>M02</w:t>
        </w:r>
      </w:hyperlink>
      <w:r>
        <w:t xml:space="preserve">  |  Apri le disposizioni richiamate dalla rubrica e descrivi soltanto gli effetti pertinenti alla spedizione.</w:t>
      </w:r>
    </w:p>
    <w:p w14:paraId="1846970C" w14:textId="77777777" w:rsidR="006204B7" w:rsidRDefault="00000000">
      <w:pPr>
        <w:pStyle w:val="Caseprompt"/>
      </w:pPr>
      <w:bookmarkStart w:id="2213" w:name="a_row_T_07_MS_MF_S7_3"/>
      <w:bookmarkEnd w:id="2213"/>
      <w:r>
        <w:rPr>
          <w:b/>
          <w:color w:val="126B70"/>
        </w:rPr>
        <w:t>Q03 · A3 · Applicazione di esenzioni</w:t>
      </w:r>
    </w:p>
    <w:p w14:paraId="671D59EF" w14:textId="77777777" w:rsidR="006204B7" w:rsidRDefault="00000000">
      <w:pPr>
        <w:pStyle w:val="Caseprompt"/>
      </w:pPr>
      <w:r>
        <w:t>Descrivere le condizioni per il trasporto di merci pericolose imballate in quantità limitata, ed indicare se questa sostanza può essere spedita in queste condizioni.</w:t>
      </w:r>
    </w:p>
    <w:p w14:paraId="6C1016F7" w14:textId="77777777" w:rsidR="006204B7" w:rsidRDefault="00000000">
      <w:pPr>
        <w:pStyle w:val="Caseroute"/>
      </w:pPr>
      <w:r>
        <w:t xml:space="preserve">GUIDA  </w:t>
      </w:r>
      <w:hyperlink w:anchor="a_M03">
        <w:r w:rsidR="006204B7">
          <w:rPr>
            <w:color w:val="126B70"/>
            <w:u w:val="single"/>
          </w:rPr>
          <w:t>M03</w:t>
        </w:r>
      </w:hyperlink>
      <w:r>
        <w:t xml:space="preserve">  |  Identifica il regime richiesto, dimostra i calcoli pertinenti e separa gli obblighi residui.</w:t>
      </w:r>
    </w:p>
    <w:p w14:paraId="404DE636" w14:textId="77777777" w:rsidR="006204B7" w:rsidRDefault="00000000">
      <w:pPr>
        <w:pStyle w:val="Caseprompt"/>
      </w:pPr>
      <w:bookmarkStart w:id="2214" w:name="a_row_T_07_MS_MF_S7_4"/>
      <w:bookmarkEnd w:id="2214"/>
      <w:r>
        <w:rPr>
          <w:b/>
          <w:color w:val="126B70"/>
        </w:rPr>
        <w:t>Q04 · [continuazione nella fonte]</w:t>
      </w:r>
    </w:p>
    <w:p w14:paraId="07856F6D" w14:textId="77777777" w:rsidR="006204B7" w:rsidRDefault="00000000">
      <w:pPr>
        <w:pStyle w:val="Caseprompt"/>
      </w:pPr>
      <w:r>
        <w:t>Descrivere le condizioni per il trasporto in regime di quantità esenti, ed indicare se questa sostanza può essere spedita in queste condizioni.</w:t>
      </w:r>
    </w:p>
    <w:p w14:paraId="251058DA" w14:textId="77777777" w:rsidR="006204B7" w:rsidRDefault="00000000">
      <w:pPr>
        <w:pStyle w:val="Caseroute"/>
      </w:pPr>
      <w:r>
        <w:t xml:space="preserve">GUIDA  </w:t>
      </w:r>
      <w:hyperlink w:anchor="a_M03">
        <w:r w:rsidR="006204B7">
          <w:rPr>
            <w:color w:val="126B70"/>
            <w:u w:val="single"/>
          </w:rPr>
          <w:t>M03</w:t>
        </w:r>
      </w:hyperlink>
      <w:r>
        <w:t xml:space="preserve">  |  Identifica il regime richiesto, dimostra i calcoli pertinenti e separa gli obblighi residui.</w:t>
      </w:r>
    </w:p>
    <w:p w14:paraId="7F2D7C22" w14:textId="77777777" w:rsidR="006204B7" w:rsidRDefault="00000000">
      <w:pPr>
        <w:pStyle w:val="Caseprompt"/>
      </w:pPr>
      <w:bookmarkStart w:id="2215" w:name="a_row_T_07_MS_MF_S7_5"/>
      <w:bookmarkEnd w:id="2215"/>
      <w:r>
        <w:rPr>
          <w:b/>
          <w:color w:val="126B70"/>
        </w:rPr>
        <w:t>Q05 · [continuazione nella fonte]</w:t>
      </w:r>
    </w:p>
    <w:p w14:paraId="0F00157F" w14:textId="77777777" w:rsidR="006204B7" w:rsidRDefault="00000000">
      <w:pPr>
        <w:pStyle w:val="Caseprompt"/>
      </w:pPr>
      <w:r>
        <w:t>Descrivere, sinteticamente, le condizioni per essere trasportato in regime di esenzione 1.1.3.6</w:t>
      </w:r>
    </w:p>
    <w:p w14:paraId="11456768" w14:textId="77777777" w:rsidR="006204B7" w:rsidRDefault="00000000">
      <w:pPr>
        <w:pStyle w:val="Caseroute"/>
      </w:pPr>
      <w:r>
        <w:t xml:space="preserve">GUIDA  </w:t>
      </w:r>
      <w:hyperlink w:anchor="a_M03">
        <w:r w:rsidR="006204B7">
          <w:rPr>
            <w:color w:val="126B70"/>
            <w:u w:val="single"/>
          </w:rPr>
          <w:t>M03</w:t>
        </w:r>
      </w:hyperlink>
      <w:r>
        <w:t xml:space="preserve">  |  Identifica il regime richiesto, dimostra i calcoli pertinenti e separa gli obblighi residui.</w:t>
      </w:r>
    </w:p>
    <w:p w14:paraId="2E9CB216" w14:textId="77777777" w:rsidR="006204B7" w:rsidRDefault="00000000">
      <w:pPr>
        <w:pStyle w:val="Caseprompt"/>
      </w:pPr>
      <w:bookmarkStart w:id="2216" w:name="a_row_T_07_MS_MF_S7_6"/>
      <w:bookmarkEnd w:id="2216"/>
      <w:r>
        <w:rPr>
          <w:b/>
          <w:color w:val="126B70"/>
        </w:rPr>
        <w:t>Q06 · B1 · Condizioni per trasporto in colli</w:t>
      </w:r>
    </w:p>
    <w:p w14:paraId="4C68BD66" w14:textId="77777777" w:rsidR="006204B7" w:rsidRDefault="00000000">
      <w:pPr>
        <w:pStyle w:val="Caseprompt"/>
      </w:pPr>
      <w:r>
        <w:t xml:space="preserve">• Individuare la tipologia di imballaggio necessaria per il trasporto di queste merci. •Indicare se per il tipo di imballaggio sono richieste prove di qualificazione per dimostrare la capacità di resistere alle condizioni di trasporto normali o di incidente. </w:t>
      </w:r>
      <w:r>
        <w:br/>
        <w:t xml:space="preserve">•Indicare se per il tipo di imballaggio è richiesto un certificato di approvazione dell'Autorità competente. </w:t>
      </w:r>
      <w:r>
        <w:br/>
        <w:t>• Indicare se in caso di trasporto di materiale radioattivo (sorgente) in forma speciale è necessaria una qualche approvazione dell'autorità competente.</w:t>
      </w:r>
    </w:p>
    <w:p w14:paraId="6936CFDD" w14:textId="77777777" w:rsidR="006204B7" w:rsidRDefault="00000000">
      <w:pPr>
        <w:pStyle w:val="Caseroute"/>
      </w:pPr>
      <w:r>
        <w:t xml:space="preserve">GUIDA  </w:t>
      </w:r>
      <w:hyperlink w:anchor="a_M04">
        <w:r w:rsidR="006204B7">
          <w:rPr>
            <w:color w:val="126B70"/>
            <w:u w:val="single"/>
          </w:rPr>
          <w:t>M04</w:t>
        </w:r>
      </w:hyperlink>
      <w:r>
        <w:t xml:space="preserve"> + </w:t>
      </w:r>
      <w:hyperlink w:anchor="a_M12">
        <w:r w:rsidR="006204B7">
          <w:rPr>
            <w:color w:val="126B70"/>
            <w:u w:val="single"/>
          </w:rPr>
          <w:t>M12</w:t>
        </w:r>
      </w:hyperlink>
      <w:r>
        <w:t xml:space="preserve">  |  Confronta tipo e capacità del contenitore con istruzione, prestazioni e disposizioni speciali applicabili.</w:t>
      </w:r>
    </w:p>
    <w:p w14:paraId="76D13B02" w14:textId="77777777" w:rsidR="006204B7" w:rsidRDefault="00000000">
      <w:pPr>
        <w:pStyle w:val="Caseprompt"/>
      </w:pPr>
      <w:bookmarkStart w:id="2217" w:name="a_row_T_07_MS_MF_S7_7"/>
      <w:bookmarkEnd w:id="2217"/>
      <w:r>
        <w:rPr>
          <w:b/>
          <w:color w:val="126B70"/>
        </w:rPr>
        <w:t>Q07 · [continuazione nella fonte]</w:t>
      </w:r>
    </w:p>
    <w:p w14:paraId="53D1A0E1" w14:textId="77777777" w:rsidR="006204B7" w:rsidRDefault="00000000">
      <w:pPr>
        <w:pStyle w:val="Caseprompt"/>
      </w:pPr>
      <w:r>
        <w:t>Descrivere le condizioni generali (speciali e supplementari) di utilizzo e riempimento di questi imballaggi. In particolare:</w:t>
      </w:r>
      <w:r>
        <w:br/>
        <w:t xml:space="preserve">•Indicare, in relazione alle caratteristiche del contenuto (forma speciale o altre forme) e lo stato fisico (solido, liquido, gas), la massima attività del radionuclide che può essere trasportata nel/negli imballaggio/i. </w:t>
      </w:r>
      <w:r>
        <w:br/>
        <w:t xml:space="preserve">• Indicare il rateo di dose massimo, ammesso sulla superficie esterna per il tipo di imballaggio, in caso di trasporto in uso non esclusivo. </w:t>
      </w:r>
      <w:r>
        <w:br/>
        <w:t>• Indicare il livello massimo di contaminazione trasferibile ammesso sulla superficie esterna del/degli imballaggio/i.</w:t>
      </w:r>
    </w:p>
    <w:p w14:paraId="2C15B9F9" w14:textId="77777777" w:rsidR="006204B7" w:rsidRDefault="00000000">
      <w:pPr>
        <w:pStyle w:val="Caseroute"/>
      </w:pPr>
      <w:r>
        <w:t xml:space="preserve">GUIDA  </w:t>
      </w:r>
      <w:hyperlink w:anchor="a_M04">
        <w:r w:rsidR="006204B7">
          <w:rPr>
            <w:color w:val="126B70"/>
            <w:u w:val="single"/>
          </w:rPr>
          <w:t>M04</w:t>
        </w:r>
      </w:hyperlink>
      <w:r>
        <w:t xml:space="preserve"> + </w:t>
      </w:r>
      <w:hyperlink w:anchor="a_M12">
        <w:r w:rsidR="006204B7">
          <w:rPr>
            <w:color w:val="126B70"/>
            <w:u w:val="single"/>
          </w:rPr>
          <w:t>M12</w:t>
        </w:r>
      </w:hyperlink>
      <w:r>
        <w:t xml:space="preserve">  |  Confronta tipo e capacità del contenitore con istruzione, prestazioni e disposizioni speciali applicabili.</w:t>
      </w:r>
    </w:p>
    <w:p w14:paraId="588C3DF4" w14:textId="77777777" w:rsidR="006204B7" w:rsidRDefault="00000000">
      <w:pPr>
        <w:pStyle w:val="Caseprompt"/>
      </w:pPr>
      <w:bookmarkStart w:id="2218" w:name="a_row_T_07_MS_MF_S7_8"/>
      <w:bookmarkEnd w:id="2218"/>
      <w:r>
        <w:rPr>
          <w:b/>
          <w:color w:val="126B70"/>
        </w:rPr>
        <w:t>Q08 · C1 · Marcatura ed etichettatura dei colli</w:t>
      </w:r>
    </w:p>
    <w:p w14:paraId="173191D6" w14:textId="77777777" w:rsidR="006204B7" w:rsidRDefault="00000000">
      <w:pPr>
        <w:pStyle w:val="Caseprompt"/>
      </w:pPr>
      <w:r>
        <w:t>Descrivere le informazioni (marcatura ed etichettatura) richieste per il trasporto dei colli, contenenti queste merci, e dei sovrimballaggi.</w:t>
      </w:r>
      <w:r>
        <w:br/>
        <w:t>Descriverne le principali caratteristiche grafiche (colore e pittogramma) e dimensionali.</w:t>
      </w:r>
      <w:r>
        <w:br/>
        <w:t>*Integrazione del marchio di pericolo per l'ambiente</w:t>
      </w:r>
    </w:p>
    <w:p w14:paraId="63B46A33" w14:textId="77777777" w:rsidR="006204B7" w:rsidRDefault="00000000">
      <w:pPr>
        <w:pStyle w:val="Caseroute"/>
      </w:pPr>
      <w:r>
        <w:t xml:space="preserve">GUIDA  </w:t>
      </w:r>
      <w:hyperlink w:anchor="a_M06">
        <w:r w:rsidR="006204B7">
          <w:rPr>
            <w:color w:val="126B70"/>
            <w:u w:val="single"/>
          </w:rPr>
          <w:t>M06</w:t>
        </w:r>
      </w:hyperlink>
      <w:r>
        <w:t xml:space="preserve"> + </w:t>
      </w:r>
      <w:hyperlink w:anchor="a_M12">
        <w:r w:rsidR="006204B7">
          <w:rPr>
            <w:color w:val="126B70"/>
            <w:u w:val="single"/>
          </w:rPr>
          <w:t>M12</w:t>
        </w:r>
      </w:hyperlink>
      <w:r>
        <w:t xml:space="preserve">  |  Separa numero ONU, etichette, marchi aggiuntivi e omologazione; considera ogni supporto richiesto.</w:t>
      </w:r>
    </w:p>
    <w:p w14:paraId="1B5B0DDB" w14:textId="77777777" w:rsidR="006204B7" w:rsidRDefault="00000000">
      <w:pPr>
        <w:pStyle w:val="Caseprompt"/>
      </w:pPr>
      <w:bookmarkStart w:id="2219" w:name="a_row_T_07_MS_MF_S7_9"/>
      <w:bookmarkEnd w:id="2219"/>
      <w:r>
        <w:rPr>
          <w:b/>
          <w:color w:val="126B70"/>
        </w:rPr>
        <w:t>Q09 · C2 · Marcatura, placcatura e segnalazione del veicolo, livello di contaminazione del veicolo.</w:t>
      </w:r>
    </w:p>
    <w:p w14:paraId="0F2F508C" w14:textId="77777777" w:rsidR="006204B7" w:rsidRDefault="00000000">
      <w:pPr>
        <w:pStyle w:val="Caseprompt"/>
      </w:pPr>
      <w:r>
        <w:t>Descrivere le segnalazioni (marcatura, placcatura e pannello arancio) richieste sui veicoli che trasportano questi colli</w:t>
      </w:r>
      <w:r>
        <w:br/>
        <w:t>Descrivere le principali caratteristiche grafiche (colore e pittogramma) e dimensionali delle segnalazioni. Indicare il massimo rateo di dose ammesso sulla superficie esterna del veicolo e il massimo rateo di dose a 2 m dalla superficie esterna del veicolo. Indicare il livello massimo di contaminazione trasferibile sulla superficie interna ed esterna del veicolo.</w:t>
      </w:r>
    </w:p>
    <w:p w14:paraId="2531B100" w14:textId="77777777" w:rsidR="006204B7" w:rsidRDefault="00000000">
      <w:pPr>
        <w:pStyle w:val="Caseroute"/>
      </w:pPr>
      <w:r>
        <w:t xml:space="preserve">GUIDA  </w:t>
      </w:r>
      <w:hyperlink w:anchor="a_M07">
        <w:r w:rsidR="006204B7">
          <w:rPr>
            <w:color w:val="126B70"/>
            <w:u w:val="single"/>
          </w:rPr>
          <w:t>M07</w:t>
        </w:r>
      </w:hyperlink>
      <w:r>
        <w:t xml:space="preserve"> + </w:t>
      </w:r>
      <w:hyperlink w:anchor="a_M12">
        <w:r w:rsidR="006204B7">
          <w:rPr>
            <w:color w:val="126B70"/>
            <w:u w:val="single"/>
          </w:rPr>
          <w:t>M12</w:t>
        </w:r>
      </w:hyperlink>
      <w:r>
        <w:t xml:space="preserve">  |  Indica supporto, lati, segnale e condizioni di esposizione nella modalità effettiva della traccia.</w:t>
      </w:r>
    </w:p>
    <w:p w14:paraId="7E6011EE" w14:textId="77777777" w:rsidR="006204B7" w:rsidRDefault="00000000">
      <w:pPr>
        <w:pStyle w:val="Caseprompt"/>
      </w:pPr>
      <w:bookmarkStart w:id="2220" w:name="a_row_T_07_MS_MF_S7_10"/>
      <w:bookmarkEnd w:id="2220"/>
      <w:r>
        <w:rPr>
          <w:b/>
          <w:color w:val="126B70"/>
        </w:rPr>
        <w:t>Q10 · C3 · Documento di trasporto.</w:t>
      </w:r>
    </w:p>
    <w:p w14:paraId="469CDBDC" w14:textId="77777777" w:rsidR="006204B7" w:rsidRDefault="00000000">
      <w:pPr>
        <w:pStyle w:val="Caseprompt"/>
      </w:pPr>
      <w:r>
        <w:t>Riportare il contenuto minimo di un documento di trasporto e la corretta descrizione di tali merci</w:t>
      </w:r>
      <w:r>
        <w:br/>
        <w:t>*Integrazione della descrizione di pericolo per l'ambiente.</w:t>
      </w:r>
    </w:p>
    <w:p w14:paraId="0AAB5F44" w14:textId="77777777" w:rsidR="006204B7" w:rsidRDefault="00000000">
      <w:pPr>
        <w:pStyle w:val="Caseroute"/>
      </w:pPr>
      <w:r>
        <w:t xml:space="preserve">GUIDA  </w:t>
      </w:r>
      <w:hyperlink w:anchor="a_M08">
        <w:r w:rsidR="006204B7">
          <w:rPr>
            <w:color w:val="126B70"/>
            <w:u w:val="single"/>
          </w:rPr>
          <w:t>M08</w:t>
        </w:r>
      </w:hyperlink>
      <w:r>
        <w:t xml:space="preserve">  |  Costruisci le diciture da dati verificati e distingui documento della merce dagli altri documenti.</w:t>
      </w:r>
    </w:p>
    <w:p w14:paraId="6B726D19" w14:textId="77777777" w:rsidR="006204B7" w:rsidRDefault="00000000">
      <w:pPr>
        <w:pStyle w:val="Caseprompt"/>
      </w:pPr>
      <w:bookmarkStart w:id="2221" w:name="a_row_T_07_MS_MF_S7_11"/>
      <w:bookmarkEnd w:id="2221"/>
      <w:r>
        <w:rPr>
          <w:b/>
          <w:color w:val="126B70"/>
        </w:rPr>
        <w:t>Q11 · [continuazione nella fonte]</w:t>
      </w:r>
    </w:p>
    <w:p w14:paraId="1FD0372B" w14:textId="77777777" w:rsidR="006204B7" w:rsidRDefault="00000000">
      <w:pPr>
        <w:pStyle w:val="Caseprompt"/>
      </w:pPr>
      <w:r>
        <w:t>Riportare il contenuto minimo del documento di trasporto nel caso di un trasporto di imballaggi vuoti non bonificati.</w:t>
      </w:r>
    </w:p>
    <w:p w14:paraId="11E1336E" w14:textId="77777777" w:rsidR="006204B7" w:rsidRDefault="00000000">
      <w:pPr>
        <w:pStyle w:val="Caseroute"/>
      </w:pPr>
      <w:r>
        <w:t xml:space="preserve">GUIDA  </w:t>
      </w:r>
      <w:hyperlink w:anchor="a_M08">
        <w:r w:rsidR="006204B7">
          <w:rPr>
            <w:color w:val="126B70"/>
            <w:u w:val="single"/>
          </w:rPr>
          <w:t>M08</w:t>
        </w:r>
      </w:hyperlink>
      <w:r>
        <w:t xml:space="preserve">  |  Costruisci le diciture da dati verificati e distingui documento della merce dagli altri documenti.</w:t>
      </w:r>
    </w:p>
    <w:p w14:paraId="077ECF64" w14:textId="77777777" w:rsidR="006204B7" w:rsidRDefault="00000000">
      <w:pPr>
        <w:pStyle w:val="Caseprompt"/>
      </w:pPr>
      <w:bookmarkStart w:id="2222" w:name="a_row_T_07_MS_MF_S7_12"/>
      <w:bookmarkEnd w:id="2222"/>
      <w:r>
        <w:rPr>
          <w:b/>
          <w:color w:val="126B70"/>
        </w:rPr>
        <w:t>Q12 · D0 · Equipaggio ed esercizio.</w:t>
      </w:r>
    </w:p>
    <w:p w14:paraId="26E6ED4C" w14:textId="77777777" w:rsidR="006204B7" w:rsidRDefault="00000000">
      <w:pPr>
        <w:pStyle w:val="Caseprompt"/>
      </w:pPr>
      <w:r>
        <w:t>Descrivere il contenuto della dotazione del veicolo (documenti, estintori ed equipaggiamento).</w:t>
      </w:r>
    </w:p>
    <w:p w14:paraId="042A3868"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62C29F4F" w14:textId="77777777" w:rsidR="006204B7" w:rsidRDefault="00000000">
      <w:pPr>
        <w:pStyle w:val="Caseprompt"/>
      </w:pPr>
      <w:bookmarkStart w:id="2223" w:name="a_row_T_07_MS_MF_S7_13"/>
      <w:bookmarkEnd w:id="2223"/>
      <w:r>
        <w:rPr>
          <w:b/>
          <w:color w:val="126B70"/>
        </w:rPr>
        <w:t>Q13 · [continuazione nella fonte]</w:t>
      </w:r>
    </w:p>
    <w:p w14:paraId="5F667602" w14:textId="77777777" w:rsidR="006204B7" w:rsidRDefault="00000000">
      <w:pPr>
        <w:pStyle w:val="Caseprompt"/>
      </w:pPr>
      <w:r>
        <w:t>Definire il tipo di formazione richiesto per i conducenti del veicolo.</w:t>
      </w:r>
    </w:p>
    <w:p w14:paraId="78CA2289"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7D9BCC9D" w14:textId="77777777" w:rsidR="006204B7" w:rsidRDefault="00000000">
      <w:pPr>
        <w:pStyle w:val="Caseprompt"/>
      </w:pPr>
      <w:bookmarkStart w:id="2224" w:name="a_row_T_07_MS_MF_S7_14"/>
      <w:bookmarkEnd w:id="2224"/>
      <w:r>
        <w:rPr>
          <w:b/>
          <w:color w:val="126B70"/>
        </w:rPr>
        <w:t>Q14 · E1 · [continuazione nella fonte]</w:t>
      </w:r>
    </w:p>
    <w:p w14:paraId="5D05A423" w14:textId="77777777" w:rsidR="006204B7" w:rsidRDefault="00000000">
      <w:pPr>
        <w:pStyle w:val="Caseprompt"/>
      </w:pPr>
      <w:r>
        <w:t>Individuare e descrivere le caratteristiche dei veicoli idonei al trasporto di questi colli.</w:t>
      </w:r>
    </w:p>
    <w:p w14:paraId="3C76AB5B"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2F989754" w14:textId="77777777" w:rsidR="006204B7" w:rsidRDefault="00000000">
      <w:pPr>
        <w:pStyle w:val="Caseprompt"/>
      </w:pPr>
      <w:bookmarkStart w:id="2225" w:name="a_row_T_07_MS_MF_S7_15"/>
      <w:bookmarkEnd w:id="2225"/>
      <w:r>
        <w:rPr>
          <w:b/>
          <w:color w:val="126B70"/>
        </w:rPr>
        <w:t>Q15 · Security</w:t>
      </w:r>
    </w:p>
    <w:p w14:paraId="0BF2401E" w14:textId="77777777" w:rsidR="006204B7" w:rsidRDefault="00000000">
      <w:pPr>
        <w:pStyle w:val="Caseprompt"/>
      </w:pPr>
      <w:r>
        <w:t>Indicare se queste merci sono ad alto rischio, descrivere quindi le principali disposizioni applicabili per il trasporto.</w:t>
      </w:r>
    </w:p>
    <w:p w14:paraId="67928721" w14:textId="77777777" w:rsidR="006204B7" w:rsidRDefault="00000000">
      <w:pPr>
        <w:pStyle w:val="Caseroute"/>
      </w:pPr>
      <w:r>
        <w:t xml:space="preserve">GUIDA  </w:t>
      </w:r>
      <w:hyperlink w:anchor="a_M13">
        <w:r w:rsidR="006204B7">
          <w:rPr>
            <w:color w:val="126B70"/>
            <w:u w:val="single"/>
          </w:rPr>
          <w:t>M13</w:t>
        </w:r>
      </w:hyperlink>
      <w:r>
        <w:t xml:space="preserve">  |  Individua i soggetti e le condizioni di applicabilità; separa obblighi generali e piano di security.</w:t>
      </w:r>
    </w:p>
    <w:p w14:paraId="7B56DAB8" w14:textId="77777777" w:rsidR="006204B7" w:rsidRDefault="00000000">
      <w:pPr>
        <w:pStyle w:val="Titolo1"/>
        <w:pBdr>
          <w:top w:val="single" w:sz="8" w:space="8" w:color="126B70"/>
        </w:pBdr>
        <w:spacing w:before="400"/>
      </w:pPr>
      <w:bookmarkStart w:id="2226" w:name="a_case_T_08_MS_MF_S7"/>
      <w:r>
        <w:t>T-08-MS-MF-S7  /  Oggetto contaminato superficialmente da Cs-137</w:t>
      </w:r>
      <w:bookmarkEnd w:id="2226"/>
    </w:p>
    <w:p w14:paraId="4E11CDF6" w14:textId="77777777" w:rsidR="006204B7" w:rsidRDefault="00000000">
      <w:pPr>
        <w:pStyle w:val="Kicker"/>
        <w:keepNext/>
      </w:pPr>
      <w:r>
        <w:t>FAMIGLIA T  ·  TRACCIA PREVALENTEMENTE STRADALE · CLASSE 7</w:t>
      </w:r>
    </w:p>
    <w:p w14:paraId="1C173FCB" w14:textId="77777777" w:rsidR="006204B7" w:rsidRDefault="00000000">
      <w:pPr>
        <w:pStyle w:val="Source"/>
        <w:keepNext/>
      </w:pPr>
      <w:r>
        <w:t>Fonte: T - Caso_8_MS-MF-S7_senza_SOLUZIONI.docx · 15 righe della tabella originale</w:t>
      </w:r>
    </w:p>
    <w:p w14:paraId="42F71807" w14:textId="77777777" w:rsidR="006204B7" w:rsidRDefault="00000000">
      <w:pPr>
        <w:pStyle w:val="Titolo2"/>
        <w:spacing w:before="160" w:after="80"/>
      </w:pPr>
      <w:r>
        <w:t>Come affrontarlo</w:t>
      </w:r>
    </w:p>
    <w:p w14:paraId="1C6190BF" w14:textId="77777777" w:rsidR="006204B7" w:rsidRDefault="00000000">
      <w:pPr>
        <w:pStyle w:val="Small"/>
      </w:pPr>
      <w:r>
        <w:t>Compilare una scheda radiologica per collo: forma e attività del contenuto, tipo di collo, dose, IT, contaminazione, eventuale criticità e documenti. La sigla MS-MF nel titolo non cambia il modo indicato nella singola traccia.</w:t>
      </w:r>
    </w:p>
    <w:p w14:paraId="65FABECF" w14:textId="77777777" w:rsidR="006204B7" w:rsidRDefault="00000000">
      <w:pPr>
        <w:pStyle w:val="Warning"/>
        <w:pBdr>
          <w:left w:val="single" w:sz="18" w:space="8" w:color="B28135"/>
        </w:pBdr>
        <w:shd w:val="clear" w:color="auto" w:fill="F8F1E5"/>
        <w:spacing w:before="100" w:after="160"/>
        <w:ind w:left="125" w:right="85"/>
      </w:pPr>
      <w:r>
        <w:rPr>
          <w:b/>
        </w:rPr>
        <w:t xml:space="preserve">PUNTO DI ATTENZIONE  </w:t>
      </w:r>
      <w:r>
        <w:t>Distinguere contaminazione trasferibile su superficie accessibile e contaminazione totale su superficie inaccessibile. Il dato a 1 m, 0,02 mSv/h, è coerente aritmeticamente con IT 2.</w:t>
      </w:r>
    </w:p>
    <w:p w14:paraId="5F76F9B8" w14:textId="77777777" w:rsidR="006204B7" w:rsidRDefault="00000000">
      <w:pPr>
        <w:pStyle w:val="Small"/>
      </w:pPr>
      <w:r>
        <w:t xml:space="preserve">Quiz collegati: </w:t>
      </w:r>
      <w:hyperlink w:anchor="a_mod_GA">
        <w:r w:rsidR="006204B7">
          <w:rPr>
            <w:color w:val="126B70"/>
            <w:u w:val="single"/>
          </w:rPr>
          <w:t>GA</w:t>
        </w:r>
      </w:hyperlink>
      <w:r>
        <w:t xml:space="preserve"> · </w:t>
      </w:r>
      <w:hyperlink w:anchor="a_mod_GC">
        <w:r w:rsidR="006204B7">
          <w:rPr>
            <w:color w:val="126B70"/>
            <w:u w:val="single"/>
          </w:rPr>
          <w:t>GC</w:t>
        </w:r>
      </w:hyperlink>
      <w:r>
        <w:t xml:space="preserve"> · </w:t>
      </w:r>
      <w:hyperlink w:anchor="a_mod_GD">
        <w:r w:rsidR="006204B7">
          <w:rPr>
            <w:color w:val="126B70"/>
            <w:u w:val="single"/>
          </w:rPr>
          <w:t>GD</w:t>
        </w:r>
      </w:hyperlink>
      <w:r>
        <w:t xml:space="preserve"> · </w:t>
      </w:r>
      <w:hyperlink w:anchor="a_mod_GI">
        <w:r w:rsidR="006204B7">
          <w:rPr>
            <w:color w:val="126B70"/>
            <w:u w:val="single"/>
          </w:rPr>
          <w:t>GI</w:t>
        </w:r>
      </w:hyperlink>
      <w:r>
        <w:t xml:space="preserve"> · </w:t>
      </w:r>
      <w:hyperlink w:anchor="a_mod_GR">
        <w:r w:rsidR="006204B7">
          <w:rPr>
            <w:color w:val="126B70"/>
            <w:u w:val="single"/>
          </w:rPr>
          <w:t>GR</w:t>
        </w:r>
      </w:hyperlink>
      <w:r>
        <w:t xml:space="preserve"> · </w:t>
      </w:r>
      <w:hyperlink w:anchor="a_mod_MS">
        <w:r w:rsidR="006204B7">
          <w:rPr>
            <w:color w:val="126B70"/>
            <w:u w:val="single"/>
          </w:rPr>
          <w:t>MS</w:t>
        </w:r>
      </w:hyperlink>
      <w:r>
        <w:t xml:space="preserve"> · </w:t>
      </w:r>
      <w:hyperlink w:anchor="a_mod_S7">
        <w:r w:rsidR="006204B7">
          <w:rPr>
            <w:color w:val="126B70"/>
            <w:u w:val="single"/>
          </w:rPr>
          <w:t>S7</w:t>
        </w:r>
      </w:hyperlink>
      <w:r>
        <w:t xml:space="preserve"> · </w:t>
      </w:r>
      <w:hyperlink w:anchor="a_mod_S7_MS">
        <w:r w:rsidR="006204B7">
          <w:rPr>
            <w:color w:val="126B70"/>
            <w:u w:val="single"/>
          </w:rPr>
          <w:t>S7-MS</w:t>
        </w:r>
      </w:hyperlink>
    </w:p>
    <w:p w14:paraId="7256DE9C" w14:textId="77777777" w:rsidR="006204B7" w:rsidRDefault="00000000">
      <w:pPr>
        <w:pStyle w:val="Titolo2"/>
        <w:spacing w:before="160" w:after="80"/>
      </w:pPr>
      <w:r>
        <w:t>Traccia originale</w:t>
      </w:r>
    </w:p>
    <w:p w14:paraId="09A6ED8D" w14:textId="77777777" w:rsidR="006204B7" w:rsidRDefault="00000000">
      <w:pPr>
        <w:pStyle w:val="Caseprompt"/>
        <w:keepNext w:val="0"/>
        <w:spacing w:after="80"/>
      </w:pPr>
      <w:r>
        <w:rPr>
          <w:b/>
        </w:rPr>
        <w:t>Titolo dello studio del Caso 8 MS-MF-S7</w:t>
      </w:r>
    </w:p>
    <w:p w14:paraId="63F3FCD5" w14:textId="77777777" w:rsidR="006204B7" w:rsidRDefault="00000000">
      <w:pPr>
        <w:pStyle w:val="Caseprompt"/>
        <w:keepNext w:val="0"/>
        <w:spacing w:after="80"/>
      </w:pPr>
      <w:r>
        <w:rPr>
          <w:b/>
        </w:rPr>
        <w:t>Trasporto stradale, in uso esclusivo, di un oggetto contaminato sulla superficie esterna con Cesio 137 (Cs-137) emettitore beta/gamma. Il livello di contaminazione trasferibile sulla superficie accessibile dell’oggetto è di 2 Bq/cm</w:t>
      </w:r>
      <w:r>
        <w:rPr>
          <w:b/>
          <w:vertAlign w:val="superscript"/>
        </w:rPr>
        <w:t>2</w:t>
      </w:r>
      <w:r>
        <w:rPr>
          <w:b/>
        </w:rPr>
        <w:t xml:space="preserve"> ed il livello di contaminazione totale (trasferibile + fissa) sulla superficie inaccessibile è di 1200 Bq/cm</w:t>
      </w:r>
      <w:r>
        <w:rPr>
          <w:b/>
          <w:vertAlign w:val="superscript"/>
        </w:rPr>
        <w:t>2</w:t>
      </w:r>
      <w:r>
        <w:rPr>
          <w:b/>
        </w:rPr>
        <w:t>. L’attività totale contenuta nel collo, dovuta alla contaminazione dell'oggetto, è pari a 148 MBq. Il rateo di dose sulla superficie del collo è di 0,5 mSv/h e il rateo di dose ad 1 m dalla superficie del collo è pari a 0,02 mSv/h (indice di trasporto = 2).  La massa totale del collo è di 20 kg.</w:t>
      </w:r>
    </w:p>
    <w:p w14:paraId="22376394" w14:textId="77777777" w:rsidR="006204B7" w:rsidRDefault="00000000">
      <w:pPr>
        <w:pStyle w:val="Caseprompt"/>
        <w:keepNext w:val="0"/>
        <w:spacing w:after="80"/>
      </w:pPr>
      <w:r>
        <w:rPr>
          <w:b/>
        </w:rPr>
        <w:t>La materia non è considerata pericolosa per l'ambiente.</w:t>
      </w:r>
    </w:p>
    <w:p w14:paraId="41F3E355" w14:textId="77777777" w:rsidR="006204B7" w:rsidRDefault="00000000">
      <w:pPr>
        <w:pStyle w:val="Titolo2"/>
        <w:spacing w:before="160" w:after="80"/>
      </w:pPr>
      <w:r>
        <w:t>Quesiti originali e percorso di risposta</w:t>
      </w:r>
    </w:p>
    <w:p w14:paraId="4465010E" w14:textId="77777777" w:rsidR="006204B7" w:rsidRDefault="00000000">
      <w:pPr>
        <w:pStyle w:val="Caseprompt"/>
      </w:pPr>
      <w:bookmarkStart w:id="2227" w:name="a_row_T_08_MS_MF_S7_1"/>
      <w:bookmarkEnd w:id="2227"/>
      <w:r>
        <w:rPr>
          <w:b/>
          <w:color w:val="126B70"/>
        </w:rPr>
        <w:t>Q01 · A1 · Classificazione</w:t>
      </w:r>
    </w:p>
    <w:p w14:paraId="71E6535E" w14:textId="77777777" w:rsidR="006204B7" w:rsidRDefault="00000000">
      <w:pPr>
        <w:pStyle w:val="Caseprompt"/>
      </w:pPr>
      <w:r>
        <w:t xml:space="preserve">•Classificare le merci riportando numero ONU, descrizione, classe di pericolo, tipo di imballaggio ed etichette di pericolo.                                                                             • Indicare quali sono le condizioni da soddisfare per la classificazione </w:t>
      </w:r>
      <w:r>
        <w:br/>
        <w:t>*Specificare (esplicitamente) nel contenuto della domanda se trattasi di materia pericolosa per l'ambiente</w:t>
      </w:r>
    </w:p>
    <w:p w14:paraId="2C1942D2" w14:textId="77777777" w:rsidR="006204B7" w:rsidRDefault="00000000">
      <w:pPr>
        <w:pStyle w:val="Caseroute"/>
      </w:pPr>
      <w:r>
        <w:t xml:space="preserve">GUIDA  </w:t>
      </w:r>
      <w:hyperlink w:anchor="a_M01">
        <w:r w:rsidR="006204B7">
          <w:rPr>
            <w:color w:val="126B70"/>
            <w:u w:val="single"/>
          </w:rPr>
          <w:t>M01</w:t>
        </w:r>
      </w:hyperlink>
      <w:r>
        <w:t xml:space="preserve"> + </w:t>
      </w:r>
      <w:hyperlink w:anchor="a_M12">
        <w:r w:rsidR="006204B7">
          <w:rPr>
            <w:color w:val="126B70"/>
            <w:u w:val="single"/>
          </w:rPr>
          <w:t>M12</w:t>
        </w:r>
      </w:hyperlink>
      <w:r>
        <w:t xml:space="preserve">  |  Completa i campi identificativi per ciascuna merce; motiva eventuale rubrica n.a.s. e dati mancanti.</w:t>
      </w:r>
    </w:p>
    <w:p w14:paraId="60254DED" w14:textId="77777777" w:rsidR="006204B7" w:rsidRDefault="00000000">
      <w:pPr>
        <w:pStyle w:val="Caseprompt"/>
      </w:pPr>
      <w:bookmarkStart w:id="2228" w:name="a_row_T_08_MS_MF_S7_2"/>
      <w:bookmarkEnd w:id="2228"/>
      <w:r>
        <w:rPr>
          <w:b/>
          <w:color w:val="126B70"/>
        </w:rPr>
        <w:t>Q02 · A2 · Disposizioni speciali</w:t>
      </w:r>
    </w:p>
    <w:p w14:paraId="122B5C8F" w14:textId="77777777" w:rsidR="006204B7" w:rsidRDefault="00000000">
      <w:pPr>
        <w:pStyle w:val="Caseprompt"/>
      </w:pPr>
      <w:r>
        <w:t>Verificare l'applicabilità di eventuali disposizioni speciali applicabili ad alcune materie od oggetti, riportando solo quelle rilevanti</w:t>
      </w:r>
    </w:p>
    <w:p w14:paraId="248A9D29" w14:textId="77777777" w:rsidR="006204B7" w:rsidRDefault="00000000">
      <w:pPr>
        <w:pStyle w:val="Caseroute"/>
      </w:pPr>
      <w:r>
        <w:t xml:space="preserve">GUIDA  </w:t>
      </w:r>
      <w:hyperlink w:anchor="a_M02">
        <w:r w:rsidR="006204B7">
          <w:rPr>
            <w:color w:val="126B70"/>
            <w:u w:val="single"/>
          </w:rPr>
          <w:t>M02</w:t>
        </w:r>
      </w:hyperlink>
      <w:r>
        <w:t xml:space="preserve">  |  Apri le disposizioni richiamate dalla rubrica e descrivi soltanto gli effetti pertinenti alla spedizione.</w:t>
      </w:r>
    </w:p>
    <w:p w14:paraId="74BC051C" w14:textId="77777777" w:rsidR="006204B7" w:rsidRDefault="00000000">
      <w:pPr>
        <w:pStyle w:val="Caseprompt"/>
      </w:pPr>
      <w:bookmarkStart w:id="2229" w:name="a_row_T_08_MS_MF_S7_3"/>
      <w:bookmarkEnd w:id="2229"/>
      <w:r>
        <w:rPr>
          <w:b/>
          <w:color w:val="126B70"/>
        </w:rPr>
        <w:t>Q03 · A3 · Applicazione di esenzioni</w:t>
      </w:r>
    </w:p>
    <w:p w14:paraId="6C1CED7E" w14:textId="77777777" w:rsidR="006204B7" w:rsidRDefault="00000000">
      <w:pPr>
        <w:pStyle w:val="Caseprompt"/>
      </w:pPr>
      <w:r>
        <w:t>Descrivere le condizioni per il trasporto di merci pericolose imballate in quantità limitata, ed indicare se questa sostanza può essere spedita in queste condizioni</w:t>
      </w:r>
    </w:p>
    <w:p w14:paraId="2CCFF163" w14:textId="77777777" w:rsidR="006204B7" w:rsidRDefault="00000000">
      <w:pPr>
        <w:pStyle w:val="Caseroute"/>
      </w:pPr>
      <w:r>
        <w:t xml:space="preserve">GUIDA  </w:t>
      </w:r>
      <w:hyperlink w:anchor="a_M03">
        <w:r w:rsidR="006204B7">
          <w:rPr>
            <w:color w:val="126B70"/>
            <w:u w:val="single"/>
          </w:rPr>
          <w:t>M03</w:t>
        </w:r>
      </w:hyperlink>
      <w:r>
        <w:t xml:space="preserve">  |  Identifica il regime richiesto, dimostra i calcoli pertinenti e separa gli obblighi residui.</w:t>
      </w:r>
    </w:p>
    <w:p w14:paraId="406C2B1F" w14:textId="77777777" w:rsidR="006204B7" w:rsidRDefault="00000000">
      <w:pPr>
        <w:pStyle w:val="Caseprompt"/>
      </w:pPr>
      <w:bookmarkStart w:id="2230" w:name="a_row_T_08_MS_MF_S7_4"/>
      <w:bookmarkEnd w:id="2230"/>
      <w:r>
        <w:rPr>
          <w:b/>
          <w:color w:val="126B70"/>
        </w:rPr>
        <w:t>Q04 · A4 · Applicazione di esenzioni</w:t>
      </w:r>
    </w:p>
    <w:p w14:paraId="10BF1B08" w14:textId="77777777" w:rsidR="006204B7" w:rsidRDefault="00000000">
      <w:pPr>
        <w:pStyle w:val="Caseprompt"/>
      </w:pPr>
      <w:r>
        <w:t>Descrivere le condizioni per il trasporto in regime di quantità esenti, ed indicare se questa sostanza può essere spedita in queste condizioni</w:t>
      </w:r>
    </w:p>
    <w:p w14:paraId="0E7CC26C" w14:textId="77777777" w:rsidR="006204B7" w:rsidRDefault="00000000">
      <w:pPr>
        <w:pStyle w:val="Caseroute"/>
      </w:pPr>
      <w:r>
        <w:t xml:space="preserve">GUIDA  </w:t>
      </w:r>
      <w:hyperlink w:anchor="a_M03">
        <w:r w:rsidR="006204B7">
          <w:rPr>
            <w:color w:val="126B70"/>
            <w:u w:val="single"/>
          </w:rPr>
          <w:t>M03</w:t>
        </w:r>
      </w:hyperlink>
      <w:r>
        <w:t xml:space="preserve">  |  Identifica il regime richiesto, dimostra i calcoli pertinenti e separa gli obblighi residui.</w:t>
      </w:r>
    </w:p>
    <w:p w14:paraId="633B6BC5" w14:textId="77777777" w:rsidR="006204B7" w:rsidRDefault="00000000">
      <w:pPr>
        <w:pStyle w:val="Caseprompt"/>
      </w:pPr>
      <w:bookmarkStart w:id="2231" w:name="a_row_T_08_MS_MF_S7_5"/>
      <w:bookmarkEnd w:id="2231"/>
      <w:r>
        <w:rPr>
          <w:b/>
          <w:color w:val="126B70"/>
        </w:rPr>
        <w:t>Q05 · A5 · Applicazione di esenzioni</w:t>
      </w:r>
    </w:p>
    <w:p w14:paraId="79A249CB" w14:textId="77777777" w:rsidR="006204B7" w:rsidRDefault="00000000">
      <w:pPr>
        <w:pStyle w:val="Caseprompt"/>
      </w:pPr>
      <w:r>
        <w:t>Descrivere, sinteticamente, le condizioni per essere trasportato in regime di esenzione 1.1.3.6</w:t>
      </w:r>
    </w:p>
    <w:p w14:paraId="61F5D9CB" w14:textId="77777777" w:rsidR="006204B7" w:rsidRDefault="00000000">
      <w:pPr>
        <w:pStyle w:val="Caseroute"/>
      </w:pPr>
      <w:r>
        <w:t xml:space="preserve">GUIDA  </w:t>
      </w:r>
      <w:hyperlink w:anchor="a_M03">
        <w:r w:rsidR="006204B7">
          <w:rPr>
            <w:color w:val="126B70"/>
            <w:u w:val="single"/>
          </w:rPr>
          <w:t>M03</w:t>
        </w:r>
      </w:hyperlink>
      <w:r>
        <w:t xml:space="preserve">  |  Identifica il regime richiesto, dimostra i calcoli pertinenti e separa gli obblighi residui.</w:t>
      </w:r>
    </w:p>
    <w:p w14:paraId="2FB13410" w14:textId="77777777" w:rsidR="006204B7" w:rsidRDefault="00000000">
      <w:pPr>
        <w:pStyle w:val="Caseprompt"/>
      </w:pPr>
      <w:bookmarkStart w:id="2232" w:name="a_row_T_08_MS_MF_S7_6"/>
      <w:bookmarkEnd w:id="2232"/>
      <w:r>
        <w:rPr>
          <w:b/>
          <w:color w:val="126B70"/>
        </w:rPr>
        <w:t>Q06 · B2 · Tipo di imballaggio</w:t>
      </w:r>
    </w:p>
    <w:p w14:paraId="3C271232" w14:textId="77777777" w:rsidR="006204B7" w:rsidRDefault="00000000">
      <w:pPr>
        <w:pStyle w:val="Caseprompt"/>
      </w:pPr>
      <w:r>
        <w:t>• Individuare la tipologia di imballaggio necessaria per il trasporto di queste merci.</w:t>
      </w:r>
      <w:r>
        <w:br/>
        <w:t>•Indicare se per il tipo di imballaggio sono richieste prove di qualificazione per dimostrare la capacità di resistere alle condizioni di trasporto normali o di incidente.</w:t>
      </w:r>
      <w:r>
        <w:br/>
        <w:t>•Indicare se per il tipo di imballaggio è richiesto un certificato di approvazione dell'Autorità competente.                                                                                                                                                        • Indicare se in caso di trasporto di materiale radioattivo (sorgente) in forma speciale è necessaria una qualche approvazione dell'autorità competente.</w:t>
      </w:r>
    </w:p>
    <w:p w14:paraId="41F1CD79" w14:textId="77777777" w:rsidR="006204B7" w:rsidRDefault="00000000">
      <w:pPr>
        <w:pStyle w:val="Caseroute"/>
      </w:pPr>
      <w:r>
        <w:t xml:space="preserve">GUIDA  </w:t>
      </w:r>
      <w:hyperlink w:anchor="a_M04">
        <w:r w:rsidR="006204B7">
          <w:rPr>
            <w:color w:val="126B70"/>
            <w:u w:val="single"/>
          </w:rPr>
          <w:t>M04</w:t>
        </w:r>
      </w:hyperlink>
      <w:r>
        <w:t xml:space="preserve"> + </w:t>
      </w:r>
      <w:hyperlink w:anchor="a_M12">
        <w:r w:rsidR="006204B7">
          <w:rPr>
            <w:color w:val="126B70"/>
            <w:u w:val="single"/>
          </w:rPr>
          <w:t>M12</w:t>
        </w:r>
      </w:hyperlink>
      <w:r>
        <w:t xml:space="preserve">  |  Confronta tipo e capacità del contenitore con istruzione, prestazioni e disposizioni speciali applicabili.</w:t>
      </w:r>
    </w:p>
    <w:p w14:paraId="74647578" w14:textId="77777777" w:rsidR="006204B7" w:rsidRDefault="00000000">
      <w:pPr>
        <w:pStyle w:val="Caseprompt"/>
      </w:pPr>
      <w:bookmarkStart w:id="2233" w:name="a_row_T_08_MS_MF_S7_7"/>
      <w:bookmarkEnd w:id="2233"/>
      <w:r>
        <w:rPr>
          <w:b/>
          <w:color w:val="126B70"/>
        </w:rPr>
        <w:t>Q07 · B1 · Condizioni per trasporto in colli</w:t>
      </w:r>
    </w:p>
    <w:p w14:paraId="4CFB669E" w14:textId="77777777" w:rsidR="006204B7" w:rsidRDefault="00000000">
      <w:pPr>
        <w:pStyle w:val="Caseprompt"/>
      </w:pPr>
      <w:r>
        <w:t>Descrivere le condizioni generali (speciali e supplementari) di utilizzo e riempimento di questi imballaggi. In particolare:</w:t>
      </w:r>
      <w:r>
        <w:br/>
        <w:t>• Indicare, in relazione alle caratteristiche del contenuto (forma speciale o altre forme) e lo stato fisico (solido, liquido, gas), la massima attività del radionuclide che può essere trasportata nell'imballaggio.</w:t>
      </w:r>
      <w:r>
        <w:br/>
        <w:t>• Indicare il rateo di dose massimo, ammesso sulla superficie esterna per il tipo di imballaggio, in caso di trasporto in uso esclusivo.</w:t>
      </w:r>
      <w:r>
        <w:br/>
        <w:t>• Indicare il livello massimo di contaminazione trasferibile ammesso sulla superficie esterna dell'imballaggio.</w:t>
      </w:r>
    </w:p>
    <w:p w14:paraId="639C9622" w14:textId="77777777" w:rsidR="006204B7" w:rsidRDefault="00000000">
      <w:pPr>
        <w:pStyle w:val="Caseroute"/>
      </w:pPr>
      <w:r>
        <w:t xml:space="preserve">GUIDA  </w:t>
      </w:r>
      <w:hyperlink w:anchor="a_M04">
        <w:r w:rsidR="006204B7">
          <w:rPr>
            <w:color w:val="126B70"/>
            <w:u w:val="single"/>
          </w:rPr>
          <w:t>M04</w:t>
        </w:r>
      </w:hyperlink>
      <w:r>
        <w:t xml:space="preserve"> + </w:t>
      </w:r>
      <w:hyperlink w:anchor="a_M12">
        <w:r w:rsidR="006204B7">
          <w:rPr>
            <w:color w:val="126B70"/>
            <w:u w:val="single"/>
          </w:rPr>
          <w:t>M12</w:t>
        </w:r>
      </w:hyperlink>
      <w:r>
        <w:t xml:space="preserve">  |  Confronta tipo e capacità del contenitore con istruzione, prestazioni e disposizioni speciali applicabili.</w:t>
      </w:r>
    </w:p>
    <w:p w14:paraId="09389549" w14:textId="77777777" w:rsidR="006204B7" w:rsidRDefault="00000000">
      <w:pPr>
        <w:pStyle w:val="Caseprompt"/>
      </w:pPr>
      <w:bookmarkStart w:id="2234" w:name="a_row_T_08_MS_MF_S7_8"/>
      <w:bookmarkEnd w:id="2234"/>
      <w:r>
        <w:rPr>
          <w:b/>
          <w:color w:val="126B70"/>
        </w:rPr>
        <w:t>Q08 · C1 · Marcatura ed etichettatura dei colli</w:t>
      </w:r>
    </w:p>
    <w:p w14:paraId="5AC3B974" w14:textId="77777777" w:rsidR="006204B7" w:rsidRDefault="00000000">
      <w:pPr>
        <w:pStyle w:val="Caseprompt"/>
      </w:pPr>
      <w:r>
        <w:t>Descrivere le informazioni (marcatura ed etichettatura) richieste per il trasporto dei colli, contenenti queste merci, e dei sovrimballaggi.</w:t>
      </w:r>
      <w:r>
        <w:br/>
        <w:t>Descriverne le principali caratteristiche grafiche (colore e pittogramma) e dimensionali.</w:t>
      </w:r>
      <w:r>
        <w:br/>
        <w:t>*Integrazione del marchio di pericolo per l'ambiente</w:t>
      </w:r>
    </w:p>
    <w:p w14:paraId="21AE903A" w14:textId="77777777" w:rsidR="006204B7" w:rsidRDefault="00000000">
      <w:pPr>
        <w:pStyle w:val="Caseroute"/>
      </w:pPr>
      <w:r>
        <w:t xml:space="preserve">GUIDA  </w:t>
      </w:r>
      <w:hyperlink w:anchor="a_M06">
        <w:r w:rsidR="006204B7">
          <w:rPr>
            <w:color w:val="126B70"/>
            <w:u w:val="single"/>
          </w:rPr>
          <w:t>M06</w:t>
        </w:r>
      </w:hyperlink>
      <w:r>
        <w:t xml:space="preserve"> + </w:t>
      </w:r>
      <w:hyperlink w:anchor="a_M12">
        <w:r w:rsidR="006204B7">
          <w:rPr>
            <w:color w:val="126B70"/>
            <w:u w:val="single"/>
          </w:rPr>
          <w:t>M12</w:t>
        </w:r>
      </w:hyperlink>
      <w:r>
        <w:t xml:space="preserve">  |  Separa numero ONU, etichette, marchi aggiuntivi e omologazione; considera ogni supporto richiesto.</w:t>
      </w:r>
    </w:p>
    <w:p w14:paraId="40DFC8ED" w14:textId="77777777" w:rsidR="006204B7" w:rsidRDefault="00000000">
      <w:pPr>
        <w:pStyle w:val="Caseprompt"/>
      </w:pPr>
      <w:bookmarkStart w:id="2235" w:name="a_row_T_08_MS_MF_S7_9"/>
      <w:bookmarkEnd w:id="2235"/>
      <w:r>
        <w:rPr>
          <w:b/>
          <w:color w:val="126B70"/>
        </w:rPr>
        <w:t>Q09 · C2 · Marcatura, placcatura e segnalazione di veicoli</w:t>
      </w:r>
    </w:p>
    <w:p w14:paraId="642C0D5A" w14:textId="77777777" w:rsidR="006204B7" w:rsidRDefault="00000000">
      <w:pPr>
        <w:pStyle w:val="Caseprompt"/>
      </w:pPr>
      <w:r>
        <w:t>• Descrivere le segnalazioni (marcatura, placcatura e pannello arancio) richieste sui veicoli che trasportano questi colli</w:t>
      </w:r>
      <w:r>
        <w:br/>
        <w:t>• Descrivere le principali caratteristiche grafiche (colore e pittogramma) e dimensionali delle segnalazioni.</w:t>
      </w:r>
      <w:r>
        <w:br/>
        <w:t>• Indicare il massimo rateo di dose ammesso sulla superficie esterna del veicolo e il massimo rateo di dose a 2 m dalla superficie esterna del veicolo.                                                                    • Indicare il livello massimo di contaminazione trasferibile sulla superficie interna ed esterna del veicolo.</w:t>
      </w:r>
    </w:p>
    <w:p w14:paraId="09092D0F" w14:textId="77777777" w:rsidR="006204B7" w:rsidRDefault="00000000">
      <w:pPr>
        <w:pStyle w:val="Caseroute"/>
      </w:pPr>
      <w:r>
        <w:t xml:space="preserve">GUIDA  </w:t>
      </w:r>
      <w:hyperlink w:anchor="a_M07">
        <w:r w:rsidR="006204B7">
          <w:rPr>
            <w:color w:val="126B70"/>
            <w:u w:val="single"/>
          </w:rPr>
          <w:t>M07</w:t>
        </w:r>
      </w:hyperlink>
      <w:r>
        <w:t xml:space="preserve"> + </w:t>
      </w:r>
      <w:hyperlink w:anchor="a_M12">
        <w:r w:rsidR="006204B7">
          <w:rPr>
            <w:color w:val="126B70"/>
            <w:u w:val="single"/>
          </w:rPr>
          <w:t>M12</w:t>
        </w:r>
      </w:hyperlink>
      <w:r>
        <w:t xml:space="preserve">  |  Indica supporto, lati, segnale e condizioni di esposizione nella modalità effettiva della traccia.</w:t>
      </w:r>
    </w:p>
    <w:p w14:paraId="4012597D" w14:textId="77777777" w:rsidR="006204B7" w:rsidRDefault="00000000">
      <w:pPr>
        <w:pStyle w:val="Caseprompt"/>
      </w:pPr>
      <w:bookmarkStart w:id="2236" w:name="a_row_T_08_MS_MF_S7_10"/>
      <w:bookmarkEnd w:id="2236"/>
      <w:r>
        <w:rPr>
          <w:b/>
          <w:color w:val="126B70"/>
        </w:rPr>
        <w:t>Q10 · C3 · Documento di trasporto</w:t>
      </w:r>
    </w:p>
    <w:p w14:paraId="1AFFDD5D" w14:textId="77777777" w:rsidR="006204B7" w:rsidRDefault="00000000">
      <w:pPr>
        <w:pStyle w:val="Caseprompt"/>
      </w:pPr>
      <w:r>
        <w:t>Riportare il contenuto minimo di un documento di trasporto e la corretta descrizione di tali merci</w:t>
      </w:r>
      <w:r>
        <w:br/>
        <w:t>*Integrazione della descrizione di pericolo per l'ambiente</w:t>
      </w:r>
    </w:p>
    <w:p w14:paraId="64DC012A" w14:textId="77777777" w:rsidR="006204B7" w:rsidRDefault="00000000">
      <w:pPr>
        <w:pStyle w:val="Caseroute"/>
      </w:pPr>
      <w:r>
        <w:t xml:space="preserve">GUIDA  </w:t>
      </w:r>
      <w:hyperlink w:anchor="a_M08">
        <w:r w:rsidR="006204B7">
          <w:rPr>
            <w:color w:val="126B70"/>
            <w:u w:val="single"/>
          </w:rPr>
          <w:t>M08</w:t>
        </w:r>
      </w:hyperlink>
      <w:r>
        <w:t xml:space="preserve">  |  Costruisci le diciture da dati verificati e distingui documento della merce dagli altri documenti.</w:t>
      </w:r>
    </w:p>
    <w:p w14:paraId="672593ED" w14:textId="77777777" w:rsidR="006204B7" w:rsidRDefault="00000000">
      <w:pPr>
        <w:pStyle w:val="Caseprompt"/>
      </w:pPr>
      <w:bookmarkStart w:id="2237" w:name="a_row_T_08_MS_MF_S7_11"/>
      <w:bookmarkEnd w:id="2237"/>
      <w:r>
        <w:rPr>
          <w:b/>
          <w:color w:val="126B70"/>
        </w:rPr>
        <w:t>Q11 · C4 · Documento di trasporto</w:t>
      </w:r>
    </w:p>
    <w:p w14:paraId="27A8EBFA" w14:textId="77777777" w:rsidR="006204B7" w:rsidRDefault="00000000">
      <w:pPr>
        <w:pStyle w:val="Caseprompt"/>
      </w:pPr>
      <w:r>
        <w:t>Riportare il contenuto minimo del documento di trasporto nel caso di un trasporto di imballaggi vuoti non bonificati</w:t>
      </w:r>
    </w:p>
    <w:p w14:paraId="1671997C" w14:textId="77777777" w:rsidR="006204B7" w:rsidRDefault="00000000">
      <w:pPr>
        <w:pStyle w:val="Caseroute"/>
      </w:pPr>
      <w:r>
        <w:t xml:space="preserve">GUIDA  </w:t>
      </w:r>
      <w:hyperlink w:anchor="a_M08">
        <w:r w:rsidR="006204B7">
          <w:rPr>
            <w:color w:val="126B70"/>
            <w:u w:val="single"/>
          </w:rPr>
          <w:t>M08</w:t>
        </w:r>
      </w:hyperlink>
      <w:r>
        <w:t xml:space="preserve">  |  Costruisci le diciture da dati verificati e distingui documento della merce dagli altri documenti.</w:t>
      </w:r>
    </w:p>
    <w:p w14:paraId="1F19DE59" w14:textId="77777777" w:rsidR="006204B7" w:rsidRDefault="00000000">
      <w:pPr>
        <w:pStyle w:val="Caseprompt"/>
      </w:pPr>
      <w:bookmarkStart w:id="2238" w:name="a_row_T_08_MS_MF_S7_12"/>
      <w:bookmarkEnd w:id="2238"/>
      <w:r>
        <w:rPr>
          <w:b/>
          <w:color w:val="126B70"/>
        </w:rPr>
        <w:t>Q12 · D0 · Equipaggio ed esercizio</w:t>
      </w:r>
    </w:p>
    <w:p w14:paraId="3E73CDEE" w14:textId="77777777" w:rsidR="006204B7" w:rsidRDefault="00000000">
      <w:pPr>
        <w:pStyle w:val="Caseprompt"/>
      </w:pPr>
      <w:r>
        <w:t>Descrivere il contenuto della dotazione del veicolo (documenti, estintori ed equipaggiamento)</w:t>
      </w:r>
    </w:p>
    <w:p w14:paraId="7BAFF5E1"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2878B173" w14:textId="77777777" w:rsidR="006204B7" w:rsidRDefault="00000000">
      <w:pPr>
        <w:pStyle w:val="Caseprompt"/>
      </w:pPr>
      <w:bookmarkStart w:id="2239" w:name="a_row_T_08_MS_MF_S7_13"/>
      <w:bookmarkEnd w:id="2239"/>
      <w:r>
        <w:rPr>
          <w:b/>
          <w:color w:val="126B70"/>
        </w:rPr>
        <w:t>Q13 · D4 · Formazione</w:t>
      </w:r>
    </w:p>
    <w:p w14:paraId="393C543B" w14:textId="77777777" w:rsidR="006204B7" w:rsidRDefault="00000000">
      <w:pPr>
        <w:pStyle w:val="Caseprompt"/>
      </w:pPr>
      <w:r>
        <w:t>Definire il tipo di formazione richiesto per i conducenti del veicolo</w:t>
      </w:r>
    </w:p>
    <w:p w14:paraId="5A7831E6"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501F35EC" w14:textId="77777777" w:rsidR="006204B7" w:rsidRDefault="00000000">
      <w:pPr>
        <w:pStyle w:val="Caseprompt"/>
      </w:pPr>
      <w:bookmarkStart w:id="2240" w:name="a_row_T_08_MS_MF_S7_14"/>
      <w:bookmarkEnd w:id="2240"/>
      <w:r>
        <w:rPr>
          <w:b/>
          <w:color w:val="126B70"/>
        </w:rPr>
        <w:t>Q14 · E1 · Caratteristiche dei veicoli</w:t>
      </w:r>
    </w:p>
    <w:p w14:paraId="586471C1" w14:textId="77777777" w:rsidR="006204B7" w:rsidRDefault="00000000">
      <w:pPr>
        <w:pStyle w:val="Caseprompt"/>
      </w:pPr>
      <w:r>
        <w:t>Individuare e descrivere le caratteristiche dei veicoli idonei al trasporto di questi colli</w:t>
      </w:r>
    </w:p>
    <w:p w14:paraId="206CDCD8"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0B611B3F" w14:textId="77777777" w:rsidR="006204B7" w:rsidRDefault="00000000">
      <w:pPr>
        <w:pStyle w:val="Caseprompt"/>
      </w:pPr>
      <w:bookmarkStart w:id="2241" w:name="a_row_T_08_MS_MF_S7_15"/>
      <w:bookmarkEnd w:id="2241"/>
      <w:r>
        <w:rPr>
          <w:b/>
          <w:color w:val="126B70"/>
        </w:rPr>
        <w:t>Q15 · F0 · Security</w:t>
      </w:r>
    </w:p>
    <w:p w14:paraId="275EEC05" w14:textId="77777777" w:rsidR="006204B7" w:rsidRDefault="00000000">
      <w:pPr>
        <w:pStyle w:val="Caseprompt"/>
      </w:pPr>
      <w:r>
        <w:t>Indicare se queste merci sono ad alto rischio, descrivere quindi le principali disposizioni applicabili per il trasporto</w:t>
      </w:r>
    </w:p>
    <w:p w14:paraId="7F915521" w14:textId="77777777" w:rsidR="006204B7" w:rsidRDefault="00000000">
      <w:pPr>
        <w:pStyle w:val="Caseroute"/>
      </w:pPr>
      <w:r>
        <w:t xml:space="preserve">GUIDA  </w:t>
      </w:r>
      <w:hyperlink w:anchor="a_M13">
        <w:r w:rsidR="006204B7">
          <w:rPr>
            <w:color w:val="126B70"/>
            <w:u w:val="single"/>
          </w:rPr>
          <w:t>M13</w:t>
        </w:r>
      </w:hyperlink>
      <w:r>
        <w:t xml:space="preserve">  |  Individua i soggetti e le condizioni di applicabilità; separa obblighi generali e piano di security.</w:t>
      </w:r>
    </w:p>
    <w:p w14:paraId="057BC09D" w14:textId="77777777" w:rsidR="006204B7" w:rsidRDefault="00000000">
      <w:pPr>
        <w:pStyle w:val="Titolo1"/>
        <w:pBdr>
          <w:top w:val="single" w:sz="8" w:space="8" w:color="126B70"/>
        </w:pBdr>
        <w:spacing w:before="400"/>
      </w:pPr>
      <w:bookmarkStart w:id="2242" w:name="a_case_T_09_MS_MF_S7"/>
      <w:r>
        <w:t>T-09-MS-MF-S7  /  Iridio-192: controllo dell’indice dichiarato</w:t>
      </w:r>
      <w:bookmarkEnd w:id="2242"/>
    </w:p>
    <w:p w14:paraId="7798F09E" w14:textId="77777777" w:rsidR="006204B7" w:rsidRDefault="00000000">
      <w:pPr>
        <w:pStyle w:val="Kicker"/>
        <w:keepNext/>
      </w:pPr>
      <w:r>
        <w:t>FAMIGLIA T  ·  TRACCIA PREVALENTEMENTE STRADALE · CLASSE 7</w:t>
      </w:r>
    </w:p>
    <w:p w14:paraId="4153D655" w14:textId="77777777" w:rsidR="006204B7" w:rsidRDefault="00000000">
      <w:pPr>
        <w:pStyle w:val="Source"/>
        <w:keepNext/>
      </w:pPr>
      <w:r>
        <w:t>Fonte: T - Caso_9_MS-MF-S7_senza_SOLUZIONI.docx · 15 righe della tabella originale</w:t>
      </w:r>
    </w:p>
    <w:p w14:paraId="48525B50" w14:textId="77777777" w:rsidR="006204B7" w:rsidRDefault="00000000">
      <w:pPr>
        <w:pStyle w:val="Titolo2"/>
        <w:spacing w:before="160" w:after="80"/>
      </w:pPr>
      <w:r>
        <w:t>Come affrontarlo</w:t>
      </w:r>
    </w:p>
    <w:p w14:paraId="1A85DD23" w14:textId="77777777" w:rsidR="006204B7" w:rsidRDefault="00000000">
      <w:pPr>
        <w:pStyle w:val="Small"/>
      </w:pPr>
      <w:r>
        <w:t>Compilare una scheda radiologica per collo: forma e attività del contenuto, tipo di collo, dose, IT, contaminazione, eventuale criticità e documenti. La sigla MS-MF nel titolo non cambia il modo indicato nella singola traccia.</w:t>
      </w:r>
    </w:p>
    <w:p w14:paraId="1C814FB9" w14:textId="77777777" w:rsidR="006204B7" w:rsidRDefault="00000000">
      <w:pPr>
        <w:pStyle w:val="Warning"/>
        <w:pBdr>
          <w:left w:val="single" w:sz="18" w:space="8" w:color="B28135"/>
        </w:pBdr>
        <w:shd w:val="clear" w:color="auto" w:fill="F8F1E5"/>
        <w:spacing w:before="100" w:after="160"/>
        <w:ind w:left="125" w:right="85"/>
      </w:pPr>
      <w:r>
        <w:rPr>
          <w:b/>
        </w:rPr>
        <w:t xml:space="preserve">PUNTO DI ATTENZIONE  </w:t>
      </w:r>
      <w:r>
        <w:t>Incongruenza della traccia: 0,004 mSv/h a 1 m conduce a IT 0,4 con il procedimento ordinario, mentre è dichiarato IT 0,2. La guida segnala il contrasto e non altera il dato originario; vedere E03 e [R7].</w:t>
      </w:r>
    </w:p>
    <w:p w14:paraId="27DC350A" w14:textId="77777777" w:rsidR="006204B7" w:rsidRDefault="00000000">
      <w:pPr>
        <w:pStyle w:val="Small"/>
      </w:pPr>
      <w:r>
        <w:t xml:space="preserve">Quiz collegati: </w:t>
      </w:r>
      <w:hyperlink w:anchor="a_mod_GA">
        <w:r w:rsidR="006204B7">
          <w:rPr>
            <w:color w:val="126B70"/>
            <w:u w:val="single"/>
          </w:rPr>
          <w:t>GA</w:t>
        </w:r>
      </w:hyperlink>
      <w:r>
        <w:t xml:space="preserve"> · </w:t>
      </w:r>
      <w:hyperlink w:anchor="a_mod_GC">
        <w:r w:rsidR="006204B7">
          <w:rPr>
            <w:color w:val="126B70"/>
            <w:u w:val="single"/>
          </w:rPr>
          <w:t>GC</w:t>
        </w:r>
      </w:hyperlink>
      <w:r>
        <w:t xml:space="preserve"> · </w:t>
      </w:r>
      <w:hyperlink w:anchor="a_mod_GD">
        <w:r w:rsidR="006204B7">
          <w:rPr>
            <w:color w:val="126B70"/>
            <w:u w:val="single"/>
          </w:rPr>
          <w:t>GD</w:t>
        </w:r>
      </w:hyperlink>
      <w:r>
        <w:t xml:space="preserve"> · </w:t>
      </w:r>
      <w:hyperlink w:anchor="a_mod_GI">
        <w:r w:rsidR="006204B7">
          <w:rPr>
            <w:color w:val="126B70"/>
            <w:u w:val="single"/>
          </w:rPr>
          <w:t>GI</w:t>
        </w:r>
      </w:hyperlink>
      <w:r>
        <w:t xml:space="preserve"> · </w:t>
      </w:r>
      <w:hyperlink w:anchor="a_mod_GR">
        <w:r w:rsidR="006204B7">
          <w:rPr>
            <w:color w:val="126B70"/>
            <w:u w:val="single"/>
          </w:rPr>
          <w:t>GR</w:t>
        </w:r>
      </w:hyperlink>
      <w:r>
        <w:t xml:space="preserve"> · </w:t>
      </w:r>
      <w:hyperlink w:anchor="a_mod_MS">
        <w:r w:rsidR="006204B7">
          <w:rPr>
            <w:color w:val="126B70"/>
            <w:u w:val="single"/>
          </w:rPr>
          <w:t>MS</w:t>
        </w:r>
      </w:hyperlink>
      <w:r>
        <w:t xml:space="preserve"> · </w:t>
      </w:r>
      <w:hyperlink w:anchor="a_mod_S7">
        <w:r w:rsidR="006204B7">
          <w:rPr>
            <w:color w:val="126B70"/>
            <w:u w:val="single"/>
          </w:rPr>
          <w:t>S7</w:t>
        </w:r>
      </w:hyperlink>
      <w:r>
        <w:t xml:space="preserve"> · </w:t>
      </w:r>
      <w:hyperlink w:anchor="a_mod_S7_MS">
        <w:r w:rsidR="006204B7">
          <w:rPr>
            <w:color w:val="126B70"/>
            <w:u w:val="single"/>
          </w:rPr>
          <w:t>S7-MS</w:t>
        </w:r>
      </w:hyperlink>
    </w:p>
    <w:p w14:paraId="45EB8963" w14:textId="77777777" w:rsidR="006204B7" w:rsidRDefault="00000000">
      <w:pPr>
        <w:pStyle w:val="Titolo2"/>
        <w:spacing w:before="160" w:after="80"/>
      </w:pPr>
      <w:r>
        <w:t>Traccia originale</w:t>
      </w:r>
    </w:p>
    <w:p w14:paraId="7802831D" w14:textId="77777777" w:rsidR="006204B7" w:rsidRDefault="00000000">
      <w:pPr>
        <w:pStyle w:val="Caseprompt"/>
        <w:keepNext w:val="0"/>
        <w:spacing w:after="80"/>
      </w:pPr>
      <w:r>
        <w:rPr>
          <w:b/>
        </w:rPr>
        <w:t>Titolo dello studio del Caso 9 MS-MF-S7</w:t>
      </w:r>
    </w:p>
    <w:p w14:paraId="136CDBCF" w14:textId="77777777" w:rsidR="006204B7" w:rsidRDefault="00000000">
      <w:pPr>
        <w:pStyle w:val="Caseprompt"/>
        <w:keepNext w:val="0"/>
        <w:spacing w:after="80"/>
      </w:pPr>
      <w:r>
        <w:rPr>
          <w:b/>
        </w:rPr>
        <w:t>Trasporto stradale, in uso non esclusivo, di una sorgente radioattiva di Iridio-192 (Ir-192), sotto forma speciale, con attività di 2,6 TBq all’interno di un apparecchio per gammagrafia industriale che ha la funzione di imballaggio. L'Iridio-192 è un emettitore gamma. Il massimo rateo di dose a contatto della superficie esterna del collo è di 0,05 mSv/h e il massimo rateo di dose ad 1 m dalla superficie esterna del collo è di 0,004 mSv/h. L'indice di trasporto è 0,2. La massa lorda del collo è di 20 kg. La materia non è pericolosa per l'ambiente.</w:t>
      </w:r>
    </w:p>
    <w:p w14:paraId="523959CF" w14:textId="77777777" w:rsidR="006204B7" w:rsidRDefault="00000000">
      <w:pPr>
        <w:pStyle w:val="Titolo2"/>
        <w:spacing w:before="160" w:after="80"/>
      </w:pPr>
      <w:r>
        <w:t>Quesiti originali e percorso di risposta</w:t>
      </w:r>
    </w:p>
    <w:p w14:paraId="7D372A38" w14:textId="77777777" w:rsidR="006204B7" w:rsidRDefault="00000000">
      <w:pPr>
        <w:pStyle w:val="Caseprompt"/>
      </w:pPr>
      <w:bookmarkStart w:id="2243" w:name="a_row_T_09_MS_MF_S7_1"/>
      <w:bookmarkEnd w:id="2243"/>
      <w:r>
        <w:rPr>
          <w:b/>
          <w:color w:val="126B70"/>
        </w:rPr>
        <w:t>Q01 · A1 · Classificazione</w:t>
      </w:r>
    </w:p>
    <w:p w14:paraId="485BA63F" w14:textId="77777777" w:rsidR="006204B7" w:rsidRDefault="00000000">
      <w:pPr>
        <w:pStyle w:val="Caseprompt"/>
      </w:pPr>
      <w:r>
        <w:t>•Classificare le merci riportando numero ONU, descrizione, classe di pericolo, tipo di imballaggio ed etichette di pericolo.</w:t>
      </w:r>
      <w:r>
        <w:br/>
        <w:t xml:space="preserve">• Indicare quali sono le condizioni da soddisfare per la classificazione </w:t>
      </w:r>
      <w:r>
        <w:br/>
        <w:t>*Specificare (esplicitamente) nel contenuto della domanda se trattasi di materia pericolosa per l'ambiente</w:t>
      </w:r>
    </w:p>
    <w:p w14:paraId="7F059B1F" w14:textId="77777777" w:rsidR="006204B7" w:rsidRDefault="00000000">
      <w:pPr>
        <w:pStyle w:val="Caseroute"/>
      </w:pPr>
      <w:r>
        <w:t xml:space="preserve">GUIDA  </w:t>
      </w:r>
      <w:hyperlink w:anchor="a_M01">
        <w:r w:rsidR="006204B7">
          <w:rPr>
            <w:color w:val="126B70"/>
            <w:u w:val="single"/>
          </w:rPr>
          <w:t>M01</w:t>
        </w:r>
      </w:hyperlink>
      <w:r>
        <w:t xml:space="preserve"> + </w:t>
      </w:r>
      <w:hyperlink w:anchor="a_M12">
        <w:r w:rsidR="006204B7">
          <w:rPr>
            <w:color w:val="126B70"/>
            <w:u w:val="single"/>
          </w:rPr>
          <w:t>M12</w:t>
        </w:r>
      </w:hyperlink>
      <w:r>
        <w:t xml:space="preserve">  |  Completa i campi identificativi per ciascuna merce; motiva eventuale rubrica n.a.s. e dati mancanti.</w:t>
      </w:r>
    </w:p>
    <w:p w14:paraId="151CE51B" w14:textId="77777777" w:rsidR="006204B7" w:rsidRDefault="00000000">
      <w:pPr>
        <w:pStyle w:val="Caseprompt"/>
      </w:pPr>
      <w:bookmarkStart w:id="2244" w:name="a_row_T_09_MS_MF_S7_2"/>
      <w:bookmarkEnd w:id="2244"/>
      <w:r>
        <w:rPr>
          <w:b/>
          <w:color w:val="126B70"/>
        </w:rPr>
        <w:t>Q02 · A2 · Disposizioni Speciali</w:t>
      </w:r>
    </w:p>
    <w:p w14:paraId="108E0591" w14:textId="77777777" w:rsidR="006204B7" w:rsidRDefault="00000000">
      <w:pPr>
        <w:pStyle w:val="Caseprompt"/>
      </w:pPr>
      <w:r>
        <w:t>Verificare l'applicabilità di eventuali disposizioni speciali applicabili ad alcune materie od oggetti, riportando solo quelle rilevanti</w:t>
      </w:r>
    </w:p>
    <w:p w14:paraId="33784D77" w14:textId="77777777" w:rsidR="006204B7" w:rsidRDefault="00000000">
      <w:pPr>
        <w:pStyle w:val="Caseroute"/>
      </w:pPr>
      <w:r>
        <w:t xml:space="preserve">GUIDA  </w:t>
      </w:r>
      <w:hyperlink w:anchor="a_M02">
        <w:r w:rsidR="006204B7">
          <w:rPr>
            <w:color w:val="126B70"/>
            <w:u w:val="single"/>
          </w:rPr>
          <w:t>M02</w:t>
        </w:r>
      </w:hyperlink>
      <w:r>
        <w:t xml:space="preserve">  |  Apri le disposizioni richiamate dalla rubrica e descrivi soltanto gli effetti pertinenti alla spedizione.</w:t>
      </w:r>
    </w:p>
    <w:p w14:paraId="29409424" w14:textId="77777777" w:rsidR="006204B7" w:rsidRDefault="00000000">
      <w:pPr>
        <w:pStyle w:val="Caseprompt"/>
      </w:pPr>
      <w:bookmarkStart w:id="2245" w:name="a_row_T_09_MS_MF_S7_3"/>
      <w:bookmarkEnd w:id="2245"/>
      <w:r>
        <w:rPr>
          <w:b/>
          <w:color w:val="126B70"/>
        </w:rPr>
        <w:t>Q03 · A3 · Applicazione di esenzioni</w:t>
      </w:r>
    </w:p>
    <w:p w14:paraId="2D7FEE9D" w14:textId="77777777" w:rsidR="006204B7" w:rsidRDefault="00000000">
      <w:pPr>
        <w:pStyle w:val="Caseprompt"/>
      </w:pPr>
      <w:r>
        <w:t>Descrivere le condizioni per il trasporto di merci pericolose imballate in quantità limitata, ed indicare se questa sostanza può essere spedita in queste condizioni</w:t>
      </w:r>
    </w:p>
    <w:p w14:paraId="1FF1C618" w14:textId="77777777" w:rsidR="006204B7" w:rsidRDefault="00000000">
      <w:pPr>
        <w:pStyle w:val="Caseroute"/>
      </w:pPr>
      <w:r>
        <w:t xml:space="preserve">GUIDA  </w:t>
      </w:r>
      <w:hyperlink w:anchor="a_M03">
        <w:r w:rsidR="006204B7">
          <w:rPr>
            <w:color w:val="126B70"/>
            <w:u w:val="single"/>
          </w:rPr>
          <w:t>M03</w:t>
        </w:r>
      </w:hyperlink>
      <w:r>
        <w:t xml:space="preserve">  |  Identifica il regime richiesto, dimostra i calcoli pertinenti e separa gli obblighi residui.</w:t>
      </w:r>
    </w:p>
    <w:p w14:paraId="19493E05" w14:textId="77777777" w:rsidR="006204B7" w:rsidRDefault="00000000">
      <w:pPr>
        <w:pStyle w:val="Caseprompt"/>
      </w:pPr>
      <w:bookmarkStart w:id="2246" w:name="a_row_T_09_MS_MF_S7_4"/>
      <w:bookmarkEnd w:id="2246"/>
      <w:r>
        <w:rPr>
          <w:b/>
          <w:color w:val="126B70"/>
        </w:rPr>
        <w:t>Q04 · A4 · Applicazione di esenzioni</w:t>
      </w:r>
    </w:p>
    <w:p w14:paraId="29DCFB3E" w14:textId="77777777" w:rsidR="006204B7" w:rsidRDefault="00000000">
      <w:pPr>
        <w:pStyle w:val="Caseprompt"/>
      </w:pPr>
      <w:r>
        <w:t>Descrivere le condizioni per il trasporto in regime di quantità esenti, ed indicare se questa sostanza può essere spedita in queste condizioni</w:t>
      </w:r>
    </w:p>
    <w:p w14:paraId="1D9F408F" w14:textId="77777777" w:rsidR="006204B7" w:rsidRDefault="00000000">
      <w:pPr>
        <w:pStyle w:val="Caseroute"/>
      </w:pPr>
      <w:r>
        <w:t xml:space="preserve">GUIDA  </w:t>
      </w:r>
      <w:hyperlink w:anchor="a_M03">
        <w:r w:rsidR="006204B7">
          <w:rPr>
            <w:color w:val="126B70"/>
            <w:u w:val="single"/>
          </w:rPr>
          <w:t>M03</w:t>
        </w:r>
      </w:hyperlink>
      <w:r>
        <w:t xml:space="preserve">  |  Identifica il regime richiesto, dimostra i calcoli pertinenti e separa gli obblighi residui.</w:t>
      </w:r>
    </w:p>
    <w:p w14:paraId="017C68EC" w14:textId="77777777" w:rsidR="006204B7" w:rsidRDefault="00000000">
      <w:pPr>
        <w:pStyle w:val="Caseprompt"/>
      </w:pPr>
      <w:bookmarkStart w:id="2247" w:name="a_row_T_09_MS_MF_S7_5"/>
      <w:bookmarkEnd w:id="2247"/>
      <w:r>
        <w:rPr>
          <w:b/>
          <w:color w:val="126B70"/>
        </w:rPr>
        <w:t>Q05 · A5 · Applicazione di esenzioni</w:t>
      </w:r>
    </w:p>
    <w:p w14:paraId="1CD1D757" w14:textId="77777777" w:rsidR="006204B7" w:rsidRDefault="00000000">
      <w:pPr>
        <w:pStyle w:val="Caseprompt"/>
      </w:pPr>
      <w:r>
        <w:t>Descrivere, sinteticamente, le condizioni per essere trasportato in regime di esenzione 1.1.3.6</w:t>
      </w:r>
    </w:p>
    <w:p w14:paraId="393EE186" w14:textId="77777777" w:rsidR="006204B7" w:rsidRDefault="00000000">
      <w:pPr>
        <w:pStyle w:val="Caseroute"/>
      </w:pPr>
      <w:r>
        <w:t xml:space="preserve">GUIDA  </w:t>
      </w:r>
      <w:hyperlink w:anchor="a_M03">
        <w:r w:rsidR="006204B7">
          <w:rPr>
            <w:color w:val="126B70"/>
            <w:u w:val="single"/>
          </w:rPr>
          <w:t>M03</w:t>
        </w:r>
      </w:hyperlink>
      <w:r>
        <w:t xml:space="preserve">  |  Identifica il regime richiesto, dimostra i calcoli pertinenti e separa gli obblighi residui.</w:t>
      </w:r>
    </w:p>
    <w:p w14:paraId="3C5EAA82" w14:textId="77777777" w:rsidR="006204B7" w:rsidRDefault="00000000">
      <w:pPr>
        <w:pStyle w:val="Caseprompt"/>
      </w:pPr>
      <w:bookmarkStart w:id="2248" w:name="a_row_T_09_MS_MF_S7_6"/>
      <w:bookmarkEnd w:id="2248"/>
      <w:r>
        <w:rPr>
          <w:b/>
          <w:color w:val="126B70"/>
        </w:rPr>
        <w:t>Q06 · B1 · Condizioni per trasporto in colli</w:t>
      </w:r>
    </w:p>
    <w:p w14:paraId="16C010B3" w14:textId="77777777" w:rsidR="006204B7" w:rsidRDefault="00000000">
      <w:pPr>
        <w:pStyle w:val="Caseprompt"/>
      </w:pPr>
      <w:r>
        <w:t>• Individuare la tipologia di imballaggio necessaria per il trasporto di queste merci.</w:t>
      </w:r>
      <w:r>
        <w:br/>
        <w:t>• Indicare se per il tipo di imballaggio sono richieste prove di qualificazione per dimostrare la capacità di resistere alle condizioni di trasporto normali o di incidente.</w:t>
      </w:r>
      <w:r>
        <w:br/>
        <w:t>• Indicare se per il tipo di imballaggio è richiesto un certificato di approvazione dell'Autorità Competente.</w:t>
      </w:r>
      <w:r>
        <w:br/>
        <w:t>• Indicare se in caso di trasporto di materiale radioattivo (sorgente) in forma speciale è richiesta un'approvazione dell'Autorità Competente.</w:t>
      </w:r>
    </w:p>
    <w:p w14:paraId="614D63D7" w14:textId="77777777" w:rsidR="006204B7" w:rsidRDefault="00000000">
      <w:pPr>
        <w:pStyle w:val="Caseroute"/>
      </w:pPr>
      <w:r>
        <w:t xml:space="preserve">GUIDA  </w:t>
      </w:r>
      <w:hyperlink w:anchor="a_M04">
        <w:r w:rsidR="006204B7">
          <w:rPr>
            <w:color w:val="126B70"/>
            <w:u w:val="single"/>
          </w:rPr>
          <w:t>M04</w:t>
        </w:r>
      </w:hyperlink>
      <w:r>
        <w:t xml:space="preserve"> + </w:t>
      </w:r>
      <w:hyperlink w:anchor="a_M12">
        <w:r w:rsidR="006204B7">
          <w:rPr>
            <w:color w:val="126B70"/>
            <w:u w:val="single"/>
          </w:rPr>
          <w:t>M12</w:t>
        </w:r>
      </w:hyperlink>
      <w:r>
        <w:t xml:space="preserve">  |  Confronta tipo e capacità del contenitore con istruzione, prestazioni e disposizioni speciali applicabili.</w:t>
      </w:r>
    </w:p>
    <w:p w14:paraId="70FC0D83" w14:textId="77777777" w:rsidR="006204B7" w:rsidRDefault="00000000">
      <w:pPr>
        <w:pStyle w:val="Caseprompt"/>
      </w:pPr>
      <w:bookmarkStart w:id="2249" w:name="a_row_T_09_MS_MF_S7_7"/>
      <w:bookmarkEnd w:id="2249"/>
      <w:r>
        <w:rPr>
          <w:b/>
          <w:color w:val="126B70"/>
        </w:rPr>
        <w:t>Q07 · B2 · Tipo di imballaggio</w:t>
      </w:r>
    </w:p>
    <w:p w14:paraId="109F55B3" w14:textId="77777777" w:rsidR="006204B7" w:rsidRDefault="00000000">
      <w:pPr>
        <w:pStyle w:val="Caseprompt"/>
      </w:pPr>
      <w:r>
        <w:t>Descrivere le condizioni generali (speciali e supplementari) di utilizzo e riempimento di questi imballaggi. In particolare:</w:t>
      </w:r>
      <w:r>
        <w:br/>
        <w:t>• Indicare, in relazione alle caratteristiche del contenuto radioattivo (forma speciale o altre forme) e lo stato fisico (solido, liquido, gas), la massima attività del radionuclide che può essere trasportata nell' imballaggio.</w:t>
      </w:r>
      <w:r>
        <w:br/>
        <w:t>• Indicare il rateo di dose massimo, ammesso sulla superficie esterna per il tipo di imballaggio, in caso di trasporto in uso non esclusivo.</w:t>
      </w:r>
      <w:r>
        <w:br/>
        <w:t>• Indicare il livello massimo di contaminazione trasferibile ammesso sulla superficie esterna dell'imballaggio.</w:t>
      </w:r>
    </w:p>
    <w:p w14:paraId="4BA77849" w14:textId="77777777" w:rsidR="006204B7" w:rsidRDefault="00000000">
      <w:pPr>
        <w:pStyle w:val="Caseroute"/>
      </w:pPr>
      <w:r>
        <w:t xml:space="preserve">GUIDA  </w:t>
      </w:r>
      <w:hyperlink w:anchor="a_M04">
        <w:r w:rsidR="006204B7">
          <w:rPr>
            <w:color w:val="126B70"/>
            <w:u w:val="single"/>
          </w:rPr>
          <w:t>M04</w:t>
        </w:r>
      </w:hyperlink>
      <w:r>
        <w:t xml:space="preserve"> + </w:t>
      </w:r>
      <w:hyperlink w:anchor="a_M12">
        <w:r w:rsidR="006204B7">
          <w:rPr>
            <w:color w:val="126B70"/>
            <w:u w:val="single"/>
          </w:rPr>
          <w:t>M12</w:t>
        </w:r>
      </w:hyperlink>
      <w:r>
        <w:t xml:space="preserve">  |  Confronta tipo e capacità del contenitore con istruzione, prestazioni e disposizioni speciali applicabili.</w:t>
      </w:r>
    </w:p>
    <w:p w14:paraId="72BE7490" w14:textId="77777777" w:rsidR="006204B7" w:rsidRDefault="00000000">
      <w:pPr>
        <w:pStyle w:val="Caseprompt"/>
      </w:pPr>
      <w:bookmarkStart w:id="2250" w:name="a_row_T_09_MS_MF_S7_8"/>
      <w:bookmarkEnd w:id="2250"/>
      <w:r>
        <w:rPr>
          <w:b/>
          <w:color w:val="126B70"/>
        </w:rPr>
        <w:t>Q08 · C1 · Marcatura ed etichettatura dei colli</w:t>
      </w:r>
    </w:p>
    <w:p w14:paraId="0F8AB5AC" w14:textId="77777777" w:rsidR="006204B7" w:rsidRDefault="00000000">
      <w:pPr>
        <w:pStyle w:val="Caseprompt"/>
      </w:pPr>
      <w:r>
        <w:t>Descrivere le informazioni (marcatura ed etichettatura) richieste per il trasporto dei colli, contenenti queste merci, e dei sovrimballaggi.</w:t>
      </w:r>
      <w:r>
        <w:br/>
        <w:t>Descriverne le principali caratteristiche grafiche (colore e pittogramma) e dimensionali.</w:t>
      </w:r>
      <w:r>
        <w:br/>
        <w:t>*Integrazione del marchio di pericolo per l'ambiente</w:t>
      </w:r>
    </w:p>
    <w:p w14:paraId="5768369D" w14:textId="77777777" w:rsidR="006204B7" w:rsidRDefault="00000000">
      <w:pPr>
        <w:pStyle w:val="Caseroute"/>
      </w:pPr>
      <w:r>
        <w:t xml:space="preserve">GUIDA  </w:t>
      </w:r>
      <w:hyperlink w:anchor="a_M06">
        <w:r w:rsidR="006204B7">
          <w:rPr>
            <w:color w:val="126B70"/>
            <w:u w:val="single"/>
          </w:rPr>
          <w:t>M06</w:t>
        </w:r>
      </w:hyperlink>
      <w:r>
        <w:t xml:space="preserve"> + </w:t>
      </w:r>
      <w:hyperlink w:anchor="a_M12">
        <w:r w:rsidR="006204B7">
          <w:rPr>
            <w:color w:val="126B70"/>
            <w:u w:val="single"/>
          </w:rPr>
          <w:t>M12</w:t>
        </w:r>
      </w:hyperlink>
      <w:r>
        <w:t xml:space="preserve">  |  Separa numero ONU, etichette, marchi aggiuntivi e omologazione; considera ogni supporto richiesto.</w:t>
      </w:r>
    </w:p>
    <w:p w14:paraId="5404088A" w14:textId="77777777" w:rsidR="006204B7" w:rsidRDefault="00000000">
      <w:pPr>
        <w:pStyle w:val="Caseprompt"/>
      </w:pPr>
      <w:bookmarkStart w:id="2251" w:name="a_row_T_09_MS_MF_S7_9"/>
      <w:bookmarkEnd w:id="2251"/>
      <w:r>
        <w:rPr>
          <w:b/>
          <w:color w:val="126B70"/>
        </w:rPr>
        <w:t>Q09 · C2 · Marcatura, placcatura e segnalazione di veicoli</w:t>
      </w:r>
    </w:p>
    <w:p w14:paraId="39C8785D" w14:textId="77777777" w:rsidR="006204B7" w:rsidRDefault="00000000">
      <w:pPr>
        <w:pStyle w:val="Caseprompt"/>
      </w:pPr>
      <w:r>
        <w:t>Descrivere le segnalazioni (marcatura, placcatura e pannello arancio) richieste sui veicoli che trasportano questi colli</w:t>
      </w:r>
      <w:r>
        <w:br/>
        <w:t>Descrivere le principali caratteristiche grafiche (colore e pittogramma) e dimensionali delle segnalazioni. Indicare il massimo rateo di dose ammesso sulla superficie esterna del veicolo e il massimo rateo di dose a 2 m dalla superficie esterna del veicolo. Indicare il livello massimo di contaminazione trasferibile sulla superficie interna ed esterna del veicolo.</w:t>
      </w:r>
    </w:p>
    <w:p w14:paraId="5ABE66A5" w14:textId="77777777" w:rsidR="006204B7" w:rsidRDefault="00000000">
      <w:pPr>
        <w:pStyle w:val="Caseroute"/>
      </w:pPr>
      <w:r>
        <w:t xml:space="preserve">GUIDA  </w:t>
      </w:r>
      <w:hyperlink w:anchor="a_M07">
        <w:r w:rsidR="006204B7">
          <w:rPr>
            <w:color w:val="126B70"/>
            <w:u w:val="single"/>
          </w:rPr>
          <w:t>M07</w:t>
        </w:r>
      </w:hyperlink>
      <w:r>
        <w:t xml:space="preserve"> + </w:t>
      </w:r>
      <w:hyperlink w:anchor="a_M12">
        <w:r w:rsidR="006204B7">
          <w:rPr>
            <w:color w:val="126B70"/>
            <w:u w:val="single"/>
          </w:rPr>
          <w:t>M12</w:t>
        </w:r>
      </w:hyperlink>
      <w:r>
        <w:t xml:space="preserve">  |  Indica supporto, lati, segnale e condizioni di esposizione nella modalità effettiva della traccia.</w:t>
      </w:r>
    </w:p>
    <w:p w14:paraId="5574A022" w14:textId="77777777" w:rsidR="006204B7" w:rsidRDefault="00000000">
      <w:pPr>
        <w:pStyle w:val="Caseprompt"/>
      </w:pPr>
      <w:bookmarkStart w:id="2252" w:name="a_row_T_09_MS_MF_S7_10"/>
      <w:bookmarkEnd w:id="2252"/>
      <w:r>
        <w:rPr>
          <w:b/>
          <w:color w:val="126B70"/>
        </w:rPr>
        <w:t>Q10 · C3 · Documento di trasporto</w:t>
      </w:r>
    </w:p>
    <w:p w14:paraId="76300A2C" w14:textId="77777777" w:rsidR="006204B7" w:rsidRDefault="00000000">
      <w:pPr>
        <w:pStyle w:val="Caseprompt"/>
      </w:pPr>
      <w:r>
        <w:t>Riportare il contenuto minimo di un documento di trasporto e la corretta descrizione di tali merci</w:t>
      </w:r>
      <w:r>
        <w:br/>
        <w:t>*Integrazione della descrizione di pericolo per l'ambiente</w:t>
      </w:r>
    </w:p>
    <w:p w14:paraId="2C032150" w14:textId="77777777" w:rsidR="006204B7" w:rsidRDefault="00000000">
      <w:pPr>
        <w:pStyle w:val="Caseroute"/>
      </w:pPr>
      <w:r>
        <w:t xml:space="preserve">GUIDA  </w:t>
      </w:r>
      <w:hyperlink w:anchor="a_M08">
        <w:r w:rsidR="006204B7">
          <w:rPr>
            <w:color w:val="126B70"/>
            <w:u w:val="single"/>
          </w:rPr>
          <w:t>M08</w:t>
        </w:r>
      </w:hyperlink>
      <w:r>
        <w:t xml:space="preserve">  |  Costruisci le diciture da dati verificati e distingui documento della merce dagli altri documenti.</w:t>
      </w:r>
    </w:p>
    <w:p w14:paraId="0F21C020" w14:textId="77777777" w:rsidR="006204B7" w:rsidRDefault="00000000">
      <w:pPr>
        <w:pStyle w:val="Caseprompt"/>
      </w:pPr>
      <w:bookmarkStart w:id="2253" w:name="a_row_T_09_MS_MF_S7_11"/>
      <w:bookmarkEnd w:id="2253"/>
      <w:r>
        <w:rPr>
          <w:b/>
          <w:color w:val="126B70"/>
        </w:rPr>
        <w:t>Q11 · C4 · Documento di trasporto</w:t>
      </w:r>
    </w:p>
    <w:p w14:paraId="1CD438BC" w14:textId="77777777" w:rsidR="006204B7" w:rsidRDefault="00000000">
      <w:pPr>
        <w:pStyle w:val="Caseprompt"/>
      </w:pPr>
      <w:r>
        <w:t>Riportare il contenuto minimo del documento di trasporto nel caso di un trasporto di imballaggi vuoti non bonificati</w:t>
      </w:r>
    </w:p>
    <w:p w14:paraId="1491451D" w14:textId="77777777" w:rsidR="006204B7" w:rsidRDefault="00000000">
      <w:pPr>
        <w:pStyle w:val="Caseroute"/>
      </w:pPr>
      <w:r>
        <w:t xml:space="preserve">GUIDA  </w:t>
      </w:r>
      <w:hyperlink w:anchor="a_M08">
        <w:r w:rsidR="006204B7">
          <w:rPr>
            <w:color w:val="126B70"/>
            <w:u w:val="single"/>
          </w:rPr>
          <w:t>M08</w:t>
        </w:r>
      </w:hyperlink>
      <w:r>
        <w:t xml:space="preserve">  |  Costruisci le diciture da dati verificati e distingui documento della merce dagli altri documenti.</w:t>
      </w:r>
    </w:p>
    <w:p w14:paraId="24152195" w14:textId="77777777" w:rsidR="006204B7" w:rsidRDefault="00000000">
      <w:pPr>
        <w:pStyle w:val="Caseprompt"/>
      </w:pPr>
      <w:bookmarkStart w:id="2254" w:name="a_row_T_09_MS_MF_S7_12"/>
      <w:bookmarkEnd w:id="2254"/>
      <w:r>
        <w:rPr>
          <w:b/>
          <w:color w:val="126B70"/>
        </w:rPr>
        <w:t>Q12 · D0 · Equipaggio ed esercizio</w:t>
      </w:r>
    </w:p>
    <w:p w14:paraId="59B625DF" w14:textId="77777777" w:rsidR="006204B7" w:rsidRDefault="00000000">
      <w:pPr>
        <w:pStyle w:val="Caseprompt"/>
      </w:pPr>
      <w:r>
        <w:t>Descrivere il contenuto della dotazione del veicolo (documenti, estintori ed equipaggiamento)</w:t>
      </w:r>
    </w:p>
    <w:p w14:paraId="3BD7C68F"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5FE94107" w14:textId="77777777" w:rsidR="006204B7" w:rsidRDefault="00000000">
      <w:pPr>
        <w:pStyle w:val="Caseprompt"/>
      </w:pPr>
      <w:bookmarkStart w:id="2255" w:name="a_row_T_09_MS_MF_S7_13"/>
      <w:bookmarkEnd w:id="2255"/>
      <w:r>
        <w:rPr>
          <w:b/>
          <w:color w:val="126B70"/>
        </w:rPr>
        <w:t>Q13 · D4 · Formazione</w:t>
      </w:r>
    </w:p>
    <w:p w14:paraId="127084A9" w14:textId="77777777" w:rsidR="006204B7" w:rsidRDefault="00000000">
      <w:pPr>
        <w:pStyle w:val="Caseprompt"/>
      </w:pPr>
      <w:r>
        <w:t>Definire il tipo di formazione richiesto per i conducenti del veicolo</w:t>
      </w:r>
    </w:p>
    <w:p w14:paraId="019DF614"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23F616F6" w14:textId="77777777" w:rsidR="006204B7" w:rsidRDefault="00000000">
      <w:pPr>
        <w:pStyle w:val="Caseprompt"/>
      </w:pPr>
      <w:bookmarkStart w:id="2256" w:name="a_row_T_09_MS_MF_S7_14"/>
      <w:bookmarkEnd w:id="2256"/>
      <w:r>
        <w:rPr>
          <w:b/>
          <w:color w:val="126B70"/>
        </w:rPr>
        <w:t>Q14 · E1 · Caratteristiche dei veicoli</w:t>
      </w:r>
    </w:p>
    <w:p w14:paraId="32DBAFF7" w14:textId="77777777" w:rsidR="006204B7" w:rsidRDefault="00000000">
      <w:pPr>
        <w:pStyle w:val="Caseprompt"/>
      </w:pPr>
      <w:r>
        <w:t>Individuare e descrivere le caratteristiche dei veicoli idonei al trasporto di questi colli</w:t>
      </w:r>
    </w:p>
    <w:p w14:paraId="30FA587B"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0F213C4B" w14:textId="77777777" w:rsidR="006204B7" w:rsidRDefault="00000000">
      <w:pPr>
        <w:pStyle w:val="Caseprompt"/>
      </w:pPr>
      <w:bookmarkStart w:id="2257" w:name="a_row_T_09_MS_MF_S7_15"/>
      <w:bookmarkEnd w:id="2257"/>
      <w:r>
        <w:rPr>
          <w:b/>
          <w:color w:val="126B70"/>
        </w:rPr>
        <w:t>Q15 · F0 · Security</w:t>
      </w:r>
    </w:p>
    <w:p w14:paraId="0912BDAA" w14:textId="77777777" w:rsidR="006204B7" w:rsidRDefault="00000000">
      <w:pPr>
        <w:pStyle w:val="Caseprompt"/>
      </w:pPr>
      <w:r>
        <w:t>Indicare se queste merci sono ad alto rischio. Descrivere, nel caso fossero merci ad alto rischio, le principali disposizioni applicabili per il trasporto</w:t>
      </w:r>
    </w:p>
    <w:p w14:paraId="2F02C543" w14:textId="77777777" w:rsidR="006204B7" w:rsidRDefault="00000000">
      <w:pPr>
        <w:pStyle w:val="Caseroute"/>
      </w:pPr>
      <w:r>
        <w:t xml:space="preserve">GUIDA  </w:t>
      </w:r>
      <w:hyperlink w:anchor="a_M13">
        <w:r w:rsidR="006204B7">
          <w:rPr>
            <w:color w:val="126B70"/>
            <w:u w:val="single"/>
          </w:rPr>
          <w:t>M13</w:t>
        </w:r>
      </w:hyperlink>
      <w:r>
        <w:t xml:space="preserve">  |  Individua i soggetti e le condizioni di applicabilità; separa obblighi generali e piano di security.</w:t>
      </w:r>
    </w:p>
    <w:p w14:paraId="18567AC4" w14:textId="77777777" w:rsidR="006204B7" w:rsidRDefault="00000000">
      <w:pPr>
        <w:pStyle w:val="Titolo1"/>
        <w:pBdr>
          <w:top w:val="single" w:sz="8" w:space="8" w:color="126B70"/>
        </w:pBdr>
        <w:spacing w:before="400"/>
      </w:pPr>
      <w:bookmarkStart w:id="2258" w:name="a_case_T_10_MS_MF_S7"/>
      <w:r>
        <w:t>T-10-MS-MF-S7  /  Selenio-75: sorgente speciale da 3 TBq</w:t>
      </w:r>
      <w:bookmarkEnd w:id="2258"/>
    </w:p>
    <w:p w14:paraId="48B05DBF" w14:textId="77777777" w:rsidR="006204B7" w:rsidRDefault="00000000">
      <w:pPr>
        <w:pStyle w:val="Kicker"/>
        <w:keepNext/>
      </w:pPr>
      <w:r>
        <w:t>FAMIGLIA T  ·  TRACCIA PREVALENTEMENTE STRADALE · CLASSE 7</w:t>
      </w:r>
    </w:p>
    <w:p w14:paraId="310954D9" w14:textId="77777777" w:rsidR="006204B7" w:rsidRDefault="00000000">
      <w:pPr>
        <w:pStyle w:val="Source"/>
        <w:keepNext/>
      </w:pPr>
      <w:r>
        <w:t>Fonte: T - Caso_10_MS-MF-S7_senza_SOLUZIONI.docx · 15 righe della tabella originale</w:t>
      </w:r>
    </w:p>
    <w:p w14:paraId="4E08CC91" w14:textId="77777777" w:rsidR="006204B7" w:rsidRDefault="00000000">
      <w:pPr>
        <w:pStyle w:val="Titolo2"/>
        <w:spacing w:before="160" w:after="80"/>
      </w:pPr>
      <w:r>
        <w:t>Come affrontarlo</w:t>
      </w:r>
    </w:p>
    <w:p w14:paraId="429CB84F" w14:textId="77777777" w:rsidR="006204B7" w:rsidRDefault="00000000">
      <w:pPr>
        <w:pStyle w:val="Small"/>
      </w:pPr>
      <w:r>
        <w:t>Compilare una scheda radiologica per collo: forma e attività del contenuto, tipo di collo, dose, IT, contaminazione, eventuale criticità e documenti. La sigla MS-MF nel titolo non cambia il modo indicato nella singola traccia.</w:t>
      </w:r>
    </w:p>
    <w:p w14:paraId="11577C2E" w14:textId="77777777" w:rsidR="006204B7" w:rsidRDefault="00000000">
      <w:pPr>
        <w:pStyle w:val="Warning"/>
        <w:pBdr>
          <w:left w:val="single" w:sz="18" w:space="8" w:color="B28135"/>
        </w:pBdr>
        <w:shd w:val="clear" w:color="auto" w:fill="F8F1E5"/>
        <w:spacing w:before="100" w:after="160"/>
        <w:ind w:left="125" w:right="85"/>
      </w:pPr>
      <w:r>
        <w:rPr>
          <w:b/>
        </w:rPr>
        <w:t xml:space="preserve">PUNTO DI ATTENZIONE  </w:t>
      </w:r>
      <w:r>
        <w:t>Il valore 0,004 mSv/h a 1 m è coerente con IT 0,4. La categoria non si decide dal solo IT: leggere anche il rateo superficiale e verificare separatamente il tipo di collo.</w:t>
      </w:r>
    </w:p>
    <w:p w14:paraId="64439D24" w14:textId="77777777" w:rsidR="006204B7" w:rsidRDefault="00000000">
      <w:pPr>
        <w:pStyle w:val="Small"/>
      </w:pPr>
      <w:r>
        <w:t xml:space="preserve">Quiz collegati: </w:t>
      </w:r>
      <w:hyperlink w:anchor="a_mod_GA">
        <w:r w:rsidR="006204B7">
          <w:rPr>
            <w:color w:val="126B70"/>
            <w:u w:val="single"/>
          </w:rPr>
          <w:t>GA</w:t>
        </w:r>
      </w:hyperlink>
      <w:r>
        <w:t xml:space="preserve"> · </w:t>
      </w:r>
      <w:hyperlink w:anchor="a_mod_GC">
        <w:r w:rsidR="006204B7">
          <w:rPr>
            <w:color w:val="126B70"/>
            <w:u w:val="single"/>
          </w:rPr>
          <w:t>GC</w:t>
        </w:r>
      </w:hyperlink>
      <w:r>
        <w:t xml:space="preserve"> · </w:t>
      </w:r>
      <w:hyperlink w:anchor="a_mod_GD">
        <w:r w:rsidR="006204B7">
          <w:rPr>
            <w:color w:val="126B70"/>
            <w:u w:val="single"/>
          </w:rPr>
          <w:t>GD</w:t>
        </w:r>
      </w:hyperlink>
      <w:r>
        <w:t xml:space="preserve"> · </w:t>
      </w:r>
      <w:hyperlink w:anchor="a_mod_GI">
        <w:r w:rsidR="006204B7">
          <w:rPr>
            <w:color w:val="126B70"/>
            <w:u w:val="single"/>
          </w:rPr>
          <w:t>GI</w:t>
        </w:r>
      </w:hyperlink>
      <w:r>
        <w:t xml:space="preserve"> · </w:t>
      </w:r>
      <w:hyperlink w:anchor="a_mod_GR">
        <w:r w:rsidR="006204B7">
          <w:rPr>
            <w:color w:val="126B70"/>
            <w:u w:val="single"/>
          </w:rPr>
          <w:t>GR</w:t>
        </w:r>
      </w:hyperlink>
      <w:r>
        <w:t xml:space="preserve"> · </w:t>
      </w:r>
      <w:hyperlink w:anchor="a_mod_MS">
        <w:r w:rsidR="006204B7">
          <w:rPr>
            <w:color w:val="126B70"/>
            <w:u w:val="single"/>
          </w:rPr>
          <w:t>MS</w:t>
        </w:r>
      </w:hyperlink>
      <w:r>
        <w:t xml:space="preserve"> · </w:t>
      </w:r>
      <w:hyperlink w:anchor="a_mod_S7">
        <w:r w:rsidR="006204B7">
          <w:rPr>
            <w:color w:val="126B70"/>
            <w:u w:val="single"/>
          </w:rPr>
          <w:t>S7</w:t>
        </w:r>
      </w:hyperlink>
      <w:r>
        <w:t xml:space="preserve"> · </w:t>
      </w:r>
      <w:hyperlink w:anchor="a_mod_S7_MS">
        <w:r w:rsidR="006204B7">
          <w:rPr>
            <w:color w:val="126B70"/>
            <w:u w:val="single"/>
          </w:rPr>
          <w:t>S7-MS</w:t>
        </w:r>
      </w:hyperlink>
    </w:p>
    <w:p w14:paraId="10F06345" w14:textId="77777777" w:rsidR="006204B7" w:rsidRDefault="00000000">
      <w:pPr>
        <w:pStyle w:val="Titolo2"/>
        <w:spacing w:before="160" w:after="80"/>
      </w:pPr>
      <w:r>
        <w:t>Traccia originale</w:t>
      </w:r>
    </w:p>
    <w:p w14:paraId="711D04D6" w14:textId="77777777" w:rsidR="006204B7" w:rsidRDefault="00000000">
      <w:pPr>
        <w:pStyle w:val="Caseprompt"/>
        <w:keepNext w:val="0"/>
        <w:spacing w:after="80"/>
      </w:pPr>
      <w:r>
        <w:rPr>
          <w:b/>
        </w:rPr>
        <w:t>Titolo dello studio del Caso 10 MS-MF-S7</w:t>
      </w:r>
    </w:p>
    <w:p w14:paraId="014F7D7B" w14:textId="77777777" w:rsidR="006204B7" w:rsidRDefault="00000000">
      <w:pPr>
        <w:pStyle w:val="Caseprompt"/>
        <w:keepNext w:val="0"/>
        <w:spacing w:after="80"/>
      </w:pPr>
      <w:r>
        <w:rPr>
          <w:b/>
        </w:rPr>
        <w:t xml:space="preserve">Trasporto stradale, in uso non esclusivo, di una sorgente di Selenio-75 (Se-75), emettitore gamma, sotto forma speciale con attività di 3 TBq all’interno di un'apparecchiatura per gammagrafia industriale che ha la funzione di imballaggio. Il massimo rateo di dose a contatto della superficie esterna del collo è di 0,041 mSv/h e il massimo rateo di dose ad 1 m dalla superficie esterna è di 0,004 mSv/h con indice di trasporto uguale a 0,4. La massa lorda del collo è di 20 kg. </w:t>
      </w:r>
    </w:p>
    <w:p w14:paraId="618D9559" w14:textId="77777777" w:rsidR="006204B7" w:rsidRDefault="00000000">
      <w:pPr>
        <w:pStyle w:val="Caseprompt"/>
        <w:keepNext w:val="0"/>
        <w:spacing w:after="80"/>
      </w:pPr>
      <w:r>
        <w:rPr>
          <w:b/>
        </w:rPr>
        <w:t>La materia non è pericolosa per l'ambiente.</w:t>
      </w:r>
    </w:p>
    <w:p w14:paraId="0FA763FC" w14:textId="77777777" w:rsidR="006204B7" w:rsidRDefault="00000000">
      <w:pPr>
        <w:pStyle w:val="Titolo2"/>
        <w:spacing w:before="160" w:after="80"/>
      </w:pPr>
      <w:r>
        <w:t>Quesiti originali e percorso di risposta</w:t>
      </w:r>
    </w:p>
    <w:p w14:paraId="23B361A9" w14:textId="77777777" w:rsidR="006204B7" w:rsidRDefault="00000000">
      <w:pPr>
        <w:pStyle w:val="Caseprompt"/>
      </w:pPr>
      <w:bookmarkStart w:id="2259" w:name="a_row_T_10_MS_MF_S7_1"/>
      <w:bookmarkEnd w:id="2259"/>
      <w:r>
        <w:rPr>
          <w:b/>
          <w:color w:val="126B70"/>
        </w:rPr>
        <w:t>Q01 · A1 · Classificazione</w:t>
      </w:r>
    </w:p>
    <w:p w14:paraId="33B66331" w14:textId="77777777" w:rsidR="006204B7" w:rsidRDefault="00000000">
      <w:pPr>
        <w:pStyle w:val="Caseprompt"/>
      </w:pPr>
      <w:r>
        <w:t>•Classificare le merci riportando numero ONU, descrizione, classe di pericolo, tipo di imballaggio ed etichette di pericolo.</w:t>
      </w:r>
      <w:r>
        <w:br/>
        <w:t xml:space="preserve">• Indicare quali sono le condizioni da soddisfare per la classificazione </w:t>
      </w:r>
      <w:r>
        <w:br/>
        <w:t>*Specificare (esplicitamente) nel contenuto della domanda se trattasi di materia pericolosa per l'ambiente</w:t>
      </w:r>
    </w:p>
    <w:p w14:paraId="77081D9F" w14:textId="77777777" w:rsidR="006204B7" w:rsidRDefault="00000000">
      <w:pPr>
        <w:pStyle w:val="Caseroute"/>
      </w:pPr>
      <w:r>
        <w:t xml:space="preserve">GUIDA  </w:t>
      </w:r>
      <w:hyperlink w:anchor="a_M01">
        <w:r w:rsidR="006204B7">
          <w:rPr>
            <w:color w:val="126B70"/>
            <w:u w:val="single"/>
          </w:rPr>
          <w:t>M01</w:t>
        </w:r>
      </w:hyperlink>
      <w:r>
        <w:t xml:space="preserve"> + </w:t>
      </w:r>
      <w:hyperlink w:anchor="a_M12">
        <w:r w:rsidR="006204B7">
          <w:rPr>
            <w:color w:val="126B70"/>
            <w:u w:val="single"/>
          </w:rPr>
          <w:t>M12</w:t>
        </w:r>
      </w:hyperlink>
      <w:r>
        <w:t xml:space="preserve">  |  Completa i campi identificativi per ciascuna merce; motiva eventuale rubrica n.a.s. e dati mancanti.</w:t>
      </w:r>
    </w:p>
    <w:p w14:paraId="0D656044" w14:textId="77777777" w:rsidR="006204B7" w:rsidRDefault="00000000">
      <w:pPr>
        <w:pStyle w:val="Caseprompt"/>
      </w:pPr>
      <w:bookmarkStart w:id="2260" w:name="a_row_T_10_MS_MF_S7_2"/>
      <w:bookmarkEnd w:id="2260"/>
      <w:r>
        <w:rPr>
          <w:b/>
          <w:color w:val="126B70"/>
        </w:rPr>
        <w:t>Q02 · A2 · Disposizioni Speciali</w:t>
      </w:r>
    </w:p>
    <w:p w14:paraId="052ABBCA" w14:textId="77777777" w:rsidR="006204B7" w:rsidRDefault="00000000">
      <w:pPr>
        <w:pStyle w:val="Caseprompt"/>
      </w:pPr>
      <w:r>
        <w:t>Verificare l'applicabilità di eventuali disposizioni speciali applicabili ad alcune materie od oggetti, riportando solo quelle rilevanti</w:t>
      </w:r>
    </w:p>
    <w:p w14:paraId="5372F8DE" w14:textId="77777777" w:rsidR="006204B7" w:rsidRDefault="00000000">
      <w:pPr>
        <w:pStyle w:val="Caseroute"/>
      </w:pPr>
      <w:r>
        <w:t xml:space="preserve">GUIDA  </w:t>
      </w:r>
      <w:hyperlink w:anchor="a_M02">
        <w:r w:rsidR="006204B7">
          <w:rPr>
            <w:color w:val="126B70"/>
            <w:u w:val="single"/>
          </w:rPr>
          <w:t>M02</w:t>
        </w:r>
      </w:hyperlink>
      <w:r>
        <w:t xml:space="preserve">  |  Apri le disposizioni richiamate dalla rubrica e descrivi soltanto gli effetti pertinenti alla spedizione.</w:t>
      </w:r>
    </w:p>
    <w:p w14:paraId="7CC2373C" w14:textId="77777777" w:rsidR="006204B7" w:rsidRDefault="00000000">
      <w:pPr>
        <w:pStyle w:val="Caseprompt"/>
      </w:pPr>
      <w:bookmarkStart w:id="2261" w:name="a_row_T_10_MS_MF_S7_3"/>
      <w:bookmarkEnd w:id="2261"/>
      <w:r>
        <w:rPr>
          <w:b/>
          <w:color w:val="126B70"/>
        </w:rPr>
        <w:t>Q03 · A3 · Applicazione di esenzioni</w:t>
      </w:r>
    </w:p>
    <w:p w14:paraId="41CDE9CA" w14:textId="77777777" w:rsidR="006204B7" w:rsidRDefault="00000000">
      <w:pPr>
        <w:pStyle w:val="Caseprompt"/>
      </w:pPr>
      <w:r>
        <w:t>Descrivere le condizioni per il trasporto di merci pericolose imballate in quantità limitata, ed indicare se questa sostanza può essere spedita in queste condizioni</w:t>
      </w:r>
    </w:p>
    <w:p w14:paraId="138EC0EE" w14:textId="77777777" w:rsidR="006204B7" w:rsidRDefault="00000000">
      <w:pPr>
        <w:pStyle w:val="Caseroute"/>
      </w:pPr>
      <w:r>
        <w:t xml:space="preserve">GUIDA  </w:t>
      </w:r>
      <w:hyperlink w:anchor="a_M03">
        <w:r w:rsidR="006204B7">
          <w:rPr>
            <w:color w:val="126B70"/>
            <w:u w:val="single"/>
          </w:rPr>
          <w:t>M03</w:t>
        </w:r>
      </w:hyperlink>
      <w:r>
        <w:t xml:space="preserve">  |  Identifica il regime richiesto, dimostra i calcoli pertinenti e separa gli obblighi residui.</w:t>
      </w:r>
    </w:p>
    <w:p w14:paraId="668C1611" w14:textId="77777777" w:rsidR="006204B7" w:rsidRDefault="00000000">
      <w:pPr>
        <w:pStyle w:val="Caseprompt"/>
      </w:pPr>
      <w:bookmarkStart w:id="2262" w:name="a_row_T_10_MS_MF_S7_4"/>
      <w:bookmarkEnd w:id="2262"/>
      <w:r>
        <w:rPr>
          <w:b/>
          <w:color w:val="126B70"/>
        </w:rPr>
        <w:t>Q04 · A4 · Applicazione di esenzioni</w:t>
      </w:r>
    </w:p>
    <w:p w14:paraId="27377F71" w14:textId="77777777" w:rsidR="006204B7" w:rsidRDefault="00000000">
      <w:pPr>
        <w:pStyle w:val="Caseprompt"/>
      </w:pPr>
      <w:r>
        <w:t>Descrivere le condizioni per il trasporto in regime di quantità esenti, ed indicare se questa sostanza può essere spedita in queste condizioni</w:t>
      </w:r>
    </w:p>
    <w:p w14:paraId="1720CFCB" w14:textId="77777777" w:rsidR="006204B7" w:rsidRDefault="00000000">
      <w:pPr>
        <w:pStyle w:val="Caseroute"/>
      </w:pPr>
      <w:r>
        <w:t xml:space="preserve">GUIDA  </w:t>
      </w:r>
      <w:hyperlink w:anchor="a_M03">
        <w:r w:rsidR="006204B7">
          <w:rPr>
            <w:color w:val="126B70"/>
            <w:u w:val="single"/>
          </w:rPr>
          <w:t>M03</w:t>
        </w:r>
      </w:hyperlink>
      <w:r>
        <w:t xml:space="preserve">  |  Identifica il regime richiesto, dimostra i calcoli pertinenti e separa gli obblighi residui.</w:t>
      </w:r>
    </w:p>
    <w:p w14:paraId="60D06BFF" w14:textId="77777777" w:rsidR="006204B7" w:rsidRDefault="00000000">
      <w:pPr>
        <w:pStyle w:val="Caseprompt"/>
      </w:pPr>
      <w:bookmarkStart w:id="2263" w:name="a_row_T_10_MS_MF_S7_5"/>
      <w:bookmarkEnd w:id="2263"/>
      <w:r>
        <w:rPr>
          <w:b/>
          <w:color w:val="126B70"/>
        </w:rPr>
        <w:t>Q05 · A5 · Applicazione di esenzioni</w:t>
      </w:r>
    </w:p>
    <w:p w14:paraId="36CBF9E4" w14:textId="77777777" w:rsidR="006204B7" w:rsidRDefault="00000000">
      <w:pPr>
        <w:pStyle w:val="Caseprompt"/>
      </w:pPr>
      <w:r>
        <w:t>Descrivere, sinteticamente, le condizioni per essere trasportato in regime di esenzione 1.1.3.6</w:t>
      </w:r>
    </w:p>
    <w:p w14:paraId="4A3E7B04" w14:textId="77777777" w:rsidR="006204B7" w:rsidRDefault="00000000">
      <w:pPr>
        <w:pStyle w:val="Caseroute"/>
      </w:pPr>
      <w:r>
        <w:t xml:space="preserve">GUIDA  </w:t>
      </w:r>
      <w:hyperlink w:anchor="a_M03">
        <w:r w:rsidR="006204B7">
          <w:rPr>
            <w:color w:val="126B70"/>
            <w:u w:val="single"/>
          </w:rPr>
          <w:t>M03</w:t>
        </w:r>
      </w:hyperlink>
      <w:r>
        <w:t xml:space="preserve">  |  Identifica il regime richiesto, dimostra i calcoli pertinenti e separa gli obblighi residui.</w:t>
      </w:r>
    </w:p>
    <w:p w14:paraId="5A022477" w14:textId="77777777" w:rsidR="006204B7" w:rsidRDefault="00000000">
      <w:pPr>
        <w:pStyle w:val="Caseprompt"/>
      </w:pPr>
      <w:bookmarkStart w:id="2264" w:name="a_row_T_10_MS_MF_S7_6"/>
      <w:bookmarkEnd w:id="2264"/>
      <w:r>
        <w:rPr>
          <w:b/>
          <w:color w:val="126B70"/>
        </w:rPr>
        <w:t>Q06 · B1 · Condizioni per trasporto in colli</w:t>
      </w:r>
    </w:p>
    <w:p w14:paraId="1F3DC52B" w14:textId="77777777" w:rsidR="006204B7" w:rsidRDefault="00000000">
      <w:pPr>
        <w:pStyle w:val="Caseprompt"/>
      </w:pPr>
      <w:r>
        <w:t>• Individuare la tipologia di imballaggio necessaria per il trasporto di queste merci.</w:t>
      </w:r>
      <w:r>
        <w:br/>
        <w:t>•Indicare se per il tipo di imballaggio sono richieste prove di qualificazione per dimostrare la capacità di resistere alle condizioni di trasporto normali o di incidente.</w:t>
      </w:r>
      <w:r>
        <w:br/>
        <w:t>•Indicare se per il tipo di imballaggio è richiesto un certificato di approvazione dell'Autorità competente.</w:t>
      </w:r>
      <w:r>
        <w:br/>
        <w:t>• Indicare se in caso di trasporto di materiale radioattivo (sorgente) in forma speciale è necessaria una qualche approvazione dell'autorità competente.</w:t>
      </w:r>
    </w:p>
    <w:p w14:paraId="1FC1D798" w14:textId="77777777" w:rsidR="006204B7" w:rsidRDefault="00000000">
      <w:pPr>
        <w:pStyle w:val="Caseroute"/>
      </w:pPr>
      <w:r>
        <w:t xml:space="preserve">GUIDA  </w:t>
      </w:r>
      <w:hyperlink w:anchor="a_M04">
        <w:r w:rsidR="006204B7">
          <w:rPr>
            <w:color w:val="126B70"/>
            <w:u w:val="single"/>
          </w:rPr>
          <w:t>M04</w:t>
        </w:r>
      </w:hyperlink>
      <w:r>
        <w:t xml:space="preserve"> + </w:t>
      </w:r>
      <w:hyperlink w:anchor="a_M12">
        <w:r w:rsidR="006204B7">
          <w:rPr>
            <w:color w:val="126B70"/>
            <w:u w:val="single"/>
          </w:rPr>
          <w:t>M12</w:t>
        </w:r>
      </w:hyperlink>
      <w:r>
        <w:t xml:space="preserve">  |  Confronta tipo e capacità del contenitore con istruzione, prestazioni e disposizioni speciali applicabili.</w:t>
      </w:r>
    </w:p>
    <w:p w14:paraId="6A7894F1" w14:textId="77777777" w:rsidR="006204B7" w:rsidRDefault="00000000">
      <w:pPr>
        <w:pStyle w:val="Caseprompt"/>
      </w:pPr>
      <w:bookmarkStart w:id="2265" w:name="a_row_T_10_MS_MF_S7_7"/>
      <w:bookmarkEnd w:id="2265"/>
      <w:r>
        <w:rPr>
          <w:b/>
          <w:color w:val="126B70"/>
        </w:rPr>
        <w:t>Q07 · B2 · Tipo di imballaggio</w:t>
      </w:r>
    </w:p>
    <w:p w14:paraId="2EF6E0A1" w14:textId="77777777" w:rsidR="006204B7" w:rsidRDefault="00000000">
      <w:pPr>
        <w:pStyle w:val="Caseprompt"/>
      </w:pPr>
      <w:r>
        <w:t>Descrivere le condizioni generali (speciali e supplementari) di utilizzo e riempimento di questo imballaggio. In particolare:</w:t>
      </w:r>
      <w:r>
        <w:br/>
        <w:t>• Indicare, in relazione alle caratteristiche del contenuto (forma speciale o altre forme) e lo stato fisico (solido, liquido, gas), la massima attività del radionuclide che può essere trasportata nell'imballaggio.</w:t>
      </w:r>
      <w:r>
        <w:br/>
        <w:t>• Indicare il rateo di dose massimo, ammesso sulla superficie esterna per il tipo di imballaggio, in caso di trasporto in uso non esclusivo.</w:t>
      </w:r>
      <w:r>
        <w:br/>
        <w:t>• Indicare il livello massimo di contaminazione trasferibile ammesso sulla superficie esterna del/degli imballaggio/i.</w:t>
      </w:r>
    </w:p>
    <w:p w14:paraId="50145CB9" w14:textId="77777777" w:rsidR="006204B7" w:rsidRDefault="00000000">
      <w:pPr>
        <w:pStyle w:val="Caseroute"/>
      </w:pPr>
      <w:r>
        <w:t xml:space="preserve">GUIDA  </w:t>
      </w:r>
      <w:hyperlink w:anchor="a_M04">
        <w:r w:rsidR="006204B7">
          <w:rPr>
            <w:color w:val="126B70"/>
            <w:u w:val="single"/>
          </w:rPr>
          <w:t>M04</w:t>
        </w:r>
      </w:hyperlink>
      <w:r>
        <w:t xml:space="preserve"> + </w:t>
      </w:r>
      <w:hyperlink w:anchor="a_M12">
        <w:r w:rsidR="006204B7">
          <w:rPr>
            <w:color w:val="126B70"/>
            <w:u w:val="single"/>
          </w:rPr>
          <w:t>M12</w:t>
        </w:r>
      </w:hyperlink>
      <w:r>
        <w:t xml:space="preserve">  |  Confronta tipo e capacità del contenitore con istruzione, prestazioni e disposizioni speciali applicabili.</w:t>
      </w:r>
    </w:p>
    <w:p w14:paraId="3836160D" w14:textId="77777777" w:rsidR="006204B7" w:rsidRDefault="00000000">
      <w:pPr>
        <w:pStyle w:val="Caseprompt"/>
      </w:pPr>
      <w:bookmarkStart w:id="2266" w:name="a_row_T_10_MS_MF_S7_8"/>
      <w:bookmarkEnd w:id="2266"/>
      <w:r>
        <w:rPr>
          <w:b/>
          <w:color w:val="126B70"/>
        </w:rPr>
        <w:t>Q08 · C1 · Marcatura ed etichettatura dei colli</w:t>
      </w:r>
    </w:p>
    <w:p w14:paraId="0DF8B955" w14:textId="77777777" w:rsidR="006204B7" w:rsidRDefault="00000000">
      <w:pPr>
        <w:pStyle w:val="Caseprompt"/>
      </w:pPr>
      <w:r>
        <w:t>Descrivere le informazioni (marcatura ed etichettatura) richieste per il trasporto dei colli, contenenti queste merci, e dei sovrimballaggi.</w:t>
      </w:r>
      <w:r>
        <w:br/>
        <w:t>Descriverne le principali caratteristiche grafiche (colore e pittogramma) e dimensionali.</w:t>
      </w:r>
      <w:r>
        <w:br/>
        <w:t>*Integrazione del marchio di pericolo per l'ambiente</w:t>
      </w:r>
    </w:p>
    <w:p w14:paraId="19EAA5BB" w14:textId="77777777" w:rsidR="006204B7" w:rsidRDefault="00000000">
      <w:pPr>
        <w:pStyle w:val="Caseroute"/>
      </w:pPr>
      <w:r>
        <w:t xml:space="preserve">GUIDA  </w:t>
      </w:r>
      <w:hyperlink w:anchor="a_M06">
        <w:r w:rsidR="006204B7">
          <w:rPr>
            <w:color w:val="126B70"/>
            <w:u w:val="single"/>
          </w:rPr>
          <w:t>M06</w:t>
        </w:r>
      </w:hyperlink>
      <w:r>
        <w:t xml:space="preserve"> + </w:t>
      </w:r>
      <w:hyperlink w:anchor="a_M12">
        <w:r w:rsidR="006204B7">
          <w:rPr>
            <w:color w:val="126B70"/>
            <w:u w:val="single"/>
          </w:rPr>
          <w:t>M12</w:t>
        </w:r>
      </w:hyperlink>
      <w:r>
        <w:t xml:space="preserve">  |  Separa numero ONU, etichette, marchi aggiuntivi e omologazione; considera ogni supporto richiesto.</w:t>
      </w:r>
    </w:p>
    <w:p w14:paraId="59E4C515" w14:textId="77777777" w:rsidR="006204B7" w:rsidRDefault="00000000">
      <w:pPr>
        <w:pStyle w:val="Caseprompt"/>
      </w:pPr>
      <w:bookmarkStart w:id="2267" w:name="a_row_T_10_MS_MF_S7_9"/>
      <w:bookmarkEnd w:id="2267"/>
      <w:r>
        <w:rPr>
          <w:b/>
          <w:color w:val="126B70"/>
        </w:rPr>
        <w:t>Q09 · C2 · Marcatura, placcatura e segnalazione di veicoli</w:t>
      </w:r>
    </w:p>
    <w:p w14:paraId="3869A1C7" w14:textId="77777777" w:rsidR="006204B7" w:rsidRDefault="00000000">
      <w:pPr>
        <w:pStyle w:val="Caseprompt"/>
      </w:pPr>
      <w:r>
        <w:t>• Descrivere le segnalazioni (marcatura, placcatura e pannello arancio) richieste sul veicolo che trasporta questo collo</w:t>
      </w:r>
      <w:r>
        <w:br/>
        <w:t>• Descrivere le principali caratteristiche grafiche (colore e pittogramma) e dimensionali delle segnalazioni.</w:t>
      </w:r>
      <w:r>
        <w:br/>
        <w:t>• Indicare il massimo rateo di dose ammesso sulla superficie esterna del veicolo e il massimo rateo di dose a 2 m dalla superficie esterna del veicolo.</w:t>
      </w:r>
      <w:r>
        <w:br/>
        <w:t>• Indicare il livello massimo di contaminazione trasferibile sulla superficie interna ed esterna del veicolo.</w:t>
      </w:r>
    </w:p>
    <w:p w14:paraId="47701F64" w14:textId="77777777" w:rsidR="006204B7" w:rsidRDefault="00000000">
      <w:pPr>
        <w:pStyle w:val="Caseroute"/>
      </w:pPr>
      <w:r>
        <w:t xml:space="preserve">GUIDA  </w:t>
      </w:r>
      <w:hyperlink w:anchor="a_M07">
        <w:r w:rsidR="006204B7">
          <w:rPr>
            <w:color w:val="126B70"/>
            <w:u w:val="single"/>
          </w:rPr>
          <w:t>M07</w:t>
        </w:r>
      </w:hyperlink>
      <w:r>
        <w:t xml:space="preserve"> + </w:t>
      </w:r>
      <w:hyperlink w:anchor="a_M12">
        <w:r w:rsidR="006204B7">
          <w:rPr>
            <w:color w:val="126B70"/>
            <w:u w:val="single"/>
          </w:rPr>
          <w:t>M12</w:t>
        </w:r>
      </w:hyperlink>
      <w:r>
        <w:t xml:space="preserve">  |  Indica supporto, lati, segnale e condizioni di esposizione nella modalità effettiva della traccia.</w:t>
      </w:r>
    </w:p>
    <w:p w14:paraId="33711FD6" w14:textId="77777777" w:rsidR="006204B7" w:rsidRDefault="00000000">
      <w:pPr>
        <w:pStyle w:val="Caseprompt"/>
      </w:pPr>
      <w:bookmarkStart w:id="2268" w:name="a_row_T_10_MS_MF_S7_10"/>
      <w:bookmarkEnd w:id="2268"/>
      <w:r>
        <w:rPr>
          <w:b/>
          <w:color w:val="126B70"/>
        </w:rPr>
        <w:t>Q10 · C3 · Documento di trasporto</w:t>
      </w:r>
    </w:p>
    <w:p w14:paraId="15DF2CC9" w14:textId="77777777" w:rsidR="006204B7" w:rsidRDefault="00000000">
      <w:pPr>
        <w:pStyle w:val="Caseprompt"/>
      </w:pPr>
      <w:r>
        <w:t>Riportare il contenuto minimo di un documento di trasporto e la corretta descrizione di tali merci</w:t>
      </w:r>
      <w:r>
        <w:br/>
        <w:t>*Integrazione della descrizione di pericolo per l'ambiente</w:t>
      </w:r>
    </w:p>
    <w:p w14:paraId="2DC5DEE8" w14:textId="77777777" w:rsidR="006204B7" w:rsidRDefault="00000000">
      <w:pPr>
        <w:pStyle w:val="Caseroute"/>
      </w:pPr>
      <w:r>
        <w:t xml:space="preserve">GUIDA  </w:t>
      </w:r>
      <w:hyperlink w:anchor="a_M08">
        <w:r w:rsidR="006204B7">
          <w:rPr>
            <w:color w:val="126B70"/>
            <w:u w:val="single"/>
          </w:rPr>
          <w:t>M08</w:t>
        </w:r>
      </w:hyperlink>
      <w:r>
        <w:t xml:space="preserve">  |  Costruisci le diciture da dati verificati e distingui documento della merce dagli altri documenti.</w:t>
      </w:r>
    </w:p>
    <w:p w14:paraId="1B05337D" w14:textId="77777777" w:rsidR="006204B7" w:rsidRDefault="00000000">
      <w:pPr>
        <w:pStyle w:val="Caseprompt"/>
      </w:pPr>
      <w:bookmarkStart w:id="2269" w:name="a_row_T_10_MS_MF_S7_11"/>
      <w:bookmarkEnd w:id="2269"/>
      <w:r>
        <w:rPr>
          <w:b/>
          <w:color w:val="126B70"/>
        </w:rPr>
        <w:t>Q11 · C4 · Documento di trasporto</w:t>
      </w:r>
    </w:p>
    <w:p w14:paraId="319507A5" w14:textId="77777777" w:rsidR="006204B7" w:rsidRDefault="00000000">
      <w:pPr>
        <w:pStyle w:val="Caseprompt"/>
      </w:pPr>
      <w:r>
        <w:t>Riportare il contenuto minimo del documento di trasporto nel caso di un trasporto di imballaggi vuoti non bonificati</w:t>
      </w:r>
    </w:p>
    <w:p w14:paraId="3D53187D" w14:textId="77777777" w:rsidR="006204B7" w:rsidRDefault="00000000">
      <w:pPr>
        <w:pStyle w:val="Caseroute"/>
      </w:pPr>
      <w:r>
        <w:t xml:space="preserve">GUIDA  </w:t>
      </w:r>
      <w:hyperlink w:anchor="a_M08">
        <w:r w:rsidR="006204B7">
          <w:rPr>
            <w:color w:val="126B70"/>
            <w:u w:val="single"/>
          </w:rPr>
          <w:t>M08</w:t>
        </w:r>
      </w:hyperlink>
      <w:r>
        <w:t xml:space="preserve">  |  Costruisci le diciture da dati verificati e distingui documento della merce dagli altri documenti.</w:t>
      </w:r>
    </w:p>
    <w:p w14:paraId="37DF3B31" w14:textId="77777777" w:rsidR="006204B7" w:rsidRDefault="00000000">
      <w:pPr>
        <w:pStyle w:val="Caseprompt"/>
      </w:pPr>
      <w:bookmarkStart w:id="2270" w:name="a_row_T_10_MS_MF_S7_12"/>
      <w:bookmarkEnd w:id="2270"/>
      <w:r>
        <w:rPr>
          <w:b/>
          <w:color w:val="126B70"/>
        </w:rPr>
        <w:t>Q12 · D0 · Equipaggio ed esercizio</w:t>
      </w:r>
    </w:p>
    <w:p w14:paraId="09EEA118" w14:textId="77777777" w:rsidR="006204B7" w:rsidRDefault="00000000">
      <w:pPr>
        <w:pStyle w:val="Caseprompt"/>
      </w:pPr>
      <w:r>
        <w:t>Descrivere il contenuto della dotazione del veicolo (documenti, estintori ed equipaggiamento)</w:t>
      </w:r>
    </w:p>
    <w:p w14:paraId="22A6C47A"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72CC3CFB" w14:textId="77777777" w:rsidR="006204B7" w:rsidRDefault="00000000">
      <w:pPr>
        <w:pStyle w:val="Caseprompt"/>
      </w:pPr>
      <w:bookmarkStart w:id="2271" w:name="a_row_T_10_MS_MF_S7_13"/>
      <w:bookmarkEnd w:id="2271"/>
      <w:r>
        <w:rPr>
          <w:b/>
          <w:color w:val="126B70"/>
        </w:rPr>
        <w:t>Q13 · D4 · Formazione</w:t>
      </w:r>
    </w:p>
    <w:p w14:paraId="204C6006" w14:textId="77777777" w:rsidR="006204B7" w:rsidRDefault="00000000">
      <w:pPr>
        <w:pStyle w:val="Caseprompt"/>
      </w:pPr>
      <w:r>
        <w:t>Definire il tipo di formazione richiesto per i conducenti del veicolo</w:t>
      </w:r>
    </w:p>
    <w:p w14:paraId="2D0C7CF4"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53226E03" w14:textId="77777777" w:rsidR="006204B7" w:rsidRDefault="00000000">
      <w:pPr>
        <w:pStyle w:val="Caseprompt"/>
      </w:pPr>
      <w:bookmarkStart w:id="2272" w:name="a_row_T_10_MS_MF_S7_14"/>
      <w:bookmarkEnd w:id="2272"/>
      <w:r>
        <w:rPr>
          <w:b/>
          <w:color w:val="126B70"/>
        </w:rPr>
        <w:t>Q14 · E1 · Caratteristiche dei veicoli</w:t>
      </w:r>
    </w:p>
    <w:p w14:paraId="6AE34CF8" w14:textId="77777777" w:rsidR="006204B7" w:rsidRDefault="00000000">
      <w:pPr>
        <w:pStyle w:val="Caseprompt"/>
      </w:pPr>
      <w:r>
        <w:t>Individuare e descrivere le caratteristiche dei veicoli idonei al trasporto di questi colli</w:t>
      </w:r>
    </w:p>
    <w:p w14:paraId="2D0CA4CE"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591B3D17" w14:textId="77777777" w:rsidR="006204B7" w:rsidRDefault="00000000">
      <w:pPr>
        <w:pStyle w:val="Caseprompt"/>
      </w:pPr>
      <w:bookmarkStart w:id="2273" w:name="a_row_T_10_MS_MF_S7_15"/>
      <w:bookmarkEnd w:id="2273"/>
      <w:r>
        <w:rPr>
          <w:b/>
          <w:color w:val="126B70"/>
        </w:rPr>
        <w:t>Q15 · F0 · Security</w:t>
      </w:r>
    </w:p>
    <w:p w14:paraId="0503756C" w14:textId="77777777" w:rsidR="006204B7" w:rsidRDefault="00000000">
      <w:pPr>
        <w:pStyle w:val="Caseprompt"/>
      </w:pPr>
      <w:r>
        <w:t>Indicare se queste merci sono ad alto rischio. Descrivere, nel caso fossero merci ad alto rischio, le principali disposizioni applicabili per il trasporto</w:t>
      </w:r>
    </w:p>
    <w:p w14:paraId="70BC7072" w14:textId="77777777" w:rsidR="006204B7" w:rsidRDefault="00000000">
      <w:pPr>
        <w:pStyle w:val="Caseroute"/>
      </w:pPr>
      <w:r>
        <w:t xml:space="preserve">GUIDA  </w:t>
      </w:r>
      <w:hyperlink w:anchor="a_M13">
        <w:r w:rsidR="006204B7">
          <w:rPr>
            <w:color w:val="126B70"/>
            <w:u w:val="single"/>
          </w:rPr>
          <w:t>M13</w:t>
        </w:r>
      </w:hyperlink>
      <w:r>
        <w:t xml:space="preserve">  |  Individua i soggetti e le condizioni di applicabilità; separa obblighi generali e piano di security.</w:t>
      </w:r>
    </w:p>
    <w:p w14:paraId="0832B8CF" w14:textId="77777777" w:rsidR="006204B7" w:rsidRDefault="00000000">
      <w:pPr>
        <w:pStyle w:val="Titolo1"/>
        <w:pBdr>
          <w:top w:val="single" w:sz="8" w:space="8" w:color="126B70"/>
        </w:pBdr>
        <w:spacing w:before="400"/>
      </w:pPr>
      <w:bookmarkStart w:id="2274" w:name="a_case_T_11_MS_MF_S7"/>
      <w:r>
        <w:t>T-11-MS-MF-S7  /  Dieci colli con selenio-75</w:t>
      </w:r>
      <w:bookmarkEnd w:id="2274"/>
    </w:p>
    <w:p w14:paraId="1CE88630" w14:textId="77777777" w:rsidR="006204B7" w:rsidRDefault="00000000">
      <w:pPr>
        <w:pStyle w:val="Kicker"/>
        <w:keepNext/>
      </w:pPr>
      <w:r>
        <w:t>FAMIGLIA T  ·  TRACCIA PREVALENTEMENTE STRADALE · CLASSE 7</w:t>
      </w:r>
    </w:p>
    <w:p w14:paraId="1F70A0A1" w14:textId="77777777" w:rsidR="006204B7" w:rsidRDefault="00000000">
      <w:pPr>
        <w:pStyle w:val="Source"/>
        <w:keepNext/>
      </w:pPr>
      <w:r>
        <w:t>Fonte: T - Caso_11_MS-MF-S7_senza_SOLUZIONI.docx · 15 righe della tabella originale</w:t>
      </w:r>
    </w:p>
    <w:p w14:paraId="3ECEF503" w14:textId="77777777" w:rsidR="006204B7" w:rsidRDefault="00000000">
      <w:pPr>
        <w:pStyle w:val="Titolo2"/>
        <w:spacing w:before="160" w:after="80"/>
      </w:pPr>
      <w:r>
        <w:t>Come affrontarlo</w:t>
      </w:r>
    </w:p>
    <w:p w14:paraId="249A5A98" w14:textId="77777777" w:rsidR="006204B7" w:rsidRDefault="00000000">
      <w:pPr>
        <w:pStyle w:val="Small"/>
      </w:pPr>
      <w:r>
        <w:t>Compilare una scheda radiologica per collo: forma e attività del contenuto, tipo di collo, dose, IT, contaminazione, eventuale criticità e documenti. La sigla MS-MF nel titolo non cambia il modo indicato nella singola traccia.</w:t>
      </w:r>
    </w:p>
    <w:p w14:paraId="50923F47" w14:textId="77777777" w:rsidR="006204B7" w:rsidRDefault="00000000">
      <w:pPr>
        <w:pStyle w:val="Warning"/>
        <w:pBdr>
          <w:left w:val="single" w:sz="18" w:space="8" w:color="B28135"/>
        </w:pBdr>
        <w:shd w:val="clear" w:color="auto" w:fill="F8F1E5"/>
        <w:spacing w:before="100" w:after="160"/>
        <w:ind w:left="125" w:right="85"/>
      </w:pPr>
      <w:r>
        <w:rPr>
          <w:b/>
        </w:rPr>
        <w:t xml:space="preserve">PUNTO DI ATTENZIONE  </w:t>
      </w:r>
      <w:r>
        <w:t>Dieci colli con IT 0,7 producono una somma pari a 7. Non confondere il dato riferito alla spedizione con l’IT da riportare su ciascuna etichetta.</w:t>
      </w:r>
    </w:p>
    <w:p w14:paraId="15925A44" w14:textId="77777777" w:rsidR="006204B7" w:rsidRDefault="00000000">
      <w:pPr>
        <w:pStyle w:val="Small"/>
      </w:pPr>
      <w:r>
        <w:t xml:space="preserve">Quiz collegati: </w:t>
      </w:r>
      <w:hyperlink w:anchor="a_mod_GA">
        <w:r w:rsidR="006204B7">
          <w:rPr>
            <w:color w:val="126B70"/>
            <w:u w:val="single"/>
          </w:rPr>
          <w:t>GA</w:t>
        </w:r>
      </w:hyperlink>
      <w:r>
        <w:t xml:space="preserve"> · </w:t>
      </w:r>
      <w:hyperlink w:anchor="a_mod_GC">
        <w:r w:rsidR="006204B7">
          <w:rPr>
            <w:color w:val="126B70"/>
            <w:u w:val="single"/>
          </w:rPr>
          <w:t>GC</w:t>
        </w:r>
      </w:hyperlink>
      <w:r>
        <w:t xml:space="preserve"> · </w:t>
      </w:r>
      <w:hyperlink w:anchor="a_mod_GD">
        <w:r w:rsidR="006204B7">
          <w:rPr>
            <w:color w:val="126B70"/>
            <w:u w:val="single"/>
          </w:rPr>
          <w:t>GD</w:t>
        </w:r>
      </w:hyperlink>
      <w:r>
        <w:t xml:space="preserve"> · </w:t>
      </w:r>
      <w:hyperlink w:anchor="a_mod_GI">
        <w:r w:rsidR="006204B7">
          <w:rPr>
            <w:color w:val="126B70"/>
            <w:u w:val="single"/>
          </w:rPr>
          <w:t>GI</w:t>
        </w:r>
      </w:hyperlink>
      <w:r>
        <w:t xml:space="preserve"> · </w:t>
      </w:r>
      <w:hyperlink w:anchor="a_mod_GR">
        <w:r w:rsidR="006204B7">
          <w:rPr>
            <w:color w:val="126B70"/>
            <w:u w:val="single"/>
          </w:rPr>
          <w:t>GR</w:t>
        </w:r>
      </w:hyperlink>
      <w:r>
        <w:t xml:space="preserve"> · </w:t>
      </w:r>
      <w:hyperlink w:anchor="a_mod_MS">
        <w:r w:rsidR="006204B7">
          <w:rPr>
            <w:color w:val="126B70"/>
            <w:u w:val="single"/>
          </w:rPr>
          <w:t>MS</w:t>
        </w:r>
      </w:hyperlink>
      <w:r>
        <w:t xml:space="preserve"> · </w:t>
      </w:r>
      <w:hyperlink w:anchor="a_mod_S7">
        <w:r w:rsidR="006204B7">
          <w:rPr>
            <w:color w:val="126B70"/>
            <w:u w:val="single"/>
          </w:rPr>
          <w:t>S7</w:t>
        </w:r>
      </w:hyperlink>
      <w:r>
        <w:t xml:space="preserve"> · </w:t>
      </w:r>
      <w:hyperlink w:anchor="a_mod_S7_MS">
        <w:r w:rsidR="006204B7">
          <w:rPr>
            <w:color w:val="126B70"/>
            <w:u w:val="single"/>
          </w:rPr>
          <w:t>S7-MS</w:t>
        </w:r>
      </w:hyperlink>
    </w:p>
    <w:p w14:paraId="2A9DA385" w14:textId="77777777" w:rsidR="006204B7" w:rsidRDefault="00000000">
      <w:pPr>
        <w:pStyle w:val="Titolo2"/>
        <w:spacing w:before="160" w:after="80"/>
      </w:pPr>
      <w:r>
        <w:t>Traccia originale</w:t>
      </w:r>
    </w:p>
    <w:p w14:paraId="7C96DD5C" w14:textId="77777777" w:rsidR="006204B7" w:rsidRDefault="00000000">
      <w:pPr>
        <w:pStyle w:val="Caseprompt"/>
        <w:keepNext w:val="0"/>
        <w:spacing w:after="80"/>
      </w:pPr>
      <w:r>
        <w:rPr>
          <w:b/>
        </w:rPr>
        <w:t>Titolo dello studio del Caso 11 MS-MF-S7</w:t>
      </w:r>
    </w:p>
    <w:p w14:paraId="42B70D87" w14:textId="77777777" w:rsidR="006204B7" w:rsidRDefault="00000000">
      <w:pPr>
        <w:pStyle w:val="Caseprompt"/>
        <w:keepNext w:val="0"/>
        <w:spacing w:after="80"/>
      </w:pPr>
      <w:r>
        <w:rPr>
          <w:b/>
        </w:rPr>
        <w:t>Trasporto stradale, in uso non esclusivo, di 10 colli contenenti ciascuno una sorgente radioattiva di Selenio-75 (Se-75) sotto forma speciale. L'attività della sorgente radioattiva è di 3,3 TBq. Il Selenio-75 è un emettitore gamma. Il rateo di dose a contatto della superficie esterna, di ciascun collo, è di 0,3 mSv/h e di 0,007 mSv/h ad 1 m dalla superficie esterna del collo. L'Indice di Trasporto è 0,7. La massa lorda del collo è di 30 kg. La materia non è pericolosa per l'ambiente.</w:t>
      </w:r>
    </w:p>
    <w:p w14:paraId="038EDEAC" w14:textId="77777777" w:rsidR="006204B7" w:rsidRDefault="00000000">
      <w:pPr>
        <w:pStyle w:val="Titolo2"/>
        <w:spacing w:before="160" w:after="80"/>
      </w:pPr>
      <w:r>
        <w:t>Quesiti originali e percorso di risposta</w:t>
      </w:r>
    </w:p>
    <w:p w14:paraId="1B010BCF" w14:textId="77777777" w:rsidR="006204B7" w:rsidRDefault="00000000">
      <w:pPr>
        <w:pStyle w:val="Caseprompt"/>
      </w:pPr>
      <w:bookmarkStart w:id="2275" w:name="a_row_T_11_MS_MF_S7_1"/>
      <w:bookmarkEnd w:id="2275"/>
      <w:r>
        <w:rPr>
          <w:b/>
          <w:color w:val="126B70"/>
        </w:rPr>
        <w:t>Q01 · A1 · Classificazione</w:t>
      </w:r>
    </w:p>
    <w:p w14:paraId="122EB4D5" w14:textId="77777777" w:rsidR="006204B7" w:rsidRDefault="00000000">
      <w:pPr>
        <w:pStyle w:val="Caseprompt"/>
      </w:pPr>
      <w:r>
        <w:t>• Classificare le merci riportando numero ONU, descrizione, classe di pericolo, tipo di imballaggio ed etichette di pericolo.</w:t>
      </w:r>
      <w:r>
        <w:br/>
        <w:t xml:space="preserve">• Indicare quali sono le condizioni da soddisfare per la classificazione </w:t>
      </w:r>
      <w:r>
        <w:br/>
        <w:t>*Specificare (esplicitamente) nel contenuto della domanda se trattasi di materia pericolosa per l'ambiente</w:t>
      </w:r>
    </w:p>
    <w:p w14:paraId="24DBFE70" w14:textId="77777777" w:rsidR="006204B7" w:rsidRDefault="00000000">
      <w:pPr>
        <w:pStyle w:val="Caseroute"/>
      </w:pPr>
      <w:r>
        <w:t xml:space="preserve">GUIDA  </w:t>
      </w:r>
      <w:hyperlink w:anchor="a_M01">
        <w:r w:rsidR="006204B7">
          <w:rPr>
            <w:color w:val="126B70"/>
            <w:u w:val="single"/>
          </w:rPr>
          <w:t>M01</w:t>
        </w:r>
      </w:hyperlink>
      <w:r>
        <w:t xml:space="preserve"> + </w:t>
      </w:r>
      <w:hyperlink w:anchor="a_M12">
        <w:r w:rsidR="006204B7">
          <w:rPr>
            <w:color w:val="126B70"/>
            <w:u w:val="single"/>
          </w:rPr>
          <w:t>M12</w:t>
        </w:r>
      </w:hyperlink>
      <w:r>
        <w:t xml:space="preserve">  |  Completa i campi identificativi per ciascuna merce; motiva eventuale rubrica n.a.s. e dati mancanti.</w:t>
      </w:r>
    </w:p>
    <w:p w14:paraId="26BCC4DD" w14:textId="77777777" w:rsidR="006204B7" w:rsidRDefault="00000000">
      <w:pPr>
        <w:pStyle w:val="Caseprompt"/>
      </w:pPr>
      <w:bookmarkStart w:id="2276" w:name="a_row_T_11_MS_MF_S7_2"/>
      <w:bookmarkEnd w:id="2276"/>
      <w:r>
        <w:rPr>
          <w:b/>
          <w:color w:val="126B70"/>
        </w:rPr>
        <w:t>Q02 · A2 · Disposizioni Speciali</w:t>
      </w:r>
    </w:p>
    <w:p w14:paraId="32D91246" w14:textId="77777777" w:rsidR="006204B7" w:rsidRDefault="00000000">
      <w:pPr>
        <w:pStyle w:val="Caseprompt"/>
      </w:pPr>
      <w:r>
        <w:t>Verificare l'applicabilità di eventuali disposizioni speciali applicabili ad alcune materie od oggetti, riportando solo quelle rilevanti</w:t>
      </w:r>
    </w:p>
    <w:p w14:paraId="4C9EE5EA" w14:textId="77777777" w:rsidR="006204B7" w:rsidRDefault="00000000">
      <w:pPr>
        <w:pStyle w:val="Caseroute"/>
      </w:pPr>
      <w:r>
        <w:t xml:space="preserve">GUIDA  </w:t>
      </w:r>
      <w:hyperlink w:anchor="a_M02">
        <w:r w:rsidR="006204B7">
          <w:rPr>
            <w:color w:val="126B70"/>
            <w:u w:val="single"/>
          </w:rPr>
          <w:t>M02</w:t>
        </w:r>
      </w:hyperlink>
      <w:r>
        <w:t xml:space="preserve">  |  Apri le disposizioni richiamate dalla rubrica e descrivi soltanto gli effetti pertinenti alla spedizione.</w:t>
      </w:r>
    </w:p>
    <w:p w14:paraId="06E71DB9" w14:textId="77777777" w:rsidR="006204B7" w:rsidRDefault="00000000">
      <w:pPr>
        <w:pStyle w:val="Caseprompt"/>
      </w:pPr>
      <w:bookmarkStart w:id="2277" w:name="a_row_T_11_MS_MF_S7_3"/>
      <w:bookmarkEnd w:id="2277"/>
      <w:r>
        <w:rPr>
          <w:b/>
          <w:color w:val="126B70"/>
        </w:rPr>
        <w:t>Q03 · A3 · Applicazione di esenzioni</w:t>
      </w:r>
    </w:p>
    <w:p w14:paraId="6B6C0245" w14:textId="77777777" w:rsidR="006204B7" w:rsidRDefault="00000000">
      <w:pPr>
        <w:pStyle w:val="Caseprompt"/>
      </w:pPr>
      <w:r>
        <w:t>Descrivere le condizioni per il trasporto di merci pericolose imballate in quantità limitata, ed indicare se questa sostanza può essere spedita in queste condizioni</w:t>
      </w:r>
    </w:p>
    <w:p w14:paraId="299FF685" w14:textId="77777777" w:rsidR="006204B7" w:rsidRDefault="00000000">
      <w:pPr>
        <w:pStyle w:val="Caseroute"/>
      </w:pPr>
      <w:r>
        <w:t xml:space="preserve">GUIDA  </w:t>
      </w:r>
      <w:hyperlink w:anchor="a_M03">
        <w:r w:rsidR="006204B7">
          <w:rPr>
            <w:color w:val="126B70"/>
            <w:u w:val="single"/>
          </w:rPr>
          <w:t>M03</w:t>
        </w:r>
      </w:hyperlink>
      <w:r>
        <w:t xml:space="preserve">  |  Identifica il regime richiesto, dimostra i calcoli pertinenti e separa gli obblighi residui.</w:t>
      </w:r>
    </w:p>
    <w:p w14:paraId="78C1240E" w14:textId="77777777" w:rsidR="006204B7" w:rsidRDefault="00000000">
      <w:pPr>
        <w:pStyle w:val="Caseprompt"/>
      </w:pPr>
      <w:bookmarkStart w:id="2278" w:name="a_row_T_11_MS_MF_S7_4"/>
      <w:bookmarkEnd w:id="2278"/>
      <w:r>
        <w:rPr>
          <w:b/>
          <w:color w:val="126B70"/>
        </w:rPr>
        <w:t>Q04 · A4 · Applicazione di esenzioni</w:t>
      </w:r>
    </w:p>
    <w:p w14:paraId="249121D4" w14:textId="77777777" w:rsidR="006204B7" w:rsidRDefault="00000000">
      <w:pPr>
        <w:pStyle w:val="Caseprompt"/>
      </w:pPr>
      <w:r>
        <w:t>Descrivere le condizioni per il trasporto in regime di quantità esenti, ed indicare se questa sostanza può essere spedita in queste condizioni</w:t>
      </w:r>
    </w:p>
    <w:p w14:paraId="6ECB757D" w14:textId="77777777" w:rsidR="006204B7" w:rsidRDefault="00000000">
      <w:pPr>
        <w:pStyle w:val="Caseroute"/>
      </w:pPr>
      <w:r>
        <w:t xml:space="preserve">GUIDA  </w:t>
      </w:r>
      <w:hyperlink w:anchor="a_M03">
        <w:r w:rsidR="006204B7">
          <w:rPr>
            <w:color w:val="126B70"/>
            <w:u w:val="single"/>
          </w:rPr>
          <w:t>M03</w:t>
        </w:r>
      </w:hyperlink>
      <w:r>
        <w:t xml:space="preserve">  |  Identifica il regime richiesto, dimostra i calcoli pertinenti e separa gli obblighi residui.</w:t>
      </w:r>
    </w:p>
    <w:p w14:paraId="0E673473" w14:textId="77777777" w:rsidR="006204B7" w:rsidRDefault="00000000">
      <w:pPr>
        <w:pStyle w:val="Caseprompt"/>
      </w:pPr>
      <w:bookmarkStart w:id="2279" w:name="a_row_T_11_MS_MF_S7_5"/>
      <w:bookmarkEnd w:id="2279"/>
      <w:r>
        <w:rPr>
          <w:b/>
          <w:color w:val="126B70"/>
        </w:rPr>
        <w:t>Q05 · A5 · Applicazione di esenzioni</w:t>
      </w:r>
    </w:p>
    <w:p w14:paraId="2853D2F5" w14:textId="77777777" w:rsidR="006204B7" w:rsidRDefault="00000000">
      <w:pPr>
        <w:pStyle w:val="Caseprompt"/>
      </w:pPr>
      <w:r>
        <w:t>Descrivere, sinteticamente, le condizioni per essere trasportato in regime di esenzione 1.1.3.6</w:t>
      </w:r>
    </w:p>
    <w:p w14:paraId="32D0B6CE" w14:textId="77777777" w:rsidR="006204B7" w:rsidRDefault="00000000">
      <w:pPr>
        <w:pStyle w:val="Caseroute"/>
      </w:pPr>
      <w:r>
        <w:t xml:space="preserve">GUIDA  </w:t>
      </w:r>
      <w:hyperlink w:anchor="a_M03">
        <w:r w:rsidR="006204B7">
          <w:rPr>
            <w:color w:val="126B70"/>
            <w:u w:val="single"/>
          </w:rPr>
          <w:t>M03</w:t>
        </w:r>
      </w:hyperlink>
      <w:r>
        <w:t xml:space="preserve">  |  Identifica il regime richiesto, dimostra i calcoli pertinenti e separa gli obblighi residui.</w:t>
      </w:r>
    </w:p>
    <w:p w14:paraId="0C01C05A" w14:textId="77777777" w:rsidR="006204B7" w:rsidRDefault="00000000">
      <w:pPr>
        <w:pStyle w:val="Caseprompt"/>
      </w:pPr>
      <w:bookmarkStart w:id="2280" w:name="a_row_T_11_MS_MF_S7_6"/>
      <w:bookmarkEnd w:id="2280"/>
      <w:r>
        <w:rPr>
          <w:b/>
          <w:color w:val="126B70"/>
        </w:rPr>
        <w:t>Q06 · B1 · Condizioni per trasporto in colli</w:t>
      </w:r>
    </w:p>
    <w:p w14:paraId="3A3CE30F" w14:textId="77777777" w:rsidR="006204B7" w:rsidRDefault="00000000">
      <w:pPr>
        <w:pStyle w:val="Caseprompt"/>
      </w:pPr>
      <w:r>
        <w:t>• Individuare la tipologia di imballaggio necessaria per il trasporto di queste merci.</w:t>
      </w:r>
      <w:r>
        <w:br/>
        <w:t>•Indicare se per il tipo di imballaggio sono richieste prove di qualificazione per dimostrare la capacità di resistere alle condizioni di trasporto normali o di incidente.</w:t>
      </w:r>
      <w:r>
        <w:br/>
        <w:t>•Indicare se per il tipo di imballaggio è richiesto un certificato di approvazione dell'Autorità Competente.</w:t>
      </w:r>
      <w:r>
        <w:br/>
        <w:t>• Indicare se in caso di trasporto di materiale radioattivo (sorgente) in forma speciale è richiesta un'approvazione dell'Autorità Competente.</w:t>
      </w:r>
    </w:p>
    <w:p w14:paraId="4CDF904A" w14:textId="77777777" w:rsidR="006204B7" w:rsidRDefault="00000000">
      <w:pPr>
        <w:pStyle w:val="Caseroute"/>
      </w:pPr>
      <w:r>
        <w:t xml:space="preserve">GUIDA  </w:t>
      </w:r>
      <w:hyperlink w:anchor="a_M04">
        <w:r w:rsidR="006204B7">
          <w:rPr>
            <w:color w:val="126B70"/>
            <w:u w:val="single"/>
          </w:rPr>
          <w:t>M04</w:t>
        </w:r>
      </w:hyperlink>
      <w:r>
        <w:t xml:space="preserve"> + </w:t>
      </w:r>
      <w:hyperlink w:anchor="a_M12">
        <w:r w:rsidR="006204B7">
          <w:rPr>
            <w:color w:val="126B70"/>
            <w:u w:val="single"/>
          </w:rPr>
          <w:t>M12</w:t>
        </w:r>
      </w:hyperlink>
      <w:r>
        <w:t xml:space="preserve">  |  Confronta tipo e capacità del contenitore con istruzione, prestazioni e disposizioni speciali applicabili.</w:t>
      </w:r>
    </w:p>
    <w:p w14:paraId="37AF388E" w14:textId="77777777" w:rsidR="006204B7" w:rsidRDefault="00000000">
      <w:pPr>
        <w:pStyle w:val="Caseprompt"/>
      </w:pPr>
      <w:bookmarkStart w:id="2281" w:name="a_row_T_11_MS_MF_S7_7"/>
      <w:bookmarkEnd w:id="2281"/>
      <w:r>
        <w:rPr>
          <w:b/>
          <w:color w:val="126B70"/>
        </w:rPr>
        <w:t>Q07 · B2 · Tipo di imballaggio</w:t>
      </w:r>
    </w:p>
    <w:p w14:paraId="581978F9" w14:textId="77777777" w:rsidR="006204B7" w:rsidRDefault="00000000">
      <w:pPr>
        <w:pStyle w:val="Caseprompt"/>
      </w:pPr>
      <w:r>
        <w:t>• Descrivere le condizioni generali (speciali e supplementari) di utilizzo e riempimento di questi imballaggi. In particolare:</w:t>
      </w:r>
      <w:r>
        <w:br/>
        <w:t>• Indicare, in relazione alle caratteristiche del contenuto radioattivo (forma speciale o altre forme) e lo stato fisico (solido, liquido, gas), la massima attività del radionuclide che può essere trasportato nell' imballaggio.</w:t>
      </w:r>
      <w:r>
        <w:br/>
        <w:t>• Indicare il rateo di dose massimo, ammesso sulla superficie esterna per il tipo di imballaggio, in caso di trasporto in uso non esclusivo.</w:t>
      </w:r>
      <w:r>
        <w:br/>
        <w:t>• Indicare il livello massimo di contaminazione trasferibile ammesso sulla superficie esterna dell'imballaggio.</w:t>
      </w:r>
    </w:p>
    <w:p w14:paraId="6442DD0B" w14:textId="77777777" w:rsidR="006204B7" w:rsidRDefault="00000000">
      <w:pPr>
        <w:pStyle w:val="Caseroute"/>
      </w:pPr>
      <w:r>
        <w:t xml:space="preserve">GUIDA  </w:t>
      </w:r>
      <w:hyperlink w:anchor="a_M04">
        <w:r w:rsidR="006204B7">
          <w:rPr>
            <w:color w:val="126B70"/>
            <w:u w:val="single"/>
          </w:rPr>
          <w:t>M04</w:t>
        </w:r>
      </w:hyperlink>
      <w:r>
        <w:t xml:space="preserve"> + </w:t>
      </w:r>
      <w:hyperlink w:anchor="a_M12">
        <w:r w:rsidR="006204B7">
          <w:rPr>
            <w:color w:val="126B70"/>
            <w:u w:val="single"/>
          </w:rPr>
          <w:t>M12</w:t>
        </w:r>
      </w:hyperlink>
      <w:r>
        <w:t xml:space="preserve">  |  Confronta tipo e capacità del contenitore con istruzione, prestazioni e disposizioni speciali applicabili.</w:t>
      </w:r>
    </w:p>
    <w:p w14:paraId="7426E11C" w14:textId="77777777" w:rsidR="006204B7" w:rsidRDefault="00000000">
      <w:pPr>
        <w:pStyle w:val="Caseprompt"/>
      </w:pPr>
      <w:bookmarkStart w:id="2282" w:name="a_row_T_11_MS_MF_S7_8"/>
      <w:bookmarkEnd w:id="2282"/>
      <w:r>
        <w:rPr>
          <w:b/>
          <w:color w:val="126B70"/>
        </w:rPr>
        <w:t>Q08 · C1 · Marcatura ed etichettatura dei colli</w:t>
      </w:r>
    </w:p>
    <w:p w14:paraId="1296E184" w14:textId="77777777" w:rsidR="006204B7" w:rsidRDefault="00000000">
      <w:pPr>
        <w:pStyle w:val="Caseprompt"/>
      </w:pPr>
      <w:r>
        <w:t>• Descrivere le informazioni (marcatura ed etichettatura) richieste per il trasporto dei colli, contenenti queste merci, e dei sovrimballaggi.</w:t>
      </w:r>
      <w:r>
        <w:br/>
        <w:t>• Descriverne le principali caratteristiche grafiche (colore e pittogramma) e dimensionali.</w:t>
      </w:r>
      <w:r>
        <w:br/>
        <w:t>*Integrazione del marchio di pericolo per l'ambiente</w:t>
      </w:r>
    </w:p>
    <w:p w14:paraId="41563F9F" w14:textId="77777777" w:rsidR="006204B7" w:rsidRDefault="00000000">
      <w:pPr>
        <w:pStyle w:val="Caseroute"/>
      </w:pPr>
      <w:r>
        <w:t xml:space="preserve">GUIDA  </w:t>
      </w:r>
      <w:hyperlink w:anchor="a_M06">
        <w:r w:rsidR="006204B7">
          <w:rPr>
            <w:color w:val="126B70"/>
            <w:u w:val="single"/>
          </w:rPr>
          <w:t>M06</w:t>
        </w:r>
      </w:hyperlink>
      <w:r>
        <w:t xml:space="preserve"> + </w:t>
      </w:r>
      <w:hyperlink w:anchor="a_M12">
        <w:r w:rsidR="006204B7">
          <w:rPr>
            <w:color w:val="126B70"/>
            <w:u w:val="single"/>
          </w:rPr>
          <w:t>M12</w:t>
        </w:r>
      </w:hyperlink>
      <w:r>
        <w:t xml:space="preserve">  |  Separa numero ONU, etichette, marchi aggiuntivi e omologazione; considera ogni supporto richiesto.</w:t>
      </w:r>
    </w:p>
    <w:p w14:paraId="24D39938" w14:textId="77777777" w:rsidR="006204B7" w:rsidRDefault="00000000">
      <w:pPr>
        <w:pStyle w:val="Caseprompt"/>
      </w:pPr>
      <w:bookmarkStart w:id="2283" w:name="a_row_T_11_MS_MF_S7_9"/>
      <w:bookmarkEnd w:id="2283"/>
      <w:r>
        <w:rPr>
          <w:b/>
          <w:color w:val="126B70"/>
        </w:rPr>
        <w:t>Q09 · C2 · Marcatura, placcatura e segnalazione di veicoli</w:t>
      </w:r>
    </w:p>
    <w:p w14:paraId="64A9C6BE" w14:textId="77777777" w:rsidR="006204B7" w:rsidRDefault="00000000">
      <w:pPr>
        <w:pStyle w:val="Caseprompt"/>
      </w:pPr>
      <w:r>
        <w:t>• Descrivere le segnalazioni (marcatura, placcatura e pannello arancio) richieste sui veicoli che trasportano questi colli</w:t>
      </w:r>
      <w:r>
        <w:br/>
        <w:t>• Descrivere le principali caratteristiche grafiche (colore e pittogramma) e dimensionali delle segnalazioni.</w:t>
      </w:r>
      <w:r>
        <w:br/>
        <w:t>• Indicare il massimo rateo di dose ammesso sulla superficie esterna del veicolo e il massimo rateo di dose a 2 m dalla superficie esterna del veicolo.</w:t>
      </w:r>
      <w:r>
        <w:br/>
        <w:t>• Indicare il livello massimo di contaminazione trasferibile sulla superficie interna ed esterna del veicolo.</w:t>
      </w:r>
      <w:r>
        <w:br/>
        <w:t>• Indicare se i 10 colli possono essere trasportati insieme nello stesso veicolo</w:t>
      </w:r>
    </w:p>
    <w:p w14:paraId="603A5936" w14:textId="77777777" w:rsidR="006204B7" w:rsidRDefault="00000000">
      <w:pPr>
        <w:pStyle w:val="Caseroute"/>
      </w:pPr>
      <w:r>
        <w:t xml:space="preserve">GUIDA  </w:t>
      </w:r>
      <w:hyperlink w:anchor="a_M07">
        <w:r w:rsidR="006204B7">
          <w:rPr>
            <w:color w:val="126B70"/>
            <w:u w:val="single"/>
          </w:rPr>
          <w:t>M07</w:t>
        </w:r>
      </w:hyperlink>
      <w:r>
        <w:t xml:space="preserve"> + </w:t>
      </w:r>
      <w:hyperlink w:anchor="a_M12">
        <w:r w:rsidR="006204B7">
          <w:rPr>
            <w:color w:val="126B70"/>
            <w:u w:val="single"/>
          </w:rPr>
          <w:t>M12</w:t>
        </w:r>
      </w:hyperlink>
      <w:r>
        <w:t xml:space="preserve">  |  Indica supporto, lati, segnale e condizioni di esposizione nella modalità effettiva della traccia.</w:t>
      </w:r>
    </w:p>
    <w:p w14:paraId="397D65ED" w14:textId="77777777" w:rsidR="006204B7" w:rsidRDefault="00000000">
      <w:pPr>
        <w:pStyle w:val="Caseprompt"/>
      </w:pPr>
      <w:bookmarkStart w:id="2284" w:name="a_row_T_11_MS_MF_S7_10"/>
      <w:bookmarkEnd w:id="2284"/>
      <w:r>
        <w:rPr>
          <w:b/>
          <w:color w:val="126B70"/>
        </w:rPr>
        <w:t>Q10 · C3 · Documento di trasporto</w:t>
      </w:r>
    </w:p>
    <w:p w14:paraId="1ABC11DD" w14:textId="77777777" w:rsidR="006204B7" w:rsidRDefault="00000000">
      <w:pPr>
        <w:pStyle w:val="Caseprompt"/>
      </w:pPr>
      <w:r>
        <w:t>Riportare il contenuto minimo di un documento di trasporto e la corretta descrizione di tali merci</w:t>
      </w:r>
      <w:r>
        <w:br/>
        <w:t>*Integrazione della descrizione di pericolo per l'ambiente</w:t>
      </w:r>
    </w:p>
    <w:p w14:paraId="3C05F9D1" w14:textId="77777777" w:rsidR="006204B7" w:rsidRDefault="00000000">
      <w:pPr>
        <w:pStyle w:val="Caseroute"/>
      </w:pPr>
      <w:r>
        <w:t xml:space="preserve">GUIDA  </w:t>
      </w:r>
      <w:hyperlink w:anchor="a_M08">
        <w:r w:rsidR="006204B7">
          <w:rPr>
            <w:color w:val="126B70"/>
            <w:u w:val="single"/>
          </w:rPr>
          <w:t>M08</w:t>
        </w:r>
      </w:hyperlink>
      <w:r>
        <w:t xml:space="preserve">  |  Costruisci le diciture da dati verificati e distingui documento della merce dagli altri documenti.</w:t>
      </w:r>
    </w:p>
    <w:p w14:paraId="4C4D990C" w14:textId="77777777" w:rsidR="006204B7" w:rsidRDefault="00000000">
      <w:pPr>
        <w:pStyle w:val="Caseprompt"/>
      </w:pPr>
      <w:bookmarkStart w:id="2285" w:name="a_row_T_11_MS_MF_S7_11"/>
      <w:bookmarkEnd w:id="2285"/>
      <w:r>
        <w:rPr>
          <w:b/>
          <w:color w:val="126B70"/>
        </w:rPr>
        <w:t>Q11 · C4 · Documento di trasporto</w:t>
      </w:r>
    </w:p>
    <w:p w14:paraId="57F53E32" w14:textId="77777777" w:rsidR="006204B7" w:rsidRDefault="00000000">
      <w:pPr>
        <w:pStyle w:val="Caseprompt"/>
      </w:pPr>
      <w:r>
        <w:t>Riportare il contenuto minimo del documento di trasporto nel caso di un trasporto di imballaggi vuoti non bonificati</w:t>
      </w:r>
    </w:p>
    <w:p w14:paraId="765FE006" w14:textId="77777777" w:rsidR="006204B7" w:rsidRDefault="00000000">
      <w:pPr>
        <w:pStyle w:val="Caseroute"/>
      </w:pPr>
      <w:r>
        <w:t xml:space="preserve">GUIDA  </w:t>
      </w:r>
      <w:hyperlink w:anchor="a_M08">
        <w:r w:rsidR="006204B7">
          <w:rPr>
            <w:color w:val="126B70"/>
            <w:u w:val="single"/>
          </w:rPr>
          <w:t>M08</w:t>
        </w:r>
      </w:hyperlink>
      <w:r>
        <w:t xml:space="preserve">  |  Costruisci le diciture da dati verificati e distingui documento della merce dagli altri documenti.</w:t>
      </w:r>
    </w:p>
    <w:p w14:paraId="57223A8B" w14:textId="77777777" w:rsidR="006204B7" w:rsidRDefault="00000000">
      <w:pPr>
        <w:pStyle w:val="Caseprompt"/>
      </w:pPr>
      <w:bookmarkStart w:id="2286" w:name="a_row_T_11_MS_MF_S7_12"/>
      <w:bookmarkEnd w:id="2286"/>
      <w:r>
        <w:rPr>
          <w:b/>
          <w:color w:val="126B70"/>
        </w:rPr>
        <w:t>Q12 · D0 · Equipaggio ed esercizio</w:t>
      </w:r>
    </w:p>
    <w:p w14:paraId="572CC3C8" w14:textId="77777777" w:rsidR="006204B7" w:rsidRDefault="00000000">
      <w:pPr>
        <w:pStyle w:val="Caseprompt"/>
      </w:pPr>
      <w:r>
        <w:t>Descrivere il contenuto della dotazione del veicolo (documenti, estintori ed equipaggiamento)</w:t>
      </w:r>
    </w:p>
    <w:p w14:paraId="6B5FAEF6"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50C8155E" w14:textId="77777777" w:rsidR="006204B7" w:rsidRDefault="00000000">
      <w:pPr>
        <w:pStyle w:val="Caseprompt"/>
      </w:pPr>
      <w:bookmarkStart w:id="2287" w:name="a_row_T_11_MS_MF_S7_13"/>
      <w:bookmarkEnd w:id="2287"/>
      <w:r>
        <w:rPr>
          <w:b/>
          <w:color w:val="126B70"/>
        </w:rPr>
        <w:t>Q13 · D4 · Formazione</w:t>
      </w:r>
    </w:p>
    <w:p w14:paraId="26E896AF" w14:textId="77777777" w:rsidR="006204B7" w:rsidRDefault="00000000">
      <w:pPr>
        <w:pStyle w:val="Caseprompt"/>
      </w:pPr>
      <w:r>
        <w:t>Definire il tipo di formazione richiesto per i conducenti del veicolo</w:t>
      </w:r>
    </w:p>
    <w:p w14:paraId="43E981C1"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70239C35" w14:textId="77777777" w:rsidR="006204B7" w:rsidRDefault="00000000">
      <w:pPr>
        <w:pStyle w:val="Caseprompt"/>
      </w:pPr>
      <w:bookmarkStart w:id="2288" w:name="a_row_T_11_MS_MF_S7_14"/>
      <w:bookmarkEnd w:id="2288"/>
      <w:r>
        <w:rPr>
          <w:b/>
          <w:color w:val="126B70"/>
        </w:rPr>
        <w:t>Q14 · E1 · Caratteristiche dei veicoli</w:t>
      </w:r>
    </w:p>
    <w:p w14:paraId="212C87F4" w14:textId="77777777" w:rsidR="006204B7" w:rsidRDefault="00000000">
      <w:pPr>
        <w:pStyle w:val="Caseprompt"/>
      </w:pPr>
      <w:r>
        <w:t>Individuare e descrivere le caratteristiche dei veicoli idonei al trasporto di questi colli</w:t>
      </w:r>
    </w:p>
    <w:p w14:paraId="4468684B"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7475D81D" w14:textId="77777777" w:rsidR="006204B7" w:rsidRDefault="00000000">
      <w:pPr>
        <w:pStyle w:val="Caseprompt"/>
      </w:pPr>
      <w:bookmarkStart w:id="2289" w:name="a_row_T_11_MS_MF_S7_15"/>
      <w:bookmarkEnd w:id="2289"/>
      <w:r>
        <w:rPr>
          <w:b/>
          <w:color w:val="126B70"/>
        </w:rPr>
        <w:t>Q15 · F0 · Security</w:t>
      </w:r>
    </w:p>
    <w:p w14:paraId="67F0CCB0" w14:textId="77777777" w:rsidR="006204B7" w:rsidRDefault="00000000">
      <w:pPr>
        <w:pStyle w:val="Caseprompt"/>
      </w:pPr>
      <w:r>
        <w:t>• Indicare se queste merci sono ad alto rischio.</w:t>
      </w:r>
      <w:r>
        <w:br/>
        <w:t>• Descrivere, nel caso fossero merci ad alto rischio, le principali disposizioni applicabili per il trasporto</w:t>
      </w:r>
    </w:p>
    <w:p w14:paraId="1BE97B65" w14:textId="77777777" w:rsidR="006204B7" w:rsidRDefault="00000000">
      <w:pPr>
        <w:pStyle w:val="Caseroute"/>
      </w:pPr>
      <w:r>
        <w:t xml:space="preserve">GUIDA  </w:t>
      </w:r>
      <w:hyperlink w:anchor="a_M13">
        <w:r w:rsidR="006204B7">
          <w:rPr>
            <w:color w:val="126B70"/>
            <w:u w:val="single"/>
          </w:rPr>
          <w:t>M13</w:t>
        </w:r>
      </w:hyperlink>
      <w:r>
        <w:t xml:space="preserve">  |  Individua i soggetti e le condizioni di applicabilità; separa obblighi generali e piano di security.</w:t>
      </w:r>
    </w:p>
    <w:p w14:paraId="672F840B" w14:textId="77777777" w:rsidR="006204B7" w:rsidRDefault="00000000">
      <w:pPr>
        <w:pStyle w:val="Titolo1"/>
        <w:pBdr>
          <w:top w:val="single" w:sz="8" w:space="8" w:color="126B70"/>
        </w:pBdr>
        <w:spacing w:before="400"/>
      </w:pPr>
      <w:bookmarkStart w:id="2290" w:name="a_case_T_12_MS_MF_S7"/>
      <w:r>
        <w:t>T-12-MS-MF-S7  /  Cobalto-60 da 1.300 TBq in uso esclusivo</w:t>
      </w:r>
      <w:bookmarkEnd w:id="2290"/>
    </w:p>
    <w:p w14:paraId="24E9763C" w14:textId="77777777" w:rsidR="006204B7" w:rsidRDefault="00000000">
      <w:pPr>
        <w:pStyle w:val="Kicker"/>
        <w:keepNext/>
      </w:pPr>
      <w:r>
        <w:t>FAMIGLIA T  ·  TRACCIA PREVALENTEMENTE STRADALE · CLASSE 7</w:t>
      </w:r>
    </w:p>
    <w:p w14:paraId="2B69A647" w14:textId="77777777" w:rsidR="006204B7" w:rsidRDefault="00000000">
      <w:pPr>
        <w:pStyle w:val="Source"/>
        <w:keepNext/>
      </w:pPr>
      <w:r>
        <w:t>Fonte: T - Caso_12_MS-MF-S7_senza_SOLUZIONI.docx · 15 righe della tabella originale</w:t>
      </w:r>
    </w:p>
    <w:p w14:paraId="0F1CBA67" w14:textId="77777777" w:rsidR="006204B7" w:rsidRDefault="00000000">
      <w:pPr>
        <w:pStyle w:val="Titolo2"/>
        <w:spacing w:before="160" w:after="80"/>
      </w:pPr>
      <w:r>
        <w:t>Come affrontarlo</w:t>
      </w:r>
    </w:p>
    <w:p w14:paraId="5C27B544" w14:textId="77777777" w:rsidR="006204B7" w:rsidRDefault="00000000">
      <w:pPr>
        <w:pStyle w:val="Small"/>
      </w:pPr>
      <w:r>
        <w:t>Compilare una scheda radiologica per collo: forma e attività del contenuto, tipo di collo, dose, IT, contaminazione, eventuale criticità e documenti. La sigla MS-MF nel titolo non cambia il modo indicato nella singola traccia.</w:t>
      </w:r>
    </w:p>
    <w:p w14:paraId="7A61E637" w14:textId="77777777" w:rsidR="006204B7" w:rsidRDefault="00000000">
      <w:pPr>
        <w:pStyle w:val="Warning"/>
        <w:pBdr>
          <w:left w:val="single" w:sz="18" w:space="8" w:color="B28135"/>
        </w:pBdr>
        <w:shd w:val="clear" w:color="auto" w:fill="F8F1E5"/>
        <w:spacing w:before="100" w:after="160"/>
        <w:ind w:left="125" w:right="85"/>
      </w:pPr>
      <w:r>
        <w:rPr>
          <w:b/>
        </w:rPr>
        <w:t xml:space="preserve">PUNTO DI ATTENZIONE  </w:t>
      </w:r>
      <w:r>
        <w:t>L’uso esclusivo è già dichiarato. Non lo trattare come esenzione: l’attività di 1.300 TBq rende particolarmente importante la verifica del tipo di collo, delle approvazioni e delle notifiche applicabili.</w:t>
      </w:r>
    </w:p>
    <w:p w14:paraId="18C9B721" w14:textId="77777777" w:rsidR="006204B7" w:rsidRDefault="00000000">
      <w:pPr>
        <w:pStyle w:val="Small"/>
      </w:pPr>
      <w:r>
        <w:t xml:space="preserve">Quiz collegati: </w:t>
      </w:r>
      <w:hyperlink w:anchor="a_mod_GA">
        <w:r w:rsidR="006204B7">
          <w:rPr>
            <w:color w:val="126B70"/>
            <w:u w:val="single"/>
          </w:rPr>
          <w:t>GA</w:t>
        </w:r>
      </w:hyperlink>
      <w:r>
        <w:t xml:space="preserve"> · </w:t>
      </w:r>
      <w:hyperlink w:anchor="a_mod_GC">
        <w:r w:rsidR="006204B7">
          <w:rPr>
            <w:color w:val="126B70"/>
            <w:u w:val="single"/>
          </w:rPr>
          <w:t>GC</w:t>
        </w:r>
      </w:hyperlink>
      <w:r>
        <w:t xml:space="preserve"> · </w:t>
      </w:r>
      <w:hyperlink w:anchor="a_mod_GD">
        <w:r w:rsidR="006204B7">
          <w:rPr>
            <w:color w:val="126B70"/>
            <w:u w:val="single"/>
          </w:rPr>
          <w:t>GD</w:t>
        </w:r>
      </w:hyperlink>
      <w:r>
        <w:t xml:space="preserve"> · </w:t>
      </w:r>
      <w:hyperlink w:anchor="a_mod_GI">
        <w:r w:rsidR="006204B7">
          <w:rPr>
            <w:color w:val="126B70"/>
            <w:u w:val="single"/>
          </w:rPr>
          <w:t>GI</w:t>
        </w:r>
      </w:hyperlink>
      <w:r>
        <w:t xml:space="preserve"> · </w:t>
      </w:r>
      <w:hyperlink w:anchor="a_mod_GR">
        <w:r w:rsidR="006204B7">
          <w:rPr>
            <w:color w:val="126B70"/>
            <w:u w:val="single"/>
          </w:rPr>
          <w:t>GR</w:t>
        </w:r>
      </w:hyperlink>
      <w:r>
        <w:t xml:space="preserve"> · </w:t>
      </w:r>
      <w:hyperlink w:anchor="a_mod_MS">
        <w:r w:rsidR="006204B7">
          <w:rPr>
            <w:color w:val="126B70"/>
            <w:u w:val="single"/>
          </w:rPr>
          <w:t>MS</w:t>
        </w:r>
      </w:hyperlink>
      <w:r>
        <w:t xml:space="preserve"> · </w:t>
      </w:r>
      <w:hyperlink w:anchor="a_mod_S7">
        <w:r w:rsidR="006204B7">
          <w:rPr>
            <w:color w:val="126B70"/>
            <w:u w:val="single"/>
          </w:rPr>
          <w:t>S7</w:t>
        </w:r>
      </w:hyperlink>
      <w:r>
        <w:t xml:space="preserve"> · </w:t>
      </w:r>
      <w:hyperlink w:anchor="a_mod_S7_MS">
        <w:r w:rsidR="006204B7">
          <w:rPr>
            <w:color w:val="126B70"/>
            <w:u w:val="single"/>
          </w:rPr>
          <w:t>S7-MS</w:t>
        </w:r>
      </w:hyperlink>
    </w:p>
    <w:p w14:paraId="0D833D3D" w14:textId="77777777" w:rsidR="006204B7" w:rsidRDefault="00000000">
      <w:pPr>
        <w:pStyle w:val="Titolo2"/>
        <w:spacing w:before="160" w:after="80"/>
      </w:pPr>
      <w:r>
        <w:t>Traccia originale</w:t>
      </w:r>
    </w:p>
    <w:p w14:paraId="7ED1153D" w14:textId="77777777" w:rsidR="006204B7" w:rsidRDefault="00000000">
      <w:pPr>
        <w:pStyle w:val="Caseprompt"/>
        <w:keepNext w:val="0"/>
        <w:spacing w:after="80"/>
      </w:pPr>
      <w:r>
        <w:rPr>
          <w:b/>
        </w:rPr>
        <w:t>Titolo dello studio del Caso 12 MS-MF-S7</w:t>
      </w:r>
    </w:p>
    <w:p w14:paraId="3628BB53" w14:textId="77777777" w:rsidR="006204B7" w:rsidRDefault="00000000">
      <w:pPr>
        <w:pStyle w:val="Caseprompt"/>
        <w:keepNext w:val="0"/>
        <w:spacing w:after="80"/>
      </w:pPr>
      <w:r>
        <w:rPr>
          <w:b/>
        </w:rPr>
        <w:t>Trasporto stradale internazionale, in uso esclusivo, di materiale radioattivo avente le seguenti caratteristiche: sorgente di Cobalto-60 (Co-60), emettitore gamma, sotto forma speciale con attività di 1300 TBq da usare in un impianto di irraggiamento industriale. Il collo deve rispettare tutti i requisiti previsti per la sua tipologia. Il rateo di dose a contatto della superficie esterna del collo è di 1 mSv/h e di 0,1mSv/h a 1m dalla superficie esterna. Il valore dell'indice di trasporto è 10. La massa lorda del collo è di 2300 kg.  La materia non è pericolosa per l'ambiente.</w:t>
      </w:r>
    </w:p>
    <w:p w14:paraId="53A723DC" w14:textId="77777777" w:rsidR="006204B7" w:rsidRDefault="00000000">
      <w:pPr>
        <w:pStyle w:val="Titolo2"/>
        <w:spacing w:before="160" w:after="80"/>
      </w:pPr>
      <w:r>
        <w:t>Quesiti originali e percorso di risposta</w:t>
      </w:r>
    </w:p>
    <w:p w14:paraId="4E179E6A" w14:textId="77777777" w:rsidR="006204B7" w:rsidRDefault="00000000">
      <w:pPr>
        <w:pStyle w:val="Caseprompt"/>
      </w:pPr>
      <w:bookmarkStart w:id="2291" w:name="a_row_T_12_MS_MF_S7_1"/>
      <w:bookmarkEnd w:id="2291"/>
      <w:r>
        <w:rPr>
          <w:b/>
          <w:color w:val="126B70"/>
        </w:rPr>
        <w:t>Q01 · A1 · Classificazione</w:t>
      </w:r>
    </w:p>
    <w:p w14:paraId="7B252D22" w14:textId="77777777" w:rsidR="006204B7" w:rsidRDefault="00000000">
      <w:pPr>
        <w:pStyle w:val="Caseprompt"/>
      </w:pPr>
      <w:r>
        <w:t>• Classificare le merci riportando numero ONU, descrizione, classe di pericolo, tipo di imballaggio ed etichette di pericolo.</w:t>
      </w:r>
      <w:r>
        <w:br/>
        <w:t xml:space="preserve">• Indicare quali sono le condizioni da soddisfare per la classificazione </w:t>
      </w:r>
      <w:r>
        <w:br/>
        <w:t>*Specificare (esplicitamente) nel contenuto della domanda se trattasi di materia pericolosa per l'ambiente</w:t>
      </w:r>
    </w:p>
    <w:p w14:paraId="5C416F61" w14:textId="77777777" w:rsidR="006204B7" w:rsidRDefault="00000000">
      <w:pPr>
        <w:pStyle w:val="Caseroute"/>
      </w:pPr>
      <w:r>
        <w:t xml:space="preserve">GUIDA  </w:t>
      </w:r>
      <w:hyperlink w:anchor="a_M01">
        <w:r w:rsidR="006204B7">
          <w:rPr>
            <w:color w:val="126B70"/>
            <w:u w:val="single"/>
          </w:rPr>
          <w:t>M01</w:t>
        </w:r>
      </w:hyperlink>
      <w:r>
        <w:t xml:space="preserve"> + </w:t>
      </w:r>
      <w:hyperlink w:anchor="a_M12">
        <w:r w:rsidR="006204B7">
          <w:rPr>
            <w:color w:val="126B70"/>
            <w:u w:val="single"/>
          </w:rPr>
          <w:t>M12</w:t>
        </w:r>
      </w:hyperlink>
      <w:r>
        <w:t xml:space="preserve">  |  Completa i campi identificativi per ciascuna merce; motiva eventuale rubrica n.a.s. e dati mancanti.</w:t>
      </w:r>
    </w:p>
    <w:p w14:paraId="555ACA28" w14:textId="77777777" w:rsidR="006204B7" w:rsidRDefault="00000000">
      <w:pPr>
        <w:pStyle w:val="Caseprompt"/>
      </w:pPr>
      <w:bookmarkStart w:id="2292" w:name="a_row_T_12_MS_MF_S7_2"/>
      <w:bookmarkEnd w:id="2292"/>
      <w:r>
        <w:rPr>
          <w:b/>
          <w:color w:val="126B70"/>
        </w:rPr>
        <w:t>Q02 · A2 · Disposizioni Speciali</w:t>
      </w:r>
    </w:p>
    <w:p w14:paraId="170A4C48" w14:textId="77777777" w:rsidR="006204B7" w:rsidRDefault="00000000">
      <w:pPr>
        <w:pStyle w:val="Caseprompt"/>
      </w:pPr>
      <w:r>
        <w:t>Verificare l'applicabilità di eventuali disposizioni speciali applicabili ad alcune materie od oggetti, riportando solo quelle rilevanti</w:t>
      </w:r>
    </w:p>
    <w:p w14:paraId="011D2147" w14:textId="77777777" w:rsidR="006204B7" w:rsidRDefault="00000000">
      <w:pPr>
        <w:pStyle w:val="Caseroute"/>
      </w:pPr>
      <w:r>
        <w:t xml:space="preserve">GUIDA  </w:t>
      </w:r>
      <w:hyperlink w:anchor="a_M02">
        <w:r w:rsidR="006204B7">
          <w:rPr>
            <w:color w:val="126B70"/>
            <w:u w:val="single"/>
          </w:rPr>
          <w:t>M02</w:t>
        </w:r>
      </w:hyperlink>
      <w:r>
        <w:t xml:space="preserve">  |  Apri le disposizioni richiamate dalla rubrica e descrivi soltanto gli effetti pertinenti alla spedizione.</w:t>
      </w:r>
    </w:p>
    <w:p w14:paraId="55926055" w14:textId="77777777" w:rsidR="006204B7" w:rsidRDefault="00000000">
      <w:pPr>
        <w:pStyle w:val="Caseprompt"/>
      </w:pPr>
      <w:bookmarkStart w:id="2293" w:name="a_row_T_12_MS_MF_S7_3"/>
      <w:bookmarkEnd w:id="2293"/>
      <w:r>
        <w:rPr>
          <w:b/>
          <w:color w:val="126B70"/>
        </w:rPr>
        <w:t>Q03 · A3 · Applicazione di esenzioni</w:t>
      </w:r>
    </w:p>
    <w:p w14:paraId="6B8677EA" w14:textId="77777777" w:rsidR="006204B7" w:rsidRDefault="00000000">
      <w:pPr>
        <w:pStyle w:val="Caseprompt"/>
      </w:pPr>
      <w:r>
        <w:t>Descrivere le condizioni per il trasporto di merci pericolose imballate in quantità limitata, ed indicare se questa sostanza può essere spedita in queste condizioni</w:t>
      </w:r>
    </w:p>
    <w:p w14:paraId="20B34BEA" w14:textId="77777777" w:rsidR="006204B7" w:rsidRDefault="00000000">
      <w:pPr>
        <w:pStyle w:val="Caseroute"/>
      </w:pPr>
      <w:r>
        <w:t xml:space="preserve">GUIDA  </w:t>
      </w:r>
      <w:hyperlink w:anchor="a_M03">
        <w:r w:rsidR="006204B7">
          <w:rPr>
            <w:color w:val="126B70"/>
            <w:u w:val="single"/>
          </w:rPr>
          <w:t>M03</w:t>
        </w:r>
      </w:hyperlink>
      <w:r>
        <w:t xml:space="preserve">  |  Identifica il regime richiesto, dimostra i calcoli pertinenti e separa gli obblighi residui.</w:t>
      </w:r>
    </w:p>
    <w:p w14:paraId="197405E2" w14:textId="77777777" w:rsidR="006204B7" w:rsidRDefault="00000000">
      <w:pPr>
        <w:pStyle w:val="Caseprompt"/>
      </w:pPr>
      <w:bookmarkStart w:id="2294" w:name="a_row_T_12_MS_MF_S7_4"/>
      <w:bookmarkEnd w:id="2294"/>
      <w:r>
        <w:rPr>
          <w:b/>
          <w:color w:val="126B70"/>
        </w:rPr>
        <w:t>Q04 · A4 · Applicazione di esenzioni</w:t>
      </w:r>
    </w:p>
    <w:p w14:paraId="13127995" w14:textId="77777777" w:rsidR="006204B7" w:rsidRDefault="00000000">
      <w:pPr>
        <w:pStyle w:val="Caseprompt"/>
      </w:pPr>
      <w:r>
        <w:t>Descrivere le condizioni per il trasporto in regime di quantità esenti, ed indicare se questa sostanza può essere spedita in queste condizioni</w:t>
      </w:r>
    </w:p>
    <w:p w14:paraId="46CF11BC" w14:textId="77777777" w:rsidR="006204B7" w:rsidRDefault="00000000">
      <w:pPr>
        <w:pStyle w:val="Caseroute"/>
      </w:pPr>
      <w:r>
        <w:t xml:space="preserve">GUIDA  </w:t>
      </w:r>
      <w:hyperlink w:anchor="a_M03">
        <w:r w:rsidR="006204B7">
          <w:rPr>
            <w:color w:val="126B70"/>
            <w:u w:val="single"/>
          </w:rPr>
          <w:t>M03</w:t>
        </w:r>
      </w:hyperlink>
      <w:r>
        <w:t xml:space="preserve">  |  Identifica il regime richiesto, dimostra i calcoli pertinenti e separa gli obblighi residui.</w:t>
      </w:r>
    </w:p>
    <w:p w14:paraId="10E83384" w14:textId="77777777" w:rsidR="006204B7" w:rsidRDefault="00000000">
      <w:pPr>
        <w:pStyle w:val="Caseprompt"/>
      </w:pPr>
      <w:bookmarkStart w:id="2295" w:name="a_row_T_12_MS_MF_S7_5"/>
      <w:bookmarkEnd w:id="2295"/>
      <w:r>
        <w:rPr>
          <w:b/>
          <w:color w:val="126B70"/>
        </w:rPr>
        <w:t>Q05 · A5 · Applicazione di esenzioni</w:t>
      </w:r>
    </w:p>
    <w:p w14:paraId="370CF6BE" w14:textId="77777777" w:rsidR="006204B7" w:rsidRDefault="00000000">
      <w:pPr>
        <w:pStyle w:val="Caseprompt"/>
      </w:pPr>
      <w:r>
        <w:t>Descrivere, sinteticamente, le condizioni per essere trasportato in regime di esenzione 1.1.3.6</w:t>
      </w:r>
    </w:p>
    <w:p w14:paraId="07629BD0" w14:textId="77777777" w:rsidR="006204B7" w:rsidRDefault="00000000">
      <w:pPr>
        <w:pStyle w:val="Caseroute"/>
      </w:pPr>
      <w:r>
        <w:t xml:space="preserve">GUIDA  </w:t>
      </w:r>
      <w:hyperlink w:anchor="a_M03">
        <w:r w:rsidR="006204B7">
          <w:rPr>
            <w:color w:val="126B70"/>
            <w:u w:val="single"/>
          </w:rPr>
          <w:t>M03</w:t>
        </w:r>
      </w:hyperlink>
      <w:r>
        <w:t xml:space="preserve">  |  Identifica il regime richiesto, dimostra i calcoli pertinenti e separa gli obblighi residui.</w:t>
      </w:r>
    </w:p>
    <w:p w14:paraId="6D00244C" w14:textId="77777777" w:rsidR="006204B7" w:rsidRDefault="00000000">
      <w:pPr>
        <w:pStyle w:val="Caseprompt"/>
      </w:pPr>
      <w:bookmarkStart w:id="2296" w:name="a_row_T_12_MS_MF_S7_6"/>
      <w:bookmarkEnd w:id="2296"/>
      <w:r>
        <w:rPr>
          <w:b/>
          <w:color w:val="126B70"/>
        </w:rPr>
        <w:t>Q06 · B1 · Condizioni per trasporto in colli</w:t>
      </w:r>
    </w:p>
    <w:p w14:paraId="397D581E" w14:textId="77777777" w:rsidR="006204B7" w:rsidRDefault="00000000">
      <w:pPr>
        <w:pStyle w:val="Caseprompt"/>
      </w:pPr>
      <w:r>
        <w:t>• Individuare la tipologia di imballaggio necessaria per il trasporto di queste merci.</w:t>
      </w:r>
      <w:r>
        <w:br/>
        <w:t>•Indicare se per il tipo di imballaggio sono richieste prove di qualificazione per dimostrare la capacità di resistere alle condizioni di trasporto normali o di incidente.</w:t>
      </w:r>
      <w:r>
        <w:br/>
        <w:t>•Indicare se per il tipo di imballaggio è richiesto un certificato di approvazione dell'Autorità Competente.                                                                                                                                                        • Indicare se in caso di trasporto di materiale radioattivo (sorgente) in forma speciale è richiesta un'approvazione dell'Autorità Competente.</w:t>
      </w:r>
    </w:p>
    <w:p w14:paraId="18AA4EF1" w14:textId="77777777" w:rsidR="006204B7" w:rsidRDefault="00000000">
      <w:pPr>
        <w:pStyle w:val="Caseroute"/>
      </w:pPr>
      <w:r>
        <w:t xml:space="preserve">GUIDA  </w:t>
      </w:r>
      <w:hyperlink w:anchor="a_M04">
        <w:r w:rsidR="006204B7">
          <w:rPr>
            <w:color w:val="126B70"/>
            <w:u w:val="single"/>
          </w:rPr>
          <w:t>M04</w:t>
        </w:r>
      </w:hyperlink>
      <w:r>
        <w:t xml:space="preserve"> + </w:t>
      </w:r>
      <w:hyperlink w:anchor="a_M12">
        <w:r w:rsidR="006204B7">
          <w:rPr>
            <w:color w:val="126B70"/>
            <w:u w:val="single"/>
          </w:rPr>
          <w:t>M12</w:t>
        </w:r>
      </w:hyperlink>
      <w:r>
        <w:t xml:space="preserve">  |  Confronta tipo e capacità del contenitore con istruzione, prestazioni e disposizioni speciali applicabili.</w:t>
      </w:r>
    </w:p>
    <w:p w14:paraId="58A3376F" w14:textId="77777777" w:rsidR="006204B7" w:rsidRDefault="00000000">
      <w:pPr>
        <w:pStyle w:val="Caseprompt"/>
      </w:pPr>
      <w:bookmarkStart w:id="2297" w:name="a_row_T_12_MS_MF_S7_7"/>
      <w:bookmarkEnd w:id="2297"/>
      <w:r>
        <w:rPr>
          <w:b/>
          <w:color w:val="126B70"/>
        </w:rPr>
        <w:t>Q07 · B2 · Tipo di imballaggio</w:t>
      </w:r>
    </w:p>
    <w:p w14:paraId="08928CE5" w14:textId="77777777" w:rsidR="006204B7" w:rsidRDefault="00000000">
      <w:pPr>
        <w:pStyle w:val="Caseprompt"/>
      </w:pPr>
      <w:r>
        <w:t>• Descrivere le condizioni generali (speciali e supplementari) di utilizzo e riempimento di questi imballaggi. In particolare:</w:t>
      </w:r>
      <w:r>
        <w:br/>
        <w:t>• Indicare, in relazione alle caratteristiche del contenuto radioattivo (forma speciale o altre forme) e lo stato fisico (solido, liquido, gas), la massima attività del radionuclide che può essere trasportata nell' imballaggio.</w:t>
      </w:r>
      <w:r>
        <w:br/>
        <w:t>• Indicare il rateo di dose massimo, ammesso sulla superficie esterna per il tipo di imballaggio, in caso di trasporto in uso esclusivo.</w:t>
      </w:r>
      <w:r>
        <w:br/>
        <w:t>• Indicare il livello massimo di contaminazione trasferibile ammesso sulla superficie esterna dell'imballaggio.</w:t>
      </w:r>
    </w:p>
    <w:p w14:paraId="7933F26C" w14:textId="77777777" w:rsidR="006204B7" w:rsidRDefault="00000000">
      <w:pPr>
        <w:pStyle w:val="Caseroute"/>
      </w:pPr>
      <w:r>
        <w:t xml:space="preserve">GUIDA  </w:t>
      </w:r>
      <w:hyperlink w:anchor="a_M04">
        <w:r w:rsidR="006204B7">
          <w:rPr>
            <w:color w:val="126B70"/>
            <w:u w:val="single"/>
          </w:rPr>
          <w:t>M04</w:t>
        </w:r>
      </w:hyperlink>
      <w:r>
        <w:t xml:space="preserve"> + </w:t>
      </w:r>
      <w:hyperlink w:anchor="a_M12">
        <w:r w:rsidR="006204B7">
          <w:rPr>
            <w:color w:val="126B70"/>
            <w:u w:val="single"/>
          </w:rPr>
          <w:t>M12</w:t>
        </w:r>
      </w:hyperlink>
      <w:r>
        <w:t xml:space="preserve">  |  Confronta tipo e capacità del contenitore con istruzione, prestazioni e disposizioni speciali applicabili.</w:t>
      </w:r>
    </w:p>
    <w:p w14:paraId="58E81324" w14:textId="77777777" w:rsidR="006204B7" w:rsidRDefault="00000000">
      <w:pPr>
        <w:pStyle w:val="Caseprompt"/>
      </w:pPr>
      <w:bookmarkStart w:id="2298" w:name="a_row_T_12_MS_MF_S7_8"/>
      <w:bookmarkEnd w:id="2298"/>
      <w:r>
        <w:rPr>
          <w:b/>
          <w:color w:val="126B70"/>
        </w:rPr>
        <w:t>Q08 · C1 · Marcatura ed etichettatura dei colli</w:t>
      </w:r>
    </w:p>
    <w:p w14:paraId="5A333A4C" w14:textId="77777777" w:rsidR="006204B7" w:rsidRDefault="00000000">
      <w:pPr>
        <w:pStyle w:val="Caseprompt"/>
      </w:pPr>
      <w:r>
        <w:t>• Descrivere le informazioni (marcatura ed etichettatura) richieste per il trasporto dei colli, contenenti queste merci, e dei sovrimballaggi.</w:t>
      </w:r>
      <w:r>
        <w:br/>
        <w:t>• Descriverne le principali caratteristiche grafiche (colore e pittogramma) e dimensionali.</w:t>
      </w:r>
      <w:r>
        <w:br/>
        <w:t>*Integrazione del marchio di pericolo per l'ambiente</w:t>
      </w:r>
    </w:p>
    <w:p w14:paraId="7A5056DD" w14:textId="77777777" w:rsidR="006204B7" w:rsidRDefault="00000000">
      <w:pPr>
        <w:pStyle w:val="Caseroute"/>
      </w:pPr>
      <w:r>
        <w:t xml:space="preserve">GUIDA  </w:t>
      </w:r>
      <w:hyperlink w:anchor="a_M06">
        <w:r w:rsidR="006204B7">
          <w:rPr>
            <w:color w:val="126B70"/>
            <w:u w:val="single"/>
          </w:rPr>
          <w:t>M06</w:t>
        </w:r>
      </w:hyperlink>
      <w:r>
        <w:t xml:space="preserve"> + </w:t>
      </w:r>
      <w:hyperlink w:anchor="a_M12">
        <w:r w:rsidR="006204B7">
          <w:rPr>
            <w:color w:val="126B70"/>
            <w:u w:val="single"/>
          </w:rPr>
          <w:t>M12</w:t>
        </w:r>
      </w:hyperlink>
      <w:r>
        <w:t xml:space="preserve">  |  Separa numero ONU, etichette, marchi aggiuntivi e omologazione; considera ogni supporto richiesto.</w:t>
      </w:r>
    </w:p>
    <w:p w14:paraId="772153A5" w14:textId="77777777" w:rsidR="006204B7" w:rsidRDefault="00000000">
      <w:pPr>
        <w:pStyle w:val="Caseprompt"/>
      </w:pPr>
      <w:bookmarkStart w:id="2299" w:name="a_row_T_12_MS_MF_S7_9"/>
      <w:bookmarkEnd w:id="2299"/>
      <w:r>
        <w:rPr>
          <w:b/>
          <w:color w:val="126B70"/>
        </w:rPr>
        <w:t>Q09 · C2 · Marcatura, placcatura e segnalazione di veicoli</w:t>
      </w:r>
    </w:p>
    <w:p w14:paraId="5492C86B" w14:textId="77777777" w:rsidR="006204B7" w:rsidRDefault="00000000">
      <w:pPr>
        <w:pStyle w:val="Caseprompt"/>
      </w:pPr>
      <w:r>
        <w:t>• Descrivere le segnalazioni (marcatura, placcatura e pannello arancio) richieste sui veicoli che trasportano questi colli</w:t>
      </w:r>
      <w:r>
        <w:br/>
        <w:t>• Descrivere le principali caratteristiche grafiche (colore e pittogramma) e dimensionali delle segnalazioni.</w:t>
      </w:r>
      <w:r>
        <w:br/>
        <w:t>• Indicare il massimo rateo di dose ammesso sulla superficie esterna del veicolo e il massimo rateo di dose a 2 m dalla superficie esterna del veicolo.</w:t>
      </w:r>
      <w:r>
        <w:br/>
        <w:t>• Indicare il livello massimo di contaminazione trasferibile sulla superficie interna ed esterna del veicolo.</w:t>
      </w:r>
    </w:p>
    <w:p w14:paraId="1E1F84DE" w14:textId="77777777" w:rsidR="006204B7" w:rsidRDefault="00000000">
      <w:pPr>
        <w:pStyle w:val="Caseroute"/>
      </w:pPr>
      <w:r>
        <w:t xml:space="preserve">GUIDA  </w:t>
      </w:r>
      <w:hyperlink w:anchor="a_M07">
        <w:r w:rsidR="006204B7">
          <w:rPr>
            <w:color w:val="126B70"/>
            <w:u w:val="single"/>
          </w:rPr>
          <w:t>M07</w:t>
        </w:r>
      </w:hyperlink>
      <w:r>
        <w:t xml:space="preserve"> + </w:t>
      </w:r>
      <w:hyperlink w:anchor="a_M12">
        <w:r w:rsidR="006204B7">
          <w:rPr>
            <w:color w:val="126B70"/>
            <w:u w:val="single"/>
          </w:rPr>
          <w:t>M12</w:t>
        </w:r>
      </w:hyperlink>
      <w:r>
        <w:t xml:space="preserve">  |  Indica supporto, lati, segnale e condizioni di esposizione nella modalità effettiva della traccia.</w:t>
      </w:r>
    </w:p>
    <w:p w14:paraId="3A3903E1" w14:textId="77777777" w:rsidR="006204B7" w:rsidRDefault="00000000">
      <w:pPr>
        <w:pStyle w:val="Caseprompt"/>
      </w:pPr>
      <w:bookmarkStart w:id="2300" w:name="a_row_T_12_MS_MF_S7_10"/>
      <w:bookmarkEnd w:id="2300"/>
      <w:r>
        <w:rPr>
          <w:b/>
          <w:color w:val="126B70"/>
        </w:rPr>
        <w:t>Q10 · C3 · Documento di trasporto</w:t>
      </w:r>
    </w:p>
    <w:p w14:paraId="3856904D" w14:textId="77777777" w:rsidR="006204B7" w:rsidRDefault="00000000">
      <w:pPr>
        <w:pStyle w:val="Caseprompt"/>
      </w:pPr>
      <w:r>
        <w:t>Riportare il contenuto minimo di un documento di trasporto e la corretta descrizione di tali merci</w:t>
      </w:r>
      <w:r>
        <w:br/>
        <w:t>*Integrazione della descrizione di pericolo per l'ambiente</w:t>
      </w:r>
    </w:p>
    <w:p w14:paraId="6BEAB156" w14:textId="77777777" w:rsidR="006204B7" w:rsidRDefault="00000000">
      <w:pPr>
        <w:pStyle w:val="Caseroute"/>
      </w:pPr>
      <w:r>
        <w:t xml:space="preserve">GUIDA  </w:t>
      </w:r>
      <w:hyperlink w:anchor="a_M08">
        <w:r w:rsidR="006204B7">
          <w:rPr>
            <w:color w:val="126B70"/>
            <w:u w:val="single"/>
          </w:rPr>
          <w:t>M08</w:t>
        </w:r>
      </w:hyperlink>
      <w:r>
        <w:t xml:space="preserve">  |  Costruisci le diciture da dati verificati e distingui documento della merce dagli altri documenti.</w:t>
      </w:r>
    </w:p>
    <w:p w14:paraId="25A22881" w14:textId="77777777" w:rsidR="006204B7" w:rsidRDefault="00000000">
      <w:pPr>
        <w:pStyle w:val="Caseprompt"/>
      </w:pPr>
      <w:bookmarkStart w:id="2301" w:name="a_row_T_12_MS_MF_S7_11"/>
      <w:bookmarkEnd w:id="2301"/>
      <w:r>
        <w:rPr>
          <w:b/>
          <w:color w:val="126B70"/>
        </w:rPr>
        <w:t>Q11 · C4 · Documento di trasporto</w:t>
      </w:r>
    </w:p>
    <w:p w14:paraId="58F8A4DE" w14:textId="77777777" w:rsidR="006204B7" w:rsidRDefault="00000000">
      <w:pPr>
        <w:pStyle w:val="Caseprompt"/>
      </w:pPr>
      <w:r>
        <w:t>Riportare il contenuto minimo del documento di trasporto nel caso di un trasporto di imballaggi vuoti non bonificati</w:t>
      </w:r>
    </w:p>
    <w:p w14:paraId="55D9C7D7" w14:textId="77777777" w:rsidR="006204B7" w:rsidRDefault="00000000">
      <w:pPr>
        <w:pStyle w:val="Caseroute"/>
      </w:pPr>
      <w:r>
        <w:t xml:space="preserve">GUIDA  </w:t>
      </w:r>
      <w:hyperlink w:anchor="a_M08">
        <w:r w:rsidR="006204B7">
          <w:rPr>
            <w:color w:val="126B70"/>
            <w:u w:val="single"/>
          </w:rPr>
          <w:t>M08</w:t>
        </w:r>
      </w:hyperlink>
      <w:r>
        <w:t xml:space="preserve">  |  Costruisci le diciture da dati verificati e distingui documento della merce dagli altri documenti.</w:t>
      </w:r>
    </w:p>
    <w:p w14:paraId="1ED4723A" w14:textId="77777777" w:rsidR="006204B7" w:rsidRDefault="00000000">
      <w:pPr>
        <w:pStyle w:val="Caseprompt"/>
      </w:pPr>
      <w:bookmarkStart w:id="2302" w:name="a_row_T_12_MS_MF_S7_12"/>
      <w:bookmarkEnd w:id="2302"/>
      <w:r>
        <w:rPr>
          <w:b/>
          <w:color w:val="126B70"/>
        </w:rPr>
        <w:t>Q12 · D0 · Equipaggio ed esercizio</w:t>
      </w:r>
    </w:p>
    <w:p w14:paraId="572EDCDB" w14:textId="77777777" w:rsidR="006204B7" w:rsidRDefault="00000000">
      <w:pPr>
        <w:pStyle w:val="Caseprompt"/>
      </w:pPr>
      <w:r>
        <w:t>Descrivere il contenuto della dotazione del veicolo (documenti, estintori ed equipaggiamento)</w:t>
      </w:r>
    </w:p>
    <w:p w14:paraId="3BDBA9D5"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750F15E9" w14:textId="77777777" w:rsidR="006204B7" w:rsidRDefault="00000000">
      <w:pPr>
        <w:pStyle w:val="Caseprompt"/>
      </w:pPr>
      <w:bookmarkStart w:id="2303" w:name="a_row_T_12_MS_MF_S7_13"/>
      <w:bookmarkEnd w:id="2303"/>
      <w:r>
        <w:rPr>
          <w:b/>
          <w:color w:val="126B70"/>
        </w:rPr>
        <w:t>Q13 · D4 · Formazione</w:t>
      </w:r>
    </w:p>
    <w:p w14:paraId="5EC87B10" w14:textId="77777777" w:rsidR="006204B7" w:rsidRDefault="00000000">
      <w:pPr>
        <w:pStyle w:val="Caseprompt"/>
      </w:pPr>
      <w:r>
        <w:t>Definire il tipo di formazione richiesto per i conducenti del veicolo</w:t>
      </w:r>
    </w:p>
    <w:p w14:paraId="4C25F28C"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66D6C79D" w14:textId="77777777" w:rsidR="006204B7" w:rsidRDefault="00000000">
      <w:pPr>
        <w:pStyle w:val="Caseprompt"/>
      </w:pPr>
      <w:bookmarkStart w:id="2304" w:name="a_row_T_12_MS_MF_S7_14"/>
      <w:bookmarkEnd w:id="2304"/>
      <w:r>
        <w:rPr>
          <w:b/>
          <w:color w:val="126B70"/>
        </w:rPr>
        <w:t>Q14 · E1 · Caratteristiche dei veicoli</w:t>
      </w:r>
    </w:p>
    <w:p w14:paraId="58B4BB4F" w14:textId="77777777" w:rsidR="006204B7" w:rsidRDefault="00000000">
      <w:pPr>
        <w:pStyle w:val="Caseprompt"/>
      </w:pPr>
      <w:r>
        <w:t>Individuare e descrivere le caratteristiche dei veicoli idonei al trasporto di questi colli</w:t>
      </w:r>
    </w:p>
    <w:p w14:paraId="2882A768"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375D153A" w14:textId="77777777" w:rsidR="006204B7" w:rsidRDefault="00000000">
      <w:pPr>
        <w:pStyle w:val="Caseprompt"/>
      </w:pPr>
      <w:bookmarkStart w:id="2305" w:name="a_row_T_12_MS_MF_S7_15"/>
      <w:bookmarkEnd w:id="2305"/>
      <w:r>
        <w:rPr>
          <w:b/>
          <w:color w:val="126B70"/>
        </w:rPr>
        <w:t>Q15 · F0 · Security</w:t>
      </w:r>
    </w:p>
    <w:p w14:paraId="090420C0" w14:textId="77777777" w:rsidR="006204B7" w:rsidRDefault="00000000">
      <w:pPr>
        <w:pStyle w:val="Caseprompt"/>
      </w:pPr>
      <w:r>
        <w:t>Indicare se queste merci sono ad alto rischio. Descrivere, nel caso fossero merci ad alto rischio, le principali disposizioni applicabili per il trasporto</w:t>
      </w:r>
    </w:p>
    <w:p w14:paraId="7E690E95" w14:textId="77777777" w:rsidR="006204B7" w:rsidRDefault="00000000">
      <w:pPr>
        <w:pStyle w:val="Caseroute"/>
      </w:pPr>
      <w:r>
        <w:t xml:space="preserve">GUIDA  </w:t>
      </w:r>
      <w:hyperlink w:anchor="a_M13">
        <w:r w:rsidR="006204B7">
          <w:rPr>
            <w:color w:val="126B70"/>
            <w:u w:val="single"/>
          </w:rPr>
          <w:t>M13</w:t>
        </w:r>
      </w:hyperlink>
      <w:r>
        <w:t xml:space="preserve">  |  Individua i soggetti e le condizioni di applicabilità; separa obblighi generali e piano di security.</w:t>
      </w:r>
    </w:p>
    <w:p w14:paraId="1F616A1C" w14:textId="77777777" w:rsidR="006204B7" w:rsidRDefault="00000000">
      <w:pPr>
        <w:pStyle w:val="Titolo1"/>
        <w:pBdr>
          <w:top w:val="single" w:sz="8" w:space="8" w:color="126B70"/>
        </w:pBdr>
        <w:spacing w:before="400"/>
      </w:pPr>
      <w:bookmarkStart w:id="2306" w:name="a_case_T_13_MS_MF_S7"/>
      <w:r>
        <w:t>T-13-MS-MF-S7  /  Camere a fissione contenenti uranio-235</w:t>
      </w:r>
      <w:bookmarkEnd w:id="2306"/>
    </w:p>
    <w:p w14:paraId="773070F0" w14:textId="77777777" w:rsidR="006204B7" w:rsidRDefault="00000000">
      <w:pPr>
        <w:pStyle w:val="Kicker"/>
        <w:keepNext/>
      </w:pPr>
      <w:r>
        <w:t>FAMIGLIA T  ·  TRACCIA PREVALENTEMENTE STRADALE · CLASSE 7</w:t>
      </w:r>
    </w:p>
    <w:p w14:paraId="18698CF1" w14:textId="77777777" w:rsidR="006204B7" w:rsidRDefault="00000000">
      <w:pPr>
        <w:pStyle w:val="Source"/>
        <w:keepNext/>
      </w:pPr>
      <w:r>
        <w:t>Fonte: T - Caso_13_MS-MF-S7_senza_SOLUZIONI_rev1.docx · 15 righe della tabella originale</w:t>
      </w:r>
    </w:p>
    <w:p w14:paraId="2450C6CE" w14:textId="77777777" w:rsidR="006204B7" w:rsidRDefault="00000000">
      <w:pPr>
        <w:pStyle w:val="Titolo2"/>
        <w:spacing w:before="160" w:after="80"/>
      </w:pPr>
      <w:r>
        <w:t>Come affrontarlo</w:t>
      </w:r>
    </w:p>
    <w:p w14:paraId="49E78ABA" w14:textId="77777777" w:rsidR="006204B7" w:rsidRDefault="00000000">
      <w:pPr>
        <w:pStyle w:val="Small"/>
      </w:pPr>
      <w:r>
        <w:t>Compilare una scheda radiologica per collo: forma e attività del contenuto, tipo di collo, dose, IT, contaminazione, eventuale criticità e documenti. La sigla MS-MF nel titolo non cambia il modo indicato nella singola traccia.</w:t>
      </w:r>
    </w:p>
    <w:p w14:paraId="52C1DCC2" w14:textId="77777777" w:rsidR="006204B7" w:rsidRDefault="00000000">
      <w:pPr>
        <w:pStyle w:val="Warning"/>
        <w:pBdr>
          <w:left w:val="single" w:sz="18" w:space="8" w:color="B28135"/>
        </w:pBdr>
        <w:shd w:val="clear" w:color="auto" w:fill="F8F1E5"/>
        <w:spacing w:before="100" w:after="160"/>
        <w:ind w:left="125" w:right="85"/>
      </w:pPr>
      <w:r>
        <w:rPr>
          <w:b/>
        </w:rPr>
        <w:t xml:space="preserve">PUNTO DI ATTENZIONE  </w:t>
      </w:r>
      <w:r>
        <w:t>La presenza di U-235 richiede la verifica delle condizioni relative ai materiali fissili, distinta da attività e rateo di dose. L’introduzione compare in forma ripetuta nella fonte: la ripetizione non significa un secondo carico.</w:t>
      </w:r>
    </w:p>
    <w:p w14:paraId="723EDA7C" w14:textId="77777777" w:rsidR="006204B7" w:rsidRDefault="00000000">
      <w:pPr>
        <w:pStyle w:val="Small"/>
      </w:pPr>
      <w:r>
        <w:t xml:space="preserve">Quiz collegati: </w:t>
      </w:r>
      <w:hyperlink w:anchor="a_mod_GA">
        <w:r w:rsidR="006204B7">
          <w:rPr>
            <w:color w:val="126B70"/>
            <w:u w:val="single"/>
          </w:rPr>
          <w:t>GA</w:t>
        </w:r>
      </w:hyperlink>
      <w:r>
        <w:t xml:space="preserve"> · </w:t>
      </w:r>
      <w:hyperlink w:anchor="a_mod_GC">
        <w:r w:rsidR="006204B7">
          <w:rPr>
            <w:color w:val="126B70"/>
            <w:u w:val="single"/>
          </w:rPr>
          <w:t>GC</w:t>
        </w:r>
      </w:hyperlink>
      <w:r>
        <w:t xml:space="preserve"> · </w:t>
      </w:r>
      <w:hyperlink w:anchor="a_mod_GD">
        <w:r w:rsidR="006204B7">
          <w:rPr>
            <w:color w:val="126B70"/>
            <w:u w:val="single"/>
          </w:rPr>
          <w:t>GD</w:t>
        </w:r>
      </w:hyperlink>
      <w:r>
        <w:t xml:space="preserve"> · </w:t>
      </w:r>
      <w:hyperlink w:anchor="a_mod_GI">
        <w:r w:rsidR="006204B7">
          <w:rPr>
            <w:color w:val="126B70"/>
            <w:u w:val="single"/>
          </w:rPr>
          <w:t>GI</w:t>
        </w:r>
      </w:hyperlink>
      <w:r>
        <w:t xml:space="preserve"> · </w:t>
      </w:r>
      <w:hyperlink w:anchor="a_mod_GR">
        <w:r w:rsidR="006204B7">
          <w:rPr>
            <w:color w:val="126B70"/>
            <w:u w:val="single"/>
          </w:rPr>
          <w:t>GR</w:t>
        </w:r>
      </w:hyperlink>
      <w:r>
        <w:t xml:space="preserve"> · </w:t>
      </w:r>
      <w:hyperlink w:anchor="a_mod_MS">
        <w:r w:rsidR="006204B7">
          <w:rPr>
            <w:color w:val="126B70"/>
            <w:u w:val="single"/>
          </w:rPr>
          <w:t>MS</w:t>
        </w:r>
      </w:hyperlink>
      <w:r>
        <w:t xml:space="preserve"> · </w:t>
      </w:r>
      <w:hyperlink w:anchor="a_mod_S7">
        <w:r w:rsidR="006204B7">
          <w:rPr>
            <w:color w:val="126B70"/>
            <w:u w:val="single"/>
          </w:rPr>
          <w:t>S7</w:t>
        </w:r>
      </w:hyperlink>
      <w:r>
        <w:t xml:space="preserve"> · </w:t>
      </w:r>
      <w:hyperlink w:anchor="a_mod_S7_MS">
        <w:r w:rsidR="006204B7">
          <w:rPr>
            <w:color w:val="126B70"/>
            <w:u w:val="single"/>
          </w:rPr>
          <w:t>S7-MS</w:t>
        </w:r>
      </w:hyperlink>
    </w:p>
    <w:p w14:paraId="7050C958" w14:textId="77777777" w:rsidR="006204B7" w:rsidRDefault="00000000">
      <w:pPr>
        <w:pStyle w:val="Titolo2"/>
        <w:spacing w:before="160" w:after="80"/>
      </w:pPr>
      <w:r>
        <w:t>Traccia originale</w:t>
      </w:r>
    </w:p>
    <w:p w14:paraId="66493060" w14:textId="77777777" w:rsidR="006204B7" w:rsidRDefault="00000000">
      <w:pPr>
        <w:pStyle w:val="Caseprompt"/>
        <w:keepNext w:val="0"/>
        <w:spacing w:after="80"/>
      </w:pPr>
      <w:r>
        <w:rPr>
          <w:b/>
        </w:rPr>
        <w:t>Trasporto stradale, in uso non esclusivo, di 3 colli contenenti ciascuno uno strumento utilizzato come camera di fissione. Ogni strumento contiene all’interno 3 g di Uranio-235 (arricchimento inferiore al 5%) con attività di 0,024 MBq. Il materiale radioattivo non è in forma speciale. L' U-235 è un emettitore alfa a bassa tossicità. Il rateo di dose a 10 cm da qualsiasi punto della superficie dello strumento è di 0,08 mSv/h e quello sulla superficie di ogni collo è di 0,004 mSv/h. Ogni strumento presenta il marchio "RADIOATTIVO" sulla sua superficie esterna. Ogni collo ha una massa lorda di 15 kg. La materia non è pericolosa per l'ambiente.</w:t>
      </w:r>
    </w:p>
    <w:p w14:paraId="20D1B303" w14:textId="77777777" w:rsidR="006204B7" w:rsidRDefault="00000000">
      <w:pPr>
        <w:pStyle w:val="Caseprompt"/>
        <w:keepNext w:val="0"/>
        <w:spacing w:after="80"/>
      </w:pPr>
      <w:r>
        <w:rPr>
          <w:b/>
        </w:rPr>
        <w:t>Titolo dello studio del Caso 13 MS-MF-S7</w:t>
      </w:r>
    </w:p>
    <w:p w14:paraId="27CD2F4A" w14:textId="77777777" w:rsidR="006204B7" w:rsidRDefault="00000000">
      <w:pPr>
        <w:pStyle w:val="Caseprompt"/>
        <w:keepNext w:val="0"/>
        <w:spacing w:after="80"/>
      </w:pPr>
      <w:r>
        <w:rPr>
          <w:b/>
        </w:rPr>
        <w:t>Trasporto stradale, in uso non esclusivo, di 3 colli contenenti ciascuno uno strumento utilizzato come camera di fissione. Ogni strumento contiene all’interno 3 g di Uranio-235 (arricchimento inferiore al 5%) con attività di 0,024 MBq. Il materiale radioattivo non è in forma speciale. L' U-235 è un emettitore alfa a bassa tossicità. Il rateo di dose a 10 cm da qualsiasi punto della superficie dello strumento è di 0,08 mSv/h e quello sulla superficie di ogni collo è di 0,004 mSv/h. Ogni strumento presenta il marchio "RADIOATTIVO" sulla sua superficie esterna. Ogni collo ha una massa lorda dI 15 kg. La materia non è pericolosa per l'ambiente.</w:t>
      </w:r>
    </w:p>
    <w:p w14:paraId="059C0261" w14:textId="77777777" w:rsidR="006204B7" w:rsidRDefault="00000000">
      <w:pPr>
        <w:pStyle w:val="Titolo2"/>
        <w:spacing w:before="160" w:after="80"/>
      </w:pPr>
      <w:r>
        <w:t>Quesiti originali e percorso di risposta</w:t>
      </w:r>
    </w:p>
    <w:p w14:paraId="4D13E435" w14:textId="77777777" w:rsidR="006204B7" w:rsidRDefault="00000000">
      <w:pPr>
        <w:pStyle w:val="Caseprompt"/>
      </w:pPr>
      <w:bookmarkStart w:id="2307" w:name="a_row_T_13_MS_MF_S7_1"/>
      <w:bookmarkEnd w:id="2307"/>
      <w:r>
        <w:rPr>
          <w:b/>
          <w:color w:val="126B70"/>
        </w:rPr>
        <w:t>Q01 · A1 · Classificazione</w:t>
      </w:r>
    </w:p>
    <w:p w14:paraId="0F269C19" w14:textId="77777777" w:rsidR="006204B7" w:rsidRDefault="00000000">
      <w:pPr>
        <w:pStyle w:val="Caseprompt"/>
      </w:pPr>
      <w:r>
        <w:t xml:space="preserve">•Classificare le merci riportando numero ONU, descrizione, classe di pericolo, tipo di imballaggio ed etichette di pericolo. </w:t>
      </w:r>
      <w:r>
        <w:br/>
        <w:t xml:space="preserve">• Indicare quali sono le condizioni da soddisfare per la classificazione </w:t>
      </w:r>
      <w:r>
        <w:br/>
        <w:t>*Specificare (esplicitamente) nel contenuto della domanda se trattasi di materia pericolosa per l'ambiente</w:t>
      </w:r>
    </w:p>
    <w:p w14:paraId="573F3290" w14:textId="77777777" w:rsidR="006204B7" w:rsidRDefault="00000000">
      <w:pPr>
        <w:pStyle w:val="Caseroute"/>
      </w:pPr>
      <w:r>
        <w:t xml:space="preserve">GUIDA  </w:t>
      </w:r>
      <w:hyperlink w:anchor="a_M01">
        <w:r w:rsidR="006204B7">
          <w:rPr>
            <w:color w:val="126B70"/>
            <w:u w:val="single"/>
          </w:rPr>
          <w:t>M01</w:t>
        </w:r>
      </w:hyperlink>
      <w:r>
        <w:t xml:space="preserve"> + </w:t>
      </w:r>
      <w:hyperlink w:anchor="a_M12">
        <w:r w:rsidR="006204B7">
          <w:rPr>
            <w:color w:val="126B70"/>
            <w:u w:val="single"/>
          </w:rPr>
          <w:t>M12</w:t>
        </w:r>
      </w:hyperlink>
      <w:r>
        <w:t xml:space="preserve">  |  Completa i campi identificativi per ciascuna merce; motiva eventuale rubrica n.a.s. e dati mancanti.</w:t>
      </w:r>
    </w:p>
    <w:p w14:paraId="2E83A318" w14:textId="77777777" w:rsidR="006204B7" w:rsidRDefault="00000000">
      <w:pPr>
        <w:pStyle w:val="Caseprompt"/>
      </w:pPr>
      <w:bookmarkStart w:id="2308" w:name="a_row_T_13_MS_MF_S7_2"/>
      <w:bookmarkEnd w:id="2308"/>
      <w:r>
        <w:rPr>
          <w:b/>
          <w:color w:val="126B70"/>
        </w:rPr>
        <w:t>Q02 · A2 · Disposizioni Speciali</w:t>
      </w:r>
    </w:p>
    <w:p w14:paraId="0B148EF6" w14:textId="77777777" w:rsidR="006204B7" w:rsidRDefault="00000000">
      <w:pPr>
        <w:pStyle w:val="Caseprompt"/>
      </w:pPr>
      <w:r>
        <w:t>Verificare l'applicabilità di eventuali disposizioni speciali applicabili ad alcune materie od oggetti, riportando solo quelle rilevanti.</w:t>
      </w:r>
    </w:p>
    <w:p w14:paraId="2EBD3288" w14:textId="77777777" w:rsidR="006204B7" w:rsidRDefault="00000000">
      <w:pPr>
        <w:pStyle w:val="Caseroute"/>
      </w:pPr>
      <w:r>
        <w:t xml:space="preserve">GUIDA  </w:t>
      </w:r>
      <w:hyperlink w:anchor="a_M02">
        <w:r w:rsidR="006204B7">
          <w:rPr>
            <w:color w:val="126B70"/>
            <w:u w:val="single"/>
          </w:rPr>
          <w:t>M02</w:t>
        </w:r>
      </w:hyperlink>
      <w:r>
        <w:t xml:space="preserve">  |  Apri le disposizioni richiamate dalla rubrica e descrivi soltanto gli effetti pertinenti alla spedizione.</w:t>
      </w:r>
    </w:p>
    <w:p w14:paraId="2B4869F8" w14:textId="77777777" w:rsidR="006204B7" w:rsidRDefault="00000000">
      <w:pPr>
        <w:pStyle w:val="Caseprompt"/>
      </w:pPr>
      <w:bookmarkStart w:id="2309" w:name="a_row_T_13_MS_MF_S7_3"/>
      <w:bookmarkEnd w:id="2309"/>
      <w:r>
        <w:rPr>
          <w:b/>
          <w:color w:val="126B70"/>
        </w:rPr>
        <w:t>Q03 · A3 · Applicazione di esenzioni</w:t>
      </w:r>
    </w:p>
    <w:p w14:paraId="14160B6A" w14:textId="77777777" w:rsidR="006204B7" w:rsidRDefault="00000000">
      <w:pPr>
        <w:pStyle w:val="Caseprompt"/>
      </w:pPr>
      <w:r>
        <w:t>Descrivere le condizioni per il trasporto di merci pericolose imballate in quantità limitata, ed indicare se questa sostanza può essere spedita in queste condizioni.</w:t>
      </w:r>
    </w:p>
    <w:p w14:paraId="2CC09D74" w14:textId="77777777" w:rsidR="006204B7" w:rsidRDefault="00000000">
      <w:pPr>
        <w:pStyle w:val="Caseroute"/>
      </w:pPr>
      <w:r>
        <w:t xml:space="preserve">GUIDA  </w:t>
      </w:r>
      <w:hyperlink w:anchor="a_M03">
        <w:r w:rsidR="006204B7">
          <w:rPr>
            <w:color w:val="126B70"/>
            <w:u w:val="single"/>
          </w:rPr>
          <w:t>M03</w:t>
        </w:r>
      </w:hyperlink>
      <w:r>
        <w:t xml:space="preserve">  |  Identifica il regime richiesto, dimostra i calcoli pertinenti e separa gli obblighi residui.</w:t>
      </w:r>
    </w:p>
    <w:p w14:paraId="74652A9A" w14:textId="77777777" w:rsidR="006204B7" w:rsidRDefault="00000000">
      <w:pPr>
        <w:pStyle w:val="Caseprompt"/>
      </w:pPr>
      <w:bookmarkStart w:id="2310" w:name="a_row_T_13_MS_MF_S7_4"/>
      <w:bookmarkEnd w:id="2310"/>
      <w:r>
        <w:rPr>
          <w:b/>
          <w:color w:val="126B70"/>
        </w:rPr>
        <w:t>Q04 · [continuazione nella fonte]</w:t>
      </w:r>
    </w:p>
    <w:p w14:paraId="68205060" w14:textId="77777777" w:rsidR="006204B7" w:rsidRDefault="00000000">
      <w:pPr>
        <w:pStyle w:val="Caseprompt"/>
      </w:pPr>
      <w:r>
        <w:t>Descrivere le condizioni per il trasporto in regime di quantità esenti, ed indicare se questa sostanza può essere spedita in queste condizioni.</w:t>
      </w:r>
    </w:p>
    <w:p w14:paraId="3AB86B96" w14:textId="77777777" w:rsidR="006204B7" w:rsidRDefault="00000000">
      <w:pPr>
        <w:pStyle w:val="Caseroute"/>
      </w:pPr>
      <w:r>
        <w:t xml:space="preserve">GUIDA  </w:t>
      </w:r>
      <w:hyperlink w:anchor="a_M03">
        <w:r w:rsidR="006204B7">
          <w:rPr>
            <w:color w:val="126B70"/>
            <w:u w:val="single"/>
          </w:rPr>
          <w:t>M03</w:t>
        </w:r>
      </w:hyperlink>
      <w:r>
        <w:t xml:space="preserve">  |  Identifica il regime richiesto, dimostra i calcoli pertinenti e separa gli obblighi residui.</w:t>
      </w:r>
    </w:p>
    <w:p w14:paraId="500424DF" w14:textId="77777777" w:rsidR="006204B7" w:rsidRDefault="00000000">
      <w:pPr>
        <w:pStyle w:val="Caseprompt"/>
      </w:pPr>
      <w:bookmarkStart w:id="2311" w:name="a_row_T_13_MS_MF_S7_5"/>
      <w:bookmarkEnd w:id="2311"/>
      <w:r>
        <w:rPr>
          <w:b/>
          <w:color w:val="126B70"/>
        </w:rPr>
        <w:t>Q05 · [continuazione nella fonte]</w:t>
      </w:r>
    </w:p>
    <w:p w14:paraId="4A074E83" w14:textId="77777777" w:rsidR="006204B7" w:rsidRDefault="00000000">
      <w:pPr>
        <w:pStyle w:val="Caseprompt"/>
      </w:pPr>
      <w:r>
        <w:t>Descrivere, sinteticamente, le condizioni per essere trasportato in regime di esenzione 1.1.3.6</w:t>
      </w:r>
    </w:p>
    <w:p w14:paraId="155BC6B8" w14:textId="77777777" w:rsidR="006204B7" w:rsidRDefault="00000000">
      <w:pPr>
        <w:pStyle w:val="Caseroute"/>
      </w:pPr>
      <w:r>
        <w:t xml:space="preserve">GUIDA  </w:t>
      </w:r>
      <w:hyperlink w:anchor="a_M03">
        <w:r w:rsidR="006204B7">
          <w:rPr>
            <w:color w:val="126B70"/>
            <w:u w:val="single"/>
          </w:rPr>
          <w:t>M03</w:t>
        </w:r>
      </w:hyperlink>
      <w:r>
        <w:t xml:space="preserve">  |  Identifica il regime richiesto, dimostra i calcoli pertinenti e separa gli obblighi residui.</w:t>
      </w:r>
    </w:p>
    <w:p w14:paraId="7CE32D1F" w14:textId="77777777" w:rsidR="006204B7" w:rsidRDefault="00000000">
      <w:pPr>
        <w:pStyle w:val="Caseprompt"/>
      </w:pPr>
      <w:bookmarkStart w:id="2312" w:name="a_row_T_13_MS_MF_S7_6"/>
      <w:bookmarkEnd w:id="2312"/>
      <w:r>
        <w:rPr>
          <w:b/>
          <w:color w:val="126B70"/>
        </w:rPr>
        <w:t>Q06 · B1 · Condizioni per trasporto in colli</w:t>
      </w:r>
    </w:p>
    <w:p w14:paraId="32470BE1" w14:textId="77777777" w:rsidR="006204B7" w:rsidRDefault="00000000">
      <w:pPr>
        <w:pStyle w:val="Caseprompt"/>
      </w:pPr>
      <w:r>
        <w:t xml:space="preserve">• Individuare la tipologia di imballaggio necessaria per il trasporto di queste merci. </w:t>
      </w:r>
      <w:r>
        <w:br/>
        <w:t xml:space="preserve">•Indicare se per il tipo di imballaggio sono richieste prove di qualificazione che simulano le condizioni di trasporto normali o di incidente. </w:t>
      </w:r>
      <w:r>
        <w:br/>
        <w:t>• Indicare se in caso di trasporto di materiale radioattivo (sorgente) in forma speciale è necessaria una qualche approvazione dell'Autorità Competente.</w:t>
      </w:r>
    </w:p>
    <w:p w14:paraId="6A9F75E7" w14:textId="77777777" w:rsidR="006204B7" w:rsidRDefault="00000000">
      <w:pPr>
        <w:pStyle w:val="Caseroute"/>
      </w:pPr>
      <w:r>
        <w:t xml:space="preserve">GUIDA  </w:t>
      </w:r>
      <w:hyperlink w:anchor="a_M04">
        <w:r w:rsidR="006204B7">
          <w:rPr>
            <w:color w:val="126B70"/>
            <w:u w:val="single"/>
          </w:rPr>
          <w:t>M04</w:t>
        </w:r>
      </w:hyperlink>
      <w:r>
        <w:t xml:space="preserve"> + </w:t>
      </w:r>
      <w:hyperlink w:anchor="a_M12">
        <w:r w:rsidR="006204B7">
          <w:rPr>
            <w:color w:val="126B70"/>
            <w:u w:val="single"/>
          </w:rPr>
          <w:t>M12</w:t>
        </w:r>
      </w:hyperlink>
      <w:r>
        <w:t xml:space="preserve">  |  Confronta tipo e capacità del contenitore con istruzione, prestazioni e disposizioni speciali applicabili.</w:t>
      </w:r>
    </w:p>
    <w:p w14:paraId="027AFD7B" w14:textId="77777777" w:rsidR="006204B7" w:rsidRDefault="00000000">
      <w:pPr>
        <w:pStyle w:val="Caseprompt"/>
      </w:pPr>
      <w:bookmarkStart w:id="2313" w:name="a_row_T_13_MS_MF_S7_7"/>
      <w:bookmarkEnd w:id="2313"/>
      <w:r>
        <w:rPr>
          <w:b/>
          <w:color w:val="126B70"/>
        </w:rPr>
        <w:t>Q07 · [continuazione nella fonte]</w:t>
      </w:r>
    </w:p>
    <w:p w14:paraId="435B1400" w14:textId="77777777" w:rsidR="006204B7" w:rsidRDefault="00000000">
      <w:pPr>
        <w:pStyle w:val="Caseprompt"/>
      </w:pPr>
      <w:r>
        <w:t xml:space="preserve">Descrivere le condizioni generali (speciali e supplementari) di utilizzo e riempimento dell'imballaggio. In particolare: </w:t>
      </w:r>
      <w:r>
        <w:br/>
        <w:t xml:space="preserve">• Indicare, in relazione alle caratteristiche del contenuto (forma speciale o altre forme, fissile o fissile esente), l'attività massima e la quantità massima in grammi di U-235 ammesse per l'imballaggio. </w:t>
      </w:r>
      <w:r>
        <w:br/>
        <w:t xml:space="preserve">• Indicare, se può essere effettuato il trasporto dei tre strumenti (camere di fissione) con un solo imballaggio </w:t>
      </w:r>
      <w:r>
        <w:br/>
        <w:t xml:space="preserve">• Indicare il livello massimo di contaminazione trasferibile ammesso sulla superficie esterna dell'imballaggio </w:t>
      </w:r>
      <w:r>
        <w:br/>
        <w:t xml:space="preserve">• Indicare il rateo di dose massimo ammesso sulla superficie esterna per il tipo di imballaggio. </w:t>
      </w:r>
    </w:p>
    <w:p w14:paraId="181B2650" w14:textId="77777777" w:rsidR="006204B7" w:rsidRDefault="00000000">
      <w:pPr>
        <w:pStyle w:val="Caseroute"/>
      </w:pPr>
      <w:r>
        <w:t xml:space="preserve">GUIDA  </w:t>
      </w:r>
      <w:hyperlink w:anchor="a_M04">
        <w:r w:rsidR="006204B7">
          <w:rPr>
            <w:color w:val="126B70"/>
            <w:u w:val="single"/>
          </w:rPr>
          <w:t>M04</w:t>
        </w:r>
      </w:hyperlink>
      <w:r>
        <w:t xml:space="preserve"> + </w:t>
      </w:r>
      <w:hyperlink w:anchor="a_M12">
        <w:r w:rsidR="006204B7">
          <w:rPr>
            <w:color w:val="126B70"/>
            <w:u w:val="single"/>
          </w:rPr>
          <w:t>M12</w:t>
        </w:r>
      </w:hyperlink>
      <w:r>
        <w:t xml:space="preserve"> + </w:t>
      </w:r>
      <w:hyperlink w:anchor="a_M09">
        <w:r w:rsidR="006204B7">
          <w:rPr>
            <w:color w:val="126B70"/>
            <w:u w:val="single"/>
          </w:rPr>
          <w:t>M09</w:t>
        </w:r>
      </w:hyperlink>
      <w:r>
        <w:t xml:space="preserve">  |  Confronta tipo e capacità del contenitore con istruzione, prestazioni e disposizioni speciali applicabili.</w:t>
      </w:r>
    </w:p>
    <w:p w14:paraId="64997B2A" w14:textId="77777777" w:rsidR="006204B7" w:rsidRDefault="00000000">
      <w:pPr>
        <w:pStyle w:val="Caseprompt"/>
      </w:pPr>
      <w:bookmarkStart w:id="2314" w:name="a_row_T_13_MS_MF_S7_8"/>
      <w:bookmarkEnd w:id="2314"/>
      <w:r>
        <w:rPr>
          <w:b/>
          <w:color w:val="126B70"/>
        </w:rPr>
        <w:t>Q08 · C1 · Marcatura ed etichettatura dei colli</w:t>
      </w:r>
    </w:p>
    <w:p w14:paraId="6F16EB9F" w14:textId="77777777" w:rsidR="006204B7" w:rsidRDefault="00000000">
      <w:pPr>
        <w:pStyle w:val="Caseprompt"/>
      </w:pPr>
      <w:r>
        <w:t>Descrivere le informazioni (marcatura ed etichettatura) richieste per il trasporto dei colli, contenenti queste merci, e dei sovrimballaggi.</w:t>
      </w:r>
      <w:r>
        <w:br/>
        <w:t>Descriverne le principali caratteristiche grafiche (colore e pittogramma) e dimensionali.</w:t>
      </w:r>
      <w:r>
        <w:br/>
        <w:t>*Integrazione del marchio di pericolo per l'ambiente</w:t>
      </w:r>
    </w:p>
    <w:p w14:paraId="5D5A2C25" w14:textId="77777777" w:rsidR="006204B7" w:rsidRDefault="00000000">
      <w:pPr>
        <w:pStyle w:val="Caseroute"/>
      </w:pPr>
      <w:r>
        <w:t xml:space="preserve">GUIDA  </w:t>
      </w:r>
      <w:hyperlink w:anchor="a_M06">
        <w:r w:rsidR="006204B7">
          <w:rPr>
            <w:color w:val="126B70"/>
            <w:u w:val="single"/>
          </w:rPr>
          <w:t>M06</w:t>
        </w:r>
      </w:hyperlink>
      <w:r>
        <w:t xml:space="preserve"> + </w:t>
      </w:r>
      <w:hyperlink w:anchor="a_M12">
        <w:r w:rsidR="006204B7">
          <w:rPr>
            <w:color w:val="126B70"/>
            <w:u w:val="single"/>
          </w:rPr>
          <w:t>M12</w:t>
        </w:r>
      </w:hyperlink>
      <w:r>
        <w:t xml:space="preserve">  |  Separa numero ONU, etichette, marchi aggiuntivi e omologazione; considera ogni supporto richiesto.</w:t>
      </w:r>
    </w:p>
    <w:p w14:paraId="675C6B2B" w14:textId="77777777" w:rsidR="006204B7" w:rsidRDefault="00000000">
      <w:pPr>
        <w:pStyle w:val="Caseprompt"/>
      </w:pPr>
      <w:bookmarkStart w:id="2315" w:name="a_row_T_13_MS_MF_S7_9"/>
      <w:bookmarkEnd w:id="2315"/>
      <w:r>
        <w:rPr>
          <w:b/>
          <w:color w:val="126B70"/>
        </w:rPr>
        <w:t>Q09 · C2 · Marcatura, placcatura e segnalazione del veicolo, livello di contaminazione del veicolo</w:t>
      </w:r>
    </w:p>
    <w:p w14:paraId="5F8847C1" w14:textId="77777777" w:rsidR="006204B7" w:rsidRDefault="00000000">
      <w:pPr>
        <w:pStyle w:val="Caseprompt"/>
      </w:pPr>
      <w:r>
        <w:t>Descrivere le segnalazioni (marcatura, placcatura e pannello arancio) richieste sui veicoli che trasportano questi colli</w:t>
      </w:r>
      <w:r>
        <w:br/>
        <w:t>Descrivere le principali caratteristiche grafiche (colore e pittogramma) e dimensionali delle segnalazioni. Indicare il livello massimo di contaminazione trasferibile sulla superficie interna ed esterna del veicolo.</w:t>
      </w:r>
    </w:p>
    <w:p w14:paraId="0A35AFFA" w14:textId="77777777" w:rsidR="006204B7" w:rsidRDefault="00000000">
      <w:pPr>
        <w:pStyle w:val="Caseroute"/>
      </w:pPr>
      <w:r>
        <w:t xml:space="preserve">GUIDA  </w:t>
      </w:r>
      <w:hyperlink w:anchor="a_M07">
        <w:r w:rsidR="006204B7">
          <w:rPr>
            <w:color w:val="126B70"/>
            <w:u w:val="single"/>
          </w:rPr>
          <w:t>M07</w:t>
        </w:r>
      </w:hyperlink>
      <w:r>
        <w:t xml:space="preserve"> + </w:t>
      </w:r>
      <w:hyperlink w:anchor="a_M12">
        <w:r w:rsidR="006204B7">
          <w:rPr>
            <w:color w:val="126B70"/>
            <w:u w:val="single"/>
          </w:rPr>
          <w:t>M12</w:t>
        </w:r>
      </w:hyperlink>
      <w:r>
        <w:t xml:space="preserve">  |  Indica supporto, lati, segnale e condizioni di esposizione nella modalità effettiva della traccia.</w:t>
      </w:r>
    </w:p>
    <w:p w14:paraId="48ACBCC5" w14:textId="77777777" w:rsidR="006204B7" w:rsidRDefault="00000000">
      <w:pPr>
        <w:pStyle w:val="Caseprompt"/>
      </w:pPr>
      <w:bookmarkStart w:id="2316" w:name="a_row_T_13_MS_MF_S7_10"/>
      <w:bookmarkEnd w:id="2316"/>
      <w:r>
        <w:rPr>
          <w:b/>
          <w:color w:val="126B70"/>
        </w:rPr>
        <w:t>Q10 · C3 · Documento di trasporto</w:t>
      </w:r>
    </w:p>
    <w:p w14:paraId="25D2BF30" w14:textId="77777777" w:rsidR="006204B7" w:rsidRDefault="00000000">
      <w:pPr>
        <w:pStyle w:val="Caseprompt"/>
      </w:pPr>
      <w:r>
        <w:t>Riportare il contenuto minimo di un documento di trasporto e la corretta descrizione di tali merci</w:t>
      </w:r>
      <w:r>
        <w:br/>
        <w:t>*Integrazione della descrizione di pericolo per l'ambiente.</w:t>
      </w:r>
    </w:p>
    <w:p w14:paraId="20FD6450" w14:textId="77777777" w:rsidR="006204B7" w:rsidRDefault="00000000">
      <w:pPr>
        <w:pStyle w:val="Caseroute"/>
      </w:pPr>
      <w:r>
        <w:t xml:space="preserve">GUIDA  </w:t>
      </w:r>
      <w:hyperlink w:anchor="a_M08">
        <w:r w:rsidR="006204B7">
          <w:rPr>
            <w:color w:val="126B70"/>
            <w:u w:val="single"/>
          </w:rPr>
          <w:t>M08</w:t>
        </w:r>
      </w:hyperlink>
      <w:r>
        <w:t xml:space="preserve">  |  Costruisci le diciture da dati verificati e distingui documento della merce dagli altri documenti.</w:t>
      </w:r>
    </w:p>
    <w:p w14:paraId="33FE1CAB" w14:textId="77777777" w:rsidR="006204B7" w:rsidRDefault="00000000">
      <w:pPr>
        <w:pStyle w:val="Caseprompt"/>
      </w:pPr>
      <w:bookmarkStart w:id="2317" w:name="a_row_T_13_MS_MF_S7_11"/>
      <w:bookmarkEnd w:id="2317"/>
      <w:r>
        <w:rPr>
          <w:b/>
          <w:color w:val="126B70"/>
        </w:rPr>
        <w:t>Q11 · [continuazione nella fonte]</w:t>
      </w:r>
    </w:p>
    <w:p w14:paraId="369E8A2A" w14:textId="77777777" w:rsidR="006204B7" w:rsidRDefault="00000000">
      <w:pPr>
        <w:pStyle w:val="Caseprompt"/>
      </w:pPr>
      <w:r>
        <w:t>Riportare il contenuto minimo del documento di trasporto nel caso di un trasporto di imballaggi vuoti non bonificati</w:t>
      </w:r>
    </w:p>
    <w:p w14:paraId="7B273004" w14:textId="77777777" w:rsidR="006204B7" w:rsidRDefault="00000000">
      <w:pPr>
        <w:pStyle w:val="Caseroute"/>
      </w:pPr>
      <w:r>
        <w:t xml:space="preserve">GUIDA  </w:t>
      </w:r>
      <w:hyperlink w:anchor="a_M08">
        <w:r w:rsidR="006204B7">
          <w:rPr>
            <w:color w:val="126B70"/>
            <w:u w:val="single"/>
          </w:rPr>
          <w:t>M08</w:t>
        </w:r>
      </w:hyperlink>
      <w:r>
        <w:t xml:space="preserve">  |  Costruisci le diciture da dati verificati e distingui documento della merce dagli altri documenti.</w:t>
      </w:r>
    </w:p>
    <w:p w14:paraId="296A0397" w14:textId="77777777" w:rsidR="006204B7" w:rsidRDefault="00000000">
      <w:pPr>
        <w:pStyle w:val="Caseprompt"/>
      </w:pPr>
      <w:bookmarkStart w:id="2318" w:name="a_row_T_13_MS_MF_S7_12"/>
      <w:bookmarkEnd w:id="2318"/>
      <w:r>
        <w:rPr>
          <w:b/>
          <w:color w:val="126B70"/>
        </w:rPr>
        <w:t>Q12 · D0 · Equipaggio ed esercizio</w:t>
      </w:r>
    </w:p>
    <w:p w14:paraId="63186E54" w14:textId="77777777" w:rsidR="006204B7" w:rsidRDefault="00000000">
      <w:pPr>
        <w:pStyle w:val="Caseprompt"/>
      </w:pPr>
      <w:r>
        <w:t>Descrivere il contenuto della dotazione del veicolo (documenti, estintori ed equipaggiamento) .</w:t>
      </w:r>
    </w:p>
    <w:p w14:paraId="3B4D6861"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23AA1F3E" w14:textId="77777777" w:rsidR="006204B7" w:rsidRDefault="00000000">
      <w:pPr>
        <w:pStyle w:val="Caseprompt"/>
      </w:pPr>
      <w:bookmarkStart w:id="2319" w:name="a_row_T_13_MS_MF_S7_13"/>
      <w:bookmarkEnd w:id="2319"/>
      <w:r>
        <w:rPr>
          <w:b/>
          <w:color w:val="126B70"/>
        </w:rPr>
        <w:t>Q13 · [continuazione nella fonte]</w:t>
      </w:r>
    </w:p>
    <w:p w14:paraId="507D445F" w14:textId="77777777" w:rsidR="006204B7" w:rsidRDefault="00000000">
      <w:pPr>
        <w:pStyle w:val="Caseprompt"/>
      </w:pPr>
      <w:r>
        <w:t>Definire il tipo di formazione richiesto per i conducenti del veicolo.</w:t>
      </w:r>
    </w:p>
    <w:p w14:paraId="70B4C8D9"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628A32F4" w14:textId="77777777" w:rsidR="006204B7" w:rsidRDefault="00000000">
      <w:pPr>
        <w:pStyle w:val="Caseprompt"/>
      </w:pPr>
      <w:bookmarkStart w:id="2320" w:name="a_row_T_13_MS_MF_S7_14"/>
      <w:bookmarkEnd w:id="2320"/>
      <w:r>
        <w:rPr>
          <w:b/>
          <w:color w:val="126B70"/>
        </w:rPr>
        <w:t>Q14 · E1 · [continuazione nella fonte]</w:t>
      </w:r>
    </w:p>
    <w:p w14:paraId="6AD199DF" w14:textId="77777777" w:rsidR="006204B7" w:rsidRDefault="00000000">
      <w:pPr>
        <w:pStyle w:val="Caseprompt"/>
      </w:pPr>
      <w:r>
        <w:t>Individuare e descrivere le caratteristiche dei veicoli idonei al trasporto di questi colli.</w:t>
      </w:r>
    </w:p>
    <w:p w14:paraId="0608FB0C"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2193B8BA" w14:textId="77777777" w:rsidR="006204B7" w:rsidRDefault="00000000">
      <w:pPr>
        <w:pStyle w:val="Caseprompt"/>
      </w:pPr>
      <w:bookmarkStart w:id="2321" w:name="a_row_T_13_MS_MF_S7_15"/>
      <w:bookmarkEnd w:id="2321"/>
      <w:r>
        <w:rPr>
          <w:b/>
          <w:color w:val="126B70"/>
        </w:rPr>
        <w:t>Q15 · Security</w:t>
      </w:r>
    </w:p>
    <w:p w14:paraId="3B228858" w14:textId="77777777" w:rsidR="006204B7" w:rsidRDefault="00000000">
      <w:pPr>
        <w:pStyle w:val="Caseprompt"/>
      </w:pPr>
      <w:r>
        <w:t>Indicare se queste merci sono ad alto rischio. Descrivere, nel caso fossero merci ad alto rischio, le principali disposizioni applicabili per il trasporto.</w:t>
      </w:r>
    </w:p>
    <w:p w14:paraId="36D56A77" w14:textId="77777777" w:rsidR="006204B7" w:rsidRDefault="00000000">
      <w:pPr>
        <w:pStyle w:val="Caseroute"/>
      </w:pPr>
      <w:r>
        <w:t xml:space="preserve">GUIDA  </w:t>
      </w:r>
      <w:hyperlink w:anchor="a_M13">
        <w:r w:rsidR="006204B7">
          <w:rPr>
            <w:color w:val="126B70"/>
            <w:u w:val="single"/>
          </w:rPr>
          <w:t>M13</w:t>
        </w:r>
      </w:hyperlink>
      <w:r>
        <w:t xml:space="preserve">  |  Individua i soggetti e le condizioni di applicabilità; separa obblighi generali e piano di security.</w:t>
      </w:r>
    </w:p>
    <w:p w14:paraId="3462308C" w14:textId="77777777" w:rsidR="006204B7" w:rsidRDefault="00000000">
      <w:pPr>
        <w:pStyle w:val="Titolo1"/>
        <w:pBdr>
          <w:top w:val="single" w:sz="8" w:space="8" w:color="126B70"/>
        </w:pBdr>
        <w:spacing w:before="400"/>
      </w:pPr>
      <w:bookmarkStart w:id="2322" w:name="a_case_T_14_MS_MF_S7"/>
      <w:r>
        <w:t>T-14-MS-MF-S7  /  Pastiglie di UO₂: uranio e criticità</w:t>
      </w:r>
      <w:bookmarkEnd w:id="2322"/>
    </w:p>
    <w:p w14:paraId="35ED321E" w14:textId="77777777" w:rsidR="006204B7" w:rsidRDefault="00000000">
      <w:pPr>
        <w:pStyle w:val="Kicker"/>
        <w:keepNext/>
      </w:pPr>
      <w:r>
        <w:t>FAMIGLIA T  ·  TRACCIA PREVALENTEMENTE STRADALE · CLASSE 7</w:t>
      </w:r>
    </w:p>
    <w:p w14:paraId="67A878C5" w14:textId="77777777" w:rsidR="006204B7" w:rsidRDefault="00000000">
      <w:pPr>
        <w:pStyle w:val="Source"/>
        <w:keepNext/>
      </w:pPr>
      <w:r>
        <w:t>Fonte: T - Caso_14_MS-MF-S7_senza_SOLUZIONI_rev1.docx · 15 righe della tabella originale</w:t>
      </w:r>
    </w:p>
    <w:p w14:paraId="452E0F88" w14:textId="77777777" w:rsidR="006204B7" w:rsidRDefault="00000000">
      <w:pPr>
        <w:pStyle w:val="Titolo2"/>
        <w:spacing w:before="160" w:after="80"/>
      </w:pPr>
      <w:r>
        <w:t>Come affrontarlo</w:t>
      </w:r>
    </w:p>
    <w:p w14:paraId="1316B8D0" w14:textId="77777777" w:rsidR="006204B7" w:rsidRDefault="00000000">
      <w:pPr>
        <w:pStyle w:val="Small"/>
      </w:pPr>
      <w:r>
        <w:t>Compilare una scheda radiologica per collo: forma e attività del contenuto, tipo di collo, dose, IT, contaminazione, eventuale criticità e documenti. La sigla MS-MF nel titolo non cambia il modo indicato nella singola traccia.</w:t>
      </w:r>
    </w:p>
    <w:p w14:paraId="69BCC652" w14:textId="77777777" w:rsidR="006204B7" w:rsidRDefault="00000000">
      <w:pPr>
        <w:pStyle w:val="Warning"/>
        <w:pBdr>
          <w:left w:val="single" w:sz="18" w:space="8" w:color="B28135"/>
        </w:pBdr>
        <w:shd w:val="clear" w:color="auto" w:fill="F8F1E5"/>
        <w:spacing w:before="100" w:after="160"/>
        <w:ind w:left="125" w:right="85"/>
      </w:pPr>
      <w:r>
        <w:rPr>
          <w:b/>
        </w:rPr>
        <w:t xml:space="preserve">PUNTO DI ATTENZIONE  </w:t>
      </w:r>
      <w:r>
        <w:t>Sono indicati 15 kg di uranio, arricchimento al 5%, CSI 5 e massa lorda di 60 kg. Non usare il CSI al posto dell’IT e non attribuire il valore di 60 kg alla massa di uranio.</w:t>
      </w:r>
    </w:p>
    <w:p w14:paraId="0A1131ED" w14:textId="77777777" w:rsidR="006204B7" w:rsidRDefault="00000000">
      <w:pPr>
        <w:pStyle w:val="Small"/>
      </w:pPr>
      <w:r>
        <w:t xml:space="preserve">Quiz collegati: </w:t>
      </w:r>
      <w:hyperlink w:anchor="a_mod_GA">
        <w:r w:rsidR="006204B7">
          <w:rPr>
            <w:color w:val="126B70"/>
            <w:u w:val="single"/>
          </w:rPr>
          <w:t>GA</w:t>
        </w:r>
      </w:hyperlink>
      <w:r>
        <w:t xml:space="preserve"> · </w:t>
      </w:r>
      <w:hyperlink w:anchor="a_mod_GC">
        <w:r w:rsidR="006204B7">
          <w:rPr>
            <w:color w:val="126B70"/>
            <w:u w:val="single"/>
          </w:rPr>
          <w:t>GC</w:t>
        </w:r>
      </w:hyperlink>
      <w:r>
        <w:t xml:space="preserve"> · </w:t>
      </w:r>
      <w:hyperlink w:anchor="a_mod_GD">
        <w:r w:rsidR="006204B7">
          <w:rPr>
            <w:color w:val="126B70"/>
            <w:u w:val="single"/>
          </w:rPr>
          <w:t>GD</w:t>
        </w:r>
      </w:hyperlink>
      <w:r>
        <w:t xml:space="preserve"> · </w:t>
      </w:r>
      <w:hyperlink w:anchor="a_mod_GI">
        <w:r w:rsidR="006204B7">
          <w:rPr>
            <w:color w:val="126B70"/>
            <w:u w:val="single"/>
          </w:rPr>
          <w:t>GI</w:t>
        </w:r>
      </w:hyperlink>
      <w:r>
        <w:t xml:space="preserve"> · </w:t>
      </w:r>
      <w:hyperlink w:anchor="a_mod_GR">
        <w:r w:rsidR="006204B7">
          <w:rPr>
            <w:color w:val="126B70"/>
            <w:u w:val="single"/>
          </w:rPr>
          <w:t>GR</w:t>
        </w:r>
      </w:hyperlink>
      <w:r>
        <w:t xml:space="preserve"> · </w:t>
      </w:r>
      <w:hyperlink w:anchor="a_mod_MS">
        <w:r w:rsidR="006204B7">
          <w:rPr>
            <w:color w:val="126B70"/>
            <w:u w:val="single"/>
          </w:rPr>
          <w:t>MS</w:t>
        </w:r>
      </w:hyperlink>
      <w:r>
        <w:t xml:space="preserve"> · </w:t>
      </w:r>
      <w:hyperlink w:anchor="a_mod_S7">
        <w:r w:rsidR="006204B7">
          <w:rPr>
            <w:color w:val="126B70"/>
            <w:u w:val="single"/>
          </w:rPr>
          <w:t>S7</w:t>
        </w:r>
      </w:hyperlink>
      <w:r>
        <w:t xml:space="preserve"> · </w:t>
      </w:r>
      <w:hyperlink w:anchor="a_mod_S7_MS">
        <w:r w:rsidR="006204B7">
          <w:rPr>
            <w:color w:val="126B70"/>
            <w:u w:val="single"/>
          </w:rPr>
          <w:t>S7-MS</w:t>
        </w:r>
      </w:hyperlink>
    </w:p>
    <w:p w14:paraId="50B5076C" w14:textId="77777777" w:rsidR="006204B7" w:rsidRDefault="00000000">
      <w:pPr>
        <w:pStyle w:val="Titolo2"/>
        <w:spacing w:before="160" w:after="80"/>
      </w:pPr>
      <w:r>
        <w:t>Traccia originale</w:t>
      </w:r>
    </w:p>
    <w:p w14:paraId="4BEA8829" w14:textId="77777777" w:rsidR="006204B7" w:rsidRDefault="00000000">
      <w:pPr>
        <w:pStyle w:val="Caseprompt"/>
        <w:keepNext w:val="0"/>
        <w:spacing w:after="80"/>
      </w:pPr>
      <w:r>
        <w:rPr>
          <w:b/>
        </w:rPr>
        <w:t>Titolo dello studio del Caso 14 MS-MF-S7</w:t>
      </w:r>
    </w:p>
    <w:p w14:paraId="7F766322" w14:textId="77777777" w:rsidR="006204B7" w:rsidRDefault="00000000">
      <w:pPr>
        <w:pStyle w:val="Caseprompt"/>
        <w:keepNext w:val="0"/>
        <w:spacing w:after="80"/>
      </w:pPr>
      <w:r>
        <w:rPr>
          <w:b/>
        </w:rPr>
        <w:t>Trasporto stradale di un imballaggio contenente pastiglie (pellets) di ossido di uranio (UO2) con arricchimento in Uranio-235 (U-235) pari al 5% della massa di uranio totale. Sia l'Uranio-238 che l'Uranio-235, presenti nell'ossido d'uranio, sono emettitori alfa di debole tossicità. La massa di uranio totale presente nel collo è di 15 kg. Il rateo di dose sulla superficie esterna del collo è di 0,02 mSv/h ed il rateo di dose ad 1 m di distanza dalla superficie esterna del collo è di 0,003 mSv/h. L’indice di sicurezza per la criticità (CSI) è pari a 5. La massa lorda del collo è di 60 kg. La materia non è pericolosa per l'ambiente.</w:t>
      </w:r>
    </w:p>
    <w:p w14:paraId="7BC6122C" w14:textId="77777777" w:rsidR="006204B7" w:rsidRDefault="00000000">
      <w:pPr>
        <w:pStyle w:val="Titolo2"/>
        <w:spacing w:before="160" w:after="80"/>
      </w:pPr>
      <w:r>
        <w:t>Quesiti originali e percorso di risposta</w:t>
      </w:r>
    </w:p>
    <w:p w14:paraId="78B427E1" w14:textId="77777777" w:rsidR="006204B7" w:rsidRDefault="00000000">
      <w:pPr>
        <w:pStyle w:val="Caseprompt"/>
      </w:pPr>
      <w:bookmarkStart w:id="2323" w:name="a_row_T_14_MS_MF_S7_1"/>
      <w:bookmarkEnd w:id="2323"/>
      <w:r>
        <w:rPr>
          <w:b/>
          <w:color w:val="126B70"/>
        </w:rPr>
        <w:t>Q01 · A1 · Classificazione</w:t>
      </w:r>
    </w:p>
    <w:p w14:paraId="326AD35B" w14:textId="77777777" w:rsidR="006204B7" w:rsidRDefault="00000000">
      <w:pPr>
        <w:pStyle w:val="Caseprompt"/>
      </w:pPr>
      <w:r>
        <w:t>•Classificare le merci riportando numero ONU, descrizione, classe di pericolo, tipo di imballaggio ed etichette di pericolo.</w:t>
      </w:r>
      <w:r>
        <w:br/>
        <w:t xml:space="preserve">• Indicare quali sono le condizioni da soddisfare per la classificazione </w:t>
      </w:r>
      <w:r>
        <w:br/>
        <w:t>*Specificare (esplicitamente) nel contenuto della domanda se trattasi di materia pericolosa per l'ambiente</w:t>
      </w:r>
    </w:p>
    <w:p w14:paraId="473B2432" w14:textId="77777777" w:rsidR="006204B7" w:rsidRDefault="00000000">
      <w:pPr>
        <w:pStyle w:val="Caseroute"/>
      </w:pPr>
      <w:r>
        <w:t xml:space="preserve">GUIDA  </w:t>
      </w:r>
      <w:hyperlink w:anchor="a_M01">
        <w:r w:rsidR="006204B7">
          <w:rPr>
            <w:color w:val="126B70"/>
            <w:u w:val="single"/>
          </w:rPr>
          <w:t>M01</w:t>
        </w:r>
      </w:hyperlink>
      <w:r>
        <w:t xml:space="preserve"> + </w:t>
      </w:r>
      <w:hyperlink w:anchor="a_M12">
        <w:r w:rsidR="006204B7">
          <w:rPr>
            <w:color w:val="126B70"/>
            <w:u w:val="single"/>
          </w:rPr>
          <w:t>M12</w:t>
        </w:r>
      </w:hyperlink>
      <w:r>
        <w:t xml:space="preserve">  |  Completa i campi identificativi per ciascuna merce; motiva eventuale rubrica n.a.s. e dati mancanti.</w:t>
      </w:r>
    </w:p>
    <w:p w14:paraId="42E87FB6" w14:textId="77777777" w:rsidR="006204B7" w:rsidRDefault="00000000">
      <w:pPr>
        <w:pStyle w:val="Caseprompt"/>
      </w:pPr>
      <w:bookmarkStart w:id="2324" w:name="a_row_T_14_MS_MF_S7_2"/>
      <w:bookmarkEnd w:id="2324"/>
      <w:r>
        <w:rPr>
          <w:b/>
          <w:color w:val="126B70"/>
        </w:rPr>
        <w:t>Q02 · A2 · Disposizioni Speciali</w:t>
      </w:r>
    </w:p>
    <w:p w14:paraId="6C783205" w14:textId="77777777" w:rsidR="006204B7" w:rsidRDefault="00000000">
      <w:pPr>
        <w:pStyle w:val="Caseprompt"/>
      </w:pPr>
      <w:r>
        <w:t>Verificare l'applicabilità di eventuali disposizioni speciali, riportando solo quelle rilevanti.</w:t>
      </w:r>
    </w:p>
    <w:p w14:paraId="5A23DFE7" w14:textId="77777777" w:rsidR="006204B7" w:rsidRDefault="00000000">
      <w:pPr>
        <w:pStyle w:val="Caseroute"/>
      </w:pPr>
      <w:r>
        <w:t xml:space="preserve">GUIDA  </w:t>
      </w:r>
      <w:hyperlink w:anchor="a_M02">
        <w:r w:rsidR="006204B7">
          <w:rPr>
            <w:color w:val="126B70"/>
            <w:u w:val="single"/>
          </w:rPr>
          <w:t>M02</w:t>
        </w:r>
      </w:hyperlink>
      <w:r>
        <w:t xml:space="preserve">  |  Apri le disposizioni richiamate dalla rubrica e descrivi soltanto gli effetti pertinenti alla spedizione.</w:t>
      </w:r>
    </w:p>
    <w:p w14:paraId="2D5184F3" w14:textId="77777777" w:rsidR="006204B7" w:rsidRDefault="00000000">
      <w:pPr>
        <w:pStyle w:val="Caseprompt"/>
      </w:pPr>
      <w:bookmarkStart w:id="2325" w:name="a_row_T_14_MS_MF_S7_3"/>
      <w:bookmarkEnd w:id="2325"/>
      <w:r>
        <w:rPr>
          <w:b/>
          <w:color w:val="126B70"/>
        </w:rPr>
        <w:t>Q03 · A3 · Applicazione di esenzioni</w:t>
      </w:r>
    </w:p>
    <w:p w14:paraId="2B662490" w14:textId="77777777" w:rsidR="006204B7" w:rsidRDefault="00000000">
      <w:pPr>
        <w:pStyle w:val="Caseprompt"/>
      </w:pPr>
      <w:r>
        <w:t>Descrivere le condizioni per il trasporto di merci pericolose imballate in quantità limitata, ed indicare se questa sostanza può essere spedita in queste condizioni.</w:t>
      </w:r>
    </w:p>
    <w:p w14:paraId="08956A54" w14:textId="77777777" w:rsidR="006204B7" w:rsidRDefault="00000000">
      <w:pPr>
        <w:pStyle w:val="Caseroute"/>
      </w:pPr>
      <w:r>
        <w:t xml:space="preserve">GUIDA  </w:t>
      </w:r>
      <w:hyperlink w:anchor="a_M03">
        <w:r w:rsidR="006204B7">
          <w:rPr>
            <w:color w:val="126B70"/>
            <w:u w:val="single"/>
          </w:rPr>
          <w:t>M03</w:t>
        </w:r>
      </w:hyperlink>
      <w:r>
        <w:t xml:space="preserve">  |  Identifica il regime richiesto, dimostra i calcoli pertinenti e separa gli obblighi residui.</w:t>
      </w:r>
    </w:p>
    <w:p w14:paraId="671CCCF7" w14:textId="77777777" w:rsidR="006204B7" w:rsidRDefault="00000000">
      <w:pPr>
        <w:pStyle w:val="Caseprompt"/>
      </w:pPr>
      <w:bookmarkStart w:id="2326" w:name="a_row_T_14_MS_MF_S7_4"/>
      <w:bookmarkEnd w:id="2326"/>
      <w:r>
        <w:rPr>
          <w:b/>
          <w:color w:val="126B70"/>
        </w:rPr>
        <w:t>Q04 · [continuazione nella fonte]</w:t>
      </w:r>
    </w:p>
    <w:p w14:paraId="56EFFF43" w14:textId="77777777" w:rsidR="006204B7" w:rsidRDefault="00000000">
      <w:pPr>
        <w:pStyle w:val="Caseprompt"/>
      </w:pPr>
      <w:r>
        <w:t>Descrivere le condizioni per il trasporto in regime di quantità esenti, ed indicare se questa sostanza può essere spedita in queste condizioni.</w:t>
      </w:r>
    </w:p>
    <w:p w14:paraId="50209DE2" w14:textId="77777777" w:rsidR="006204B7" w:rsidRDefault="00000000">
      <w:pPr>
        <w:pStyle w:val="Caseroute"/>
      </w:pPr>
      <w:r>
        <w:t xml:space="preserve">GUIDA  </w:t>
      </w:r>
      <w:hyperlink w:anchor="a_M03">
        <w:r w:rsidR="006204B7">
          <w:rPr>
            <w:color w:val="126B70"/>
            <w:u w:val="single"/>
          </w:rPr>
          <w:t>M03</w:t>
        </w:r>
      </w:hyperlink>
      <w:r>
        <w:t xml:space="preserve">  |  Identifica il regime richiesto, dimostra i calcoli pertinenti e separa gli obblighi residui.</w:t>
      </w:r>
    </w:p>
    <w:p w14:paraId="0E55BA33" w14:textId="77777777" w:rsidR="006204B7" w:rsidRDefault="00000000">
      <w:pPr>
        <w:pStyle w:val="Caseprompt"/>
      </w:pPr>
      <w:bookmarkStart w:id="2327" w:name="a_row_T_14_MS_MF_S7_5"/>
      <w:bookmarkEnd w:id="2327"/>
      <w:r>
        <w:rPr>
          <w:b/>
          <w:color w:val="126B70"/>
        </w:rPr>
        <w:t>Q05 · [continuazione nella fonte]</w:t>
      </w:r>
    </w:p>
    <w:p w14:paraId="09D4FADE" w14:textId="77777777" w:rsidR="006204B7" w:rsidRDefault="00000000">
      <w:pPr>
        <w:pStyle w:val="Caseprompt"/>
      </w:pPr>
      <w:r>
        <w:t>Descrivere, sinteticamente, le condizioni per essere trasportato in regime di esenzione 1.1.3.6.</w:t>
      </w:r>
    </w:p>
    <w:p w14:paraId="4AA8BCF0" w14:textId="77777777" w:rsidR="006204B7" w:rsidRDefault="00000000">
      <w:pPr>
        <w:pStyle w:val="Caseroute"/>
      </w:pPr>
      <w:r>
        <w:t xml:space="preserve">GUIDA  </w:t>
      </w:r>
      <w:hyperlink w:anchor="a_M03">
        <w:r w:rsidR="006204B7">
          <w:rPr>
            <w:color w:val="126B70"/>
            <w:u w:val="single"/>
          </w:rPr>
          <w:t>M03</w:t>
        </w:r>
      </w:hyperlink>
      <w:r>
        <w:t xml:space="preserve">  |  Identifica il regime richiesto, dimostra i calcoli pertinenti e separa gli obblighi residui.</w:t>
      </w:r>
    </w:p>
    <w:p w14:paraId="4665160F" w14:textId="77777777" w:rsidR="006204B7" w:rsidRDefault="00000000">
      <w:pPr>
        <w:pStyle w:val="Caseprompt"/>
      </w:pPr>
      <w:bookmarkStart w:id="2328" w:name="a_row_T_14_MS_MF_S7_6"/>
      <w:bookmarkEnd w:id="2328"/>
      <w:r>
        <w:rPr>
          <w:b/>
          <w:color w:val="126B70"/>
        </w:rPr>
        <w:t>Q06 · B1 · Condizioni per trasporto in colli.</w:t>
      </w:r>
    </w:p>
    <w:p w14:paraId="2F0C133E" w14:textId="77777777" w:rsidR="006204B7" w:rsidRDefault="00000000">
      <w:pPr>
        <w:pStyle w:val="Caseprompt"/>
      </w:pPr>
      <w:r>
        <w:t xml:space="preserve">• Individuare la tipologia di imballaggio necessaria per il trasporto di queste merci. </w:t>
      </w:r>
      <w:r>
        <w:br/>
        <w:t>•Indicare se per il tipo di imballaggio sono richieste prove di qualificazione per dimostrare la capacità di resistere alle condizioni di trasporto normali o di incidente.</w:t>
      </w:r>
      <w:r>
        <w:br/>
        <w:t>•Indicare se per il tipo di imballaggio è richiesto un certificato di approvazione dell'Autorità competente.</w:t>
      </w:r>
      <w:r>
        <w:br/>
        <w:t>• Indicare se in caso di trasporto di materiale radioattivo (sorgente) in forma speciale è richiesta un'approvazione dell'autorità competente.</w:t>
      </w:r>
    </w:p>
    <w:p w14:paraId="7D4B0A89" w14:textId="77777777" w:rsidR="006204B7" w:rsidRDefault="00000000">
      <w:pPr>
        <w:pStyle w:val="Caseroute"/>
      </w:pPr>
      <w:r>
        <w:t xml:space="preserve">GUIDA  </w:t>
      </w:r>
      <w:hyperlink w:anchor="a_M04">
        <w:r w:rsidR="006204B7">
          <w:rPr>
            <w:color w:val="126B70"/>
            <w:u w:val="single"/>
          </w:rPr>
          <w:t>M04</w:t>
        </w:r>
      </w:hyperlink>
      <w:r>
        <w:t xml:space="preserve"> + </w:t>
      </w:r>
      <w:hyperlink w:anchor="a_M12">
        <w:r w:rsidR="006204B7">
          <w:rPr>
            <w:color w:val="126B70"/>
            <w:u w:val="single"/>
          </w:rPr>
          <w:t>M12</w:t>
        </w:r>
      </w:hyperlink>
      <w:r>
        <w:t xml:space="preserve">  |  Confronta tipo e capacità del contenitore con istruzione, prestazioni e disposizioni speciali applicabili.</w:t>
      </w:r>
    </w:p>
    <w:p w14:paraId="42E021E1" w14:textId="77777777" w:rsidR="006204B7" w:rsidRDefault="00000000">
      <w:pPr>
        <w:pStyle w:val="Caseprompt"/>
      </w:pPr>
      <w:bookmarkStart w:id="2329" w:name="a_row_T_14_MS_MF_S7_7"/>
      <w:bookmarkEnd w:id="2329"/>
      <w:r>
        <w:rPr>
          <w:b/>
          <w:color w:val="126B70"/>
        </w:rPr>
        <w:t>Q07 · [continuazione nella fonte]</w:t>
      </w:r>
    </w:p>
    <w:p w14:paraId="2B80952C" w14:textId="77777777" w:rsidR="006204B7" w:rsidRDefault="00000000">
      <w:pPr>
        <w:pStyle w:val="Caseprompt"/>
      </w:pPr>
      <w:r>
        <w:t>Descrivere le condizioni generali (speciali e supplementari) di utilizzo e riempimento di questi imballaggi. In particolare:</w:t>
      </w:r>
      <w:r>
        <w:br/>
        <w:t>• Indicare, in relazione alle caratteristiche del contenuto radioattivo (forma speciale o altre forme) e lo stato fisico (solido, liquido, gas), la massima attività del radionuclide che può essere trasportata nell' imballaggio.</w:t>
      </w:r>
      <w:r>
        <w:br/>
        <w:t>• Indicare il rateo di dose massimo, ammesso sulla superficie esterna per il tipo di imballaggio, in caso di trasporto in uso non esclusivo.</w:t>
      </w:r>
      <w:r>
        <w:br/>
        <w:t>•Indicare il massimo rateo di dose ammesso sulla superficie esterna del veicolo e il massimo rateo di dose a 2 m dalla superficie esterna del veicolo.</w:t>
      </w:r>
      <w:r>
        <w:br/>
        <w:t>• Indicare il livello massimo di contaminazione trasferibile ammesso sulla superficie esterna dell’imballaggio.</w:t>
      </w:r>
    </w:p>
    <w:p w14:paraId="7EE78A0E" w14:textId="77777777" w:rsidR="006204B7" w:rsidRDefault="00000000">
      <w:pPr>
        <w:pStyle w:val="Caseroute"/>
      </w:pPr>
      <w:r>
        <w:t xml:space="preserve">GUIDA  </w:t>
      </w:r>
      <w:hyperlink w:anchor="a_M04">
        <w:r w:rsidR="006204B7">
          <w:rPr>
            <w:color w:val="126B70"/>
            <w:u w:val="single"/>
          </w:rPr>
          <w:t>M04</w:t>
        </w:r>
      </w:hyperlink>
      <w:r>
        <w:t xml:space="preserve"> + </w:t>
      </w:r>
      <w:hyperlink w:anchor="a_M12">
        <w:r w:rsidR="006204B7">
          <w:rPr>
            <w:color w:val="126B70"/>
            <w:u w:val="single"/>
          </w:rPr>
          <w:t>M12</w:t>
        </w:r>
      </w:hyperlink>
      <w:r>
        <w:t xml:space="preserve">  |  Confronta tipo e capacità del contenitore con istruzione, prestazioni e disposizioni speciali applicabili.</w:t>
      </w:r>
    </w:p>
    <w:p w14:paraId="13A82975" w14:textId="77777777" w:rsidR="006204B7" w:rsidRDefault="00000000">
      <w:pPr>
        <w:pStyle w:val="Caseprompt"/>
      </w:pPr>
      <w:bookmarkStart w:id="2330" w:name="a_row_T_14_MS_MF_S7_8"/>
      <w:bookmarkEnd w:id="2330"/>
      <w:r>
        <w:rPr>
          <w:b/>
          <w:color w:val="126B70"/>
        </w:rPr>
        <w:t>Q08 · C1 · Marcatura ed etichettatura dei colli.</w:t>
      </w:r>
    </w:p>
    <w:p w14:paraId="354B3669" w14:textId="77777777" w:rsidR="006204B7" w:rsidRDefault="00000000">
      <w:pPr>
        <w:pStyle w:val="Caseprompt"/>
      </w:pPr>
      <w:r>
        <w:t>Descrivere le informazioni (marcatura ed etichettatura) richieste per il trasporto dei colli, contenenti queste merci, e dei sovrimballaggi.</w:t>
      </w:r>
      <w:r>
        <w:br/>
        <w:t>Descriverne le principali caratteristiche grafiche (colore e pittogramma) e dimensionali.</w:t>
      </w:r>
      <w:r>
        <w:br/>
        <w:t>*Integrazione del marchio di pericolo per l'ambiente</w:t>
      </w:r>
    </w:p>
    <w:p w14:paraId="217329DF" w14:textId="77777777" w:rsidR="006204B7" w:rsidRDefault="00000000">
      <w:pPr>
        <w:pStyle w:val="Caseroute"/>
      </w:pPr>
      <w:r>
        <w:t xml:space="preserve">GUIDA  </w:t>
      </w:r>
      <w:hyperlink w:anchor="a_M06">
        <w:r w:rsidR="006204B7">
          <w:rPr>
            <w:color w:val="126B70"/>
            <w:u w:val="single"/>
          </w:rPr>
          <w:t>M06</w:t>
        </w:r>
      </w:hyperlink>
      <w:r>
        <w:t xml:space="preserve"> + </w:t>
      </w:r>
      <w:hyperlink w:anchor="a_M12">
        <w:r w:rsidR="006204B7">
          <w:rPr>
            <w:color w:val="126B70"/>
            <w:u w:val="single"/>
          </w:rPr>
          <w:t>M12</w:t>
        </w:r>
      </w:hyperlink>
      <w:r>
        <w:t xml:space="preserve">  |  Separa numero ONU, etichette, marchi aggiuntivi e omologazione; considera ogni supporto richiesto.</w:t>
      </w:r>
    </w:p>
    <w:p w14:paraId="5A1A0DAD" w14:textId="77777777" w:rsidR="006204B7" w:rsidRDefault="00000000">
      <w:pPr>
        <w:pStyle w:val="Caseprompt"/>
      </w:pPr>
      <w:bookmarkStart w:id="2331" w:name="a_row_T_14_MS_MF_S7_9"/>
      <w:bookmarkEnd w:id="2331"/>
      <w:r>
        <w:rPr>
          <w:b/>
          <w:color w:val="126B70"/>
        </w:rPr>
        <w:t>Q09 · C2 · Marcatura, placcatura e segnalazione del veicolo, livello di contaminazione del veicolo.</w:t>
      </w:r>
    </w:p>
    <w:p w14:paraId="348B927F" w14:textId="77777777" w:rsidR="006204B7" w:rsidRDefault="00000000">
      <w:pPr>
        <w:pStyle w:val="Caseprompt"/>
      </w:pPr>
      <w:r>
        <w:t>•Descrivere le segnalazioni (marcatura, placcatura e pannello arancio) richieste sui veicoli che trasportano questi colli</w:t>
      </w:r>
      <w:r>
        <w:br/>
        <w:t>Descrivere le principali caratteristiche grafiche (colore e pittogramma) e dimensionali delle segnalazioni.</w:t>
      </w:r>
      <w:r>
        <w:br/>
        <w:t>•Indicare il livello massimo di contaminazione trasferibile sulla superficie interna ed esterna del veicolo.</w:t>
      </w:r>
    </w:p>
    <w:p w14:paraId="697FD425" w14:textId="77777777" w:rsidR="006204B7" w:rsidRDefault="00000000">
      <w:pPr>
        <w:pStyle w:val="Caseroute"/>
      </w:pPr>
      <w:r>
        <w:t xml:space="preserve">GUIDA  </w:t>
      </w:r>
      <w:hyperlink w:anchor="a_M07">
        <w:r w:rsidR="006204B7">
          <w:rPr>
            <w:color w:val="126B70"/>
            <w:u w:val="single"/>
          </w:rPr>
          <w:t>M07</w:t>
        </w:r>
      </w:hyperlink>
      <w:r>
        <w:t xml:space="preserve"> + </w:t>
      </w:r>
      <w:hyperlink w:anchor="a_M12">
        <w:r w:rsidR="006204B7">
          <w:rPr>
            <w:color w:val="126B70"/>
            <w:u w:val="single"/>
          </w:rPr>
          <w:t>M12</w:t>
        </w:r>
      </w:hyperlink>
      <w:r>
        <w:t xml:space="preserve">  |  Indica supporto, lati, segnale e condizioni di esposizione nella modalità effettiva della traccia.</w:t>
      </w:r>
    </w:p>
    <w:p w14:paraId="67FA909E" w14:textId="77777777" w:rsidR="006204B7" w:rsidRDefault="00000000">
      <w:pPr>
        <w:pStyle w:val="Caseprompt"/>
      </w:pPr>
      <w:bookmarkStart w:id="2332" w:name="a_row_T_14_MS_MF_S7_10"/>
      <w:bookmarkEnd w:id="2332"/>
      <w:r>
        <w:rPr>
          <w:b/>
          <w:color w:val="126B70"/>
        </w:rPr>
        <w:t>Q10 · C3 · Documento di trasporto.</w:t>
      </w:r>
    </w:p>
    <w:p w14:paraId="128ADCEF" w14:textId="77777777" w:rsidR="006204B7" w:rsidRDefault="00000000">
      <w:pPr>
        <w:pStyle w:val="Caseprompt"/>
      </w:pPr>
      <w:r>
        <w:t>Riportare il contenuto minimo di un documento di trasporto e la corretta descrizione di tali merci.</w:t>
      </w:r>
      <w:r>
        <w:br/>
        <w:t>*Integrazione della descrizione di pericolo per l'ambiente.</w:t>
      </w:r>
    </w:p>
    <w:p w14:paraId="744A8700" w14:textId="77777777" w:rsidR="006204B7" w:rsidRDefault="00000000">
      <w:pPr>
        <w:pStyle w:val="Caseroute"/>
      </w:pPr>
      <w:r>
        <w:t xml:space="preserve">GUIDA  </w:t>
      </w:r>
      <w:hyperlink w:anchor="a_M08">
        <w:r w:rsidR="006204B7">
          <w:rPr>
            <w:color w:val="126B70"/>
            <w:u w:val="single"/>
          </w:rPr>
          <w:t>M08</w:t>
        </w:r>
      </w:hyperlink>
      <w:r>
        <w:t xml:space="preserve">  |  Costruisci le diciture da dati verificati e distingui documento della merce dagli altri documenti.</w:t>
      </w:r>
    </w:p>
    <w:p w14:paraId="6A2A0475" w14:textId="77777777" w:rsidR="006204B7" w:rsidRDefault="00000000">
      <w:pPr>
        <w:pStyle w:val="Caseprompt"/>
      </w:pPr>
      <w:bookmarkStart w:id="2333" w:name="a_row_T_14_MS_MF_S7_11"/>
      <w:bookmarkEnd w:id="2333"/>
      <w:r>
        <w:rPr>
          <w:b/>
          <w:color w:val="126B70"/>
        </w:rPr>
        <w:t>Q11 · [continuazione nella fonte]</w:t>
      </w:r>
    </w:p>
    <w:p w14:paraId="68F9E746" w14:textId="77777777" w:rsidR="006204B7" w:rsidRDefault="00000000">
      <w:pPr>
        <w:pStyle w:val="Caseprompt"/>
      </w:pPr>
      <w:r>
        <w:t>Riportare il contenuto minimo del documento di trasporto nel caso di un trasporto di imballaggi vuoti non bonificati.</w:t>
      </w:r>
    </w:p>
    <w:p w14:paraId="562A6269" w14:textId="77777777" w:rsidR="006204B7" w:rsidRDefault="00000000">
      <w:pPr>
        <w:pStyle w:val="Caseroute"/>
      </w:pPr>
      <w:r>
        <w:t xml:space="preserve">GUIDA  </w:t>
      </w:r>
      <w:hyperlink w:anchor="a_M08">
        <w:r w:rsidR="006204B7">
          <w:rPr>
            <w:color w:val="126B70"/>
            <w:u w:val="single"/>
          </w:rPr>
          <w:t>M08</w:t>
        </w:r>
      </w:hyperlink>
      <w:r>
        <w:t xml:space="preserve">  |  Costruisci le diciture da dati verificati e distingui documento della merce dagli altri documenti.</w:t>
      </w:r>
    </w:p>
    <w:p w14:paraId="330E4B42" w14:textId="77777777" w:rsidR="006204B7" w:rsidRDefault="00000000">
      <w:pPr>
        <w:pStyle w:val="Caseprompt"/>
      </w:pPr>
      <w:bookmarkStart w:id="2334" w:name="a_row_T_14_MS_MF_S7_12"/>
      <w:bookmarkEnd w:id="2334"/>
      <w:r>
        <w:rPr>
          <w:b/>
          <w:color w:val="126B70"/>
        </w:rPr>
        <w:t>Q12 · D0 · Equipaggio ed esercizio.</w:t>
      </w:r>
    </w:p>
    <w:p w14:paraId="4669F925" w14:textId="77777777" w:rsidR="006204B7" w:rsidRDefault="00000000">
      <w:pPr>
        <w:pStyle w:val="Caseprompt"/>
      </w:pPr>
      <w:r>
        <w:t>Descrivere il contenuto della dotazione del veicolo. (documenti, estintori ed equipaggiamento).</w:t>
      </w:r>
    </w:p>
    <w:p w14:paraId="6A87D5EF"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78271553" w14:textId="77777777" w:rsidR="006204B7" w:rsidRDefault="00000000">
      <w:pPr>
        <w:pStyle w:val="Caseprompt"/>
      </w:pPr>
      <w:bookmarkStart w:id="2335" w:name="a_row_T_14_MS_MF_S7_13"/>
      <w:bookmarkEnd w:id="2335"/>
      <w:r>
        <w:rPr>
          <w:b/>
          <w:color w:val="126B70"/>
        </w:rPr>
        <w:t>Q13 · [continuazione nella fonte]</w:t>
      </w:r>
    </w:p>
    <w:p w14:paraId="0E6A19C0" w14:textId="77777777" w:rsidR="006204B7" w:rsidRDefault="00000000">
      <w:pPr>
        <w:pStyle w:val="Caseprompt"/>
      </w:pPr>
      <w:r>
        <w:t>Definire il tipo di formazione richiesto per i conducenti del veicolo.</w:t>
      </w:r>
    </w:p>
    <w:p w14:paraId="176A9353"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6EA28FF2" w14:textId="77777777" w:rsidR="006204B7" w:rsidRDefault="00000000">
      <w:pPr>
        <w:pStyle w:val="Caseprompt"/>
      </w:pPr>
      <w:bookmarkStart w:id="2336" w:name="a_row_T_14_MS_MF_S7_14"/>
      <w:bookmarkEnd w:id="2336"/>
      <w:r>
        <w:rPr>
          <w:b/>
          <w:color w:val="126B70"/>
        </w:rPr>
        <w:t>Q14 · E1 · [continuazione nella fonte]</w:t>
      </w:r>
    </w:p>
    <w:p w14:paraId="6D792AFA" w14:textId="77777777" w:rsidR="006204B7" w:rsidRDefault="00000000">
      <w:pPr>
        <w:pStyle w:val="Caseprompt"/>
      </w:pPr>
      <w:r>
        <w:t>Individuare e descrivere le caratteristiche dei veicoli idonei al trasporto di questi colli.</w:t>
      </w:r>
    </w:p>
    <w:p w14:paraId="5C72A098"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3487D716" w14:textId="77777777" w:rsidR="006204B7" w:rsidRDefault="00000000">
      <w:pPr>
        <w:pStyle w:val="Caseprompt"/>
      </w:pPr>
      <w:bookmarkStart w:id="2337" w:name="a_row_T_14_MS_MF_S7_15"/>
      <w:bookmarkEnd w:id="2337"/>
      <w:r>
        <w:rPr>
          <w:b/>
          <w:color w:val="126B70"/>
        </w:rPr>
        <w:t>Q15 · Security</w:t>
      </w:r>
    </w:p>
    <w:p w14:paraId="5A534819" w14:textId="77777777" w:rsidR="006204B7" w:rsidRDefault="00000000">
      <w:pPr>
        <w:pStyle w:val="Caseprompt"/>
      </w:pPr>
      <w:r>
        <w:t>Indicare se queste merci sono ad alto rischio, descrivere quindi le principali disposizioni applicabili per il trasporto.</w:t>
      </w:r>
    </w:p>
    <w:p w14:paraId="4801D082" w14:textId="77777777" w:rsidR="006204B7" w:rsidRDefault="00000000">
      <w:pPr>
        <w:pStyle w:val="Caseroute"/>
      </w:pPr>
      <w:r>
        <w:t xml:space="preserve">GUIDA  </w:t>
      </w:r>
      <w:hyperlink w:anchor="a_M13">
        <w:r w:rsidR="006204B7">
          <w:rPr>
            <w:color w:val="126B70"/>
            <w:u w:val="single"/>
          </w:rPr>
          <w:t>M13</w:t>
        </w:r>
      </w:hyperlink>
      <w:r>
        <w:t xml:space="preserve">  |  Individua i soggetti e le condizioni di applicabilità; separa obblighi generali e piano di security.</w:t>
      </w:r>
    </w:p>
    <w:p w14:paraId="08A8D483" w14:textId="77777777" w:rsidR="006204B7" w:rsidRDefault="00000000">
      <w:pPr>
        <w:pStyle w:val="Titolo1"/>
        <w:pBdr>
          <w:top w:val="single" w:sz="8" w:space="8" w:color="126B70"/>
        </w:pBdr>
        <w:spacing w:before="400"/>
      </w:pPr>
      <w:bookmarkStart w:id="2338" w:name="a_case_T_15_MS_MF_S7"/>
      <w:r>
        <w:t>T-15-MS-MF-S7  /  Undici colli con fluoro-18 liquido</w:t>
      </w:r>
      <w:bookmarkEnd w:id="2338"/>
    </w:p>
    <w:p w14:paraId="4FED4B6E" w14:textId="77777777" w:rsidR="006204B7" w:rsidRDefault="00000000">
      <w:pPr>
        <w:pStyle w:val="Kicker"/>
        <w:keepNext/>
      </w:pPr>
      <w:r>
        <w:t>FAMIGLIA T  ·  TRACCIA PREVALENTEMENTE STRADALE · CLASSE 7</w:t>
      </w:r>
    </w:p>
    <w:p w14:paraId="5D738A62" w14:textId="77777777" w:rsidR="006204B7" w:rsidRDefault="00000000">
      <w:pPr>
        <w:pStyle w:val="Source"/>
        <w:keepNext/>
      </w:pPr>
      <w:r>
        <w:t>Fonte: T - Caso_15_MS-MF-S7_senza_SOLUZIONI.docx · 15 righe della tabella originale</w:t>
      </w:r>
    </w:p>
    <w:p w14:paraId="3490C01F" w14:textId="77777777" w:rsidR="006204B7" w:rsidRDefault="00000000">
      <w:pPr>
        <w:pStyle w:val="Titolo2"/>
        <w:spacing w:before="160" w:after="80"/>
      </w:pPr>
      <w:r>
        <w:t>Come affrontarlo</w:t>
      </w:r>
    </w:p>
    <w:p w14:paraId="30273C08" w14:textId="77777777" w:rsidR="006204B7" w:rsidRDefault="00000000">
      <w:pPr>
        <w:pStyle w:val="Small"/>
      </w:pPr>
      <w:r>
        <w:t>Compilare una scheda radiologica per collo: forma e attività del contenuto, tipo di collo, dose, IT, contaminazione, eventuale criticità e documenti. La sigla MS-MF nel titolo non cambia il modo indicato nella singola traccia.</w:t>
      </w:r>
    </w:p>
    <w:p w14:paraId="6C36BF6B" w14:textId="77777777" w:rsidR="006204B7" w:rsidRDefault="00000000">
      <w:pPr>
        <w:pStyle w:val="Warning"/>
        <w:pBdr>
          <w:left w:val="single" w:sz="18" w:space="8" w:color="B28135"/>
        </w:pBdr>
        <w:shd w:val="clear" w:color="auto" w:fill="F8F1E5"/>
        <w:spacing w:before="100" w:after="160"/>
        <w:ind w:left="125" w:right="85"/>
      </w:pPr>
      <w:r>
        <w:rPr>
          <w:b/>
        </w:rPr>
        <w:t xml:space="preserve">PUNTO DI ATTENZIONE  </w:t>
      </w:r>
      <w:r>
        <w:t>Undici colli con IT 0,5 danno una somma di 5,5. Il rateo superficiale di 0,005 mSv/h non basta a scegliere I-BIANCA quando un altro criterio richiede una categoria superiore.</w:t>
      </w:r>
    </w:p>
    <w:p w14:paraId="0B5A54C6" w14:textId="77777777" w:rsidR="006204B7" w:rsidRDefault="00000000">
      <w:pPr>
        <w:pStyle w:val="Small"/>
      </w:pPr>
      <w:r>
        <w:t xml:space="preserve">Quiz collegati: </w:t>
      </w:r>
      <w:hyperlink w:anchor="a_mod_GA">
        <w:r w:rsidR="006204B7">
          <w:rPr>
            <w:color w:val="126B70"/>
            <w:u w:val="single"/>
          </w:rPr>
          <w:t>GA</w:t>
        </w:r>
      </w:hyperlink>
      <w:r>
        <w:t xml:space="preserve"> · </w:t>
      </w:r>
      <w:hyperlink w:anchor="a_mod_GC">
        <w:r w:rsidR="006204B7">
          <w:rPr>
            <w:color w:val="126B70"/>
            <w:u w:val="single"/>
          </w:rPr>
          <w:t>GC</w:t>
        </w:r>
      </w:hyperlink>
      <w:r>
        <w:t xml:space="preserve"> · </w:t>
      </w:r>
      <w:hyperlink w:anchor="a_mod_GD">
        <w:r w:rsidR="006204B7">
          <w:rPr>
            <w:color w:val="126B70"/>
            <w:u w:val="single"/>
          </w:rPr>
          <w:t>GD</w:t>
        </w:r>
      </w:hyperlink>
      <w:r>
        <w:t xml:space="preserve"> · </w:t>
      </w:r>
      <w:hyperlink w:anchor="a_mod_GI">
        <w:r w:rsidR="006204B7">
          <w:rPr>
            <w:color w:val="126B70"/>
            <w:u w:val="single"/>
          </w:rPr>
          <w:t>GI</w:t>
        </w:r>
      </w:hyperlink>
      <w:r>
        <w:t xml:space="preserve"> · </w:t>
      </w:r>
      <w:hyperlink w:anchor="a_mod_GR">
        <w:r w:rsidR="006204B7">
          <w:rPr>
            <w:color w:val="126B70"/>
            <w:u w:val="single"/>
          </w:rPr>
          <w:t>GR</w:t>
        </w:r>
      </w:hyperlink>
      <w:r>
        <w:t xml:space="preserve"> · </w:t>
      </w:r>
      <w:hyperlink w:anchor="a_mod_MS">
        <w:r w:rsidR="006204B7">
          <w:rPr>
            <w:color w:val="126B70"/>
            <w:u w:val="single"/>
          </w:rPr>
          <w:t>MS</w:t>
        </w:r>
      </w:hyperlink>
      <w:r>
        <w:t xml:space="preserve"> · </w:t>
      </w:r>
      <w:hyperlink w:anchor="a_mod_S7">
        <w:r w:rsidR="006204B7">
          <w:rPr>
            <w:color w:val="126B70"/>
            <w:u w:val="single"/>
          </w:rPr>
          <w:t>S7</w:t>
        </w:r>
      </w:hyperlink>
      <w:r>
        <w:t xml:space="preserve"> · </w:t>
      </w:r>
      <w:hyperlink w:anchor="a_mod_S7_MS">
        <w:r w:rsidR="006204B7">
          <w:rPr>
            <w:color w:val="126B70"/>
            <w:u w:val="single"/>
          </w:rPr>
          <w:t>S7-MS</w:t>
        </w:r>
      </w:hyperlink>
    </w:p>
    <w:p w14:paraId="2372EECC" w14:textId="77777777" w:rsidR="006204B7" w:rsidRDefault="00000000">
      <w:pPr>
        <w:pStyle w:val="Titolo2"/>
        <w:spacing w:before="160" w:after="80"/>
      </w:pPr>
      <w:r>
        <w:t>Traccia originale</w:t>
      </w:r>
    </w:p>
    <w:p w14:paraId="0B3FCACD" w14:textId="77777777" w:rsidR="006204B7" w:rsidRDefault="00000000">
      <w:pPr>
        <w:pStyle w:val="Caseprompt"/>
        <w:keepNext w:val="0"/>
        <w:spacing w:after="80"/>
      </w:pPr>
      <w:r>
        <w:rPr>
          <w:b/>
        </w:rPr>
        <w:t>Titolo dello studio del Caso 15 MS-MF-S7</w:t>
      </w:r>
    </w:p>
    <w:p w14:paraId="2953C0EA" w14:textId="77777777" w:rsidR="006204B7" w:rsidRDefault="00000000">
      <w:pPr>
        <w:pStyle w:val="Caseprompt"/>
        <w:keepNext w:val="0"/>
        <w:spacing w:after="80"/>
      </w:pPr>
      <w:r>
        <w:rPr>
          <w:b/>
        </w:rPr>
        <w:t xml:space="preserve">Trasporto stradale, in uso esclusivo, di 11 colli contenenti Fluoro-18 (F-18), emettitore beta/gamma, allo stato liquido contenuto nel radiofarmaco 18F-FDG (2-fluoro-2-desossi-D-glucosio). Ogni collo presenta le seguenti caratteristiche: attività del contenuto di F-18 = 4,6 GBq, rateo di dose sulla superficie esterna = 0,005 mSv/h e Indice di Trasporto = 0,5. Ogni collo ha una massa lorda di 20 kg. </w:t>
      </w:r>
    </w:p>
    <w:p w14:paraId="0D1C8B75" w14:textId="77777777" w:rsidR="006204B7" w:rsidRDefault="00000000">
      <w:pPr>
        <w:pStyle w:val="Caseprompt"/>
        <w:keepNext w:val="0"/>
        <w:spacing w:after="80"/>
      </w:pPr>
      <w:r>
        <w:rPr>
          <w:b/>
        </w:rPr>
        <w:t>La materia non è pericolosa per l'ambiente.</w:t>
      </w:r>
    </w:p>
    <w:p w14:paraId="1B1EAEB2" w14:textId="77777777" w:rsidR="006204B7" w:rsidRDefault="00000000">
      <w:pPr>
        <w:pStyle w:val="Titolo2"/>
        <w:spacing w:before="160" w:after="80"/>
      </w:pPr>
      <w:r>
        <w:t>Quesiti originali e percorso di risposta</w:t>
      </w:r>
    </w:p>
    <w:p w14:paraId="03209612" w14:textId="77777777" w:rsidR="006204B7" w:rsidRDefault="00000000">
      <w:pPr>
        <w:pStyle w:val="Caseprompt"/>
      </w:pPr>
      <w:bookmarkStart w:id="2339" w:name="a_row_T_15_MS_MF_S7_1"/>
      <w:bookmarkEnd w:id="2339"/>
      <w:r>
        <w:rPr>
          <w:b/>
          <w:color w:val="126B70"/>
        </w:rPr>
        <w:t>Q01 · A1 · Classificazione</w:t>
      </w:r>
    </w:p>
    <w:p w14:paraId="1429D4E2" w14:textId="77777777" w:rsidR="006204B7" w:rsidRDefault="00000000">
      <w:pPr>
        <w:pStyle w:val="Caseprompt"/>
      </w:pPr>
      <w:r>
        <w:t>•Classificare le merci riportando numero ONU, descrizione, classe di pericolo, tipo di imballaggio ed etichette di pericolo.</w:t>
      </w:r>
      <w:r>
        <w:br/>
        <w:t xml:space="preserve">• Indicare quali sono le condizioni da soddisfare per la classificazione </w:t>
      </w:r>
      <w:r>
        <w:br/>
        <w:t>*Specificare (esplicitamente) nel contenuto della domanda se trattasi di materia pericolosa per l'ambiente</w:t>
      </w:r>
    </w:p>
    <w:p w14:paraId="23D89941" w14:textId="77777777" w:rsidR="006204B7" w:rsidRDefault="00000000">
      <w:pPr>
        <w:pStyle w:val="Caseroute"/>
      </w:pPr>
      <w:r>
        <w:t xml:space="preserve">GUIDA  </w:t>
      </w:r>
      <w:hyperlink w:anchor="a_M01">
        <w:r w:rsidR="006204B7">
          <w:rPr>
            <w:color w:val="126B70"/>
            <w:u w:val="single"/>
          </w:rPr>
          <w:t>M01</w:t>
        </w:r>
      </w:hyperlink>
      <w:r>
        <w:t xml:space="preserve"> + </w:t>
      </w:r>
      <w:hyperlink w:anchor="a_M12">
        <w:r w:rsidR="006204B7">
          <w:rPr>
            <w:color w:val="126B70"/>
            <w:u w:val="single"/>
          </w:rPr>
          <w:t>M12</w:t>
        </w:r>
      </w:hyperlink>
      <w:r>
        <w:t xml:space="preserve">  |  Completa i campi identificativi per ciascuna merce; motiva eventuale rubrica n.a.s. e dati mancanti.</w:t>
      </w:r>
    </w:p>
    <w:p w14:paraId="477C111A" w14:textId="77777777" w:rsidR="006204B7" w:rsidRDefault="00000000">
      <w:pPr>
        <w:pStyle w:val="Caseprompt"/>
      </w:pPr>
      <w:bookmarkStart w:id="2340" w:name="a_row_T_15_MS_MF_S7_2"/>
      <w:bookmarkEnd w:id="2340"/>
      <w:r>
        <w:rPr>
          <w:b/>
          <w:color w:val="126B70"/>
        </w:rPr>
        <w:t>Q02 · A2 · Disposizioni Speciali</w:t>
      </w:r>
    </w:p>
    <w:p w14:paraId="7DA8FF03" w14:textId="77777777" w:rsidR="006204B7" w:rsidRDefault="00000000">
      <w:pPr>
        <w:pStyle w:val="Caseprompt"/>
      </w:pPr>
      <w:r>
        <w:t>Verificare l'applicabilità di eventuali disposizioni speciali applicabili ad alcune materie od oggetti, riportando solo quelle rilevanti</w:t>
      </w:r>
    </w:p>
    <w:p w14:paraId="574C1DDC" w14:textId="77777777" w:rsidR="006204B7" w:rsidRDefault="00000000">
      <w:pPr>
        <w:pStyle w:val="Caseroute"/>
      </w:pPr>
      <w:r>
        <w:t xml:space="preserve">GUIDA  </w:t>
      </w:r>
      <w:hyperlink w:anchor="a_M02">
        <w:r w:rsidR="006204B7">
          <w:rPr>
            <w:color w:val="126B70"/>
            <w:u w:val="single"/>
          </w:rPr>
          <w:t>M02</w:t>
        </w:r>
      </w:hyperlink>
      <w:r>
        <w:t xml:space="preserve">  |  Apri le disposizioni richiamate dalla rubrica e descrivi soltanto gli effetti pertinenti alla spedizione.</w:t>
      </w:r>
    </w:p>
    <w:p w14:paraId="1E225FDC" w14:textId="77777777" w:rsidR="006204B7" w:rsidRDefault="00000000">
      <w:pPr>
        <w:pStyle w:val="Caseprompt"/>
      </w:pPr>
      <w:bookmarkStart w:id="2341" w:name="a_row_T_15_MS_MF_S7_3"/>
      <w:bookmarkEnd w:id="2341"/>
      <w:r>
        <w:rPr>
          <w:b/>
          <w:color w:val="126B70"/>
        </w:rPr>
        <w:t>Q03 · A3 · Applicazione di esenzioni</w:t>
      </w:r>
    </w:p>
    <w:p w14:paraId="27C433B8" w14:textId="77777777" w:rsidR="006204B7" w:rsidRDefault="00000000">
      <w:pPr>
        <w:pStyle w:val="Caseprompt"/>
      </w:pPr>
      <w:r>
        <w:t>Descrivere le condizioni per il trasporto di merci pericolose imballate in quantità limitata, ed indicare se questa sostanza può essere spedita in queste condizioni</w:t>
      </w:r>
    </w:p>
    <w:p w14:paraId="2D00E78C" w14:textId="77777777" w:rsidR="006204B7" w:rsidRDefault="00000000">
      <w:pPr>
        <w:pStyle w:val="Caseroute"/>
      </w:pPr>
      <w:r>
        <w:t xml:space="preserve">GUIDA  </w:t>
      </w:r>
      <w:hyperlink w:anchor="a_M03">
        <w:r w:rsidR="006204B7">
          <w:rPr>
            <w:color w:val="126B70"/>
            <w:u w:val="single"/>
          </w:rPr>
          <w:t>M03</w:t>
        </w:r>
      </w:hyperlink>
      <w:r>
        <w:t xml:space="preserve">  |  Identifica il regime richiesto, dimostra i calcoli pertinenti e separa gli obblighi residui.</w:t>
      </w:r>
    </w:p>
    <w:p w14:paraId="16BFA733" w14:textId="77777777" w:rsidR="006204B7" w:rsidRDefault="00000000">
      <w:pPr>
        <w:pStyle w:val="Caseprompt"/>
      </w:pPr>
      <w:bookmarkStart w:id="2342" w:name="a_row_T_15_MS_MF_S7_4"/>
      <w:bookmarkEnd w:id="2342"/>
      <w:r>
        <w:rPr>
          <w:b/>
          <w:color w:val="126B70"/>
        </w:rPr>
        <w:t>Q04 · A4 · Applicazione di esenzioni</w:t>
      </w:r>
    </w:p>
    <w:p w14:paraId="517E11FD" w14:textId="77777777" w:rsidR="006204B7" w:rsidRDefault="00000000">
      <w:pPr>
        <w:pStyle w:val="Caseprompt"/>
      </w:pPr>
      <w:r>
        <w:t>Descrivere le condizioni per il trasporto in regime di quantità esenti, ed indicare se questa sostanza può essere spedita in queste condizioni</w:t>
      </w:r>
    </w:p>
    <w:p w14:paraId="6C84F52B" w14:textId="77777777" w:rsidR="006204B7" w:rsidRDefault="00000000">
      <w:pPr>
        <w:pStyle w:val="Caseroute"/>
      </w:pPr>
      <w:r>
        <w:t xml:space="preserve">GUIDA  </w:t>
      </w:r>
      <w:hyperlink w:anchor="a_M03">
        <w:r w:rsidR="006204B7">
          <w:rPr>
            <w:color w:val="126B70"/>
            <w:u w:val="single"/>
          </w:rPr>
          <w:t>M03</w:t>
        </w:r>
      </w:hyperlink>
      <w:r>
        <w:t xml:space="preserve">  |  Identifica il regime richiesto, dimostra i calcoli pertinenti e separa gli obblighi residui.</w:t>
      </w:r>
    </w:p>
    <w:p w14:paraId="43BE5FCB" w14:textId="77777777" w:rsidR="006204B7" w:rsidRDefault="00000000">
      <w:pPr>
        <w:pStyle w:val="Caseprompt"/>
      </w:pPr>
      <w:bookmarkStart w:id="2343" w:name="a_row_T_15_MS_MF_S7_5"/>
      <w:bookmarkEnd w:id="2343"/>
      <w:r>
        <w:rPr>
          <w:b/>
          <w:color w:val="126B70"/>
        </w:rPr>
        <w:t>Q05 · A5 · Applicazione di esenzioni</w:t>
      </w:r>
    </w:p>
    <w:p w14:paraId="796DBB3F" w14:textId="77777777" w:rsidR="006204B7" w:rsidRDefault="00000000">
      <w:pPr>
        <w:pStyle w:val="Caseprompt"/>
      </w:pPr>
      <w:r>
        <w:t>Descrivere, sinteticamente, le condizioni per essere trasportato in regime di esenzione 1.1.3.6</w:t>
      </w:r>
    </w:p>
    <w:p w14:paraId="01B54B30" w14:textId="77777777" w:rsidR="006204B7" w:rsidRDefault="00000000">
      <w:pPr>
        <w:pStyle w:val="Caseroute"/>
      </w:pPr>
      <w:r>
        <w:t xml:space="preserve">GUIDA  </w:t>
      </w:r>
      <w:hyperlink w:anchor="a_M03">
        <w:r w:rsidR="006204B7">
          <w:rPr>
            <w:color w:val="126B70"/>
            <w:u w:val="single"/>
          </w:rPr>
          <w:t>M03</w:t>
        </w:r>
      </w:hyperlink>
      <w:r>
        <w:t xml:space="preserve">  |  Identifica il regime richiesto, dimostra i calcoli pertinenti e separa gli obblighi residui.</w:t>
      </w:r>
    </w:p>
    <w:p w14:paraId="2312281C" w14:textId="77777777" w:rsidR="006204B7" w:rsidRDefault="00000000">
      <w:pPr>
        <w:pStyle w:val="Caseprompt"/>
      </w:pPr>
      <w:bookmarkStart w:id="2344" w:name="a_row_T_15_MS_MF_S7_6"/>
      <w:bookmarkEnd w:id="2344"/>
      <w:r>
        <w:rPr>
          <w:b/>
          <w:color w:val="126B70"/>
        </w:rPr>
        <w:t>Q06 · B1 · Condizioni per trasporto in colli</w:t>
      </w:r>
    </w:p>
    <w:p w14:paraId="0A999271" w14:textId="77777777" w:rsidR="006204B7" w:rsidRDefault="00000000">
      <w:pPr>
        <w:pStyle w:val="Caseprompt"/>
      </w:pPr>
      <w:r>
        <w:t>• Individuare la tipologia di imballaggio necessaria per il trasporto di queste merci.</w:t>
      </w:r>
      <w:r>
        <w:br/>
        <w:t>•Indicare se per il tipo di imballaggio sono richieste prove di qualificazione per dimostrare la capacità di resistere alle condizioni di trasporto normali o di incidente.</w:t>
      </w:r>
      <w:r>
        <w:br/>
        <w:t>•Indicare se per il tipo di imballaggio è richiesto un certificato di approvazione dell'Autorità competente.</w:t>
      </w:r>
      <w:r>
        <w:br/>
        <w:t>• Indicare se in caso di trasporto di materiale radioattivo (sorgente) in forma speciale è necessaria una qualche approvazione dell'autorità competente.</w:t>
      </w:r>
    </w:p>
    <w:p w14:paraId="4093C27B" w14:textId="77777777" w:rsidR="006204B7" w:rsidRDefault="00000000">
      <w:pPr>
        <w:pStyle w:val="Caseroute"/>
      </w:pPr>
      <w:r>
        <w:t xml:space="preserve">GUIDA  </w:t>
      </w:r>
      <w:hyperlink w:anchor="a_M04">
        <w:r w:rsidR="006204B7">
          <w:rPr>
            <w:color w:val="126B70"/>
            <w:u w:val="single"/>
          </w:rPr>
          <w:t>M04</w:t>
        </w:r>
      </w:hyperlink>
      <w:r>
        <w:t xml:space="preserve"> + </w:t>
      </w:r>
      <w:hyperlink w:anchor="a_M12">
        <w:r w:rsidR="006204B7">
          <w:rPr>
            <w:color w:val="126B70"/>
            <w:u w:val="single"/>
          </w:rPr>
          <w:t>M12</w:t>
        </w:r>
      </w:hyperlink>
      <w:r>
        <w:t xml:space="preserve">  |  Confronta tipo e capacità del contenitore con istruzione, prestazioni e disposizioni speciali applicabili.</w:t>
      </w:r>
    </w:p>
    <w:p w14:paraId="7F98C2D2" w14:textId="77777777" w:rsidR="006204B7" w:rsidRDefault="00000000">
      <w:pPr>
        <w:pStyle w:val="Caseprompt"/>
      </w:pPr>
      <w:bookmarkStart w:id="2345" w:name="a_row_T_15_MS_MF_S7_7"/>
      <w:bookmarkEnd w:id="2345"/>
      <w:r>
        <w:rPr>
          <w:b/>
          <w:color w:val="126B70"/>
        </w:rPr>
        <w:t>Q07 · B2 · Tipo di imballaggio</w:t>
      </w:r>
    </w:p>
    <w:p w14:paraId="2276DFD6" w14:textId="77777777" w:rsidR="006204B7" w:rsidRDefault="00000000">
      <w:pPr>
        <w:pStyle w:val="Caseprompt"/>
      </w:pPr>
      <w:r>
        <w:t>• Descrivere le condizioni generali (speciali e supplementari) di utilizzo e riempimento di questi imballaggi. In particolare:</w:t>
      </w:r>
      <w:r>
        <w:br/>
        <w:t>• Indicare, in relazione alle caratteristiche del contenuto (forma speciale o altre forme) e lo stato fisico (solido, liquido, gas), la massima attività del radionuclide che può essere trasportata nel/negli imballaggio/i.</w:t>
      </w:r>
      <w:r>
        <w:br/>
        <w:t>• Indicare il rateo di dose massimo, ammesso sulla superficie esterna per il tipo di imballaggio, in caso di trasporto in uso esclusivo.</w:t>
      </w:r>
      <w:r>
        <w:br/>
        <w:t>• Indicare il livello massimo di contaminazione trasferibile ammesso sulla superficie esterna del/degli imballaggio/i.</w:t>
      </w:r>
    </w:p>
    <w:p w14:paraId="4575DDCC" w14:textId="77777777" w:rsidR="006204B7" w:rsidRDefault="00000000">
      <w:pPr>
        <w:pStyle w:val="Caseroute"/>
      </w:pPr>
      <w:r>
        <w:t xml:space="preserve">GUIDA  </w:t>
      </w:r>
      <w:hyperlink w:anchor="a_M04">
        <w:r w:rsidR="006204B7">
          <w:rPr>
            <w:color w:val="126B70"/>
            <w:u w:val="single"/>
          </w:rPr>
          <w:t>M04</w:t>
        </w:r>
      </w:hyperlink>
      <w:r>
        <w:t xml:space="preserve"> + </w:t>
      </w:r>
      <w:hyperlink w:anchor="a_M12">
        <w:r w:rsidR="006204B7">
          <w:rPr>
            <w:color w:val="126B70"/>
            <w:u w:val="single"/>
          </w:rPr>
          <w:t>M12</w:t>
        </w:r>
      </w:hyperlink>
      <w:r>
        <w:t xml:space="preserve">  |  Confronta tipo e capacità del contenitore con istruzione, prestazioni e disposizioni speciali applicabili.</w:t>
      </w:r>
    </w:p>
    <w:p w14:paraId="55CAB8C5" w14:textId="77777777" w:rsidR="006204B7" w:rsidRDefault="00000000">
      <w:pPr>
        <w:pStyle w:val="Caseprompt"/>
      </w:pPr>
      <w:bookmarkStart w:id="2346" w:name="a_row_T_15_MS_MF_S7_8"/>
      <w:bookmarkEnd w:id="2346"/>
      <w:r>
        <w:rPr>
          <w:b/>
          <w:color w:val="126B70"/>
        </w:rPr>
        <w:t>Q08 · C1 · Marcatura ed etichettatura dei colli</w:t>
      </w:r>
    </w:p>
    <w:p w14:paraId="5D1F395A" w14:textId="77777777" w:rsidR="006204B7" w:rsidRDefault="00000000">
      <w:pPr>
        <w:pStyle w:val="Caseprompt"/>
      </w:pPr>
      <w:r>
        <w:t>Descrivere le informazioni (marcatura ed etichettatura) richieste per il trasporto dei colli, contenenti queste merci, e dei sovrimballaggi.</w:t>
      </w:r>
      <w:r>
        <w:br/>
        <w:t>Descriverne le principali caratteristiche grafiche (colore e pittogramma) e dimensionali.</w:t>
      </w:r>
      <w:r>
        <w:br/>
        <w:t>*Integrazione del marchio di pericolo per l'ambiente</w:t>
      </w:r>
    </w:p>
    <w:p w14:paraId="11E81F18" w14:textId="77777777" w:rsidR="006204B7" w:rsidRDefault="00000000">
      <w:pPr>
        <w:pStyle w:val="Caseroute"/>
      </w:pPr>
      <w:r>
        <w:t xml:space="preserve">GUIDA  </w:t>
      </w:r>
      <w:hyperlink w:anchor="a_M06">
        <w:r w:rsidR="006204B7">
          <w:rPr>
            <w:color w:val="126B70"/>
            <w:u w:val="single"/>
          </w:rPr>
          <w:t>M06</w:t>
        </w:r>
      </w:hyperlink>
      <w:r>
        <w:t xml:space="preserve"> + </w:t>
      </w:r>
      <w:hyperlink w:anchor="a_M12">
        <w:r w:rsidR="006204B7">
          <w:rPr>
            <w:color w:val="126B70"/>
            <w:u w:val="single"/>
          </w:rPr>
          <w:t>M12</w:t>
        </w:r>
      </w:hyperlink>
      <w:r>
        <w:t xml:space="preserve">  |  Separa numero ONU, etichette, marchi aggiuntivi e omologazione; considera ogni supporto richiesto.</w:t>
      </w:r>
    </w:p>
    <w:p w14:paraId="10FD96B1" w14:textId="77777777" w:rsidR="006204B7" w:rsidRDefault="00000000">
      <w:pPr>
        <w:pStyle w:val="Caseprompt"/>
      </w:pPr>
      <w:bookmarkStart w:id="2347" w:name="a_row_T_15_MS_MF_S7_9"/>
      <w:bookmarkEnd w:id="2347"/>
      <w:r>
        <w:rPr>
          <w:b/>
          <w:color w:val="126B70"/>
        </w:rPr>
        <w:t>Q09 · C2 · Marcatura, placcatura e segnalazione di veicoli</w:t>
      </w:r>
    </w:p>
    <w:p w14:paraId="6B8AB5E7" w14:textId="77777777" w:rsidR="006204B7" w:rsidRDefault="00000000">
      <w:pPr>
        <w:pStyle w:val="Caseprompt"/>
      </w:pPr>
      <w:r>
        <w:t>• Descrivere le segnalazioni (marcatura, placcatura e pannello arancio) richieste sui veicoli che trasportano questi colli</w:t>
      </w:r>
      <w:r>
        <w:br/>
        <w:t>• Descrivere le principali caratteristiche grafiche (colore e pittogramma) e dimensionali delle segnalazioni.                                                                  • Indicare il massimo rateo di dose ammesso sulla superficie esterna del veicolo e il massimo rateo di dose a 2 m dalla superficie esterna del veicolo.                                                                            • Indicare il livello massimo di contaminazione trasferibile sulla superficie interna ed esterna del veicolo.</w:t>
      </w:r>
    </w:p>
    <w:p w14:paraId="43714233" w14:textId="77777777" w:rsidR="006204B7" w:rsidRDefault="00000000">
      <w:pPr>
        <w:pStyle w:val="Caseroute"/>
      </w:pPr>
      <w:r>
        <w:t xml:space="preserve">GUIDA  </w:t>
      </w:r>
      <w:hyperlink w:anchor="a_M07">
        <w:r w:rsidR="006204B7">
          <w:rPr>
            <w:color w:val="126B70"/>
            <w:u w:val="single"/>
          </w:rPr>
          <w:t>M07</w:t>
        </w:r>
      </w:hyperlink>
      <w:r>
        <w:t xml:space="preserve"> + </w:t>
      </w:r>
      <w:hyperlink w:anchor="a_M12">
        <w:r w:rsidR="006204B7">
          <w:rPr>
            <w:color w:val="126B70"/>
            <w:u w:val="single"/>
          </w:rPr>
          <w:t>M12</w:t>
        </w:r>
      </w:hyperlink>
      <w:r>
        <w:t xml:space="preserve">  |  Indica supporto, lati, segnale e condizioni di esposizione nella modalità effettiva della traccia.</w:t>
      </w:r>
    </w:p>
    <w:p w14:paraId="6B056BED" w14:textId="77777777" w:rsidR="006204B7" w:rsidRDefault="00000000">
      <w:pPr>
        <w:pStyle w:val="Caseprompt"/>
      </w:pPr>
      <w:bookmarkStart w:id="2348" w:name="a_row_T_15_MS_MF_S7_10"/>
      <w:bookmarkEnd w:id="2348"/>
      <w:r>
        <w:rPr>
          <w:b/>
          <w:color w:val="126B70"/>
        </w:rPr>
        <w:t>Q10 · C3 · Documento di trasporto</w:t>
      </w:r>
    </w:p>
    <w:p w14:paraId="4A0A554A" w14:textId="77777777" w:rsidR="006204B7" w:rsidRDefault="00000000">
      <w:pPr>
        <w:pStyle w:val="Caseprompt"/>
      </w:pPr>
      <w:r>
        <w:t>Riportare il contenuto minimo di un documento di trasporto e la corretta descrizione di tali merci</w:t>
      </w:r>
      <w:r>
        <w:br/>
        <w:t>*Integrazione della descrizione di pericolo per l'ambiente</w:t>
      </w:r>
    </w:p>
    <w:p w14:paraId="0976CAD5" w14:textId="77777777" w:rsidR="006204B7" w:rsidRDefault="00000000">
      <w:pPr>
        <w:pStyle w:val="Caseroute"/>
      </w:pPr>
      <w:r>
        <w:t xml:space="preserve">GUIDA  </w:t>
      </w:r>
      <w:hyperlink w:anchor="a_M08">
        <w:r w:rsidR="006204B7">
          <w:rPr>
            <w:color w:val="126B70"/>
            <w:u w:val="single"/>
          </w:rPr>
          <w:t>M08</w:t>
        </w:r>
      </w:hyperlink>
      <w:r>
        <w:t xml:space="preserve">  |  Costruisci le diciture da dati verificati e distingui documento della merce dagli altri documenti.</w:t>
      </w:r>
    </w:p>
    <w:p w14:paraId="2D5003C7" w14:textId="77777777" w:rsidR="006204B7" w:rsidRDefault="00000000">
      <w:pPr>
        <w:pStyle w:val="Caseprompt"/>
      </w:pPr>
      <w:bookmarkStart w:id="2349" w:name="a_row_T_15_MS_MF_S7_11"/>
      <w:bookmarkEnd w:id="2349"/>
      <w:r>
        <w:rPr>
          <w:b/>
          <w:color w:val="126B70"/>
        </w:rPr>
        <w:t>Q11 · C4 · Documento di trasporto</w:t>
      </w:r>
    </w:p>
    <w:p w14:paraId="71ADBE2F" w14:textId="77777777" w:rsidR="006204B7" w:rsidRDefault="00000000">
      <w:pPr>
        <w:pStyle w:val="Caseprompt"/>
      </w:pPr>
      <w:r>
        <w:t>Riportare il contenuto minimo del documento di trasporto nel caso di un trasporto di imballaggi vuoti non bonificati</w:t>
      </w:r>
    </w:p>
    <w:p w14:paraId="3166098F" w14:textId="77777777" w:rsidR="006204B7" w:rsidRDefault="00000000">
      <w:pPr>
        <w:pStyle w:val="Caseroute"/>
      </w:pPr>
      <w:r>
        <w:t xml:space="preserve">GUIDA  </w:t>
      </w:r>
      <w:hyperlink w:anchor="a_M08">
        <w:r w:rsidR="006204B7">
          <w:rPr>
            <w:color w:val="126B70"/>
            <w:u w:val="single"/>
          </w:rPr>
          <w:t>M08</w:t>
        </w:r>
      </w:hyperlink>
      <w:r>
        <w:t xml:space="preserve">  |  Costruisci le diciture da dati verificati e distingui documento della merce dagli altri documenti.</w:t>
      </w:r>
    </w:p>
    <w:p w14:paraId="32898FC9" w14:textId="77777777" w:rsidR="006204B7" w:rsidRDefault="00000000">
      <w:pPr>
        <w:pStyle w:val="Caseprompt"/>
      </w:pPr>
      <w:bookmarkStart w:id="2350" w:name="a_row_T_15_MS_MF_S7_12"/>
      <w:bookmarkEnd w:id="2350"/>
      <w:r>
        <w:rPr>
          <w:b/>
          <w:color w:val="126B70"/>
        </w:rPr>
        <w:t>Q12 · D0 · Equipaggio ed esercizio</w:t>
      </w:r>
    </w:p>
    <w:p w14:paraId="625DEDE1" w14:textId="77777777" w:rsidR="006204B7" w:rsidRDefault="00000000">
      <w:pPr>
        <w:pStyle w:val="Caseprompt"/>
      </w:pPr>
      <w:r>
        <w:t>Descrivere il contenuto della dotazione del veicolo (documenti, estintori ed equipaggiamento)</w:t>
      </w:r>
    </w:p>
    <w:p w14:paraId="487BC51A"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4F4553A8" w14:textId="77777777" w:rsidR="006204B7" w:rsidRDefault="00000000">
      <w:pPr>
        <w:pStyle w:val="Caseprompt"/>
      </w:pPr>
      <w:bookmarkStart w:id="2351" w:name="a_row_T_15_MS_MF_S7_13"/>
      <w:bookmarkEnd w:id="2351"/>
      <w:r>
        <w:rPr>
          <w:b/>
          <w:color w:val="126B70"/>
        </w:rPr>
        <w:t>Q13 · D4 · Formazione</w:t>
      </w:r>
    </w:p>
    <w:p w14:paraId="31A72C5F" w14:textId="77777777" w:rsidR="006204B7" w:rsidRDefault="00000000">
      <w:pPr>
        <w:pStyle w:val="Caseprompt"/>
      </w:pPr>
      <w:r>
        <w:t>Definire il tipo di formazione richiesto per i conducenti del veicolo</w:t>
      </w:r>
    </w:p>
    <w:p w14:paraId="755E1844"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35D5EE27" w14:textId="77777777" w:rsidR="006204B7" w:rsidRDefault="00000000">
      <w:pPr>
        <w:pStyle w:val="Caseprompt"/>
      </w:pPr>
      <w:bookmarkStart w:id="2352" w:name="a_row_T_15_MS_MF_S7_14"/>
      <w:bookmarkEnd w:id="2352"/>
      <w:r>
        <w:rPr>
          <w:b/>
          <w:color w:val="126B70"/>
        </w:rPr>
        <w:t>Q14 · E1 · Caratteristiche dei veicoli</w:t>
      </w:r>
    </w:p>
    <w:p w14:paraId="6B1E14F9" w14:textId="77777777" w:rsidR="006204B7" w:rsidRDefault="00000000">
      <w:pPr>
        <w:pStyle w:val="Caseprompt"/>
      </w:pPr>
      <w:r>
        <w:t>Individuare e descrivere le caratteristiche dei veicoli idonei al trasporto di questi colli</w:t>
      </w:r>
    </w:p>
    <w:p w14:paraId="7C17873E"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2DAC6038" w14:textId="77777777" w:rsidR="006204B7" w:rsidRDefault="00000000">
      <w:pPr>
        <w:pStyle w:val="Caseprompt"/>
      </w:pPr>
      <w:bookmarkStart w:id="2353" w:name="a_row_T_15_MS_MF_S7_15"/>
      <w:bookmarkEnd w:id="2353"/>
      <w:r>
        <w:rPr>
          <w:b/>
          <w:color w:val="126B70"/>
        </w:rPr>
        <w:t>Q15 · F0 · Security</w:t>
      </w:r>
    </w:p>
    <w:p w14:paraId="48F40036" w14:textId="77777777" w:rsidR="006204B7" w:rsidRDefault="00000000">
      <w:pPr>
        <w:pStyle w:val="Caseprompt"/>
      </w:pPr>
      <w:r>
        <w:t>• Indicare se queste merci sono ad alto rischio.</w:t>
      </w:r>
      <w:r>
        <w:br/>
        <w:t>• Descrivere, nel caso fossero merci ad alto rischio, le principali disposizioni applicabili per il trasporto</w:t>
      </w:r>
    </w:p>
    <w:p w14:paraId="53B8F67A" w14:textId="77777777" w:rsidR="006204B7" w:rsidRDefault="00000000">
      <w:pPr>
        <w:pStyle w:val="Caseroute"/>
      </w:pPr>
      <w:r>
        <w:t xml:space="preserve">GUIDA  </w:t>
      </w:r>
      <w:hyperlink w:anchor="a_M13">
        <w:r w:rsidR="006204B7">
          <w:rPr>
            <w:color w:val="126B70"/>
            <w:u w:val="single"/>
          </w:rPr>
          <w:t>M13</w:t>
        </w:r>
      </w:hyperlink>
      <w:r>
        <w:t xml:space="preserve">  |  Individua i soggetti e le condizioni di applicabilità; separa obblighi generali e piano di security.</w:t>
      </w:r>
    </w:p>
    <w:p w14:paraId="79D47E82" w14:textId="77777777" w:rsidR="006204B7" w:rsidRDefault="00000000">
      <w:pPr>
        <w:pStyle w:val="Titolo1"/>
        <w:pBdr>
          <w:top w:val="single" w:sz="8" w:space="8" w:color="126B70"/>
        </w:pBdr>
        <w:spacing w:before="400"/>
      </w:pPr>
      <w:bookmarkStart w:id="2354" w:name="a_case_T_16_MS_MF_S7"/>
      <w:r>
        <w:t>T-16-MS-MF-S7  /  Tre colli con tecnezio-99m</w:t>
      </w:r>
      <w:bookmarkEnd w:id="2354"/>
    </w:p>
    <w:p w14:paraId="68063969" w14:textId="77777777" w:rsidR="006204B7" w:rsidRDefault="00000000">
      <w:pPr>
        <w:pStyle w:val="Kicker"/>
        <w:keepNext/>
      </w:pPr>
      <w:r>
        <w:t>FAMIGLIA T  ·  TRACCIA PREVALENTEMENTE STRADALE · CLASSE 7</w:t>
      </w:r>
    </w:p>
    <w:p w14:paraId="51D55878" w14:textId="77777777" w:rsidR="006204B7" w:rsidRDefault="00000000">
      <w:pPr>
        <w:pStyle w:val="Source"/>
        <w:keepNext/>
      </w:pPr>
      <w:r>
        <w:t>Fonte: T - Caso_16_MS-MF-S7_senza_SOLUZIONI.docx · 15 righe della tabella originale</w:t>
      </w:r>
    </w:p>
    <w:p w14:paraId="00AFDFF2" w14:textId="77777777" w:rsidR="006204B7" w:rsidRDefault="00000000">
      <w:pPr>
        <w:pStyle w:val="Titolo2"/>
        <w:spacing w:before="160" w:after="80"/>
      </w:pPr>
      <w:r>
        <w:t>Come affrontarlo</w:t>
      </w:r>
    </w:p>
    <w:p w14:paraId="762EED0D" w14:textId="77777777" w:rsidR="006204B7" w:rsidRDefault="00000000">
      <w:pPr>
        <w:pStyle w:val="Small"/>
      </w:pPr>
      <w:r>
        <w:t>Compilare una scheda radiologica per collo: forma e attività del contenuto, tipo di collo, dose, IT, contaminazione, eventuale criticità e documenti. La sigla MS-MF nel titolo non cambia il modo indicato nella singola traccia.</w:t>
      </w:r>
    </w:p>
    <w:p w14:paraId="0148F706" w14:textId="77777777" w:rsidR="006204B7" w:rsidRDefault="00000000">
      <w:pPr>
        <w:pStyle w:val="Warning"/>
        <w:pBdr>
          <w:left w:val="single" w:sz="18" w:space="8" w:color="B28135"/>
        </w:pBdr>
        <w:shd w:val="clear" w:color="auto" w:fill="F8F1E5"/>
        <w:spacing w:before="100" w:after="160"/>
        <w:ind w:left="125" w:right="85"/>
      </w:pPr>
      <w:r>
        <w:rPr>
          <w:b/>
        </w:rPr>
        <w:t xml:space="preserve">PUNTO DI ATTENZIONE  </w:t>
      </w:r>
      <w:r>
        <w:t>La sorgente liquida non in forma speciale richiede il confronto con i criteri pertinenti al tipo di contenuto. IT 0 non rende automaticamente esente un collo di attività 2,3 GBq.</w:t>
      </w:r>
    </w:p>
    <w:p w14:paraId="67396463" w14:textId="77777777" w:rsidR="006204B7" w:rsidRDefault="00000000">
      <w:pPr>
        <w:pStyle w:val="Small"/>
      </w:pPr>
      <w:r>
        <w:t xml:space="preserve">Quiz collegati: </w:t>
      </w:r>
      <w:hyperlink w:anchor="a_mod_GA">
        <w:r w:rsidR="006204B7">
          <w:rPr>
            <w:color w:val="126B70"/>
            <w:u w:val="single"/>
          </w:rPr>
          <w:t>GA</w:t>
        </w:r>
      </w:hyperlink>
      <w:r>
        <w:t xml:space="preserve"> · </w:t>
      </w:r>
      <w:hyperlink w:anchor="a_mod_GC">
        <w:r w:rsidR="006204B7">
          <w:rPr>
            <w:color w:val="126B70"/>
            <w:u w:val="single"/>
          </w:rPr>
          <w:t>GC</w:t>
        </w:r>
      </w:hyperlink>
      <w:r>
        <w:t xml:space="preserve"> · </w:t>
      </w:r>
      <w:hyperlink w:anchor="a_mod_GD">
        <w:r w:rsidR="006204B7">
          <w:rPr>
            <w:color w:val="126B70"/>
            <w:u w:val="single"/>
          </w:rPr>
          <w:t>GD</w:t>
        </w:r>
      </w:hyperlink>
      <w:r>
        <w:t xml:space="preserve"> · </w:t>
      </w:r>
      <w:hyperlink w:anchor="a_mod_GI">
        <w:r w:rsidR="006204B7">
          <w:rPr>
            <w:color w:val="126B70"/>
            <w:u w:val="single"/>
          </w:rPr>
          <w:t>GI</w:t>
        </w:r>
      </w:hyperlink>
      <w:r>
        <w:t xml:space="preserve"> · </w:t>
      </w:r>
      <w:hyperlink w:anchor="a_mod_GR">
        <w:r w:rsidR="006204B7">
          <w:rPr>
            <w:color w:val="126B70"/>
            <w:u w:val="single"/>
          </w:rPr>
          <w:t>GR</w:t>
        </w:r>
      </w:hyperlink>
      <w:r>
        <w:t xml:space="preserve"> · </w:t>
      </w:r>
      <w:hyperlink w:anchor="a_mod_MS">
        <w:r w:rsidR="006204B7">
          <w:rPr>
            <w:color w:val="126B70"/>
            <w:u w:val="single"/>
          </w:rPr>
          <w:t>MS</w:t>
        </w:r>
      </w:hyperlink>
      <w:r>
        <w:t xml:space="preserve"> · </w:t>
      </w:r>
      <w:hyperlink w:anchor="a_mod_S7">
        <w:r w:rsidR="006204B7">
          <w:rPr>
            <w:color w:val="126B70"/>
            <w:u w:val="single"/>
          </w:rPr>
          <w:t>S7</w:t>
        </w:r>
      </w:hyperlink>
      <w:r>
        <w:t xml:space="preserve"> · </w:t>
      </w:r>
      <w:hyperlink w:anchor="a_mod_S7_MS">
        <w:r w:rsidR="006204B7">
          <w:rPr>
            <w:color w:val="126B70"/>
            <w:u w:val="single"/>
          </w:rPr>
          <w:t>S7-MS</w:t>
        </w:r>
      </w:hyperlink>
    </w:p>
    <w:p w14:paraId="1FCD278C" w14:textId="77777777" w:rsidR="006204B7" w:rsidRDefault="00000000">
      <w:pPr>
        <w:pStyle w:val="Titolo2"/>
        <w:spacing w:before="160" w:after="80"/>
      </w:pPr>
      <w:r>
        <w:t>Traccia originale</w:t>
      </w:r>
    </w:p>
    <w:p w14:paraId="1C72F549" w14:textId="77777777" w:rsidR="006204B7" w:rsidRDefault="00000000">
      <w:pPr>
        <w:pStyle w:val="Caseprompt"/>
        <w:keepNext w:val="0"/>
        <w:spacing w:after="80"/>
      </w:pPr>
      <w:r>
        <w:rPr>
          <w:b/>
        </w:rPr>
        <w:t>Titolo dello studio del Caso 16 MS-MF-S7</w:t>
      </w:r>
    </w:p>
    <w:p w14:paraId="0138B9AE" w14:textId="77777777" w:rsidR="006204B7" w:rsidRDefault="00000000">
      <w:pPr>
        <w:pStyle w:val="Caseprompt"/>
        <w:keepNext w:val="0"/>
        <w:spacing w:after="80"/>
      </w:pPr>
      <w:r>
        <w:rPr>
          <w:b/>
        </w:rPr>
        <w:t xml:space="preserve">Trasporto stradale, in uso non esclusivo, di 3 colli contenenti ciascuno una sorgente di Tecnezio-99 metastabile (Tc-99m), emettitore gamma, allo stato liquido (non forma speciale). Ogni collo presenta le seguenti caratteristiche: attività del contenuto di Tc-99m = 2,3 GBq, Indice di Trasporto = 0 e rateo di dose sulla superficie di circa 0,0002 mSv/h pari a quello del fondo naturale di radiazione. La massa lorda di ciascun collo è di 30 kg. </w:t>
      </w:r>
    </w:p>
    <w:p w14:paraId="7837F89D" w14:textId="77777777" w:rsidR="006204B7" w:rsidRDefault="00000000">
      <w:pPr>
        <w:pStyle w:val="Caseprompt"/>
        <w:keepNext w:val="0"/>
        <w:spacing w:after="80"/>
      </w:pPr>
      <w:r>
        <w:rPr>
          <w:b/>
        </w:rPr>
        <w:t>La materia non è pericolosa per l’ambiente.</w:t>
      </w:r>
    </w:p>
    <w:p w14:paraId="164985EA" w14:textId="77777777" w:rsidR="006204B7" w:rsidRDefault="00000000">
      <w:pPr>
        <w:pStyle w:val="Titolo2"/>
        <w:spacing w:before="160" w:after="80"/>
      </w:pPr>
      <w:r>
        <w:t>Quesiti originali e percorso di risposta</w:t>
      </w:r>
    </w:p>
    <w:p w14:paraId="1DA33029" w14:textId="77777777" w:rsidR="006204B7" w:rsidRDefault="00000000">
      <w:pPr>
        <w:pStyle w:val="Caseprompt"/>
      </w:pPr>
      <w:bookmarkStart w:id="2355" w:name="a_row_T_16_MS_MF_S7_1"/>
      <w:bookmarkEnd w:id="2355"/>
      <w:r>
        <w:rPr>
          <w:b/>
          <w:color w:val="126B70"/>
        </w:rPr>
        <w:t>Q01 · A1 · Classificazione</w:t>
      </w:r>
    </w:p>
    <w:p w14:paraId="187B59AE" w14:textId="77777777" w:rsidR="006204B7" w:rsidRDefault="00000000">
      <w:pPr>
        <w:pStyle w:val="Caseprompt"/>
      </w:pPr>
      <w:r>
        <w:t>•Classificare le merci riportando numero ONU, descrizione, classe di pericolo, tipo di imballaggio ed etichette di pericolo.</w:t>
      </w:r>
      <w:r>
        <w:br/>
        <w:t xml:space="preserve">• Indicare quali sono le condizioni da soddisfare per la classificazione </w:t>
      </w:r>
      <w:r>
        <w:br/>
        <w:t>*Specificare (esplicitamente) nel contenuto della domanda se trattasi di materia pericolosa per l'ambiente</w:t>
      </w:r>
    </w:p>
    <w:p w14:paraId="4F2C384F" w14:textId="77777777" w:rsidR="006204B7" w:rsidRDefault="00000000">
      <w:pPr>
        <w:pStyle w:val="Caseroute"/>
      </w:pPr>
      <w:r>
        <w:t xml:space="preserve">GUIDA  </w:t>
      </w:r>
      <w:hyperlink w:anchor="a_M01">
        <w:r w:rsidR="006204B7">
          <w:rPr>
            <w:color w:val="126B70"/>
            <w:u w:val="single"/>
          </w:rPr>
          <w:t>M01</w:t>
        </w:r>
      </w:hyperlink>
      <w:r>
        <w:t xml:space="preserve"> + </w:t>
      </w:r>
      <w:hyperlink w:anchor="a_M12">
        <w:r w:rsidR="006204B7">
          <w:rPr>
            <w:color w:val="126B70"/>
            <w:u w:val="single"/>
          </w:rPr>
          <w:t>M12</w:t>
        </w:r>
      </w:hyperlink>
      <w:r>
        <w:t xml:space="preserve">  |  Completa i campi identificativi per ciascuna merce; motiva eventuale rubrica n.a.s. e dati mancanti.</w:t>
      </w:r>
    </w:p>
    <w:p w14:paraId="6E790F34" w14:textId="77777777" w:rsidR="006204B7" w:rsidRDefault="00000000">
      <w:pPr>
        <w:pStyle w:val="Caseprompt"/>
      </w:pPr>
      <w:bookmarkStart w:id="2356" w:name="a_row_T_16_MS_MF_S7_2"/>
      <w:bookmarkEnd w:id="2356"/>
      <w:r>
        <w:rPr>
          <w:b/>
          <w:color w:val="126B70"/>
        </w:rPr>
        <w:t>Q02 · A2 · Disposizioni Speciali</w:t>
      </w:r>
    </w:p>
    <w:p w14:paraId="35493C4C" w14:textId="77777777" w:rsidR="006204B7" w:rsidRDefault="00000000">
      <w:pPr>
        <w:pStyle w:val="Caseprompt"/>
      </w:pPr>
      <w:r>
        <w:t>Verificare l'applicabilità di eventuali disposizioni speciali applicabili ad alcune materie od oggetti, riportando solo quelle rilevanti</w:t>
      </w:r>
    </w:p>
    <w:p w14:paraId="559AF391" w14:textId="77777777" w:rsidR="006204B7" w:rsidRDefault="00000000">
      <w:pPr>
        <w:pStyle w:val="Caseroute"/>
      </w:pPr>
      <w:r>
        <w:t xml:space="preserve">GUIDA  </w:t>
      </w:r>
      <w:hyperlink w:anchor="a_M02">
        <w:r w:rsidR="006204B7">
          <w:rPr>
            <w:color w:val="126B70"/>
            <w:u w:val="single"/>
          </w:rPr>
          <w:t>M02</w:t>
        </w:r>
      </w:hyperlink>
      <w:r>
        <w:t xml:space="preserve">  |  Apri le disposizioni richiamate dalla rubrica e descrivi soltanto gli effetti pertinenti alla spedizione.</w:t>
      </w:r>
    </w:p>
    <w:p w14:paraId="347EF837" w14:textId="77777777" w:rsidR="006204B7" w:rsidRDefault="00000000">
      <w:pPr>
        <w:pStyle w:val="Caseprompt"/>
      </w:pPr>
      <w:bookmarkStart w:id="2357" w:name="a_row_T_16_MS_MF_S7_3"/>
      <w:bookmarkEnd w:id="2357"/>
      <w:r>
        <w:rPr>
          <w:b/>
          <w:color w:val="126B70"/>
        </w:rPr>
        <w:t>Q03 · A3 · Applicazione di esenzioni</w:t>
      </w:r>
    </w:p>
    <w:p w14:paraId="06051719" w14:textId="77777777" w:rsidR="006204B7" w:rsidRDefault="00000000">
      <w:pPr>
        <w:pStyle w:val="Caseprompt"/>
      </w:pPr>
      <w:r>
        <w:t>Descrivere le condizioni per il trasporto di merci pericolose imballate in quantità limitata, ed indicare se questa sostanza può essere spedita in queste condizioni</w:t>
      </w:r>
    </w:p>
    <w:p w14:paraId="0C53C7A4" w14:textId="77777777" w:rsidR="006204B7" w:rsidRDefault="00000000">
      <w:pPr>
        <w:pStyle w:val="Caseroute"/>
      </w:pPr>
      <w:r>
        <w:t xml:space="preserve">GUIDA  </w:t>
      </w:r>
      <w:hyperlink w:anchor="a_M03">
        <w:r w:rsidR="006204B7">
          <w:rPr>
            <w:color w:val="126B70"/>
            <w:u w:val="single"/>
          </w:rPr>
          <w:t>M03</w:t>
        </w:r>
      </w:hyperlink>
      <w:r>
        <w:t xml:space="preserve">  |  Identifica il regime richiesto, dimostra i calcoli pertinenti e separa gli obblighi residui.</w:t>
      </w:r>
    </w:p>
    <w:p w14:paraId="051EA2D7" w14:textId="77777777" w:rsidR="006204B7" w:rsidRDefault="00000000">
      <w:pPr>
        <w:pStyle w:val="Caseprompt"/>
      </w:pPr>
      <w:bookmarkStart w:id="2358" w:name="a_row_T_16_MS_MF_S7_4"/>
      <w:bookmarkEnd w:id="2358"/>
      <w:r>
        <w:rPr>
          <w:b/>
          <w:color w:val="126B70"/>
        </w:rPr>
        <w:t>Q04 · A4 · Applicazione di esenzioni</w:t>
      </w:r>
    </w:p>
    <w:p w14:paraId="0359D7CB" w14:textId="77777777" w:rsidR="006204B7" w:rsidRDefault="00000000">
      <w:pPr>
        <w:pStyle w:val="Caseprompt"/>
      </w:pPr>
      <w:r>
        <w:t>Descrivere le condizioni per il trasporto in regime di quantità esenti, ed indicare se questa sostanza può essere spedita in queste condizioni</w:t>
      </w:r>
    </w:p>
    <w:p w14:paraId="28B83760" w14:textId="77777777" w:rsidR="006204B7" w:rsidRDefault="00000000">
      <w:pPr>
        <w:pStyle w:val="Caseroute"/>
      </w:pPr>
      <w:r>
        <w:t xml:space="preserve">GUIDA  </w:t>
      </w:r>
      <w:hyperlink w:anchor="a_M03">
        <w:r w:rsidR="006204B7">
          <w:rPr>
            <w:color w:val="126B70"/>
            <w:u w:val="single"/>
          </w:rPr>
          <w:t>M03</w:t>
        </w:r>
      </w:hyperlink>
      <w:r>
        <w:t xml:space="preserve">  |  Identifica il regime richiesto, dimostra i calcoli pertinenti e separa gli obblighi residui.</w:t>
      </w:r>
    </w:p>
    <w:p w14:paraId="3E31334B" w14:textId="77777777" w:rsidR="006204B7" w:rsidRDefault="00000000">
      <w:pPr>
        <w:pStyle w:val="Caseprompt"/>
      </w:pPr>
      <w:bookmarkStart w:id="2359" w:name="a_row_T_16_MS_MF_S7_5"/>
      <w:bookmarkEnd w:id="2359"/>
      <w:r>
        <w:rPr>
          <w:b/>
          <w:color w:val="126B70"/>
        </w:rPr>
        <w:t>Q05 · A5 · Applicazione di esenzioni</w:t>
      </w:r>
    </w:p>
    <w:p w14:paraId="0089A0C9" w14:textId="77777777" w:rsidR="006204B7" w:rsidRDefault="00000000">
      <w:pPr>
        <w:pStyle w:val="Caseprompt"/>
      </w:pPr>
      <w:r>
        <w:t>Descrivere, sinteticamente, le condizioni per essere trasportato in regime di esenzione 1.1.3.6</w:t>
      </w:r>
    </w:p>
    <w:p w14:paraId="3AE9FF02" w14:textId="77777777" w:rsidR="006204B7" w:rsidRDefault="00000000">
      <w:pPr>
        <w:pStyle w:val="Caseroute"/>
      </w:pPr>
      <w:r>
        <w:t xml:space="preserve">GUIDA  </w:t>
      </w:r>
      <w:hyperlink w:anchor="a_M03">
        <w:r w:rsidR="006204B7">
          <w:rPr>
            <w:color w:val="126B70"/>
            <w:u w:val="single"/>
          </w:rPr>
          <w:t>M03</w:t>
        </w:r>
      </w:hyperlink>
      <w:r>
        <w:t xml:space="preserve">  |  Identifica il regime richiesto, dimostra i calcoli pertinenti e separa gli obblighi residui.</w:t>
      </w:r>
    </w:p>
    <w:p w14:paraId="3DE8CE36" w14:textId="77777777" w:rsidR="006204B7" w:rsidRDefault="00000000">
      <w:pPr>
        <w:pStyle w:val="Caseprompt"/>
      </w:pPr>
      <w:bookmarkStart w:id="2360" w:name="a_row_T_16_MS_MF_S7_6"/>
      <w:bookmarkEnd w:id="2360"/>
      <w:r>
        <w:rPr>
          <w:b/>
          <w:color w:val="126B70"/>
        </w:rPr>
        <w:t>Q06 · B1 · Condizioni per trasporto in colli</w:t>
      </w:r>
    </w:p>
    <w:p w14:paraId="273BD4CC" w14:textId="77777777" w:rsidR="006204B7" w:rsidRDefault="00000000">
      <w:pPr>
        <w:pStyle w:val="Caseprompt"/>
      </w:pPr>
      <w:r>
        <w:t>• Individuare la tipologia di imballaggio necessaria per il trasporto di queste merci.</w:t>
      </w:r>
      <w:r>
        <w:br/>
        <w:t>•Indicare se per il tipo di imballaggio sono richieste prove di qualificazione per dimostrare la capacità di resistere alle condizioni di trasporto normali o di incidente.</w:t>
      </w:r>
      <w:r>
        <w:br/>
        <w:t>•Indicare se per il tipo di imballaggio è richiesto un certificato di approvazione dell'Autorità competente.                                                                                                                                                        • Indicare se in caso di trasporto di materiale radioattivo (sorgente) in forma speciale è necessaria una qualche approvazione dell'autorità competente.</w:t>
      </w:r>
    </w:p>
    <w:p w14:paraId="3D5F4E28" w14:textId="77777777" w:rsidR="006204B7" w:rsidRDefault="00000000">
      <w:pPr>
        <w:pStyle w:val="Caseroute"/>
      </w:pPr>
      <w:r>
        <w:t xml:space="preserve">GUIDA  </w:t>
      </w:r>
      <w:hyperlink w:anchor="a_M04">
        <w:r w:rsidR="006204B7">
          <w:rPr>
            <w:color w:val="126B70"/>
            <w:u w:val="single"/>
          </w:rPr>
          <w:t>M04</w:t>
        </w:r>
      </w:hyperlink>
      <w:r>
        <w:t xml:space="preserve"> + </w:t>
      </w:r>
      <w:hyperlink w:anchor="a_M12">
        <w:r w:rsidR="006204B7">
          <w:rPr>
            <w:color w:val="126B70"/>
            <w:u w:val="single"/>
          </w:rPr>
          <w:t>M12</w:t>
        </w:r>
      </w:hyperlink>
      <w:r>
        <w:t xml:space="preserve">  |  Confronta tipo e capacità del contenitore con istruzione, prestazioni e disposizioni speciali applicabili.</w:t>
      </w:r>
    </w:p>
    <w:p w14:paraId="0C462947" w14:textId="77777777" w:rsidR="006204B7" w:rsidRDefault="00000000">
      <w:pPr>
        <w:pStyle w:val="Caseprompt"/>
      </w:pPr>
      <w:bookmarkStart w:id="2361" w:name="a_row_T_16_MS_MF_S7_7"/>
      <w:bookmarkEnd w:id="2361"/>
      <w:r>
        <w:rPr>
          <w:b/>
          <w:color w:val="126B70"/>
        </w:rPr>
        <w:t>Q07 · B2 · Tipo di imballaggio</w:t>
      </w:r>
    </w:p>
    <w:p w14:paraId="7AAA4CF9" w14:textId="77777777" w:rsidR="006204B7" w:rsidRDefault="00000000">
      <w:pPr>
        <w:pStyle w:val="Caseprompt"/>
      </w:pPr>
      <w:r>
        <w:t>Descrivere le condizioni generali (speciali e supplementari) di utilizzo e riempimento di questi imballaggi. In particolare:</w:t>
      </w:r>
      <w:r>
        <w:br/>
        <w:t>• Indicare, in relazione alle caratteristiche del contenuto (forma speciale o altre forme) e lo stato fisico (solido, liquido, gas), la massima attività del radionuclide che può essere trasportata nel/negli imballaggio/i.</w:t>
      </w:r>
      <w:r>
        <w:br/>
        <w:t>• Indicare il rateo di dose massimo, ammesso sulla superficie esterna per il tipo di imballaggio, in caso di trasporto in uso non esclusivo.</w:t>
      </w:r>
      <w:r>
        <w:br/>
        <w:t>• Indicare il livello massimo di contaminazione trasferibile ammesso sulla superficie esterna del/degli imballaggio/i.</w:t>
      </w:r>
    </w:p>
    <w:p w14:paraId="7257F7E5" w14:textId="77777777" w:rsidR="006204B7" w:rsidRDefault="00000000">
      <w:pPr>
        <w:pStyle w:val="Caseroute"/>
      </w:pPr>
      <w:r>
        <w:t xml:space="preserve">GUIDA  </w:t>
      </w:r>
      <w:hyperlink w:anchor="a_M04">
        <w:r w:rsidR="006204B7">
          <w:rPr>
            <w:color w:val="126B70"/>
            <w:u w:val="single"/>
          </w:rPr>
          <w:t>M04</w:t>
        </w:r>
      </w:hyperlink>
      <w:r>
        <w:t xml:space="preserve"> + </w:t>
      </w:r>
      <w:hyperlink w:anchor="a_M12">
        <w:r w:rsidR="006204B7">
          <w:rPr>
            <w:color w:val="126B70"/>
            <w:u w:val="single"/>
          </w:rPr>
          <w:t>M12</w:t>
        </w:r>
      </w:hyperlink>
      <w:r>
        <w:t xml:space="preserve">  |  Confronta tipo e capacità del contenitore con istruzione, prestazioni e disposizioni speciali applicabili.</w:t>
      </w:r>
    </w:p>
    <w:p w14:paraId="33CE0DBE" w14:textId="77777777" w:rsidR="006204B7" w:rsidRDefault="00000000">
      <w:pPr>
        <w:pStyle w:val="Caseprompt"/>
      </w:pPr>
      <w:bookmarkStart w:id="2362" w:name="a_row_T_16_MS_MF_S7_8"/>
      <w:bookmarkEnd w:id="2362"/>
      <w:r>
        <w:rPr>
          <w:b/>
          <w:color w:val="126B70"/>
        </w:rPr>
        <w:t>Q08 · C1 · Marcatura ed etichettatura dei colli</w:t>
      </w:r>
    </w:p>
    <w:p w14:paraId="02F20E1D" w14:textId="77777777" w:rsidR="006204B7" w:rsidRDefault="00000000">
      <w:pPr>
        <w:pStyle w:val="Caseprompt"/>
      </w:pPr>
      <w:r>
        <w:t>Descrivere le informazioni (marcatura ed etichettatura) richieste per il trasporto dei colli, contenenti queste merci, e dei sovrimballaggi.</w:t>
      </w:r>
      <w:r>
        <w:br/>
        <w:t>Descriverne le principali caratteristiche grafiche (colore e pittogramma) e dimensionali.</w:t>
      </w:r>
      <w:r>
        <w:br/>
        <w:t>*Integrazione del marchio di pericolo per l'ambiente</w:t>
      </w:r>
    </w:p>
    <w:p w14:paraId="1B142B14" w14:textId="77777777" w:rsidR="006204B7" w:rsidRDefault="00000000">
      <w:pPr>
        <w:pStyle w:val="Caseroute"/>
      </w:pPr>
      <w:r>
        <w:t xml:space="preserve">GUIDA  </w:t>
      </w:r>
      <w:hyperlink w:anchor="a_M06">
        <w:r w:rsidR="006204B7">
          <w:rPr>
            <w:color w:val="126B70"/>
            <w:u w:val="single"/>
          </w:rPr>
          <w:t>M06</w:t>
        </w:r>
      </w:hyperlink>
      <w:r>
        <w:t xml:space="preserve"> + </w:t>
      </w:r>
      <w:hyperlink w:anchor="a_M12">
        <w:r w:rsidR="006204B7">
          <w:rPr>
            <w:color w:val="126B70"/>
            <w:u w:val="single"/>
          </w:rPr>
          <w:t>M12</w:t>
        </w:r>
      </w:hyperlink>
      <w:r>
        <w:t xml:space="preserve">  |  Separa numero ONU, etichette, marchi aggiuntivi e omologazione; considera ogni supporto richiesto.</w:t>
      </w:r>
    </w:p>
    <w:p w14:paraId="6FC56F1D" w14:textId="77777777" w:rsidR="006204B7" w:rsidRDefault="00000000">
      <w:pPr>
        <w:pStyle w:val="Caseprompt"/>
      </w:pPr>
      <w:bookmarkStart w:id="2363" w:name="a_row_T_16_MS_MF_S7_9"/>
      <w:bookmarkEnd w:id="2363"/>
      <w:r>
        <w:rPr>
          <w:b/>
          <w:color w:val="126B70"/>
        </w:rPr>
        <w:t>Q09 · C2 · Marcatura, placcatura e segnalazione di veicoli</w:t>
      </w:r>
    </w:p>
    <w:p w14:paraId="04449C02" w14:textId="77777777" w:rsidR="006204B7" w:rsidRDefault="00000000">
      <w:pPr>
        <w:pStyle w:val="Caseprompt"/>
      </w:pPr>
      <w:r>
        <w:t>• Descrivere le segnalazioni (marcatura, placcatura e pannello arancio) richieste sui veicoli che trasportano questi colli</w:t>
      </w:r>
      <w:r>
        <w:br/>
        <w:t>• Descrivere le principali caratteristiche grafiche (colore e pittogramma) e dimensionali delle segnalazioni.                                                              • Indicare il massimo rateo di dose ammesso sulla superficie esterna del veicolo e il massimo rateo di dose a 2 m dalla superficie esterna del veicolo.                                                                       • Indicare il livello massimo di contaminazione trasferibile sulla superficie interna ed esterna del veicolo.</w:t>
      </w:r>
    </w:p>
    <w:p w14:paraId="57219E90" w14:textId="77777777" w:rsidR="006204B7" w:rsidRDefault="00000000">
      <w:pPr>
        <w:pStyle w:val="Caseroute"/>
      </w:pPr>
      <w:r>
        <w:t xml:space="preserve">GUIDA  </w:t>
      </w:r>
      <w:hyperlink w:anchor="a_M07">
        <w:r w:rsidR="006204B7">
          <w:rPr>
            <w:color w:val="126B70"/>
            <w:u w:val="single"/>
          </w:rPr>
          <w:t>M07</w:t>
        </w:r>
      </w:hyperlink>
      <w:r>
        <w:t xml:space="preserve"> + </w:t>
      </w:r>
      <w:hyperlink w:anchor="a_M12">
        <w:r w:rsidR="006204B7">
          <w:rPr>
            <w:color w:val="126B70"/>
            <w:u w:val="single"/>
          </w:rPr>
          <w:t>M12</w:t>
        </w:r>
      </w:hyperlink>
      <w:r>
        <w:t xml:space="preserve">  |  Indica supporto, lati, segnale e condizioni di esposizione nella modalità effettiva della traccia.</w:t>
      </w:r>
    </w:p>
    <w:p w14:paraId="3FCCF01A" w14:textId="77777777" w:rsidR="006204B7" w:rsidRDefault="00000000">
      <w:pPr>
        <w:pStyle w:val="Caseprompt"/>
      </w:pPr>
      <w:bookmarkStart w:id="2364" w:name="a_row_T_16_MS_MF_S7_10"/>
      <w:bookmarkEnd w:id="2364"/>
      <w:r>
        <w:rPr>
          <w:b/>
          <w:color w:val="126B70"/>
        </w:rPr>
        <w:t>Q10 · C3 · Documento di trasporto</w:t>
      </w:r>
    </w:p>
    <w:p w14:paraId="3423DD9A" w14:textId="77777777" w:rsidR="006204B7" w:rsidRDefault="00000000">
      <w:pPr>
        <w:pStyle w:val="Caseprompt"/>
      </w:pPr>
      <w:r>
        <w:t>Riportare il contenuto minimo di un documento di trasporto e la corretta descrizione di tali merci</w:t>
      </w:r>
      <w:r>
        <w:br/>
        <w:t>*Integrazione della descrizione di pericolo per l'ambiente</w:t>
      </w:r>
    </w:p>
    <w:p w14:paraId="5EF933B6" w14:textId="77777777" w:rsidR="006204B7" w:rsidRDefault="00000000">
      <w:pPr>
        <w:pStyle w:val="Caseroute"/>
      </w:pPr>
      <w:r>
        <w:t xml:space="preserve">GUIDA  </w:t>
      </w:r>
      <w:hyperlink w:anchor="a_M08">
        <w:r w:rsidR="006204B7">
          <w:rPr>
            <w:color w:val="126B70"/>
            <w:u w:val="single"/>
          </w:rPr>
          <w:t>M08</w:t>
        </w:r>
      </w:hyperlink>
      <w:r>
        <w:t xml:space="preserve">  |  Costruisci le diciture da dati verificati e distingui documento della merce dagli altri documenti.</w:t>
      </w:r>
    </w:p>
    <w:p w14:paraId="1941B3FF" w14:textId="77777777" w:rsidR="006204B7" w:rsidRDefault="00000000">
      <w:pPr>
        <w:pStyle w:val="Caseprompt"/>
      </w:pPr>
      <w:bookmarkStart w:id="2365" w:name="a_row_T_16_MS_MF_S7_11"/>
      <w:bookmarkEnd w:id="2365"/>
      <w:r>
        <w:rPr>
          <w:b/>
          <w:color w:val="126B70"/>
        </w:rPr>
        <w:t>Q11 · C4 · Documento di trasporto</w:t>
      </w:r>
    </w:p>
    <w:p w14:paraId="08A3002D" w14:textId="77777777" w:rsidR="006204B7" w:rsidRDefault="00000000">
      <w:pPr>
        <w:pStyle w:val="Caseprompt"/>
      </w:pPr>
      <w:r>
        <w:t>Riportare il contenuto minimo del documento di trasporto nel caso di un trasporto di imballaggi vuoti non bonificati</w:t>
      </w:r>
    </w:p>
    <w:p w14:paraId="704A7D36" w14:textId="77777777" w:rsidR="006204B7" w:rsidRDefault="00000000">
      <w:pPr>
        <w:pStyle w:val="Caseroute"/>
      </w:pPr>
      <w:r>
        <w:t xml:space="preserve">GUIDA  </w:t>
      </w:r>
      <w:hyperlink w:anchor="a_M08">
        <w:r w:rsidR="006204B7">
          <w:rPr>
            <w:color w:val="126B70"/>
            <w:u w:val="single"/>
          </w:rPr>
          <w:t>M08</w:t>
        </w:r>
      </w:hyperlink>
      <w:r>
        <w:t xml:space="preserve">  |  Costruisci le diciture da dati verificati e distingui documento della merce dagli altri documenti.</w:t>
      </w:r>
    </w:p>
    <w:p w14:paraId="74B269AA" w14:textId="77777777" w:rsidR="006204B7" w:rsidRDefault="00000000">
      <w:pPr>
        <w:pStyle w:val="Caseprompt"/>
      </w:pPr>
      <w:bookmarkStart w:id="2366" w:name="a_row_T_16_MS_MF_S7_12"/>
      <w:bookmarkEnd w:id="2366"/>
      <w:r>
        <w:rPr>
          <w:b/>
          <w:color w:val="126B70"/>
        </w:rPr>
        <w:t>Q12 · D0 · Equipaggio ed esercizio</w:t>
      </w:r>
    </w:p>
    <w:p w14:paraId="7B8C9212" w14:textId="77777777" w:rsidR="006204B7" w:rsidRDefault="00000000">
      <w:pPr>
        <w:pStyle w:val="Caseprompt"/>
      </w:pPr>
      <w:r>
        <w:t>Descrivere il contenuto della dotazione del veicolo (documenti, estintori ed equipaggiamento)</w:t>
      </w:r>
    </w:p>
    <w:p w14:paraId="5ACCAB5B"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78D6B4C5" w14:textId="77777777" w:rsidR="006204B7" w:rsidRDefault="00000000">
      <w:pPr>
        <w:pStyle w:val="Caseprompt"/>
      </w:pPr>
      <w:bookmarkStart w:id="2367" w:name="a_row_T_16_MS_MF_S7_13"/>
      <w:bookmarkEnd w:id="2367"/>
      <w:r>
        <w:rPr>
          <w:b/>
          <w:color w:val="126B70"/>
        </w:rPr>
        <w:t>Q13 · D4 · Formazione</w:t>
      </w:r>
    </w:p>
    <w:p w14:paraId="5FE1ED4A" w14:textId="77777777" w:rsidR="006204B7" w:rsidRDefault="00000000">
      <w:pPr>
        <w:pStyle w:val="Caseprompt"/>
      </w:pPr>
      <w:r>
        <w:t>Definire il tipo di formazione richiesto per i conducenti del veicolo</w:t>
      </w:r>
    </w:p>
    <w:p w14:paraId="7959164E"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69B9BA26" w14:textId="77777777" w:rsidR="006204B7" w:rsidRDefault="00000000">
      <w:pPr>
        <w:pStyle w:val="Caseprompt"/>
      </w:pPr>
      <w:bookmarkStart w:id="2368" w:name="a_row_T_16_MS_MF_S7_14"/>
      <w:bookmarkEnd w:id="2368"/>
      <w:r>
        <w:rPr>
          <w:b/>
          <w:color w:val="126B70"/>
        </w:rPr>
        <w:t>Q14 · E1 · Caratteristiche dei veicoli</w:t>
      </w:r>
    </w:p>
    <w:p w14:paraId="152741E9" w14:textId="77777777" w:rsidR="006204B7" w:rsidRDefault="00000000">
      <w:pPr>
        <w:pStyle w:val="Caseprompt"/>
      </w:pPr>
      <w:r>
        <w:t>Individuare e descrivere le caratteristiche dei veicoli idonei al trasporto di questi colli</w:t>
      </w:r>
    </w:p>
    <w:p w14:paraId="1E185606"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26A8D782" w14:textId="77777777" w:rsidR="006204B7" w:rsidRDefault="00000000">
      <w:pPr>
        <w:pStyle w:val="Caseprompt"/>
      </w:pPr>
      <w:bookmarkStart w:id="2369" w:name="a_row_T_16_MS_MF_S7_15"/>
      <w:bookmarkEnd w:id="2369"/>
      <w:r>
        <w:rPr>
          <w:b/>
          <w:color w:val="126B70"/>
        </w:rPr>
        <w:t>Q15 · F0 · Security</w:t>
      </w:r>
    </w:p>
    <w:p w14:paraId="366059F6" w14:textId="77777777" w:rsidR="006204B7" w:rsidRDefault="00000000">
      <w:pPr>
        <w:pStyle w:val="Caseprompt"/>
      </w:pPr>
      <w:r>
        <w:t>Indicare se queste merci sono ad alto rischio. Descrivere, nel caso fossero merci ad alto rischio, le principali disposizioni applicabili per il trasporto</w:t>
      </w:r>
    </w:p>
    <w:p w14:paraId="29681400" w14:textId="77777777" w:rsidR="006204B7" w:rsidRDefault="00000000">
      <w:pPr>
        <w:pStyle w:val="Caseroute"/>
      </w:pPr>
      <w:r>
        <w:t xml:space="preserve">GUIDA  </w:t>
      </w:r>
      <w:hyperlink w:anchor="a_M13">
        <w:r w:rsidR="006204B7">
          <w:rPr>
            <w:color w:val="126B70"/>
            <w:u w:val="single"/>
          </w:rPr>
          <w:t>M13</w:t>
        </w:r>
      </w:hyperlink>
      <w:r>
        <w:t xml:space="preserve">  |  Individua i soggetti e le condizioni di applicabilità; separa obblighi generali e piano di security.</w:t>
      </w:r>
    </w:p>
    <w:p w14:paraId="18D4117B" w14:textId="77777777" w:rsidR="006204B7" w:rsidRDefault="00000000">
      <w:pPr>
        <w:pStyle w:val="Titolo1"/>
        <w:pBdr>
          <w:top w:val="single" w:sz="8" w:space="8" w:color="126B70"/>
        </w:pBdr>
        <w:spacing w:before="400"/>
      </w:pPr>
      <w:bookmarkStart w:id="2370" w:name="a_case_T_17_MS_MF_S7"/>
      <w:r>
        <w:t>T-17-MS-MF-S7  /  Collo contenente due flaconi di fosforo-32</w:t>
      </w:r>
      <w:bookmarkEnd w:id="2370"/>
    </w:p>
    <w:p w14:paraId="1AAF481E" w14:textId="77777777" w:rsidR="006204B7" w:rsidRDefault="00000000">
      <w:pPr>
        <w:pStyle w:val="Kicker"/>
        <w:keepNext/>
      </w:pPr>
      <w:r>
        <w:t>FAMIGLIA T  ·  TRACCIA PREVALENTEMENTE STRADALE · CLASSE 7</w:t>
      </w:r>
    </w:p>
    <w:p w14:paraId="516E75B9" w14:textId="77777777" w:rsidR="006204B7" w:rsidRDefault="00000000">
      <w:pPr>
        <w:pStyle w:val="Source"/>
        <w:keepNext/>
      </w:pPr>
      <w:r>
        <w:t>Fonte: T - Caso_17_MS-MF-S7_senza_SOLUZIONI_rev1.docx · 15 righe della tabella originale</w:t>
      </w:r>
    </w:p>
    <w:p w14:paraId="15A71759" w14:textId="77777777" w:rsidR="006204B7" w:rsidRDefault="00000000">
      <w:pPr>
        <w:pStyle w:val="Titolo2"/>
        <w:spacing w:before="160" w:after="80"/>
      </w:pPr>
      <w:r>
        <w:t>Come affrontarlo</w:t>
      </w:r>
    </w:p>
    <w:p w14:paraId="46375C57" w14:textId="77777777" w:rsidR="006204B7" w:rsidRDefault="00000000">
      <w:pPr>
        <w:pStyle w:val="Small"/>
      </w:pPr>
      <w:r>
        <w:t>Compilare una scheda radiologica per collo: forma e attività del contenuto, tipo di collo, dose, IT, contaminazione, eventuale criticità e documenti. La sigla MS-MF nel titolo non cambia il modo indicato nella singola traccia.</w:t>
      </w:r>
    </w:p>
    <w:p w14:paraId="54DE597C" w14:textId="77777777" w:rsidR="006204B7" w:rsidRDefault="00000000">
      <w:pPr>
        <w:pStyle w:val="Warning"/>
        <w:pBdr>
          <w:left w:val="single" w:sz="18" w:space="8" w:color="B28135"/>
        </w:pBdr>
        <w:shd w:val="clear" w:color="auto" w:fill="F8F1E5"/>
        <w:spacing w:before="100" w:after="160"/>
        <w:ind w:left="125" w:right="85"/>
      </w:pPr>
      <w:r>
        <w:rPr>
          <w:b/>
        </w:rPr>
        <w:t xml:space="preserve">PUNTO DI ATTENZIONE  </w:t>
      </w:r>
      <w:r>
        <w:t>La traccia distingue il collo dai due flaconi al suo interno. Verificare a quale livello è riferita l’attività di 22,5 MBq prima di applicare limiti per oggetto, recipiente o collo.</w:t>
      </w:r>
    </w:p>
    <w:p w14:paraId="711BC8C1" w14:textId="77777777" w:rsidR="006204B7" w:rsidRDefault="00000000">
      <w:pPr>
        <w:pStyle w:val="Small"/>
      </w:pPr>
      <w:r>
        <w:t xml:space="preserve">Quiz collegati: </w:t>
      </w:r>
      <w:hyperlink w:anchor="a_mod_GA">
        <w:r w:rsidR="006204B7">
          <w:rPr>
            <w:color w:val="126B70"/>
            <w:u w:val="single"/>
          </w:rPr>
          <w:t>GA</w:t>
        </w:r>
      </w:hyperlink>
      <w:r>
        <w:t xml:space="preserve"> · </w:t>
      </w:r>
      <w:hyperlink w:anchor="a_mod_GC">
        <w:r w:rsidR="006204B7">
          <w:rPr>
            <w:color w:val="126B70"/>
            <w:u w:val="single"/>
          </w:rPr>
          <w:t>GC</w:t>
        </w:r>
      </w:hyperlink>
      <w:r>
        <w:t xml:space="preserve"> · </w:t>
      </w:r>
      <w:hyperlink w:anchor="a_mod_GD">
        <w:r w:rsidR="006204B7">
          <w:rPr>
            <w:color w:val="126B70"/>
            <w:u w:val="single"/>
          </w:rPr>
          <w:t>GD</w:t>
        </w:r>
      </w:hyperlink>
      <w:r>
        <w:t xml:space="preserve"> · </w:t>
      </w:r>
      <w:hyperlink w:anchor="a_mod_GI">
        <w:r w:rsidR="006204B7">
          <w:rPr>
            <w:color w:val="126B70"/>
            <w:u w:val="single"/>
          </w:rPr>
          <w:t>GI</w:t>
        </w:r>
      </w:hyperlink>
      <w:r>
        <w:t xml:space="preserve"> · </w:t>
      </w:r>
      <w:hyperlink w:anchor="a_mod_GR">
        <w:r w:rsidR="006204B7">
          <w:rPr>
            <w:color w:val="126B70"/>
            <w:u w:val="single"/>
          </w:rPr>
          <w:t>GR</w:t>
        </w:r>
      </w:hyperlink>
      <w:r>
        <w:t xml:space="preserve"> · </w:t>
      </w:r>
      <w:hyperlink w:anchor="a_mod_MS">
        <w:r w:rsidR="006204B7">
          <w:rPr>
            <w:color w:val="126B70"/>
            <w:u w:val="single"/>
          </w:rPr>
          <w:t>MS</w:t>
        </w:r>
      </w:hyperlink>
      <w:r>
        <w:t xml:space="preserve"> · </w:t>
      </w:r>
      <w:hyperlink w:anchor="a_mod_S7">
        <w:r w:rsidR="006204B7">
          <w:rPr>
            <w:color w:val="126B70"/>
            <w:u w:val="single"/>
          </w:rPr>
          <w:t>S7</w:t>
        </w:r>
      </w:hyperlink>
      <w:r>
        <w:t xml:space="preserve"> · </w:t>
      </w:r>
      <w:hyperlink w:anchor="a_mod_S7_MS">
        <w:r w:rsidR="006204B7">
          <w:rPr>
            <w:color w:val="126B70"/>
            <w:u w:val="single"/>
          </w:rPr>
          <w:t>S7-MS</w:t>
        </w:r>
      </w:hyperlink>
    </w:p>
    <w:p w14:paraId="51F184BB" w14:textId="77777777" w:rsidR="006204B7" w:rsidRDefault="00000000">
      <w:pPr>
        <w:pStyle w:val="Titolo2"/>
        <w:spacing w:before="160" w:after="80"/>
      </w:pPr>
      <w:r>
        <w:t>Traccia originale</w:t>
      </w:r>
    </w:p>
    <w:p w14:paraId="397DD413" w14:textId="77777777" w:rsidR="006204B7" w:rsidRDefault="00000000">
      <w:pPr>
        <w:pStyle w:val="Caseprompt"/>
        <w:keepNext w:val="0"/>
        <w:spacing w:after="80"/>
      </w:pPr>
      <w:r>
        <w:rPr>
          <w:b/>
        </w:rPr>
        <w:t>Titolo dello studio del Caso 17 MS-MF-S7</w:t>
      </w:r>
    </w:p>
    <w:p w14:paraId="2B3DA416" w14:textId="77777777" w:rsidR="006204B7" w:rsidRDefault="00000000">
      <w:pPr>
        <w:pStyle w:val="Caseprompt"/>
        <w:keepNext w:val="0"/>
        <w:spacing w:after="80"/>
      </w:pPr>
      <w:r>
        <w:rPr>
          <w:b/>
        </w:rPr>
        <w:t>Trasporto stradale di 1 collo costituito da una cassa in cartone contenente due fiale di materiale radioattivo Fosforo-32 (P-32), emettitore beta, allo stato liquido in forma non speciale. L'attività del P-32, contenuta nel collo, è di 22,5 MBq. Il rateo di dose sulla superficie del collo è di 0,0022 mSv/h. La massa lorda del collo è di 10 kg. La materia trasportata non è pericolosa per l'ambiente.</w:t>
      </w:r>
    </w:p>
    <w:p w14:paraId="76CCA8E5" w14:textId="77777777" w:rsidR="006204B7" w:rsidRDefault="00000000">
      <w:pPr>
        <w:pStyle w:val="Titolo2"/>
        <w:spacing w:before="160" w:after="80"/>
      </w:pPr>
      <w:r>
        <w:t>Quesiti originali e percorso di risposta</w:t>
      </w:r>
    </w:p>
    <w:p w14:paraId="24784F48" w14:textId="77777777" w:rsidR="006204B7" w:rsidRDefault="00000000">
      <w:pPr>
        <w:pStyle w:val="Caseprompt"/>
      </w:pPr>
      <w:bookmarkStart w:id="2371" w:name="a_row_T_17_MS_MF_S7_1"/>
      <w:bookmarkEnd w:id="2371"/>
      <w:r>
        <w:rPr>
          <w:b/>
          <w:color w:val="126B70"/>
        </w:rPr>
        <w:t>Q01 · A1 · Classificazione</w:t>
      </w:r>
    </w:p>
    <w:p w14:paraId="36863AD3" w14:textId="77777777" w:rsidR="006204B7" w:rsidRDefault="00000000">
      <w:pPr>
        <w:pStyle w:val="Caseprompt"/>
      </w:pPr>
      <w:r>
        <w:t xml:space="preserve">•Classificare le merci riportando numero ONU, descrizione, classe di pericolo, tipo di imballaggio ed etichette di pericolo. </w:t>
      </w:r>
      <w:r>
        <w:br/>
        <w:t>• Indicare quali sono le condizioni da soddisfare per la classificazione.</w:t>
      </w:r>
      <w:r>
        <w:br/>
        <w:t>*Specificare (esplicitamente) nel contenuto della domanda se trattasi di materia pericolosa per l'ambiente</w:t>
      </w:r>
    </w:p>
    <w:p w14:paraId="568B76EF" w14:textId="77777777" w:rsidR="006204B7" w:rsidRDefault="00000000">
      <w:pPr>
        <w:pStyle w:val="Caseroute"/>
      </w:pPr>
      <w:r>
        <w:t xml:space="preserve">GUIDA  </w:t>
      </w:r>
      <w:hyperlink w:anchor="a_M01">
        <w:r w:rsidR="006204B7">
          <w:rPr>
            <w:color w:val="126B70"/>
            <w:u w:val="single"/>
          </w:rPr>
          <w:t>M01</w:t>
        </w:r>
      </w:hyperlink>
      <w:r>
        <w:t xml:space="preserve"> + </w:t>
      </w:r>
      <w:hyperlink w:anchor="a_M12">
        <w:r w:rsidR="006204B7">
          <w:rPr>
            <w:color w:val="126B70"/>
            <w:u w:val="single"/>
          </w:rPr>
          <w:t>M12</w:t>
        </w:r>
      </w:hyperlink>
      <w:r>
        <w:t xml:space="preserve">  |  Completa i campi identificativi per ciascuna merce; motiva eventuale rubrica n.a.s. e dati mancanti.</w:t>
      </w:r>
    </w:p>
    <w:p w14:paraId="3F5E9733" w14:textId="77777777" w:rsidR="006204B7" w:rsidRDefault="00000000">
      <w:pPr>
        <w:pStyle w:val="Caseprompt"/>
      </w:pPr>
      <w:bookmarkStart w:id="2372" w:name="a_row_T_17_MS_MF_S7_2"/>
      <w:bookmarkEnd w:id="2372"/>
      <w:r>
        <w:rPr>
          <w:b/>
          <w:color w:val="126B70"/>
        </w:rPr>
        <w:t>Q02 · A2 · Disposizioni Speciali</w:t>
      </w:r>
    </w:p>
    <w:p w14:paraId="2ADB5A58" w14:textId="77777777" w:rsidR="006204B7" w:rsidRDefault="00000000">
      <w:pPr>
        <w:pStyle w:val="Caseprompt"/>
      </w:pPr>
      <w:r>
        <w:t>Verificare l'applicabilità di eventuali disposizioni speciali applicabili ad alcune materie od oggetti, riportando solo quelle rilevanti.</w:t>
      </w:r>
    </w:p>
    <w:p w14:paraId="3C259B24" w14:textId="77777777" w:rsidR="006204B7" w:rsidRDefault="00000000">
      <w:pPr>
        <w:pStyle w:val="Caseroute"/>
      </w:pPr>
      <w:r>
        <w:t xml:space="preserve">GUIDA  </w:t>
      </w:r>
      <w:hyperlink w:anchor="a_M02">
        <w:r w:rsidR="006204B7">
          <w:rPr>
            <w:color w:val="126B70"/>
            <w:u w:val="single"/>
          </w:rPr>
          <w:t>M02</w:t>
        </w:r>
      </w:hyperlink>
      <w:r>
        <w:t xml:space="preserve">  |  Apri le disposizioni richiamate dalla rubrica e descrivi soltanto gli effetti pertinenti alla spedizione.</w:t>
      </w:r>
    </w:p>
    <w:p w14:paraId="09BD7E43" w14:textId="77777777" w:rsidR="006204B7" w:rsidRDefault="00000000">
      <w:pPr>
        <w:pStyle w:val="Caseprompt"/>
      </w:pPr>
      <w:bookmarkStart w:id="2373" w:name="a_row_T_17_MS_MF_S7_3"/>
      <w:bookmarkEnd w:id="2373"/>
      <w:r>
        <w:rPr>
          <w:b/>
          <w:color w:val="126B70"/>
        </w:rPr>
        <w:t>Q03 · A3 · Applicazione di esenzioni.</w:t>
      </w:r>
    </w:p>
    <w:p w14:paraId="45A17D12" w14:textId="77777777" w:rsidR="006204B7" w:rsidRDefault="00000000">
      <w:pPr>
        <w:pStyle w:val="Caseprompt"/>
      </w:pPr>
      <w:r>
        <w:t>Descrivere le condizioni per il trasporto di merci pericolose imballate in quantità limitata, ed indicare se questa sostanza può essere spedita in queste condizioni.</w:t>
      </w:r>
    </w:p>
    <w:p w14:paraId="5F48063C" w14:textId="77777777" w:rsidR="006204B7" w:rsidRDefault="00000000">
      <w:pPr>
        <w:pStyle w:val="Caseroute"/>
      </w:pPr>
      <w:r>
        <w:t xml:space="preserve">GUIDA  </w:t>
      </w:r>
      <w:hyperlink w:anchor="a_M03">
        <w:r w:rsidR="006204B7">
          <w:rPr>
            <w:color w:val="126B70"/>
            <w:u w:val="single"/>
          </w:rPr>
          <w:t>M03</w:t>
        </w:r>
      </w:hyperlink>
      <w:r>
        <w:t xml:space="preserve">  |  Identifica il regime richiesto, dimostra i calcoli pertinenti e separa gli obblighi residui.</w:t>
      </w:r>
    </w:p>
    <w:p w14:paraId="69241ECF" w14:textId="77777777" w:rsidR="006204B7" w:rsidRDefault="00000000">
      <w:pPr>
        <w:pStyle w:val="Caseprompt"/>
      </w:pPr>
      <w:bookmarkStart w:id="2374" w:name="a_row_T_17_MS_MF_S7_4"/>
      <w:bookmarkEnd w:id="2374"/>
      <w:r>
        <w:rPr>
          <w:b/>
          <w:color w:val="126B70"/>
        </w:rPr>
        <w:t>Q04 · [continuazione nella fonte]</w:t>
      </w:r>
    </w:p>
    <w:p w14:paraId="29BEE46F" w14:textId="77777777" w:rsidR="006204B7" w:rsidRDefault="00000000">
      <w:pPr>
        <w:pStyle w:val="Caseprompt"/>
      </w:pPr>
      <w:r>
        <w:t>Descrivere le condizioni per il trasporto in regime di quantità esenti, ed indicare se questa sostanza può essere spedita in queste condizioni.</w:t>
      </w:r>
    </w:p>
    <w:p w14:paraId="1B4E4C1F" w14:textId="77777777" w:rsidR="006204B7" w:rsidRDefault="00000000">
      <w:pPr>
        <w:pStyle w:val="Caseroute"/>
      </w:pPr>
      <w:r>
        <w:t xml:space="preserve">GUIDA  </w:t>
      </w:r>
      <w:hyperlink w:anchor="a_M03">
        <w:r w:rsidR="006204B7">
          <w:rPr>
            <w:color w:val="126B70"/>
            <w:u w:val="single"/>
          </w:rPr>
          <w:t>M03</w:t>
        </w:r>
      </w:hyperlink>
      <w:r>
        <w:t xml:space="preserve">  |  Identifica il regime richiesto, dimostra i calcoli pertinenti e separa gli obblighi residui.</w:t>
      </w:r>
    </w:p>
    <w:p w14:paraId="25CAF3EA" w14:textId="77777777" w:rsidR="006204B7" w:rsidRDefault="00000000">
      <w:pPr>
        <w:pStyle w:val="Caseprompt"/>
      </w:pPr>
      <w:bookmarkStart w:id="2375" w:name="a_row_T_17_MS_MF_S7_5"/>
      <w:bookmarkEnd w:id="2375"/>
      <w:r>
        <w:rPr>
          <w:b/>
          <w:color w:val="126B70"/>
        </w:rPr>
        <w:t>Q05 · [continuazione nella fonte]</w:t>
      </w:r>
    </w:p>
    <w:p w14:paraId="75FC29C0" w14:textId="77777777" w:rsidR="006204B7" w:rsidRDefault="00000000">
      <w:pPr>
        <w:pStyle w:val="Caseprompt"/>
      </w:pPr>
      <w:r>
        <w:t>Descrivere, sinteticamente, le condizioni per essere trasportato in regime di esenzione 1.1.3.6.</w:t>
      </w:r>
    </w:p>
    <w:p w14:paraId="65DAB178" w14:textId="77777777" w:rsidR="006204B7" w:rsidRDefault="00000000">
      <w:pPr>
        <w:pStyle w:val="Caseroute"/>
      </w:pPr>
      <w:r>
        <w:t xml:space="preserve">GUIDA  </w:t>
      </w:r>
      <w:hyperlink w:anchor="a_M03">
        <w:r w:rsidR="006204B7">
          <w:rPr>
            <w:color w:val="126B70"/>
            <w:u w:val="single"/>
          </w:rPr>
          <w:t>M03</w:t>
        </w:r>
      </w:hyperlink>
      <w:r>
        <w:t xml:space="preserve">  |  Identifica il regime richiesto, dimostra i calcoli pertinenti e separa gli obblighi residui.</w:t>
      </w:r>
    </w:p>
    <w:p w14:paraId="11D73937" w14:textId="77777777" w:rsidR="006204B7" w:rsidRDefault="00000000">
      <w:pPr>
        <w:pStyle w:val="Caseprompt"/>
      </w:pPr>
      <w:bookmarkStart w:id="2376" w:name="a_row_T_17_MS_MF_S7_6"/>
      <w:bookmarkEnd w:id="2376"/>
      <w:r>
        <w:rPr>
          <w:b/>
          <w:color w:val="126B70"/>
        </w:rPr>
        <w:t>Q06 · B1 · Condizioni per trasporto in colli.</w:t>
      </w:r>
    </w:p>
    <w:p w14:paraId="08BAA6AF" w14:textId="77777777" w:rsidR="006204B7" w:rsidRDefault="00000000">
      <w:pPr>
        <w:pStyle w:val="Caseprompt"/>
      </w:pPr>
      <w:r>
        <w:t xml:space="preserve">• Individuare la tipologia di imballaggio necessaria per il trasporto di queste merci. </w:t>
      </w:r>
      <w:r>
        <w:br/>
        <w:t xml:space="preserve">• Indicare se per il tipo di imballaggio sono richieste prove di qualificazione che simulano le condizioni di trasporto normali o di incidente. </w:t>
      </w:r>
      <w:r>
        <w:br/>
        <w:t>• Indicare se in caso di trasporto di materiale radioattivo (sorgente) in forma speciale è necessaria una qualche approvazione dell'autorità competente.</w:t>
      </w:r>
    </w:p>
    <w:p w14:paraId="7B9947C9" w14:textId="77777777" w:rsidR="006204B7" w:rsidRDefault="00000000">
      <w:pPr>
        <w:pStyle w:val="Caseroute"/>
      </w:pPr>
      <w:r>
        <w:t xml:space="preserve">GUIDA  </w:t>
      </w:r>
      <w:hyperlink w:anchor="a_M04">
        <w:r w:rsidR="006204B7">
          <w:rPr>
            <w:color w:val="126B70"/>
            <w:u w:val="single"/>
          </w:rPr>
          <w:t>M04</w:t>
        </w:r>
      </w:hyperlink>
      <w:r>
        <w:t xml:space="preserve"> + </w:t>
      </w:r>
      <w:hyperlink w:anchor="a_M12">
        <w:r w:rsidR="006204B7">
          <w:rPr>
            <w:color w:val="126B70"/>
            <w:u w:val="single"/>
          </w:rPr>
          <w:t>M12</w:t>
        </w:r>
      </w:hyperlink>
      <w:r>
        <w:t xml:space="preserve">  |  Confronta tipo e capacità del contenitore con istruzione, prestazioni e disposizioni speciali applicabili.</w:t>
      </w:r>
    </w:p>
    <w:p w14:paraId="4263DD69" w14:textId="77777777" w:rsidR="006204B7" w:rsidRDefault="00000000">
      <w:pPr>
        <w:pStyle w:val="Caseprompt"/>
      </w:pPr>
      <w:bookmarkStart w:id="2377" w:name="a_row_T_17_MS_MF_S7_7"/>
      <w:bookmarkEnd w:id="2377"/>
      <w:r>
        <w:rPr>
          <w:b/>
          <w:color w:val="126B70"/>
        </w:rPr>
        <w:t>Q07 · [continuazione nella fonte]</w:t>
      </w:r>
    </w:p>
    <w:p w14:paraId="0C31D47F" w14:textId="77777777" w:rsidR="006204B7" w:rsidRDefault="00000000">
      <w:pPr>
        <w:pStyle w:val="Caseprompt"/>
      </w:pPr>
      <w:r>
        <w:t xml:space="preserve">Descrivere le condizioni generali (speciali e supplementari) di utilizzo e riempimento di questi imballaggi. In particolare: </w:t>
      </w:r>
      <w:r>
        <w:br/>
        <w:t>• Indicare in relazione alle caratteristiche del contenuto (forma speciale o altre forme) e lo stato fisico (solido, liquido, gas) la massima attività, per il/i radionuclide/i, che può essere trasportata nel/negli imballaggio/i.</w:t>
      </w:r>
      <w:r>
        <w:br/>
        <w:t>• Indicare il livello massimo di contaminazione trasferibile ammesso sulla superficie esterna degli imballaggi.</w:t>
      </w:r>
      <w:r>
        <w:br/>
        <w:t xml:space="preserve">• Indicare il rateo di dose massimo sulla superficie esterna ammesso per il tipo di imballaggio. </w:t>
      </w:r>
    </w:p>
    <w:p w14:paraId="6EB1CD52" w14:textId="77777777" w:rsidR="006204B7" w:rsidRDefault="00000000">
      <w:pPr>
        <w:pStyle w:val="Caseroute"/>
      </w:pPr>
      <w:r>
        <w:t xml:space="preserve">GUIDA  </w:t>
      </w:r>
      <w:hyperlink w:anchor="a_M04">
        <w:r w:rsidR="006204B7">
          <w:rPr>
            <w:color w:val="126B70"/>
            <w:u w:val="single"/>
          </w:rPr>
          <w:t>M04</w:t>
        </w:r>
      </w:hyperlink>
      <w:r>
        <w:t xml:space="preserve"> + </w:t>
      </w:r>
      <w:hyperlink w:anchor="a_M12">
        <w:r w:rsidR="006204B7">
          <w:rPr>
            <w:color w:val="126B70"/>
            <w:u w:val="single"/>
          </w:rPr>
          <w:t>M12</w:t>
        </w:r>
      </w:hyperlink>
      <w:r>
        <w:t xml:space="preserve">  |  Confronta tipo e capacità del contenitore con istruzione, prestazioni e disposizioni speciali applicabili.</w:t>
      </w:r>
    </w:p>
    <w:p w14:paraId="361EC40B" w14:textId="77777777" w:rsidR="006204B7" w:rsidRDefault="00000000">
      <w:pPr>
        <w:pStyle w:val="Caseprompt"/>
      </w:pPr>
      <w:bookmarkStart w:id="2378" w:name="a_row_T_17_MS_MF_S7_8"/>
      <w:bookmarkEnd w:id="2378"/>
      <w:r>
        <w:rPr>
          <w:b/>
          <w:color w:val="126B70"/>
        </w:rPr>
        <w:t>Q08 · C1 · Marcatura ed etichettatura dei colli.</w:t>
      </w:r>
    </w:p>
    <w:p w14:paraId="55539A35" w14:textId="77777777" w:rsidR="006204B7" w:rsidRDefault="00000000">
      <w:pPr>
        <w:pStyle w:val="Caseprompt"/>
      </w:pPr>
      <w:r>
        <w:t>Descrivere le informazioni (marcatura ed etichettatura) richieste per il trasporto dei colli, contenenti queste merci, e dei sovrimballaggi.</w:t>
      </w:r>
      <w:r>
        <w:br/>
        <w:t>Descriverne le principali caratteristiche grafiche (colore e pittogramma) e dimensionali.</w:t>
      </w:r>
      <w:r>
        <w:br/>
        <w:t>*Integrazione del marchio di pericolo per l'ambiente</w:t>
      </w:r>
    </w:p>
    <w:p w14:paraId="034FD6A6" w14:textId="77777777" w:rsidR="006204B7" w:rsidRDefault="00000000">
      <w:pPr>
        <w:pStyle w:val="Caseroute"/>
      </w:pPr>
      <w:r>
        <w:t xml:space="preserve">GUIDA  </w:t>
      </w:r>
      <w:hyperlink w:anchor="a_M06">
        <w:r w:rsidR="006204B7">
          <w:rPr>
            <w:color w:val="126B70"/>
            <w:u w:val="single"/>
          </w:rPr>
          <w:t>M06</w:t>
        </w:r>
      </w:hyperlink>
      <w:r>
        <w:t xml:space="preserve"> + </w:t>
      </w:r>
      <w:hyperlink w:anchor="a_M12">
        <w:r w:rsidR="006204B7">
          <w:rPr>
            <w:color w:val="126B70"/>
            <w:u w:val="single"/>
          </w:rPr>
          <w:t>M12</w:t>
        </w:r>
      </w:hyperlink>
      <w:r>
        <w:t xml:space="preserve">  |  Separa numero ONU, etichette, marchi aggiuntivi e omologazione; considera ogni supporto richiesto.</w:t>
      </w:r>
    </w:p>
    <w:p w14:paraId="28EA474B" w14:textId="77777777" w:rsidR="006204B7" w:rsidRDefault="00000000">
      <w:pPr>
        <w:pStyle w:val="Caseprompt"/>
      </w:pPr>
      <w:bookmarkStart w:id="2379" w:name="a_row_T_17_MS_MF_S7_9"/>
      <w:bookmarkEnd w:id="2379"/>
      <w:r>
        <w:rPr>
          <w:b/>
          <w:color w:val="126B70"/>
        </w:rPr>
        <w:t>Q09 · C2 · Marcatura, placcatura e segnalazione del veicolo, livello di contaminazione del veicolo</w:t>
      </w:r>
    </w:p>
    <w:p w14:paraId="3EBDC970" w14:textId="77777777" w:rsidR="006204B7" w:rsidRDefault="00000000">
      <w:pPr>
        <w:pStyle w:val="Caseprompt"/>
      </w:pPr>
      <w:r>
        <w:t>Descrivere le segnalazioni (marcatura, placcatura e pannello arancio) richieste sui veicoli che trasportano questi colli.</w:t>
      </w:r>
      <w:r>
        <w:br/>
        <w:t>Descrivere le principali caratteristiche grafiche (colore e pittogramma) e dimensionali delle segnalazioni. Indicare il livello massimo di contaminazione trasferibile sulla superficie interna ed esterna del veicolo.</w:t>
      </w:r>
    </w:p>
    <w:p w14:paraId="11E59938" w14:textId="77777777" w:rsidR="006204B7" w:rsidRDefault="00000000">
      <w:pPr>
        <w:pStyle w:val="Caseroute"/>
      </w:pPr>
      <w:r>
        <w:t xml:space="preserve">GUIDA  </w:t>
      </w:r>
      <w:hyperlink w:anchor="a_M07">
        <w:r w:rsidR="006204B7">
          <w:rPr>
            <w:color w:val="126B70"/>
            <w:u w:val="single"/>
          </w:rPr>
          <w:t>M07</w:t>
        </w:r>
      </w:hyperlink>
      <w:r>
        <w:t xml:space="preserve"> + </w:t>
      </w:r>
      <w:hyperlink w:anchor="a_M12">
        <w:r w:rsidR="006204B7">
          <w:rPr>
            <w:color w:val="126B70"/>
            <w:u w:val="single"/>
          </w:rPr>
          <w:t>M12</w:t>
        </w:r>
      </w:hyperlink>
      <w:r>
        <w:t xml:space="preserve">  |  Indica supporto, lati, segnale e condizioni di esposizione nella modalità effettiva della traccia.</w:t>
      </w:r>
    </w:p>
    <w:p w14:paraId="3033B06B" w14:textId="77777777" w:rsidR="006204B7" w:rsidRDefault="00000000">
      <w:pPr>
        <w:pStyle w:val="Caseprompt"/>
      </w:pPr>
      <w:bookmarkStart w:id="2380" w:name="a_row_T_17_MS_MF_S7_10"/>
      <w:bookmarkEnd w:id="2380"/>
      <w:r>
        <w:rPr>
          <w:b/>
          <w:color w:val="126B70"/>
        </w:rPr>
        <w:t>Q10 · C3 · Documento di trasporto</w:t>
      </w:r>
    </w:p>
    <w:p w14:paraId="4A03BFC1" w14:textId="77777777" w:rsidR="006204B7" w:rsidRDefault="00000000">
      <w:pPr>
        <w:pStyle w:val="Caseprompt"/>
      </w:pPr>
      <w:r>
        <w:t>Riportare il contenuto minimo di un documento di trasporto e la corretta descrizione di tali merci.</w:t>
      </w:r>
      <w:r>
        <w:br/>
        <w:t>*Integrazione della descrizione di pericolo per l'ambiente</w:t>
      </w:r>
    </w:p>
    <w:p w14:paraId="0CE02283" w14:textId="77777777" w:rsidR="006204B7" w:rsidRDefault="00000000">
      <w:pPr>
        <w:pStyle w:val="Caseroute"/>
      </w:pPr>
      <w:r>
        <w:t xml:space="preserve">GUIDA  </w:t>
      </w:r>
      <w:hyperlink w:anchor="a_M08">
        <w:r w:rsidR="006204B7">
          <w:rPr>
            <w:color w:val="126B70"/>
            <w:u w:val="single"/>
          </w:rPr>
          <w:t>M08</w:t>
        </w:r>
      </w:hyperlink>
      <w:r>
        <w:t xml:space="preserve">  |  Costruisci le diciture da dati verificati e distingui documento della merce dagli altri documenti.</w:t>
      </w:r>
    </w:p>
    <w:p w14:paraId="0D98B570" w14:textId="77777777" w:rsidR="006204B7" w:rsidRDefault="00000000">
      <w:pPr>
        <w:pStyle w:val="Caseprompt"/>
      </w:pPr>
      <w:bookmarkStart w:id="2381" w:name="a_row_T_17_MS_MF_S7_11"/>
      <w:bookmarkEnd w:id="2381"/>
      <w:r>
        <w:rPr>
          <w:b/>
          <w:color w:val="126B70"/>
        </w:rPr>
        <w:t>Q11 · [continuazione nella fonte]</w:t>
      </w:r>
    </w:p>
    <w:p w14:paraId="367545DB" w14:textId="77777777" w:rsidR="006204B7" w:rsidRDefault="00000000">
      <w:pPr>
        <w:pStyle w:val="Caseprompt"/>
      </w:pPr>
      <w:r>
        <w:t>Riportare il contenuto minimo del documento di trasporto nel caso di un trasporto di imballaggi vuoti non bonificati.</w:t>
      </w:r>
    </w:p>
    <w:p w14:paraId="4C05B6ED" w14:textId="77777777" w:rsidR="006204B7" w:rsidRDefault="00000000">
      <w:pPr>
        <w:pStyle w:val="Caseroute"/>
      </w:pPr>
      <w:r>
        <w:t xml:space="preserve">GUIDA  </w:t>
      </w:r>
      <w:hyperlink w:anchor="a_M08">
        <w:r w:rsidR="006204B7">
          <w:rPr>
            <w:color w:val="126B70"/>
            <w:u w:val="single"/>
          </w:rPr>
          <w:t>M08</w:t>
        </w:r>
      </w:hyperlink>
      <w:r>
        <w:t xml:space="preserve">  |  Costruisci le diciture da dati verificati e distingui documento della merce dagli altri documenti.</w:t>
      </w:r>
    </w:p>
    <w:p w14:paraId="1247902C" w14:textId="77777777" w:rsidR="006204B7" w:rsidRDefault="00000000">
      <w:pPr>
        <w:pStyle w:val="Caseprompt"/>
      </w:pPr>
      <w:bookmarkStart w:id="2382" w:name="a_row_T_17_MS_MF_S7_12"/>
      <w:bookmarkEnd w:id="2382"/>
      <w:r>
        <w:rPr>
          <w:b/>
          <w:color w:val="126B70"/>
        </w:rPr>
        <w:t>Q12 · D0 · Equipaggio ed esercizio</w:t>
      </w:r>
    </w:p>
    <w:p w14:paraId="5E7294F1" w14:textId="77777777" w:rsidR="006204B7" w:rsidRDefault="00000000">
      <w:pPr>
        <w:pStyle w:val="Caseprompt"/>
      </w:pPr>
      <w:r>
        <w:t>Descrivere il contenuto della dotazione del veicolo (documenti, estintori ed equipaggiamento).</w:t>
      </w:r>
    </w:p>
    <w:p w14:paraId="6CC8BACA"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6BB2BE08" w14:textId="77777777" w:rsidR="006204B7" w:rsidRDefault="00000000">
      <w:pPr>
        <w:pStyle w:val="Caseprompt"/>
      </w:pPr>
      <w:bookmarkStart w:id="2383" w:name="a_row_T_17_MS_MF_S7_13"/>
      <w:bookmarkEnd w:id="2383"/>
      <w:r>
        <w:rPr>
          <w:b/>
          <w:color w:val="126B70"/>
        </w:rPr>
        <w:t>Q13 · [continuazione nella fonte]</w:t>
      </w:r>
    </w:p>
    <w:p w14:paraId="4331336A" w14:textId="77777777" w:rsidR="006204B7" w:rsidRDefault="00000000">
      <w:pPr>
        <w:pStyle w:val="Caseprompt"/>
      </w:pPr>
      <w:r>
        <w:t>Definire il tipo di formazione richiesto per i conducenti del veicolo.</w:t>
      </w:r>
    </w:p>
    <w:p w14:paraId="518E42BF"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59A3800A" w14:textId="77777777" w:rsidR="006204B7" w:rsidRDefault="00000000">
      <w:pPr>
        <w:pStyle w:val="Caseprompt"/>
      </w:pPr>
      <w:bookmarkStart w:id="2384" w:name="a_row_T_17_MS_MF_S7_14"/>
      <w:bookmarkEnd w:id="2384"/>
      <w:r>
        <w:rPr>
          <w:b/>
          <w:color w:val="126B70"/>
        </w:rPr>
        <w:t>Q14 · E1 · [continuazione nella fonte]</w:t>
      </w:r>
    </w:p>
    <w:p w14:paraId="7073D3A0" w14:textId="77777777" w:rsidR="006204B7" w:rsidRDefault="00000000">
      <w:pPr>
        <w:pStyle w:val="Caseprompt"/>
      </w:pPr>
      <w:r>
        <w:t>Individuare e descrivere le caratteristiche dei veicoli idonei al trasporto di questi colli.</w:t>
      </w:r>
    </w:p>
    <w:p w14:paraId="268A92B8"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2D2B5E68" w14:textId="77777777" w:rsidR="006204B7" w:rsidRDefault="00000000">
      <w:pPr>
        <w:pStyle w:val="Caseprompt"/>
      </w:pPr>
      <w:bookmarkStart w:id="2385" w:name="a_row_T_17_MS_MF_S7_15"/>
      <w:bookmarkEnd w:id="2385"/>
      <w:r>
        <w:rPr>
          <w:b/>
          <w:color w:val="126B70"/>
        </w:rPr>
        <w:t>Q15 · Security</w:t>
      </w:r>
    </w:p>
    <w:p w14:paraId="73D19325" w14:textId="77777777" w:rsidR="006204B7" w:rsidRDefault="00000000">
      <w:pPr>
        <w:pStyle w:val="Caseprompt"/>
      </w:pPr>
      <w:r>
        <w:t>Indicare se queste merci sono ad alto rischio. Descrivere, nel caso fossero merci ad alto rischio, le principali disposizioni applicabili per il trasporto.</w:t>
      </w:r>
    </w:p>
    <w:p w14:paraId="4A06EAB3" w14:textId="77777777" w:rsidR="006204B7" w:rsidRDefault="00000000">
      <w:pPr>
        <w:pStyle w:val="Caseroute"/>
      </w:pPr>
      <w:r>
        <w:t xml:space="preserve">GUIDA  </w:t>
      </w:r>
      <w:hyperlink w:anchor="a_M13">
        <w:r w:rsidR="006204B7">
          <w:rPr>
            <w:color w:val="126B70"/>
            <w:u w:val="single"/>
          </w:rPr>
          <w:t>M13</w:t>
        </w:r>
      </w:hyperlink>
      <w:r>
        <w:t xml:space="preserve">  |  Individua i soggetti e le condizioni di applicabilità; separa obblighi generali e piano di security.</w:t>
      </w:r>
    </w:p>
    <w:p w14:paraId="0666C367" w14:textId="77777777" w:rsidR="006204B7" w:rsidRDefault="00000000">
      <w:pPr>
        <w:pStyle w:val="Titolo1"/>
        <w:pBdr>
          <w:top w:val="single" w:sz="8" w:space="8" w:color="126B70"/>
        </w:pBdr>
        <w:spacing w:before="400"/>
      </w:pPr>
      <w:bookmarkStart w:id="2386" w:name="a_case_T_18_MS_MF_S7"/>
      <w:r>
        <w:t>T-18-MS-MF-S7  /  Iodio-131, molibdeno-99 e gallio-67</w:t>
      </w:r>
      <w:bookmarkEnd w:id="2386"/>
    </w:p>
    <w:p w14:paraId="2F62E8E3" w14:textId="77777777" w:rsidR="006204B7" w:rsidRDefault="00000000">
      <w:pPr>
        <w:pStyle w:val="Kicker"/>
        <w:keepNext/>
      </w:pPr>
      <w:r>
        <w:t>FAMIGLIA T  ·  TRACCIA PREVALENTEMENTE STRADALE · CLASSE 7</w:t>
      </w:r>
    </w:p>
    <w:p w14:paraId="008D1539" w14:textId="77777777" w:rsidR="006204B7" w:rsidRDefault="00000000">
      <w:pPr>
        <w:pStyle w:val="Source"/>
        <w:keepNext/>
      </w:pPr>
      <w:r>
        <w:t>Fonte: T - Caso_18_MS-MF-S7_senza_SOLUZIONI.docx · 15 righe della tabella originale</w:t>
      </w:r>
    </w:p>
    <w:p w14:paraId="3F73ED7F" w14:textId="77777777" w:rsidR="006204B7" w:rsidRDefault="00000000">
      <w:pPr>
        <w:pStyle w:val="Titolo2"/>
        <w:spacing w:before="160" w:after="80"/>
      </w:pPr>
      <w:r>
        <w:t>Come affrontarlo</w:t>
      </w:r>
    </w:p>
    <w:p w14:paraId="5D6AE70B" w14:textId="77777777" w:rsidR="006204B7" w:rsidRDefault="00000000">
      <w:pPr>
        <w:pStyle w:val="Small"/>
      </w:pPr>
      <w:r>
        <w:t>Compilare una scheda radiologica per collo: forma e attività del contenuto, tipo di collo, dose, IT, contaminazione, eventuale criticità e documenti. La sigla MS-MF nel titolo non cambia il modo indicato nella singola traccia.</w:t>
      </w:r>
    </w:p>
    <w:p w14:paraId="692E885B" w14:textId="77777777" w:rsidR="006204B7" w:rsidRDefault="00000000">
      <w:pPr>
        <w:pStyle w:val="Warning"/>
        <w:pBdr>
          <w:left w:val="single" w:sz="18" w:space="8" w:color="B28135"/>
        </w:pBdr>
        <w:shd w:val="clear" w:color="auto" w:fill="F8F1E5"/>
        <w:spacing w:before="100" w:after="160"/>
        <w:ind w:left="125" w:right="85"/>
      </w:pPr>
      <w:r>
        <w:rPr>
          <w:b/>
        </w:rPr>
        <w:t xml:space="preserve">PUNTO DI ATTENZIONE  </w:t>
      </w:r>
      <w:r>
        <w:t>La tabella della traccia contiene tre colli diversi. La somma degli IT è 2,3 e la massa lorda totale è 50 kg; tipo e categoria vanno comunque determinati per ciascun collo, senza uniformarli automaticamente.</w:t>
      </w:r>
    </w:p>
    <w:p w14:paraId="3931F276" w14:textId="77777777" w:rsidR="006204B7" w:rsidRDefault="00000000">
      <w:pPr>
        <w:pStyle w:val="Small"/>
      </w:pPr>
      <w:r>
        <w:t xml:space="preserve">Quiz collegati: </w:t>
      </w:r>
      <w:hyperlink w:anchor="a_mod_GA">
        <w:r w:rsidR="006204B7">
          <w:rPr>
            <w:color w:val="126B70"/>
            <w:u w:val="single"/>
          </w:rPr>
          <w:t>GA</w:t>
        </w:r>
      </w:hyperlink>
      <w:r>
        <w:t xml:space="preserve"> · </w:t>
      </w:r>
      <w:hyperlink w:anchor="a_mod_GC">
        <w:r w:rsidR="006204B7">
          <w:rPr>
            <w:color w:val="126B70"/>
            <w:u w:val="single"/>
          </w:rPr>
          <w:t>GC</w:t>
        </w:r>
      </w:hyperlink>
      <w:r>
        <w:t xml:space="preserve"> · </w:t>
      </w:r>
      <w:hyperlink w:anchor="a_mod_GD">
        <w:r w:rsidR="006204B7">
          <w:rPr>
            <w:color w:val="126B70"/>
            <w:u w:val="single"/>
          </w:rPr>
          <w:t>GD</w:t>
        </w:r>
      </w:hyperlink>
      <w:r>
        <w:t xml:space="preserve"> · </w:t>
      </w:r>
      <w:hyperlink w:anchor="a_mod_GI">
        <w:r w:rsidR="006204B7">
          <w:rPr>
            <w:color w:val="126B70"/>
            <w:u w:val="single"/>
          </w:rPr>
          <w:t>GI</w:t>
        </w:r>
      </w:hyperlink>
      <w:r>
        <w:t xml:space="preserve"> · </w:t>
      </w:r>
      <w:hyperlink w:anchor="a_mod_GR">
        <w:r w:rsidR="006204B7">
          <w:rPr>
            <w:color w:val="126B70"/>
            <w:u w:val="single"/>
          </w:rPr>
          <w:t>GR</w:t>
        </w:r>
      </w:hyperlink>
      <w:r>
        <w:t xml:space="preserve"> · </w:t>
      </w:r>
      <w:hyperlink w:anchor="a_mod_MS">
        <w:r w:rsidR="006204B7">
          <w:rPr>
            <w:color w:val="126B70"/>
            <w:u w:val="single"/>
          </w:rPr>
          <w:t>MS</w:t>
        </w:r>
      </w:hyperlink>
      <w:r>
        <w:t xml:space="preserve"> · </w:t>
      </w:r>
      <w:hyperlink w:anchor="a_mod_S7">
        <w:r w:rsidR="006204B7">
          <w:rPr>
            <w:color w:val="126B70"/>
            <w:u w:val="single"/>
          </w:rPr>
          <w:t>S7</w:t>
        </w:r>
      </w:hyperlink>
      <w:r>
        <w:t xml:space="preserve"> · </w:t>
      </w:r>
      <w:hyperlink w:anchor="a_mod_S7_MS">
        <w:r w:rsidR="006204B7">
          <w:rPr>
            <w:color w:val="126B70"/>
            <w:u w:val="single"/>
          </w:rPr>
          <w:t>S7-MS</w:t>
        </w:r>
      </w:hyperlink>
    </w:p>
    <w:p w14:paraId="4C2F65D1" w14:textId="77777777" w:rsidR="006204B7" w:rsidRDefault="00000000">
      <w:pPr>
        <w:pStyle w:val="Titolo2"/>
        <w:spacing w:before="160" w:after="80"/>
      </w:pPr>
      <w:r>
        <w:t>Traccia originale</w:t>
      </w:r>
    </w:p>
    <w:p w14:paraId="5161F1AB" w14:textId="77777777" w:rsidR="006204B7" w:rsidRDefault="00000000">
      <w:pPr>
        <w:pStyle w:val="Caseprompt"/>
        <w:keepNext w:val="0"/>
        <w:spacing w:after="80"/>
      </w:pPr>
      <w:r>
        <w:rPr>
          <w:b/>
        </w:rPr>
        <w:t>Titolo dello studio del Caso 18 MS-MF-S7</w:t>
      </w:r>
    </w:p>
    <w:p w14:paraId="358118CB" w14:textId="77777777" w:rsidR="006204B7" w:rsidRDefault="00000000">
      <w:pPr>
        <w:pStyle w:val="Caseprompt"/>
        <w:keepNext w:val="0"/>
        <w:spacing w:after="80"/>
      </w:pPr>
      <w:r>
        <w:rPr>
          <w:b/>
        </w:rPr>
        <w:t>Trasporto stradale, in uso non esclusivo, di 3 colli contenenti sorgenti radioattive allo stato liquido, non in forma speciale. Ogni collo presenta le seguenti caratteristiche:</w:t>
      </w:r>
    </w:p>
    <w:tbl>
      <w:tblPr>
        <w:tblW w:w="0" w:type="auto"/>
        <w:jc w:val="center"/>
        <w:tblBorders>
          <w:top w:val="single" w:sz="4" w:space="0" w:color="BBC9CE"/>
          <w:left w:val="single" w:sz="4" w:space="0" w:color="BBC9CE"/>
          <w:bottom w:val="single" w:sz="4" w:space="0" w:color="BBC9CE"/>
          <w:right w:val="single" w:sz="4" w:space="0" w:color="BBC9CE"/>
          <w:insideH w:val="single" w:sz="4" w:space="0" w:color="BBC9CE"/>
          <w:insideV w:val="single" w:sz="4" w:space="0" w:color="BBC9CE"/>
        </w:tblBorders>
        <w:tblLayout w:type="fixed"/>
        <w:tblCellMar>
          <w:top w:w="60" w:type="dxa"/>
          <w:left w:w="75" w:type="dxa"/>
          <w:bottom w:w="60" w:type="dxa"/>
          <w:right w:w="75" w:type="dxa"/>
        </w:tblCellMar>
        <w:tblLook w:val="04A0" w:firstRow="1" w:lastRow="0" w:firstColumn="1" w:lastColumn="0" w:noHBand="0" w:noVBand="1"/>
      </w:tblPr>
      <w:tblGrid>
        <w:gridCol w:w="624"/>
        <w:gridCol w:w="1361"/>
        <w:gridCol w:w="1134"/>
        <w:gridCol w:w="2438"/>
        <w:gridCol w:w="1134"/>
        <w:gridCol w:w="1417"/>
        <w:gridCol w:w="1928"/>
      </w:tblGrid>
      <w:tr w:rsidR="006204B7" w14:paraId="4DF35905" w14:textId="77777777">
        <w:trPr>
          <w:tblHeader/>
          <w:jc w:val="center"/>
        </w:trPr>
        <w:tc>
          <w:tcPr>
            <w:tcW w:w="624" w:type="dxa"/>
            <w:shd w:val="clear" w:color="auto" w:fill="132A3A"/>
            <w:vAlign w:val="center"/>
          </w:tcPr>
          <w:p w14:paraId="34A0FE43" w14:textId="77777777" w:rsidR="006204B7" w:rsidRDefault="00000000">
            <w:pPr>
              <w:pStyle w:val="Tablehead"/>
            </w:pPr>
            <w:r>
              <w:t>Collo n°</w:t>
            </w:r>
          </w:p>
        </w:tc>
        <w:tc>
          <w:tcPr>
            <w:tcW w:w="1361" w:type="dxa"/>
            <w:shd w:val="clear" w:color="auto" w:fill="132A3A"/>
            <w:vAlign w:val="center"/>
          </w:tcPr>
          <w:p w14:paraId="1F471401" w14:textId="77777777" w:rsidR="006204B7" w:rsidRDefault="00000000">
            <w:pPr>
              <w:pStyle w:val="Tablehead"/>
            </w:pPr>
            <w:r>
              <w:t>Radionuclide</w:t>
            </w:r>
          </w:p>
        </w:tc>
        <w:tc>
          <w:tcPr>
            <w:tcW w:w="1134" w:type="dxa"/>
            <w:shd w:val="clear" w:color="auto" w:fill="132A3A"/>
            <w:vAlign w:val="center"/>
          </w:tcPr>
          <w:p w14:paraId="04D71EAB" w14:textId="77777777" w:rsidR="006204B7" w:rsidRDefault="00000000">
            <w:pPr>
              <w:pStyle w:val="Tablehead"/>
            </w:pPr>
            <w:r>
              <w:t>Attività (GBq)</w:t>
            </w:r>
          </w:p>
        </w:tc>
        <w:tc>
          <w:tcPr>
            <w:tcW w:w="2438" w:type="dxa"/>
            <w:shd w:val="clear" w:color="auto" w:fill="132A3A"/>
            <w:vAlign w:val="center"/>
          </w:tcPr>
          <w:p w14:paraId="4BC0315B" w14:textId="77777777" w:rsidR="006204B7" w:rsidRDefault="00000000">
            <w:pPr>
              <w:pStyle w:val="Tablehead"/>
            </w:pPr>
            <w:r>
              <w:t>Rateo di dose sulla superficie del collo (mSv/h)</w:t>
            </w:r>
          </w:p>
        </w:tc>
        <w:tc>
          <w:tcPr>
            <w:tcW w:w="1134" w:type="dxa"/>
            <w:shd w:val="clear" w:color="auto" w:fill="132A3A"/>
            <w:vAlign w:val="center"/>
          </w:tcPr>
          <w:p w14:paraId="2732427B" w14:textId="77777777" w:rsidR="006204B7" w:rsidRDefault="00000000">
            <w:pPr>
              <w:pStyle w:val="Tablehead"/>
            </w:pPr>
            <w:r>
              <w:t>Indice di trasporto</w:t>
            </w:r>
          </w:p>
        </w:tc>
        <w:tc>
          <w:tcPr>
            <w:tcW w:w="1417" w:type="dxa"/>
            <w:shd w:val="clear" w:color="auto" w:fill="132A3A"/>
            <w:vAlign w:val="center"/>
          </w:tcPr>
          <w:p w14:paraId="4E2D3B07" w14:textId="77777777" w:rsidR="006204B7" w:rsidRDefault="00000000">
            <w:pPr>
              <w:pStyle w:val="Tablehead"/>
            </w:pPr>
            <w:r>
              <w:t>Tipo emissione</w:t>
            </w:r>
          </w:p>
        </w:tc>
        <w:tc>
          <w:tcPr>
            <w:tcW w:w="1928" w:type="dxa"/>
            <w:shd w:val="clear" w:color="auto" w:fill="132A3A"/>
            <w:vAlign w:val="center"/>
          </w:tcPr>
          <w:p w14:paraId="383E6D49" w14:textId="77777777" w:rsidR="006204B7" w:rsidRDefault="00000000">
            <w:pPr>
              <w:pStyle w:val="Tablehead"/>
            </w:pPr>
            <w:r>
              <w:t>Massa lorda collo (kg)</w:t>
            </w:r>
          </w:p>
        </w:tc>
      </w:tr>
      <w:tr w:rsidR="006204B7" w14:paraId="60265162" w14:textId="77777777">
        <w:trPr>
          <w:cantSplit/>
          <w:jc w:val="center"/>
        </w:trPr>
        <w:tc>
          <w:tcPr>
            <w:tcW w:w="624" w:type="dxa"/>
          </w:tcPr>
          <w:p w14:paraId="0BAAE3F2" w14:textId="77777777" w:rsidR="006204B7" w:rsidRDefault="00000000">
            <w:pPr>
              <w:pStyle w:val="Tablebody"/>
            </w:pPr>
            <w:r>
              <w:t>1</w:t>
            </w:r>
          </w:p>
        </w:tc>
        <w:tc>
          <w:tcPr>
            <w:tcW w:w="1361" w:type="dxa"/>
          </w:tcPr>
          <w:p w14:paraId="35F76733" w14:textId="77777777" w:rsidR="006204B7" w:rsidRDefault="00000000">
            <w:pPr>
              <w:pStyle w:val="Tablebody"/>
            </w:pPr>
            <w:r>
              <w:t>Iodio-131</w:t>
            </w:r>
          </w:p>
        </w:tc>
        <w:tc>
          <w:tcPr>
            <w:tcW w:w="1134" w:type="dxa"/>
          </w:tcPr>
          <w:p w14:paraId="6F3ED06A" w14:textId="77777777" w:rsidR="006204B7" w:rsidRDefault="00000000">
            <w:pPr>
              <w:pStyle w:val="Tablebody"/>
            </w:pPr>
            <w:r>
              <w:t>5,55</w:t>
            </w:r>
          </w:p>
        </w:tc>
        <w:tc>
          <w:tcPr>
            <w:tcW w:w="2438" w:type="dxa"/>
          </w:tcPr>
          <w:p w14:paraId="57CE57E2" w14:textId="77777777" w:rsidR="006204B7" w:rsidRDefault="00000000">
            <w:pPr>
              <w:pStyle w:val="Tablebody"/>
            </w:pPr>
            <w:r>
              <w:t>0,1</w:t>
            </w:r>
          </w:p>
        </w:tc>
        <w:tc>
          <w:tcPr>
            <w:tcW w:w="1134" w:type="dxa"/>
          </w:tcPr>
          <w:p w14:paraId="220E702A" w14:textId="77777777" w:rsidR="006204B7" w:rsidRDefault="00000000">
            <w:pPr>
              <w:pStyle w:val="Tablebody"/>
            </w:pPr>
            <w:r>
              <w:t>0,5</w:t>
            </w:r>
          </w:p>
        </w:tc>
        <w:tc>
          <w:tcPr>
            <w:tcW w:w="1417" w:type="dxa"/>
          </w:tcPr>
          <w:p w14:paraId="1EF1C6CA" w14:textId="77777777" w:rsidR="006204B7" w:rsidRDefault="00000000">
            <w:pPr>
              <w:pStyle w:val="Tablebody"/>
            </w:pPr>
            <w:r>
              <w:t>beta, gamma</w:t>
            </w:r>
          </w:p>
        </w:tc>
        <w:tc>
          <w:tcPr>
            <w:tcW w:w="1928" w:type="dxa"/>
          </w:tcPr>
          <w:p w14:paraId="3C63EA75" w14:textId="77777777" w:rsidR="006204B7" w:rsidRDefault="00000000">
            <w:pPr>
              <w:pStyle w:val="Tablebody"/>
            </w:pPr>
            <w:r>
              <w:t>15</w:t>
            </w:r>
          </w:p>
        </w:tc>
      </w:tr>
      <w:tr w:rsidR="006204B7" w14:paraId="2FE96ECF" w14:textId="77777777">
        <w:trPr>
          <w:cantSplit/>
          <w:jc w:val="center"/>
        </w:trPr>
        <w:tc>
          <w:tcPr>
            <w:tcW w:w="624" w:type="dxa"/>
            <w:shd w:val="clear" w:color="auto" w:fill="F2F6F7"/>
          </w:tcPr>
          <w:p w14:paraId="390D165C" w14:textId="77777777" w:rsidR="006204B7" w:rsidRDefault="00000000">
            <w:pPr>
              <w:pStyle w:val="Tablebody"/>
            </w:pPr>
            <w:r>
              <w:t>2</w:t>
            </w:r>
          </w:p>
        </w:tc>
        <w:tc>
          <w:tcPr>
            <w:tcW w:w="1361" w:type="dxa"/>
            <w:shd w:val="clear" w:color="auto" w:fill="F2F6F7"/>
          </w:tcPr>
          <w:p w14:paraId="461FA7A1" w14:textId="77777777" w:rsidR="006204B7" w:rsidRDefault="00000000">
            <w:pPr>
              <w:pStyle w:val="Tablebody"/>
            </w:pPr>
            <w:r>
              <w:t>Molibdeno-99</w:t>
            </w:r>
          </w:p>
        </w:tc>
        <w:tc>
          <w:tcPr>
            <w:tcW w:w="1134" w:type="dxa"/>
            <w:shd w:val="clear" w:color="auto" w:fill="F2F6F7"/>
          </w:tcPr>
          <w:p w14:paraId="476EAE05" w14:textId="77777777" w:rsidR="006204B7" w:rsidRDefault="00000000">
            <w:pPr>
              <w:pStyle w:val="Tablebody"/>
            </w:pPr>
            <w:r>
              <w:t>37</w:t>
            </w:r>
          </w:p>
        </w:tc>
        <w:tc>
          <w:tcPr>
            <w:tcW w:w="2438" w:type="dxa"/>
            <w:shd w:val="clear" w:color="auto" w:fill="F2F6F7"/>
          </w:tcPr>
          <w:p w14:paraId="7C16CA2F" w14:textId="77777777" w:rsidR="006204B7" w:rsidRDefault="00000000">
            <w:pPr>
              <w:pStyle w:val="Tablebody"/>
            </w:pPr>
            <w:r>
              <w:t>0,6</w:t>
            </w:r>
          </w:p>
        </w:tc>
        <w:tc>
          <w:tcPr>
            <w:tcW w:w="1134" w:type="dxa"/>
            <w:shd w:val="clear" w:color="auto" w:fill="F2F6F7"/>
          </w:tcPr>
          <w:p w14:paraId="11575B26" w14:textId="77777777" w:rsidR="006204B7" w:rsidRDefault="00000000">
            <w:pPr>
              <w:pStyle w:val="Tablebody"/>
            </w:pPr>
            <w:r>
              <w:t>1,5</w:t>
            </w:r>
          </w:p>
        </w:tc>
        <w:tc>
          <w:tcPr>
            <w:tcW w:w="1417" w:type="dxa"/>
            <w:shd w:val="clear" w:color="auto" w:fill="F2F6F7"/>
          </w:tcPr>
          <w:p w14:paraId="5F506DD6" w14:textId="77777777" w:rsidR="006204B7" w:rsidRDefault="00000000">
            <w:pPr>
              <w:pStyle w:val="Tablebody"/>
            </w:pPr>
            <w:r>
              <w:t>gamma</w:t>
            </w:r>
          </w:p>
        </w:tc>
        <w:tc>
          <w:tcPr>
            <w:tcW w:w="1928" w:type="dxa"/>
            <w:shd w:val="clear" w:color="auto" w:fill="F2F6F7"/>
          </w:tcPr>
          <w:p w14:paraId="2B928AF4" w14:textId="77777777" w:rsidR="006204B7" w:rsidRDefault="00000000">
            <w:pPr>
              <w:pStyle w:val="Tablebody"/>
            </w:pPr>
            <w:r>
              <w:t>20</w:t>
            </w:r>
          </w:p>
        </w:tc>
      </w:tr>
      <w:tr w:rsidR="006204B7" w14:paraId="1F079C17" w14:textId="77777777">
        <w:trPr>
          <w:cantSplit/>
          <w:jc w:val="center"/>
        </w:trPr>
        <w:tc>
          <w:tcPr>
            <w:tcW w:w="624" w:type="dxa"/>
          </w:tcPr>
          <w:p w14:paraId="294CCF92" w14:textId="77777777" w:rsidR="006204B7" w:rsidRDefault="00000000">
            <w:pPr>
              <w:pStyle w:val="Tablebody"/>
            </w:pPr>
            <w:r>
              <w:t>3</w:t>
            </w:r>
          </w:p>
        </w:tc>
        <w:tc>
          <w:tcPr>
            <w:tcW w:w="1361" w:type="dxa"/>
          </w:tcPr>
          <w:p w14:paraId="02C3DBC0" w14:textId="77777777" w:rsidR="006204B7" w:rsidRDefault="00000000">
            <w:pPr>
              <w:pStyle w:val="Tablebody"/>
            </w:pPr>
            <w:r>
              <w:t>Gallio-67</w:t>
            </w:r>
          </w:p>
        </w:tc>
        <w:tc>
          <w:tcPr>
            <w:tcW w:w="1134" w:type="dxa"/>
          </w:tcPr>
          <w:p w14:paraId="2ED201B5" w14:textId="77777777" w:rsidR="006204B7" w:rsidRDefault="00000000">
            <w:pPr>
              <w:pStyle w:val="Tablebody"/>
            </w:pPr>
            <w:r>
              <w:t>1,85</w:t>
            </w:r>
          </w:p>
        </w:tc>
        <w:tc>
          <w:tcPr>
            <w:tcW w:w="2438" w:type="dxa"/>
          </w:tcPr>
          <w:p w14:paraId="499855FF" w14:textId="77777777" w:rsidR="006204B7" w:rsidRDefault="00000000">
            <w:pPr>
              <w:pStyle w:val="Tablebody"/>
            </w:pPr>
            <w:r>
              <w:t>0,07</w:t>
            </w:r>
          </w:p>
        </w:tc>
        <w:tc>
          <w:tcPr>
            <w:tcW w:w="1134" w:type="dxa"/>
          </w:tcPr>
          <w:p w14:paraId="7427EEED" w14:textId="77777777" w:rsidR="006204B7" w:rsidRDefault="00000000">
            <w:pPr>
              <w:pStyle w:val="Tablebody"/>
            </w:pPr>
            <w:r>
              <w:t>0,3</w:t>
            </w:r>
          </w:p>
        </w:tc>
        <w:tc>
          <w:tcPr>
            <w:tcW w:w="1417" w:type="dxa"/>
          </w:tcPr>
          <w:p w14:paraId="3B05EB64" w14:textId="77777777" w:rsidR="006204B7" w:rsidRDefault="00000000">
            <w:pPr>
              <w:pStyle w:val="Tablebody"/>
            </w:pPr>
            <w:r>
              <w:t>gamma</w:t>
            </w:r>
          </w:p>
        </w:tc>
        <w:tc>
          <w:tcPr>
            <w:tcW w:w="1928" w:type="dxa"/>
          </w:tcPr>
          <w:p w14:paraId="6D242761" w14:textId="77777777" w:rsidR="006204B7" w:rsidRDefault="00000000">
            <w:pPr>
              <w:pStyle w:val="Tablebody"/>
            </w:pPr>
            <w:r>
              <w:t>15</w:t>
            </w:r>
          </w:p>
        </w:tc>
      </w:tr>
    </w:tbl>
    <w:p w14:paraId="01FBEEE8" w14:textId="77777777" w:rsidR="006204B7" w:rsidRDefault="006204B7">
      <w:pPr>
        <w:spacing w:after="0" w:line="20" w:lineRule="exact"/>
      </w:pPr>
    </w:p>
    <w:p w14:paraId="3908F7E0" w14:textId="77777777" w:rsidR="006204B7" w:rsidRDefault="00000000">
      <w:pPr>
        <w:pStyle w:val="Caseprompt"/>
        <w:keepNext w:val="0"/>
        <w:spacing w:after="80"/>
      </w:pPr>
      <w:r>
        <w:t>Le materie non sono pericolose per l'ambiente.</w:t>
      </w:r>
    </w:p>
    <w:p w14:paraId="281A0BB2" w14:textId="77777777" w:rsidR="006204B7" w:rsidRDefault="00000000">
      <w:pPr>
        <w:pStyle w:val="Titolo2"/>
        <w:spacing w:before="160" w:after="80"/>
      </w:pPr>
      <w:r>
        <w:t>Quesiti originali e percorso di risposta</w:t>
      </w:r>
    </w:p>
    <w:p w14:paraId="0A3F6271" w14:textId="77777777" w:rsidR="006204B7" w:rsidRDefault="00000000">
      <w:pPr>
        <w:pStyle w:val="Caseprompt"/>
      </w:pPr>
      <w:bookmarkStart w:id="2387" w:name="a_row_T_18_MS_MF_S7_1"/>
      <w:bookmarkEnd w:id="2387"/>
      <w:r>
        <w:rPr>
          <w:b/>
          <w:color w:val="126B70"/>
        </w:rPr>
        <w:t>Q01 · A1 · Classificazione</w:t>
      </w:r>
    </w:p>
    <w:p w14:paraId="3CB0340F" w14:textId="77777777" w:rsidR="006204B7" w:rsidRDefault="00000000">
      <w:pPr>
        <w:pStyle w:val="Caseprompt"/>
      </w:pPr>
      <w:r>
        <w:t>•Classificare le merci riportando numero ONU, descrizione, classe di pericolo, tipo di imballaggio ed etichette di pericolo.</w:t>
      </w:r>
      <w:r>
        <w:br/>
        <w:t xml:space="preserve">• Indicare quali sono le condizioni da soddisfare per la classificazione </w:t>
      </w:r>
      <w:r>
        <w:br/>
        <w:t>*Specificare (esplicitamente) nel contenuto della domanda se trattasi di materia pericolosa per l'ambiente</w:t>
      </w:r>
    </w:p>
    <w:p w14:paraId="4ECA0754" w14:textId="77777777" w:rsidR="006204B7" w:rsidRDefault="00000000">
      <w:pPr>
        <w:pStyle w:val="Caseroute"/>
      </w:pPr>
      <w:r>
        <w:t xml:space="preserve">GUIDA  </w:t>
      </w:r>
      <w:hyperlink w:anchor="a_M01">
        <w:r w:rsidR="006204B7">
          <w:rPr>
            <w:color w:val="126B70"/>
            <w:u w:val="single"/>
          </w:rPr>
          <w:t>M01</w:t>
        </w:r>
      </w:hyperlink>
      <w:r>
        <w:t xml:space="preserve"> + </w:t>
      </w:r>
      <w:hyperlink w:anchor="a_M12">
        <w:r w:rsidR="006204B7">
          <w:rPr>
            <w:color w:val="126B70"/>
            <w:u w:val="single"/>
          </w:rPr>
          <w:t>M12</w:t>
        </w:r>
      </w:hyperlink>
      <w:r>
        <w:t xml:space="preserve">  |  Completa i campi identificativi per ciascuna merce; motiva eventuale rubrica n.a.s. e dati mancanti.</w:t>
      </w:r>
    </w:p>
    <w:p w14:paraId="3788003A" w14:textId="77777777" w:rsidR="006204B7" w:rsidRDefault="00000000">
      <w:pPr>
        <w:pStyle w:val="Caseprompt"/>
      </w:pPr>
      <w:bookmarkStart w:id="2388" w:name="a_row_T_18_MS_MF_S7_2"/>
      <w:bookmarkEnd w:id="2388"/>
      <w:r>
        <w:rPr>
          <w:b/>
          <w:color w:val="126B70"/>
        </w:rPr>
        <w:t>Q02 · A2 · Disposizioni Speciali</w:t>
      </w:r>
    </w:p>
    <w:p w14:paraId="777D7B52" w14:textId="77777777" w:rsidR="006204B7" w:rsidRDefault="00000000">
      <w:pPr>
        <w:pStyle w:val="Caseprompt"/>
      </w:pPr>
      <w:r>
        <w:t>Verificare l'applicabilità di eventuali disposizioni speciali applicabili ad alcune materie od oggetti, riportando solo quelle rilevanti</w:t>
      </w:r>
    </w:p>
    <w:p w14:paraId="23F0F938" w14:textId="77777777" w:rsidR="006204B7" w:rsidRDefault="00000000">
      <w:pPr>
        <w:pStyle w:val="Caseroute"/>
      </w:pPr>
      <w:r>
        <w:t xml:space="preserve">GUIDA  </w:t>
      </w:r>
      <w:hyperlink w:anchor="a_M02">
        <w:r w:rsidR="006204B7">
          <w:rPr>
            <w:color w:val="126B70"/>
            <w:u w:val="single"/>
          </w:rPr>
          <w:t>M02</w:t>
        </w:r>
      </w:hyperlink>
      <w:r>
        <w:t xml:space="preserve">  |  Apri le disposizioni richiamate dalla rubrica e descrivi soltanto gli effetti pertinenti alla spedizione.</w:t>
      </w:r>
    </w:p>
    <w:p w14:paraId="6E9599B4" w14:textId="77777777" w:rsidR="006204B7" w:rsidRDefault="00000000">
      <w:pPr>
        <w:pStyle w:val="Caseprompt"/>
      </w:pPr>
      <w:bookmarkStart w:id="2389" w:name="a_row_T_18_MS_MF_S7_3"/>
      <w:bookmarkEnd w:id="2389"/>
      <w:r>
        <w:rPr>
          <w:b/>
          <w:color w:val="126B70"/>
        </w:rPr>
        <w:t>Q03 · A3 · Applicazione di esenzioni</w:t>
      </w:r>
    </w:p>
    <w:p w14:paraId="7C368FB7" w14:textId="77777777" w:rsidR="006204B7" w:rsidRDefault="00000000">
      <w:pPr>
        <w:pStyle w:val="Caseprompt"/>
      </w:pPr>
      <w:r>
        <w:t>Descrivere le condizioni per il trasporto di merci pericolose imballate in quantità limitata, ed indicare se queste sostanze possono essere spedite in queste condizioni</w:t>
      </w:r>
    </w:p>
    <w:p w14:paraId="54344D1A" w14:textId="77777777" w:rsidR="006204B7" w:rsidRDefault="00000000">
      <w:pPr>
        <w:pStyle w:val="Caseroute"/>
      </w:pPr>
      <w:r>
        <w:t xml:space="preserve">GUIDA  </w:t>
      </w:r>
      <w:hyperlink w:anchor="a_M03">
        <w:r w:rsidR="006204B7">
          <w:rPr>
            <w:color w:val="126B70"/>
            <w:u w:val="single"/>
          </w:rPr>
          <w:t>M03</w:t>
        </w:r>
      </w:hyperlink>
      <w:r>
        <w:t xml:space="preserve">  |  Identifica il regime richiesto, dimostra i calcoli pertinenti e separa gli obblighi residui.</w:t>
      </w:r>
    </w:p>
    <w:p w14:paraId="757EAE64" w14:textId="77777777" w:rsidR="006204B7" w:rsidRDefault="00000000">
      <w:pPr>
        <w:pStyle w:val="Caseprompt"/>
      </w:pPr>
      <w:bookmarkStart w:id="2390" w:name="a_row_T_18_MS_MF_S7_4"/>
      <w:bookmarkEnd w:id="2390"/>
      <w:r>
        <w:rPr>
          <w:b/>
          <w:color w:val="126B70"/>
        </w:rPr>
        <w:t>Q04 · A4 · Applicazione di esenzioni</w:t>
      </w:r>
    </w:p>
    <w:p w14:paraId="17F52B44" w14:textId="77777777" w:rsidR="006204B7" w:rsidRDefault="00000000">
      <w:pPr>
        <w:pStyle w:val="Caseprompt"/>
      </w:pPr>
      <w:r>
        <w:t>Descrivere le condizioni per il trasporto in regime di quantità esenti, ed indicare se queste sostanze possono essere spedite in queste condizioni</w:t>
      </w:r>
    </w:p>
    <w:p w14:paraId="338989C6" w14:textId="77777777" w:rsidR="006204B7" w:rsidRDefault="00000000">
      <w:pPr>
        <w:pStyle w:val="Caseroute"/>
      </w:pPr>
      <w:r>
        <w:t xml:space="preserve">GUIDA  </w:t>
      </w:r>
      <w:hyperlink w:anchor="a_M03">
        <w:r w:rsidR="006204B7">
          <w:rPr>
            <w:color w:val="126B70"/>
            <w:u w:val="single"/>
          </w:rPr>
          <w:t>M03</w:t>
        </w:r>
      </w:hyperlink>
      <w:r>
        <w:t xml:space="preserve">  |  Identifica il regime richiesto, dimostra i calcoli pertinenti e separa gli obblighi residui.</w:t>
      </w:r>
    </w:p>
    <w:p w14:paraId="3E774201" w14:textId="77777777" w:rsidR="006204B7" w:rsidRDefault="00000000">
      <w:pPr>
        <w:pStyle w:val="Caseprompt"/>
      </w:pPr>
      <w:bookmarkStart w:id="2391" w:name="a_row_T_18_MS_MF_S7_5"/>
      <w:bookmarkEnd w:id="2391"/>
      <w:r>
        <w:rPr>
          <w:b/>
          <w:color w:val="126B70"/>
        </w:rPr>
        <w:t>Q05 · A5 · Applicazione di esenzioni</w:t>
      </w:r>
    </w:p>
    <w:p w14:paraId="002BE860" w14:textId="77777777" w:rsidR="006204B7" w:rsidRDefault="00000000">
      <w:pPr>
        <w:pStyle w:val="Caseprompt"/>
      </w:pPr>
      <w:r>
        <w:t>Descrivere, sinteticamente, le condizioni per essere trasportati in regime di esenzione 1.1.3.6</w:t>
      </w:r>
    </w:p>
    <w:p w14:paraId="2F7E4D58" w14:textId="77777777" w:rsidR="006204B7" w:rsidRDefault="00000000">
      <w:pPr>
        <w:pStyle w:val="Caseroute"/>
      </w:pPr>
      <w:r>
        <w:t xml:space="preserve">GUIDA  </w:t>
      </w:r>
      <w:hyperlink w:anchor="a_M03">
        <w:r w:rsidR="006204B7">
          <w:rPr>
            <w:color w:val="126B70"/>
            <w:u w:val="single"/>
          </w:rPr>
          <w:t>M03</w:t>
        </w:r>
      </w:hyperlink>
      <w:r>
        <w:t xml:space="preserve">  |  Identifica il regime richiesto, dimostra i calcoli pertinenti e separa gli obblighi residui.</w:t>
      </w:r>
    </w:p>
    <w:p w14:paraId="1B69F1BA" w14:textId="77777777" w:rsidR="006204B7" w:rsidRDefault="00000000">
      <w:pPr>
        <w:pStyle w:val="Caseprompt"/>
      </w:pPr>
      <w:bookmarkStart w:id="2392" w:name="a_row_T_18_MS_MF_S7_6"/>
      <w:bookmarkEnd w:id="2392"/>
      <w:r>
        <w:rPr>
          <w:b/>
          <w:color w:val="126B70"/>
        </w:rPr>
        <w:t>Q06 · B1 · Condizioni per trasporto in colli</w:t>
      </w:r>
    </w:p>
    <w:p w14:paraId="4A6B3CBE" w14:textId="77777777" w:rsidR="006204B7" w:rsidRDefault="00000000">
      <w:pPr>
        <w:pStyle w:val="Caseprompt"/>
      </w:pPr>
      <w:r>
        <w:t>• Individuare la tipologia di imballaggio necessaria per il trasporto di queste merci.</w:t>
      </w:r>
      <w:r>
        <w:br/>
        <w:t>•Indicare se per il tipo di imballaggio sono richieste prove di qualificazione per dimostrare la capacità di resistere alle condizioni di trasporto normali o di incidente.</w:t>
      </w:r>
      <w:r>
        <w:br/>
        <w:t>•Indicare se per il tipo di imballaggio è richiesto un certificato di approvazione dell'Autorità competente.                                                                                                                                                        • Indicare se in caso di trasporto di materiale radioattivo (sorgente) in forma speciale è necessaria una qualche approvazione dell'autorità competente.</w:t>
      </w:r>
    </w:p>
    <w:p w14:paraId="0F062C81" w14:textId="77777777" w:rsidR="006204B7" w:rsidRDefault="00000000">
      <w:pPr>
        <w:pStyle w:val="Caseroute"/>
      </w:pPr>
      <w:r>
        <w:t xml:space="preserve">GUIDA  </w:t>
      </w:r>
      <w:hyperlink w:anchor="a_M04">
        <w:r w:rsidR="006204B7">
          <w:rPr>
            <w:color w:val="126B70"/>
            <w:u w:val="single"/>
          </w:rPr>
          <w:t>M04</w:t>
        </w:r>
      </w:hyperlink>
      <w:r>
        <w:t xml:space="preserve"> + </w:t>
      </w:r>
      <w:hyperlink w:anchor="a_M12">
        <w:r w:rsidR="006204B7">
          <w:rPr>
            <w:color w:val="126B70"/>
            <w:u w:val="single"/>
          </w:rPr>
          <w:t>M12</w:t>
        </w:r>
      </w:hyperlink>
      <w:r>
        <w:t xml:space="preserve">  |  Confronta tipo e capacità del contenitore con istruzione, prestazioni e disposizioni speciali applicabili.</w:t>
      </w:r>
    </w:p>
    <w:p w14:paraId="7AE5FE6B" w14:textId="77777777" w:rsidR="006204B7" w:rsidRDefault="00000000">
      <w:pPr>
        <w:pStyle w:val="Caseprompt"/>
      </w:pPr>
      <w:bookmarkStart w:id="2393" w:name="a_row_T_18_MS_MF_S7_7"/>
      <w:bookmarkEnd w:id="2393"/>
      <w:r>
        <w:rPr>
          <w:b/>
          <w:color w:val="126B70"/>
        </w:rPr>
        <w:t>Q07 · B2 · Tipo di imballaggio</w:t>
      </w:r>
    </w:p>
    <w:p w14:paraId="645E397E" w14:textId="77777777" w:rsidR="006204B7" w:rsidRDefault="00000000">
      <w:pPr>
        <w:pStyle w:val="Caseprompt"/>
      </w:pPr>
      <w:r>
        <w:t>Descrivere le condizioni generali (speciali e supplementari) di utilizzo e riempimento di questi imballaggi. In particolare:</w:t>
      </w:r>
      <w:r>
        <w:br/>
        <w:t>• Indicare, in relazione alle caratteristiche del contenuto (forma speciale o altre forme) e lo stato fisico (solido, liquido, gas), la massima attività del radionuclide che può essere trasportata nel/negli imballaggio/i.</w:t>
      </w:r>
      <w:r>
        <w:br/>
        <w:t>• Indicare il rateo di dose massimo, ammesso sulla superficie esterna per il tipo di imballaggio, in caso di trasporto in uso non esclusivo.</w:t>
      </w:r>
      <w:r>
        <w:br/>
        <w:t>• Indicare il livello massimo di contaminazione trasferibile ammesso sulla superficie esterna del/degli imballaggio/i.</w:t>
      </w:r>
    </w:p>
    <w:p w14:paraId="0DD082E6" w14:textId="77777777" w:rsidR="006204B7" w:rsidRDefault="00000000">
      <w:pPr>
        <w:pStyle w:val="Caseroute"/>
      </w:pPr>
      <w:r>
        <w:t xml:space="preserve">GUIDA  </w:t>
      </w:r>
      <w:hyperlink w:anchor="a_M04">
        <w:r w:rsidR="006204B7">
          <w:rPr>
            <w:color w:val="126B70"/>
            <w:u w:val="single"/>
          </w:rPr>
          <w:t>M04</w:t>
        </w:r>
      </w:hyperlink>
      <w:r>
        <w:t xml:space="preserve"> + </w:t>
      </w:r>
      <w:hyperlink w:anchor="a_M12">
        <w:r w:rsidR="006204B7">
          <w:rPr>
            <w:color w:val="126B70"/>
            <w:u w:val="single"/>
          </w:rPr>
          <w:t>M12</w:t>
        </w:r>
      </w:hyperlink>
      <w:r>
        <w:t xml:space="preserve">  |  Confronta tipo e capacità del contenitore con istruzione, prestazioni e disposizioni speciali applicabili.</w:t>
      </w:r>
    </w:p>
    <w:p w14:paraId="133A6928" w14:textId="77777777" w:rsidR="006204B7" w:rsidRDefault="00000000">
      <w:pPr>
        <w:pStyle w:val="Caseprompt"/>
      </w:pPr>
      <w:bookmarkStart w:id="2394" w:name="a_row_T_18_MS_MF_S7_8"/>
      <w:bookmarkEnd w:id="2394"/>
      <w:r>
        <w:rPr>
          <w:b/>
          <w:color w:val="126B70"/>
        </w:rPr>
        <w:t>Q08 · C1 · Marcatura ed etichettatura dei colli</w:t>
      </w:r>
    </w:p>
    <w:p w14:paraId="42E0CE77" w14:textId="77777777" w:rsidR="006204B7" w:rsidRDefault="00000000">
      <w:pPr>
        <w:pStyle w:val="Caseprompt"/>
      </w:pPr>
      <w:r>
        <w:t>Descrivere le informazioni (marcatura ed etichettatura) richieste per il trasporto dei colli, contenenti queste merci, e dei sovrimballaggi.</w:t>
      </w:r>
      <w:r>
        <w:br/>
        <w:t>Descriverne le principali caratteristiche grafiche (colore e pittogramma) e dimensionali.</w:t>
      </w:r>
      <w:r>
        <w:br/>
        <w:t>*Integrazione del marchio di pericolo per l'ambiente</w:t>
      </w:r>
    </w:p>
    <w:p w14:paraId="455D8824" w14:textId="77777777" w:rsidR="006204B7" w:rsidRDefault="00000000">
      <w:pPr>
        <w:pStyle w:val="Caseroute"/>
      </w:pPr>
      <w:r>
        <w:t xml:space="preserve">GUIDA  </w:t>
      </w:r>
      <w:hyperlink w:anchor="a_M06">
        <w:r w:rsidR="006204B7">
          <w:rPr>
            <w:color w:val="126B70"/>
            <w:u w:val="single"/>
          </w:rPr>
          <w:t>M06</w:t>
        </w:r>
      </w:hyperlink>
      <w:r>
        <w:t xml:space="preserve"> + </w:t>
      </w:r>
      <w:hyperlink w:anchor="a_M12">
        <w:r w:rsidR="006204B7">
          <w:rPr>
            <w:color w:val="126B70"/>
            <w:u w:val="single"/>
          </w:rPr>
          <w:t>M12</w:t>
        </w:r>
      </w:hyperlink>
      <w:r>
        <w:t xml:space="preserve">  |  Separa numero ONU, etichette, marchi aggiuntivi e omologazione; considera ogni supporto richiesto.</w:t>
      </w:r>
    </w:p>
    <w:p w14:paraId="303CAFE9" w14:textId="77777777" w:rsidR="006204B7" w:rsidRDefault="00000000">
      <w:pPr>
        <w:pStyle w:val="Caseprompt"/>
      </w:pPr>
      <w:bookmarkStart w:id="2395" w:name="a_row_T_18_MS_MF_S7_9"/>
      <w:bookmarkEnd w:id="2395"/>
      <w:r>
        <w:rPr>
          <w:b/>
          <w:color w:val="126B70"/>
        </w:rPr>
        <w:t>Q09 · C2 · Marcatura, placcatura e segnalazione di veicoli</w:t>
      </w:r>
    </w:p>
    <w:p w14:paraId="23354787" w14:textId="77777777" w:rsidR="006204B7" w:rsidRDefault="00000000">
      <w:pPr>
        <w:pStyle w:val="Caseprompt"/>
      </w:pPr>
      <w:r>
        <w:t>Descrivere le segnalazioni (marcatura, placcatura e pannello arancio) richieste sui veicoli che trasportano questi colli</w:t>
      </w:r>
      <w:r>
        <w:br/>
        <w:t>Descrivere le principali caratteristiche grafiche (colore e pittogramma) e dimensionali delle segnalazioni</w:t>
      </w:r>
      <w:r>
        <w:br/>
        <w:t>Indicare il massimo rateo di dose ammesso sulla superficie esterna del veicolo e il massimo rateo di dose a 2 m dalla superficie esterna del veicolo.</w:t>
      </w:r>
      <w:r>
        <w:br/>
        <w:t>Indicare il livello massimo di contaminazione trasferibile sulla superficie interna ed esterna del veicolo.</w:t>
      </w:r>
    </w:p>
    <w:p w14:paraId="4E05BD44" w14:textId="77777777" w:rsidR="006204B7" w:rsidRDefault="00000000">
      <w:pPr>
        <w:pStyle w:val="Caseroute"/>
      </w:pPr>
      <w:r>
        <w:t xml:space="preserve">GUIDA  </w:t>
      </w:r>
      <w:hyperlink w:anchor="a_M07">
        <w:r w:rsidR="006204B7">
          <w:rPr>
            <w:color w:val="126B70"/>
            <w:u w:val="single"/>
          </w:rPr>
          <w:t>M07</w:t>
        </w:r>
      </w:hyperlink>
      <w:r>
        <w:t xml:space="preserve"> + </w:t>
      </w:r>
      <w:hyperlink w:anchor="a_M12">
        <w:r w:rsidR="006204B7">
          <w:rPr>
            <w:color w:val="126B70"/>
            <w:u w:val="single"/>
          </w:rPr>
          <w:t>M12</w:t>
        </w:r>
      </w:hyperlink>
      <w:r>
        <w:t xml:space="preserve">  |  Indica supporto, lati, segnale e condizioni di esposizione nella modalità effettiva della traccia.</w:t>
      </w:r>
    </w:p>
    <w:p w14:paraId="4D3AAE85" w14:textId="77777777" w:rsidR="006204B7" w:rsidRDefault="00000000">
      <w:pPr>
        <w:pStyle w:val="Caseprompt"/>
      </w:pPr>
      <w:bookmarkStart w:id="2396" w:name="a_row_T_18_MS_MF_S7_10"/>
      <w:bookmarkEnd w:id="2396"/>
      <w:r>
        <w:rPr>
          <w:b/>
          <w:color w:val="126B70"/>
        </w:rPr>
        <w:t>Q10 · C3 · Documento di trasporto</w:t>
      </w:r>
    </w:p>
    <w:p w14:paraId="5F4615D5" w14:textId="77777777" w:rsidR="006204B7" w:rsidRDefault="00000000">
      <w:pPr>
        <w:pStyle w:val="Caseprompt"/>
      </w:pPr>
      <w:r>
        <w:t>Riportare il contenuto minimo di un documento di trasporto e la corretta descrizione di tali merci</w:t>
      </w:r>
      <w:r>
        <w:br/>
        <w:t>*Integrazione della descrizione di pericolo per l'ambiente</w:t>
      </w:r>
    </w:p>
    <w:p w14:paraId="1EC06D57" w14:textId="77777777" w:rsidR="006204B7" w:rsidRDefault="00000000">
      <w:pPr>
        <w:pStyle w:val="Caseroute"/>
      </w:pPr>
      <w:r>
        <w:t xml:space="preserve">GUIDA  </w:t>
      </w:r>
      <w:hyperlink w:anchor="a_M08">
        <w:r w:rsidR="006204B7">
          <w:rPr>
            <w:color w:val="126B70"/>
            <w:u w:val="single"/>
          </w:rPr>
          <w:t>M08</w:t>
        </w:r>
      </w:hyperlink>
      <w:r>
        <w:t xml:space="preserve">  |  Costruisci le diciture da dati verificati e distingui documento della merce dagli altri documenti.</w:t>
      </w:r>
    </w:p>
    <w:p w14:paraId="572F57BB" w14:textId="77777777" w:rsidR="006204B7" w:rsidRDefault="00000000">
      <w:pPr>
        <w:pStyle w:val="Caseprompt"/>
      </w:pPr>
      <w:bookmarkStart w:id="2397" w:name="a_row_T_18_MS_MF_S7_11"/>
      <w:bookmarkEnd w:id="2397"/>
      <w:r>
        <w:rPr>
          <w:b/>
          <w:color w:val="126B70"/>
        </w:rPr>
        <w:t>Q11 · C4 · Documento di trasporto</w:t>
      </w:r>
    </w:p>
    <w:p w14:paraId="4E457274" w14:textId="77777777" w:rsidR="006204B7" w:rsidRDefault="00000000">
      <w:pPr>
        <w:pStyle w:val="Caseprompt"/>
      </w:pPr>
      <w:r>
        <w:t>Riportare il contenuto minimo del documento di trasporto nel caso di un trasporto di imballaggi vuoti non bonificati</w:t>
      </w:r>
    </w:p>
    <w:p w14:paraId="5944BDF5" w14:textId="77777777" w:rsidR="006204B7" w:rsidRDefault="00000000">
      <w:pPr>
        <w:pStyle w:val="Caseroute"/>
      </w:pPr>
      <w:r>
        <w:t xml:space="preserve">GUIDA  </w:t>
      </w:r>
      <w:hyperlink w:anchor="a_M08">
        <w:r w:rsidR="006204B7">
          <w:rPr>
            <w:color w:val="126B70"/>
            <w:u w:val="single"/>
          </w:rPr>
          <w:t>M08</w:t>
        </w:r>
      </w:hyperlink>
      <w:r>
        <w:t xml:space="preserve">  |  Costruisci le diciture da dati verificati e distingui documento della merce dagli altri documenti.</w:t>
      </w:r>
    </w:p>
    <w:p w14:paraId="3D383679" w14:textId="77777777" w:rsidR="006204B7" w:rsidRDefault="00000000">
      <w:pPr>
        <w:pStyle w:val="Caseprompt"/>
      </w:pPr>
      <w:bookmarkStart w:id="2398" w:name="a_row_T_18_MS_MF_S7_12"/>
      <w:bookmarkEnd w:id="2398"/>
      <w:r>
        <w:rPr>
          <w:b/>
          <w:color w:val="126B70"/>
        </w:rPr>
        <w:t>Q12 · D0 · Equipaggio ed esercizio</w:t>
      </w:r>
    </w:p>
    <w:p w14:paraId="308E8AF6" w14:textId="77777777" w:rsidR="006204B7" w:rsidRDefault="00000000">
      <w:pPr>
        <w:pStyle w:val="Caseprompt"/>
      </w:pPr>
      <w:r>
        <w:t>Descrivere il contenuto della dotazione del veicolo (documenti, estintori ed equipaggiamento)</w:t>
      </w:r>
    </w:p>
    <w:p w14:paraId="6775D263"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2E1503B2" w14:textId="77777777" w:rsidR="006204B7" w:rsidRDefault="00000000">
      <w:pPr>
        <w:pStyle w:val="Caseprompt"/>
      </w:pPr>
      <w:bookmarkStart w:id="2399" w:name="a_row_T_18_MS_MF_S7_13"/>
      <w:bookmarkEnd w:id="2399"/>
      <w:r>
        <w:rPr>
          <w:b/>
          <w:color w:val="126B70"/>
        </w:rPr>
        <w:t>Q13 · D4 · Formazione</w:t>
      </w:r>
    </w:p>
    <w:p w14:paraId="773B946F" w14:textId="77777777" w:rsidR="006204B7" w:rsidRDefault="00000000">
      <w:pPr>
        <w:pStyle w:val="Caseprompt"/>
      </w:pPr>
      <w:r>
        <w:t>Definire il tipo di formazione richiesto per i conducenti del veicolo</w:t>
      </w:r>
    </w:p>
    <w:p w14:paraId="43BA5F2F"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5FE26776" w14:textId="77777777" w:rsidR="006204B7" w:rsidRDefault="00000000">
      <w:pPr>
        <w:pStyle w:val="Caseprompt"/>
      </w:pPr>
      <w:bookmarkStart w:id="2400" w:name="a_row_T_18_MS_MF_S7_14"/>
      <w:bookmarkEnd w:id="2400"/>
      <w:r>
        <w:rPr>
          <w:b/>
          <w:color w:val="126B70"/>
        </w:rPr>
        <w:t>Q14 · E1 · Caratteristiche dei veicoli</w:t>
      </w:r>
    </w:p>
    <w:p w14:paraId="0BA80E76" w14:textId="77777777" w:rsidR="006204B7" w:rsidRDefault="00000000">
      <w:pPr>
        <w:pStyle w:val="Caseprompt"/>
      </w:pPr>
      <w:r>
        <w:t>Individuare e descrivere le caratteristiche dei veicoli idonei al trasporto di questi colli</w:t>
      </w:r>
    </w:p>
    <w:p w14:paraId="493F6A42"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20DC31F5" w14:textId="77777777" w:rsidR="006204B7" w:rsidRDefault="00000000">
      <w:pPr>
        <w:pStyle w:val="Caseprompt"/>
      </w:pPr>
      <w:bookmarkStart w:id="2401" w:name="a_row_T_18_MS_MF_S7_15"/>
      <w:bookmarkEnd w:id="2401"/>
      <w:r>
        <w:rPr>
          <w:b/>
          <w:color w:val="126B70"/>
        </w:rPr>
        <w:t>Q15 · F0 · Security</w:t>
      </w:r>
    </w:p>
    <w:p w14:paraId="3A753E86" w14:textId="77777777" w:rsidR="006204B7" w:rsidRDefault="00000000">
      <w:pPr>
        <w:pStyle w:val="Caseprompt"/>
      </w:pPr>
      <w:r>
        <w:t>Indicare se queste merci sono ad alto rischio. Descrivere, nel caso fossero merci ad alto rischio, le principali disposizioni applicabili per il trasporto</w:t>
      </w:r>
    </w:p>
    <w:p w14:paraId="3EEC6F33" w14:textId="77777777" w:rsidR="006204B7" w:rsidRDefault="00000000">
      <w:pPr>
        <w:pStyle w:val="Caseroute"/>
      </w:pPr>
      <w:r>
        <w:t xml:space="preserve">GUIDA  </w:t>
      </w:r>
      <w:hyperlink w:anchor="a_M13">
        <w:r w:rsidR="006204B7">
          <w:rPr>
            <w:color w:val="126B70"/>
            <w:u w:val="single"/>
          </w:rPr>
          <w:t>M13</w:t>
        </w:r>
      </w:hyperlink>
      <w:r>
        <w:t xml:space="preserve">  |  Individua i soggetti e le condizioni di applicabilità; separa obblighi generali e piano di security.</w:t>
      </w:r>
    </w:p>
    <w:p w14:paraId="0F72CD2C" w14:textId="77777777" w:rsidR="006204B7" w:rsidRDefault="00000000">
      <w:pPr>
        <w:pStyle w:val="Titolo1"/>
        <w:pBdr>
          <w:top w:val="single" w:sz="8" w:space="8" w:color="126B70"/>
        </w:pBdr>
        <w:spacing w:before="400"/>
      </w:pPr>
      <w:bookmarkStart w:id="2402" w:name="a_case_T_19_MS_MF_S7"/>
      <w:r>
        <w:t>T-19-MS-MF-S7  /  Cesio-137 da 740 TBq in uso esclusivo</w:t>
      </w:r>
      <w:bookmarkEnd w:id="2402"/>
    </w:p>
    <w:p w14:paraId="4235DC10" w14:textId="77777777" w:rsidR="006204B7" w:rsidRDefault="00000000">
      <w:pPr>
        <w:pStyle w:val="Kicker"/>
        <w:keepNext/>
      </w:pPr>
      <w:r>
        <w:t>FAMIGLIA T  ·  TRACCIA PREVALENTEMENTE STRADALE · CLASSE 7</w:t>
      </w:r>
    </w:p>
    <w:p w14:paraId="27482BCE" w14:textId="77777777" w:rsidR="006204B7" w:rsidRDefault="00000000">
      <w:pPr>
        <w:pStyle w:val="Source"/>
        <w:keepNext/>
      </w:pPr>
      <w:r>
        <w:t>Fonte: T - Caso_19_MS-MF-S7_senza_SOLUZIONI.docx · 15 righe della tabella originale</w:t>
      </w:r>
    </w:p>
    <w:p w14:paraId="16C53716" w14:textId="77777777" w:rsidR="006204B7" w:rsidRDefault="00000000">
      <w:pPr>
        <w:pStyle w:val="Titolo2"/>
        <w:spacing w:before="160" w:after="80"/>
      </w:pPr>
      <w:r>
        <w:t>Come affrontarlo</w:t>
      </w:r>
    </w:p>
    <w:p w14:paraId="26DEF1C7" w14:textId="77777777" w:rsidR="006204B7" w:rsidRDefault="00000000">
      <w:pPr>
        <w:pStyle w:val="Small"/>
      </w:pPr>
      <w:r>
        <w:t>Compilare una scheda radiologica per collo: forma e attività del contenuto, tipo di collo, dose, IT, contaminazione, eventuale criticità e documenti. La sigla MS-MF nel titolo non cambia il modo indicato nella singola traccia.</w:t>
      </w:r>
    </w:p>
    <w:p w14:paraId="51EE2E44" w14:textId="77777777" w:rsidR="006204B7" w:rsidRDefault="00000000">
      <w:pPr>
        <w:pStyle w:val="Warning"/>
        <w:pBdr>
          <w:left w:val="single" w:sz="18" w:space="8" w:color="B28135"/>
        </w:pBdr>
        <w:shd w:val="clear" w:color="auto" w:fill="F8F1E5"/>
        <w:spacing w:before="100" w:after="160"/>
        <w:ind w:left="125" w:right="85"/>
      </w:pPr>
      <w:r>
        <w:rPr>
          <w:b/>
        </w:rPr>
        <w:t xml:space="preserve">PUNTO DI ATTENZIONE  </w:t>
      </w:r>
      <w:r>
        <w:t>La sorgente speciale da 740 TBq viaggia in uso esclusivo. Verificare certificati e documenti in funzione della tipologia di collo richiesta, non soltanto del rateo superficiale.</w:t>
      </w:r>
    </w:p>
    <w:p w14:paraId="3971D1C7" w14:textId="77777777" w:rsidR="006204B7" w:rsidRDefault="00000000">
      <w:pPr>
        <w:pStyle w:val="Small"/>
      </w:pPr>
      <w:r>
        <w:t xml:space="preserve">Quiz collegati: </w:t>
      </w:r>
      <w:hyperlink w:anchor="a_mod_GA">
        <w:r w:rsidR="006204B7">
          <w:rPr>
            <w:color w:val="126B70"/>
            <w:u w:val="single"/>
          </w:rPr>
          <w:t>GA</w:t>
        </w:r>
      </w:hyperlink>
      <w:r>
        <w:t xml:space="preserve"> · </w:t>
      </w:r>
      <w:hyperlink w:anchor="a_mod_GC">
        <w:r w:rsidR="006204B7">
          <w:rPr>
            <w:color w:val="126B70"/>
            <w:u w:val="single"/>
          </w:rPr>
          <w:t>GC</w:t>
        </w:r>
      </w:hyperlink>
      <w:r>
        <w:t xml:space="preserve"> · </w:t>
      </w:r>
      <w:hyperlink w:anchor="a_mod_GD">
        <w:r w:rsidR="006204B7">
          <w:rPr>
            <w:color w:val="126B70"/>
            <w:u w:val="single"/>
          </w:rPr>
          <w:t>GD</w:t>
        </w:r>
      </w:hyperlink>
      <w:r>
        <w:t xml:space="preserve"> · </w:t>
      </w:r>
      <w:hyperlink w:anchor="a_mod_GI">
        <w:r w:rsidR="006204B7">
          <w:rPr>
            <w:color w:val="126B70"/>
            <w:u w:val="single"/>
          </w:rPr>
          <w:t>GI</w:t>
        </w:r>
      </w:hyperlink>
      <w:r>
        <w:t xml:space="preserve"> · </w:t>
      </w:r>
      <w:hyperlink w:anchor="a_mod_GR">
        <w:r w:rsidR="006204B7">
          <w:rPr>
            <w:color w:val="126B70"/>
            <w:u w:val="single"/>
          </w:rPr>
          <w:t>GR</w:t>
        </w:r>
      </w:hyperlink>
      <w:r>
        <w:t xml:space="preserve"> · </w:t>
      </w:r>
      <w:hyperlink w:anchor="a_mod_MS">
        <w:r w:rsidR="006204B7">
          <w:rPr>
            <w:color w:val="126B70"/>
            <w:u w:val="single"/>
          </w:rPr>
          <w:t>MS</w:t>
        </w:r>
      </w:hyperlink>
      <w:r>
        <w:t xml:space="preserve"> · </w:t>
      </w:r>
      <w:hyperlink w:anchor="a_mod_S7">
        <w:r w:rsidR="006204B7">
          <w:rPr>
            <w:color w:val="126B70"/>
            <w:u w:val="single"/>
          </w:rPr>
          <w:t>S7</w:t>
        </w:r>
      </w:hyperlink>
      <w:r>
        <w:t xml:space="preserve"> · </w:t>
      </w:r>
      <w:hyperlink w:anchor="a_mod_S7_MS">
        <w:r w:rsidR="006204B7">
          <w:rPr>
            <w:color w:val="126B70"/>
            <w:u w:val="single"/>
          </w:rPr>
          <w:t>S7-MS</w:t>
        </w:r>
      </w:hyperlink>
    </w:p>
    <w:p w14:paraId="5E89886C" w14:textId="77777777" w:rsidR="006204B7" w:rsidRDefault="00000000">
      <w:pPr>
        <w:pStyle w:val="Titolo2"/>
        <w:spacing w:before="160" w:after="80"/>
      </w:pPr>
      <w:r>
        <w:t>Traccia originale</w:t>
      </w:r>
    </w:p>
    <w:p w14:paraId="5D437BDD" w14:textId="77777777" w:rsidR="006204B7" w:rsidRDefault="00000000">
      <w:pPr>
        <w:pStyle w:val="Caseprompt"/>
        <w:keepNext w:val="0"/>
        <w:spacing w:after="80"/>
      </w:pPr>
      <w:r>
        <w:rPr>
          <w:b/>
        </w:rPr>
        <w:t>Titolo dello studio del Caso 19 MS-MF-S7</w:t>
      </w:r>
    </w:p>
    <w:p w14:paraId="00F3A4F5" w14:textId="77777777" w:rsidR="006204B7" w:rsidRDefault="00000000">
      <w:pPr>
        <w:pStyle w:val="Caseprompt"/>
        <w:keepNext w:val="0"/>
        <w:spacing w:after="80"/>
      </w:pPr>
      <w:r>
        <w:rPr>
          <w:b/>
        </w:rPr>
        <w:t>Trasporto stradale, in uso esclusivo, di materiale radioattivo avente le seguenti caratteristiche: sorgente di Cesio-137 (Cs-137) sotto forma speciale, emettitore gamma, con attività di 740 TBq posizionata all'interno di una apparecchiatura che costituisce l'imballaggio di trasporto della sorgente. Il collo deve rispettare tutti i requisiti previsti per la sua tipologia. Il rateo di dose a contatto della superficie esterna del collo è di 0,8 mSv/h e di 0,07 mSv/h a 1m dalla superficie esterna. Il valore dell'indice di trasporto è 7. La massa lorda del collo è di 250 kg. La materia non è pericolosa per l'ambiente.</w:t>
      </w:r>
    </w:p>
    <w:p w14:paraId="1E0BEC0D" w14:textId="77777777" w:rsidR="006204B7" w:rsidRDefault="00000000">
      <w:pPr>
        <w:pStyle w:val="Titolo2"/>
        <w:spacing w:before="160" w:after="80"/>
      </w:pPr>
      <w:r>
        <w:t>Quesiti originali e percorso di risposta</w:t>
      </w:r>
    </w:p>
    <w:p w14:paraId="4A6B662C" w14:textId="77777777" w:rsidR="006204B7" w:rsidRDefault="00000000">
      <w:pPr>
        <w:pStyle w:val="Caseprompt"/>
      </w:pPr>
      <w:bookmarkStart w:id="2403" w:name="a_row_T_19_MS_MF_S7_1"/>
      <w:bookmarkEnd w:id="2403"/>
      <w:r>
        <w:rPr>
          <w:b/>
          <w:color w:val="126B70"/>
        </w:rPr>
        <w:t>Q01 · A1 · Classificazione</w:t>
      </w:r>
    </w:p>
    <w:p w14:paraId="153B74D9" w14:textId="77777777" w:rsidR="006204B7" w:rsidRDefault="00000000">
      <w:pPr>
        <w:pStyle w:val="Caseprompt"/>
      </w:pPr>
      <w:r>
        <w:t>• Classificare le merci riportando numero ONU, descrizione, classe di pericolo, tipo di imballaggio ed etichette di pericolo.</w:t>
      </w:r>
      <w:r>
        <w:br/>
        <w:t xml:space="preserve">• Indicare quali sono le condizioni da soddisfare per la classificazione </w:t>
      </w:r>
      <w:r>
        <w:br/>
        <w:t>*Specificare (esplicitamente) nel contenuto della domanda se trattasi di materia pericolosa per l'ambiente</w:t>
      </w:r>
    </w:p>
    <w:p w14:paraId="24FE764F" w14:textId="77777777" w:rsidR="006204B7" w:rsidRDefault="00000000">
      <w:pPr>
        <w:pStyle w:val="Caseroute"/>
      </w:pPr>
      <w:r>
        <w:t xml:space="preserve">GUIDA  </w:t>
      </w:r>
      <w:hyperlink w:anchor="a_M01">
        <w:r w:rsidR="006204B7">
          <w:rPr>
            <w:color w:val="126B70"/>
            <w:u w:val="single"/>
          </w:rPr>
          <w:t>M01</w:t>
        </w:r>
      </w:hyperlink>
      <w:r>
        <w:t xml:space="preserve"> + </w:t>
      </w:r>
      <w:hyperlink w:anchor="a_M12">
        <w:r w:rsidR="006204B7">
          <w:rPr>
            <w:color w:val="126B70"/>
            <w:u w:val="single"/>
          </w:rPr>
          <w:t>M12</w:t>
        </w:r>
      </w:hyperlink>
      <w:r>
        <w:t xml:space="preserve">  |  Completa i campi identificativi per ciascuna merce; motiva eventuale rubrica n.a.s. e dati mancanti.</w:t>
      </w:r>
    </w:p>
    <w:p w14:paraId="510D877F" w14:textId="77777777" w:rsidR="006204B7" w:rsidRDefault="00000000">
      <w:pPr>
        <w:pStyle w:val="Caseprompt"/>
      </w:pPr>
      <w:bookmarkStart w:id="2404" w:name="a_row_T_19_MS_MF_S7_2"/>
      <w:bookmarkEnd w:id="2404"/>
      <w:r>
        <w:rPr>
          <w:b/>
          <w:color w:val="126B70"/>
        </w:rPr>
        <w:t>Q02 · A2 · Disposizioni Speciali</w:t>
      </w:r>
    </w:p>
    <w:p w14:paraId="0F13E1F7" w14:textId="77777777" w:rsidR="006204B7" w:rsidRDefault="00000000">
      <w:pPr>
        <w:pStyle w:val="Caseprompt"/>
      </w:pPr>
      <w:r>
        <w:t>Verificare l'applicabilità di eventuali disposizioni speciali applicabili ad alcune materie od oggetti, riportando solo quelle rilevanti</w:t>
      </w:r>
    </w:p>
    <w:p w14:paraId="08D07782" w14:textId="77777777" w:rsidR="006204B7" w:rsidRDefault="00000000">
      <w:pPr>
        <w:pStyle w:val="Caseroute"/>
      </w:pPr>
      <w:r>
        <w:t xml:space="preserve">GUIDA  </w:t>
      </w:r>
      <w:hyperlink w:anchor="a_M02">
        <w:r w:rsidR="006204B7">
          <w:rPr>
            <w:color w:val="126B70"/>
            <w:u w:val="single"/>
          </w:rPr>
          <w:t>M02</w:t>
        </w:r>
      </w:hyperlink>
      <w:r>
        <w:t xml:space="preserve">  |  Apri le disposizioni richiamate dalla rubrica e descrivi soltanto gli effetti pertinenti alla spedizione.</w:t>
      </w:r>
    </w:p>
    <w:p w14:paraId="4085613C" w14:textId="77777777" w:rsidR="006204B7" w:rsidRDefault="00000000">
      <w:pPr>
        <w:pStyle w:val="Caseprompt"/>
      </w:pPr>
      <w:bookmarkStart w:id="2405" w:name="a_row_T_19_MS_MF_S7_3"/>
      <w:bookmarkEnd w:id="2405"/>
      <w:r>
        <w:rPr>
          <w:b/>
          <w:color w:val="126B70"/>
        </w:rPr>
        <w:t>Q03 · A3 · Applicazione di esenzioni</w:t>
      </w:r>
    </w:p>
    <w:p w14:paraId="57F01EAD" w14:textId="77777777" w:rsidR="006204B7" w:rsidRDefault="00000000">
      <w:pPr>
        <w:pStyle w:val="Caseprompt"/>
      </w:pPr>
      <w:r>
        <w:t>Descrivere le condizioni per il trasporto di merci pericolose imballate in quantità limitata, ed indicare se questa sostanza può essere spedita in queste condizioni</w:t>
      </w:r>
    </w:p>
    <w:p w14:paraId="31D5B18F" w14:textId="77777777" w:rsidR="006204B7" w:rsidRDefault="00000000">
      <w:pPr>
        <w:pStyle w:val="Caseroute"/>
      </w:pPr>
      <w:r>
        <w:t xml:space="preserve">GUIDA  </w:t>
      </w:r>
      <w:hyperlink w:anchor="a_M03">
        <w:r w:rsidR="006204B7">
          <w:rPr>
            <w:color w:val="126B70"/>
            <w:u w:val="single"/>
          </w:rPr>
          <w:t>M03</w:t>
        </w:r>
      </w:hyperlink>
      <w:r>
        <w:t xml:space="preserve">  |  Identifica il regime richiesto, dimostra i calcoli pertinenti e separa gli obblighi residui.</w:t>
      </w:r>
    </w:p>
    <w:p w14:paraId="6E098533" w14:textId="77777777" w:rsidR="006204B7" w:rsidRDefault="00000000">
      <w:pPr>
        <w:pStyle w:val="Caseprompt"/>
      </w:pPr>
      <w:bookmarkStart w:id="2406" w:name="a_row_T_19_MS_MF_S7_4"/>
      <w:bookmarkEnd w:id="2406"/>
      <w:r>
        <w:rPr>
          <w:b/>
          <w:color w:val="126B70"/>
        </w:rPr>
        <w:t>Q04 · A4 · Applicazione di esenzioni</w:t>
      </w:r>
    </w:p>
    <w:p w14:paraId="7E47F5F3" w14:textId="77777777" w:rsidR="006204B7" w:rsidRDefault="00000000">
      <w:pPr>
        <w:pStyle w:val="Caseprompt"/>
      </w:pPr>
      <w:r>
        <w:t>Descrivere le condizioni per il trasporto in regime di quantità esenti, ed indicare se questa sostanza può essere spedita in queste condizioni</w:t>
      </w:r>
    </w:p>
    <w:p w14:paraId="29B3785E" w14:textId="77777777" w:rsidR="006204B7" w:rsidRDefault="00000000">
      <w:pPr>
        <w:pStyle w:val="Caseroute"/>
      </w:pPr>
      <w:r>
        <w:t xml:space="preserve">GUIDA  </w:t>
      </w:r>
      <w:hyperlink w:anchor="a_M03">
        <w:r w:rsidR="006204B7">
          <w:rPr>
            <w:color w:val="126B70"/>
            <w:u w:val="single"/>
          </w:rPr>
          <w:t>M03</w:t>
        </w:r>
      </w:hyperlink>
      <w:r>
        <w:t xml:space="preserve">  |  Identifica il regime richiesto, dimostra i calcoli pertinenti e separa gli obblighi residui.</w:t>
      </w:r>
    </w:p>
    <w:p w14:paraId="651D892F" w14:textId="77777777" w:rsidR="006204B7" w:rsidRDefault="00000000">
      <w:pPr>
        <w:pStyle w:val="Caseprompt"/>
      </w:pPr>
      <w:bookmarkStart w:id="2407" w:name="a_row_T_19_MS_MF_S7_5"/>
      <w:bookmarkEnd w:id="2407"/>
      <w:r>
        <w:rPr>
          <w:b/>
          <w:color w:val="126B70"/>
        </w:rPr>
        <w:t>Q05 · A5 · Applicazione di esenzioni</w:t>
      </w:r>
    </w:p>
    <w:p w14:paraId="3924C483" w14:textId="77777777" w:rsidR="006204B7" w:rsidRDefault="00000000">
      <w:pPr>
        <w:pStyle w:val="Caseprompt"/>
      </w:pPr>
      <w:r>
        <w:t>Descrivere, sinteticamente, le condizioni per essere trasportato in regime di esenzione 1.1.3.6</w:t>
      </w:r>
    </w:p>
    <w:p w14:paraId="5293B9C5" w14:textId="77777777" w:rsidR="006204B7" w:rsidRDefault="00000000">
      <w:pPr>
        <w:pStyle w:val="Caseroute"/>
      </w:pPr>
      <w:r>
        <w:t xml:space="preserve">GUIDA  </w:t>
      </w:r>
      <w:hyperlink w:anchor="a_M03">
        <w:r w:rsidR="006204B7">
          <w:rPr>
            <w:color w:val="126B70"/>
            <w:u w:val="single"/>
          </w:rPr>
          <w:t>M03</w:t>
        </w:r>
      </w:hyperlink>
      <w:r>
        <w:t xml:space="preserve">  |  Identifica il regime richiesto, dimostra i calcoli pertinenti e separa gli obblighi residui.</w:t>
      </w:r>
    </w:p>
    <w:p w14:paraId="084A8ECA" w14:textId="77777777" w:rsidR="006204B7" w:rsidRDefault="00000000">
      <w:pPr>
        <w:pStyle w:val="Caseprompt"/>
      </w:pPr>
      <w:bookmarkStart w:id="2408" w:name="a_row_T_19_MS_MF_S7_6"/>
      <w:bookmarkEnd w:id="2408"/>
      <w:r>
        <w:rPr>
          <w:b/>
          <w:color w:val="126B70"/>
        </w:rPr>
        <w:t>Q06 · B1 · Condizioni per trasporto in colli</w:t>
      </w:r>
    </w:p>
    <w:p w14:paraId="2F549527" w14:textId="77777777" w:rsidR="006204B7" w:rsidRDefault="00000000">
      <w:pPr>
        <w:pStyle w:val="Caseprompt"/>
      </w:pPr>
      <w:r>
        <w:t>• Individuare la tipologia di imballaggio necessaria per il trasporto di queste merci.</w:t>
      </w:r>
      <w:r>
        <w:br/>
        <w:t>• Indicare se per il tipo di imballaggio sono richieste prove di qualificazione per dimostrare la capacità di resistere alle condizioni di trasporto normali o di incidente.</w:t>
      </w:r>
      <w:r>
        <w:br/>
        <w:t>• Indicare se per il tipo di imballaggio è richiesto un certificato di approvazione dell'Autorità Competente.                  • Indicare se in caso di trasporto di materiale radioattivo (sorgente) in forma speciale è richiesta un'approvazione dell'Autorità Competente.</w:t>
      </w:r>
    </w:p>
    <w:p w14:paraId="5AEAD4BB" w14:textId="77777777" w:rsidR="006204B7" w:rsidRDefault="00000000">
      <w:pPr>
        <w:pStyle w:val="Caseroute"/>
      </w:pPr>
      <w:r>
        <w:t xml:space="preserve">GUIDA  </w:t>
      </w:r>
      <w:hyperlink w:anchor="a_M04">
        <w:r w:rsidR="006204B7">
          <w:rPr>
            <w:color w:val="126B70"/>
            <w:u w:val="single"/>
          </w:rPr>
          <w:t>M04</w:t>
        </w:r>
      </w:hyperlink>
      <w:r>
        <w:t xml:space="preserve"> + </w:t>
      </w:r>
      <w:hyperlink w:anchor="a_M12">
        <w:r w:rsidR="006204B7">
          <w:rPr>
            <w:color w:val="126B70"/>
            <w:u w:val="single"/>
          </w:rPr>
          <w:t>M12</w:t>
        </w:r>
      </w:hyperlink>
      <w:r>
        <w:t xml:space="preserve">  |  Confronta tipo e capacità del contenitore con istruzione, prestazioni e disposizioni speciali applicabili.</w:t>
      </w:r>
    </w:p>
    <w:p w14:paraId="7DEFE26C" w14:textId="77777777" w:rsidR="006204B7" w:rsidRDefault="00000000">
      <w:pPr>
        <w:pStyle w:val="Caseprompt"/>
      </w:pPr>
      <w:bookmarkStart w:id="2409" w:name="a_row_T_19_MS_MF_S7_7"/>
      <w:bookmarkEnd w:id="2409"/>
      <w:r>
        <w:rPr>
          <w:b/>
          <w:color w:val="126B70"/>
        </w:rPr>
        <w:t>Q07 · B2 · Tipo di imballaggio</w:t>
      </w:r>
    </w:p>
    <w:p w14:paraId="76CE36ED" w14:textId="77777777" w:rsidR="006204B7" w:rsidRDefault="00000000">
      <w:pPr>
        <w:pStyle w:val="Caseprompt"/>
      </w:pPr>
      <w:r>
        <w:t>• Descrivere le condizioni generali (speciali e supplementari) di utilizzo e riempimento di questi imballaggi. In particolare:</w:t>
      </w:r>
      <w:r>
        <w:br/>
        <w:t>• Indicare, in relazione alle caratteristiche del contenuto radioattivo (forma speciale o altre forme) e lo stato fisico (solido, liquido, gas), la massima attività del radionuclide che può essere trasportata nell' imballaggio.</w:t>
      </w:r>
      <w:r>
        <w:br/>
        <w:t>• Indicare il rateo di dose massimo, ammesso sulla superficie esterna per il tipo di imballaggio, in caso di trasporto in uso esclusivo.</w:t>
      </w:r>
      <w:r>
        <w:br/>
        <w:t>• Indicare il livello massimo di contaminazione trasferibile ammesso sulla superficie esterna dell'imballaggio.</w:t>
      </w:r>
    </w:p>
    <w:p w14:paraId="601E1F4D" w14:textId="77777777" w:rsidR="006204B7" w:rsidRDefault="00000000">
      <w:pPr>
        <w:pStyle w:val="Caseroute"/>
      </w:pPr>
      <w:r>
        <w:t xml:space="preserve">GUIDA  </w:t>
      </w:r>
      <w:hyperlink w:anchor="a_M04">
        <w:r w:rsidR="006204B7">
          <w:rPr>
            <w:color w:val="126B70"/>
            <w:u w:val="single"/>
          </w:rPr>
          <w:t>M04</w:t>
        </w:r>
      </w:hyperlink>
      <w:r>
        <w:t xml:space="preserve"> + </w:t>
      </w:r>
      <w:hyperlink w:anchor="a_M12">
        <w:r w:rsidR="006204B7">
          <w:rPr>
            <w:color w:val="126B70"/>
            <w:u w:val="single"/>
          </w:rPr>
          <w:t>M12</w:t>
        </w:r>
      </w:hyperlink>
      <w:r>
        <w:t xml:space="preserve">  |  Confronta tipo e capacità del contenitore con istruzione, prestazioni e disposizioni speciali applicabili.</w:t>
      </w:r>
    </w:p>
    <w:p w14:paraId="7EA3BAE4" w14:textId="77777777" w:rsidR="006204B7" w:rsidRDefault="00000000">
      <w:pPr>
        <w:pStyle w:val="Caseprompt"/>
      </w:pPr>
      <w:bookmarkStart w:id="2410" w:name="a_row_T_19_MS_MF_S7_8"/>
      <w:bookmarkEnd w:id="2410"/>
      <w:r>
        <w:rPr>
          <w:b/>
          <w:color w:val="126B70"/>
        </w:rPr>
        <w:t>Q08 · C1 · Marcatura ed etichettatura dei colli</w:t>
      </w:r>
    </w:p>
    <w:p w14:paraId="6A45A893" w14:textId="77777777" w:rsidR="006204B7" w:rsidRDefault="00000000">
      <w:pPr>
        <w:pStyle w:val="Caseprompt"/>
      </w:pPr>
      <w:r>
        <w:t>Descrivere le informazioni (marcatura ed etichettatura) richieste per il trasporto dei colli, contenenti queste merci, e dei sovrimballaggi.</w:t>
      </w:r>
      <w:r>
        <w:br/>
        <w:t>Descriverne le principali caratteristiche grafiche (colore e pittogramma) e dimensionali.</w:t>
      </w:r>
      <w:r>
        <w:br/>
        <w:t>*Integrazione del marchio di pericolo per l'ambiente</w:t>
      </w:r>
    </w:p>
    <w:p w14:paraId="0D60F10A" w14:textId="77777777" w:rsidR="006204B7" w:rsidRDefault="00000000">
      <w:pPr>
        <w:pStyle w:val="Caseroute"/>
      </w:pPr>
      <w:r>
        <w:t xml:space="preserve">GUIDA  </w:t>
      </w:r>
      <w:hyperlink w:anchor="a_M06">
        <w:r w:rsidR="006204B7">
          <w:rPr>
            <w:color w:val="126B70"/>
            <w:u w:val="single"/>
          </w:rPr>
          <w:t>M06</w:t>
        </w:r>
      </w:hyperlink>
      <w:r>
        <w:t xml:space="preserve"> + </w:t>
      </w:r>
      <w:hyperlink w:anchor="a_M12">
        <w:r w:rsidR="006204B7">
          <w:rPr>
            <w:color w:val="126B70"/>
            <w:u w:val="single"/>
          </w:rPr>
          <w:t>M12</w:t>
        </w:r>
      </w:hyperlink>
      <w:r>
        <w:t xml:space="preserve">  |  Separa numero ONU, etichette, marchi aggiuntivi e omologazione; considera ogni supporto richiesto.</w:t>
      </w:r>
    </w:p>
    <w:p w14:paraId="5B0BB3BE" w14:textId="77777777" w:rsidR="006204B7" w:rsidRDefault="00000000">
      <w:pPr>
        <w:pStyle w:val="Caseprompt"/>
      </w:pPr>
      <w:bookmarkStart w:id="2411" w:name="a_row_T_19_MS_MF_S7_9"/>
      <w:bookmarkEnd w:id="2411"/>
      <w:r>
        <w:rPr>
          <w:b/>
          <w:color w:val="126B70"/>
        </w:rPr>
        <w:t>Q09 · C2 · Marcatura, placcatura e segnalazione di veicoli</w:t>
      </w:r>
    </w:p>
    <w:p w14:paraId="6AFB792E" w14:textId="77777777" w:rsidR="006204B7" w:rsidRDefault="00000000">
      <w:pPr>
        <w:pStyle w:val="Caseprompt"/>
      </w:pPr>
      <w:r>
        <w:t>• Descrivere le segnalazioni (marcatura, placcatura e pannello arancio) richieste sui veicoli che trasportano questi colli</w:t>
      </w:r>
      <w:r>
        <w:br/>
        <w:t>• Descrivere le principali caratteristiche grafiche (colore e pittogramma) e dimensionali delle segnalazioni.</w:t>
      </w:r>
      <w:r>
        <w:br/>
        <w:t>• Indicare il massimo rateo di dose ammesso sulla superficie esterna del veicolo e il massimo rateo di dose a 2 m dalla superficie esterna del veicolo.</w:t>
      </w:r>
      <w:r>
        <w:br/>
        <w:t>• Indicare il livello massimo di contaminazione trasferibile sulla superficie interna ed esterna del veicolo.</w:t>
      </w:r>
    </w:p>
    <w:p w14:paraId="4C64CEE6" w14:textId="77777777" w:rsidR="006204B7" w:rsidRDefault="00000000">
      <w:pPr>
        <w:pStyle w:val="Caseroute"/>
      </w:pPr>
      <w:r>
        <w:t xml:space="preserve">GUIDA  </w:t>
      </w:r>
      <w:hyperlink w:anchor="a_M07">
        <w:r w:rsidR="006204B7">
          <w:rPr>
            <w:color w:val="126B70"/>
            <w:u w:val="single"/>
          </w:rPr>
          <w:t>M07</w:t>
        </w:r>
      </w:hyperlink>
      <w:r>
        <w:t xml:space="preserve"> + </w:t>
      </w:r>
      <w:hyperlink w:anchor="a_M12">
        <w:r w:rsidR="006204B7">
          <w:rPr>
            <w:color w:val="126B70"/>
            <w:u w:val="single"/>
          </w:rPr>
          <w:t>M12</w:t>
        </w:r>
      </w:hyperlink>
      <w:r>
        <w:t xml:space="preserve">  |  Indica supporto, lati, segnale e condizioni di esposizione nella modalità effettiva della traccia.</w:t>
      </w:r>
    </w:p>
    <w:p w14:paraId="52622AB1" w14:textId="77777777" w:rsidR="006204B7" w:rsidRDefault="00000000">
      <w:pPr>
        <w:pStyle w:val="Caseprompt"/>
      </w:pPr>
      <w:bookmarkStart w:id="2412" w:name="a_row_T_19_MS_MF_S7_10"/>
      <w:bookmarkEnd w:id="2412"/>
      <w:r>
        <w:rPr>
          <w:b/>
          <w:color w:val="126B70"/>
        </w:rPr>
        <w:t>Q10 · C3 · Documento di trasporto</w:t>
      </w:r>
    </w:p>
    <w:p w14:paraId="1B0C99AD" w14:textId="77777777" w:rsidR="006204B7" w:rsidRDefault="00000000">
      <w:pPr>
        <w:pStyle w:val="Caseprompt"/>
      </w:pPr>
      <w:r>
        <w:t>Riportare il contenuto minimo di un documento di trasporto e la corretta descrizione di tali merci</w:t>
      </w:r>
      <w:r>
        <w:br/>
        <w:t>*Integrazione della descrizione di pericolo per l'ambiente</w:t>
      </w:r>
    </w:p>
    <w:p w14:paraId="4D703F5D" w14:textId="77777777" w:rsidR="006204B7" w:rsidRDefault="00000000">
      <w:pPr>
        <w:pStyle w:val="Caseroute"/>
      </w:pPr>
      <w:r>
        <w:t xml:space="preserve">GUIDA  </w:t>
      </w:r>
      <w:hyperlink w:anchor="a_M08">
        <w:r w:rsidR="006204B7">
          <w:rPr>
            <w:color w:val="126B70"/>
            <w:u w:val="single"/>
          </w:rPr>
          <w:t>M08</w:t>
        </w:r>
      </w:hyperlink>
      <w:r>
        <w:t xml:space="preserve">  |  Costruisci le diciture da dati verificati e distingui documento della merce dagli altri documenti.</w:t>
      </w:r>
    </w:p>
    <w:p w14:paraId="663BB17E" w14:textId="77777777" w:rsidR="006204B7" w:rsidRDefault="00000000">
      <w:pPr>
        <w:pStyle w:val="Caseprompt"/>
      </w:pPr>
      <w:bookmarkStart w:id="2413" w:name="a_row_T_19_MS_MF_S7_11"/>
      <w:bookmarkEnd w:id="2413"/>
      <w:r>
        <w:rPr>
          <w:b/>
          <w:color w:val="126B70"/>
        </w:rPr>
        <w:t>Q11 · C4 · Documento di trasporto</w:t>
      </w:r>
    </w:p>
    <w:p w14:paraId="1B151F65" w14:textId="77777777" w:rsidR="006204B7" w:rsidRDefault="00000000">
      <w:pPr>
        <w:pStyle w:val="Caseprompt"/>
      </w:pPr>
      <w:r>
        <w:t>Riportare il contenuto minimo del documento di trasporto nel caso di un trasporto di imballaggi vuoti non bonificati</w:t>
      </w:r>
    </w:p>
    <w:p w14:paraId="14621965" w14:textId="77777777" w:rsidR="006204B7" w:rsidRDefault="00000000">
      <w:pPr>
        <w:pStyle w:val="Caseroute"/>
      </w:pPr>
      <w:r>
        <w:t xml:space="preserve">GUIDA  </w:t>
      </w:r>
      <w:hyperlink w:anchor="a_M08">
        <w:r w:rsidR="006204B7">
          <w:rPr>
            <w:color w:val="126B70"/>
            <w:u w:val="single"/>
          </w:rPr>
          <w:t>M08</w:t>
        </w:r>
      </w:hyperlink>
      <w:r>
        <w:t xml:space="preserve">  |  Costruisci le diciture da dati verificati e distingui documento della merce dagli altri documenti.</w:t>
      </w:r>
    </w:p>
    <w:p w14:paraId="1274F7E8" w14:textId="77777777" w:rsidR="006204B7" w:rsidRDefault="00000000">
      <w:pPr>
        <w:pStyle w:val="Caseprompt"/>
      </w:pPr>
      <w:bookmarkStart w:id="2414" w:name="a_row_T_19_MS_MF_S7_12"/>
      <w:bookmarkEnd w:id="2414"/>
      <w:r>
        <w:rPr>
          <w:b/>
          <w:color w:val="126B70"/>
        </w:rPr>
        <w:t>Q12 · D0 · Equipaggio ed esercizio</w:t>
      </w:r>
    </w:p>
    <w:p w14:paraId="2C574C4F" w14:textId="77777777" w:rsidR="006204B7" w:rsidRDefault="00000000">
      <w:pPr>
        <w:pStyle w:val="Caseprompt"/>
      </w:pPr>
      <w:r>
        <w:t>Descrivere il contenuto della dotazione del veicolo (documenti, estintori ed equipaggiamento)</w:t>
      </w:r>
    </w:p>
    <w:p w14:paraId="2C17420D"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134DADEA" w14:textId="77777777" w:rsidR="006204B7" w:rsidRDefault="00000000">
      <w:pPr>
        <w:pStyle w:val="Caseprompt"/>
      </w:pPr>
      <w:bookmarkStart w:id="2415" w:name="a_row_T_19_MS_MF_S7_13"/>
      <w:bookmarkEnd w:id="2415"/>
      <w:r>
        <w:rPr>
          <w:b/>
          <w:color w:val="126B70"/>
        </w:rPr>
        <w:t>Q13 · D4 · Formazione</w:t>
      </w:r>
    </w:p>
    <w:p w14:paraId="26159E89" w14:textId="77777777" w:rsidR="006204B7" w:rsidRDefault="00000000">
      <w:pPr>
        <w:pStyle w:val="Caseprompt"/>
      </w:pPr>
      <w:r>
        <w:t>Definire il tipo di formazione richiesto per i conducenti del veicolo</w:t>
      </w:r>
    </w:p>
    <w:p w14:paraId="266FADE9"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256F89B4" w14:textId="77777777" w:rsidR="006204B7" w:rsidRDefault="00000000">
      <w:pPr>
        <w:pStyle w:val="Caseprompt"/>
      </w:pPr>
      <w:bookmarkStart w:id="2416" w:name="a_row_T_19_MS_MF_S7_14"/>
      <w:bookmarkEnd w:id="2416"/>
      <w:r>
        <w:rPr>
          <w:b/>
          <w:color w:val="126B70"/>
        </w:rPr>
        <w:t>Q14 · E1 · Caratteristiche dei veicoli</w:t>
      </w:r>
    </w:p>
    <w:p w14:paraId="430291DC" w14:textId="77777777" w:rsidR="006204B7" w:rsidRDefault="00000000">
      <w:pPr>
        <w:pStyle w:val="Caseprompt"/>
      </w:pPr>
      <w:r>
        <w:t>Individuare e descrivere le caratteristiche dei veicoli idonei al trasporto di questi colli</w:t>
      </w:r>
    </w:p>
    <w:p w14:paraId="54A28C19"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7AE5797D" w14:textId="77777777" w:rsidR="006204B7" w:rsidRDefault="00000000">
      <w:pPr>
        <w:pStyle w:val="Caseprompt"/>
      </w:pPr>
      <w:bookmarkStart w:id="2417" w:name="a_row_T_19_MS_MF_S7_15"/>
      <w:bookmarkEnd w:id="2417"/>
      <w:r>
        <w:rPr>
          <w:b/>
          <w:color w:val="126B70"/>
        </w:rPr>
        <w:t>Q15 · F0 · Security</w:t>
      </w:r>
    </w:p>
    <w:p w14:paraId="5072AB84" w14:textId="77777777" w:rsidR="006204B7" w:rsidRDefault="00000000">
      <w:pPr>
        <w:pStyle w:val="Caseprompt"/>
      </w:pPr>
      <w:r>
        <w:t>Indicare se queste merci sono ad alto rischio. Descrivere, nel caso fossero merci ad alto rischio, le principali disposizioni applicabili per il trasporto</w:t>
      </w:r>
    </w:p>
    <w:p w14:paraId="5A2AD193" w14:textId="77777777" w:rsidR="006204B7" w:rsidRDefault="00000000">
      <w:pPr>
        <w:pStyle w:val="Caseroute"/>
      </w:pPr>
      <w:r>
        <w:t xml:space="preserve">GUIDA  </w:t>
      </w:r>
      <w:hyperlink w:anchor="a_M13">
        <w:r w:rsidR="006204B7">
          <w:rPr>
            <w:color w:val="126B70"/>
            <w:u w:val="single"/>
          </w:rPr>
          <w:t>M13</w:t>
        </w:r>
      </w:hyperlink>
      <w:r>
        <w:t xml:space="preserve">  |  Individua i soggetti e le condizioni di applicabilità; separa obblighi generali e piano di security.</w:t>
      </w:r>
    </w:p>
    <w:p w14:paraId="37B6E073" w14:textId="77777777" w:rsidR="006204B7" w:rsidRDefault="00000000">
      <w:pPr>
        <w:pStyle w:val="Titolo1"/>
        <w:pBdr>
          <w:top w:val="single" w:sz="8" w:space="8" w:color="126B70"/>
        </w:pBdr>
        <w:spacing w:before="400"/>
      </w:pPr>
      <w:bookmarkStart w:id="2418" w:name="a_case_T_20_MS_MF_S7"/>
      <w:r>
        <w:t>T-20-MS-MF-S7  /  Kripton-85: dispositivo non qualificato come articolo</w:t>
      </w:r>
      <w:bookmarkEnd w:id="2418"/>
    </w:p>
    <w:p w14:paraId="7DCD72C4" w14:textId="77777777" w:rsidR="006204B7" w:rsidRDefault="00000000">
      <w:pPr>
        <w:pStyle w:val="Kicker"/>
        <w:keepNext/>
      </w:pPr>
      <w:r>
        <w:t>FAMIGLIA T  ·  TRACCIA PREVALENTEMENTE STRADALE · CLASSE 7</w:t>
      </w:r>
    </w:p>
    <w:p w14:paraId="4DB8C4FC" w14:textId="77777777" w:rsidR="006204B7" w:rsidRDefault="00000000">
      <w:pPr>
        <w:pStyle w:val="Source"/>
        <w:keepNext/>
      </w:pPr>
      <w:r>
        <w:t>Fonte: T - Caso_20_MS-MF-S7_senza_SOLUZIONI.docx · 15 righe della tabella originale</w:t>
      </w:r>
    </w:p>
    <w:p w14:paraId="4469D415" w14:textId="77777777" w:rsidR="006204B7" w:rsidRDefault="00000000">
      <w:pPr>
        <w:pStyle w:val="Titolo2"/>
        <w:spacing w:before="160" w:after="80"/>
      </w:pPr>
      <w:r>
        <w:t>Come affrontarlo</w:t>
      </w:r>
    </w:p>
    <w:p w14:paraId="2AFA0FFC" w14:textId="77777777" w:rsidR="006204B7" w:rsidRDefault="00000000">
      <w:pPr>
        <w:pStyle w:val="Small"/>
      </w:pPr>
      <w:r>
        <w:t>Compilare una scheda radiologica per collo: forma e attività del contenuto, tipo di collo, dose, IT, contaminazione, eventuale criticità e documenti. La sigla MS-MF nel titolo non cambia il modo indicato nella singola traccia.</w:t>
      </w:r>
    </w:p>
    <w:p w14:paraId="5643EEAB" w14:textId="77777777" w:rsidR="006204B7" w:rsidRDefault="00000000">
      <w:pPr>
        <w:pStyle w:val="Warning"/>
        <w:pBdr>
          <w:left w:val="single" w:sz="18" w:space="8" w:color="B28135"/>
        </w:pBdr>
        <w:shd w:val="clear" w:color="auto" w:fill="F8F1E5"/>
        <w:spacing w:before="100" w:after="160"/>
        <w:ind w:left="125" w:right="85"/>
      </w:pPr>
      <w:r>
        <w:rPr>
          <w:b/>
        </w:rPr>
        <w:t xml:space="preserve">PUNTO DI ATTENZIONE  </w:t>
      </w:r>
      <w:r>
        <w:t>La traccia precisa che il dispositivo non può essere considerato strumento o articolo. Non usare quindi un’esenzione riservata a quella qualifica senza verificarne i presupposti. Il rateo superficiale di 8 μSv/h equivale a 0,008 mSv/h.</w:t>
      </w:r>
    </w:p>
    <w:p w14:paraId="0727F1D6" w14:textId="77777777" w:rsidR="006204B7" w:rsidRDefault="00000000">
      <w:pPr>
        <w:pStyle w:val="Small"/>
      </w:pPr>
      <w:r>
        <w:t xml:space="preserve">Quiz collegati: </w:t>
      </w:r>
      <w:hyperlink w:anchor="a_mod_GA">
        <w:r w:rsidR="006204B7">
          <w:rPr>
            <w:color w:val="126B70"/>
            <w:u w:val="single"/>
          </w:rPr>
          <w:t>GA</w:t>
        </w:r>
      </w:hyperlink>
      <w:r>
        <w:t xml:space="preserve"> · </w:t>
      </w:r>
      <w:hyperlink w:anchor="a_mod_GC">
        <w:r w:rsidR="006204B7">
          <w:rPr>
            <w:color w:val="126B70"/>
            <w:u w:val="single"/>
          </w:rPr>
          <w:t>GC</w:t>
        </w:r>
      </w:hyperlink>
      <w:r>
        <w:t xml:space="preserve"> · </w:t>
      </w:r>
      <w:hyperlink w:anchor="a_mod_GD">
        <w:r w:rsidR="006204B7">
          <w:rPr>
            <w:color w:val="126B70"/>
            <w:u w:val="single"/>
          </w:rPr>
          <w:t>GD</w:t>
        </w:r>
      </w:hyperlink>
      <w:r>
        <w:t xml:space="preserve"> · </w:t>
      </w:r>
      <w:hyperlink w:anchor="a_mod_GI">
        <w:r w:rsidR="006204B7">
          <w:rPr>
            <w:color w:val="126B70"/>
            <w:u w:val="single"/>
          </w:rPr>
          <w:t>GI</w:t>
        </w:r>
      </w:hyperlink>
      <w:r>
        <w:t xml:space="preserve"> · </w:t>
      </w:r>
      <w:hyperlink w:anchor="a_mod_GR">
        <w:r w:rsidR="006204B7">
          <w:rPr>
            <w:color w:val="126B70"/>
            <w:u w:val="single"/>
          </w:rPr>
          <w:t>GR</w:t>
        </w:r>
      </w:hyperlink>
      <w:r>
        <w:t xml:space="preserve"> · </w:t>
      </w:r>
      <w:hyperlink w:anchor="a_mod_MS">
        <w:r w:rsidR="006204B7">
          <w:rPr>
            <w:color w:val="126B70"/>
            <w:u w:val="single"/>
          </w:rPr>
          <w:t>MS</w:t>
        </w:r>
      </w:hyperlink>
      <w:r>
        <w:t xml:space="preserve"> · </w:t>
      </w:r>
      <w:hyperlink w:anchor="a_mod_S7">
        <w:r w:rsidR="006204B7">
          <w:rPr>
            <w:color w:val="126B70"/>
            <w:u w:val="single"/>
          </w:rPr>
          <w:t>S7</w:t>
        </w:r>
      </w:hyperlink>
      <w:r>
        <w:t xml:space="preserve"> · </w:t>
      </w:r>
      <w:hyperlink w:anchor="a_mod_S7_MS">
        <w:r w:rsidR="006204B7">
          <w:rPr>
            <w:color w:val="126B70"/>
            <w:u w:val="single"/>
          </w:rPr>
          <w:t>S7-MS</w:t>
        </w:r>
      </w:hyperlink>
    </w:p>
    <w:p w14:paraId="22755ECF" w14:textId="77777777" w:rsidR="006204B7" w:rsidRDefault="00000000">
      <w:pPr>
        <w:pStyle w:val="Titolo2"/>
        <w:spacing w:before="160" w:after="80"/>
      </w:pPr>
      <w:r>
        <w:t>Traccia originale</w:t>
      </w:r>
    </w:p>
    <w:p w14:paraId="0BC2EA4B" w14:textId="77777777" w:rsidR="006204B7" w:rsidRDefault="00000000">
      <w:pPr>
        <w:pStyle w:val="Caseprompt"/>
        <w:keepNext w:val="0"/>
        <w:spacing w:after="80"/>
      </w:pPr>
      <w:r>
        <w:rPr>
          <w:b/>
        </w:rPr>
        <w:t>Titolo dello studio del Caso 20 MS-MF-S7</w:t>
      </w:r>
    </w:p>
    <w:p w14:paraId="4FA2F079" w14:textId="77777777" w:rsidR="006204B7" w:rsidRDefault="00000000">
      <w:pPr>
        <w:pStyle w:val="Caseprompt"/>
        <w:keepNext w:val="0"/>
        <w:spacing w:after="80"/>
      </w:pPr>
      <w:r>
        <w:rPr>
          <w:b/>
        </w:rPr>
        <w:t>Trasporto stradale, in uso non esclusivo, di una sorgente gassosa di Kripton-85 (Kr-85) emettitore beta, non sotto forma speciale, con attività di 10 MBq, all’interno di un’apparecchiatura (da non considerare come oggetto o strumento), per il controllo del peso dei materiali, che costituisce l’imballaggio di trasporto della sorgente. L’imballaggio, con la sorgente radioattiva all’interno, presenta sulla superficie un rateo di dose di 8 μSv/h e un rateo di dose di 1 μSv/h a 1 metro dalla superficie con indice di trasporto di 0,1. Il collo ha una massa lorda di 5 kg.</w:t>
      </w:r>
    </w:p>
    <w:p w14:paraId="38F038C2" w14:textId="77777777" w:rsidR="006204B7" w:rsidRDefault="00000000">
      <w:pPr>
        <w:pStyle w:val="Caseprompt"/>
        <w:keepNext w:val="0"/>
        <w:spacing w:after="80"/>
      </w:pPr>
      <w:r>
        <w:rPr>
          <w:b/>
        </w:rPr>
        <w:t>La materia non è pericolosa per l'ambiente</w:t>
      </w:r>
    </w:p>
    <w:p w14:paraId="72BE4C68" w14:textId="77777777" w:rsidR="006204B7" w:rsidRDefault="00000000">
      <w:pPr>
        <w:pStyle w:val="Titolo2"/>
        <w:spacing w:before="160" w:after="80"/>
      </w:pPr>
      <w:r>
        <w:t>Quesiti originali e percorso di risposta</w:t>
      </w:r>
    </w:p>
    <w:p w14:paraId="09861B22" w14:textId="77777777" w:rsidR="006204B7" w:rsidRDefault="00000000">
      <w:pPr>
        <w:pStyle w:val="Caseprompt"/>
      </w:pPr>
      <w:bookmarkStart w:id="2419" w:name="a_row_T_20_MS_MF_S7_1"/>
      <w:bookmarkEnd w:id="2419"/>
      <w:r>
        <w:rPr>
          <w:b/>
          <w:color w:val="126B70"/>
        </w:rPr>
        <w:t>Q01 · A1 · Classificazione</w:t>
      </w:r>
    </w:p>
    <w:p w14:paraId="78CBA9CF" w14:textId="77777777" w:rsidR="006204B7" w:rsidRDefault="00000000">
      <w:pPr>
        <w:pStyle w:val="Caseprompt"/>
      </w:pPr>
      <w:r>
        <w:t>•Classificare le merci riportando numero ONU, descrizione, classe di pericolo, tipo di imballaggio ed etichette di pericolo.</w:t>
      </w:r>
      <w:r>
        <w:br/>
        <w:t xml:space="preserve">• Indicare quali sono le condizioni da soddisfare per la classificazione </w:t>
      </w:r>
      <w:r>
        <w:br/>
        <w:t>*Specificare (esplicitamente) nel contenuto della domanda se trattasi di materia pericolosa per l'ambiente</w:t>
      </w:r>
    </w:p>
    <w:p w14:paraId="383E6ED3" w14:textId="77777777" w:rsidR="006204B7" w:rsidRDefault="00000000">
      <w:pPr>
        <w:pStyle w:val="Caseroute"/>
      </w:pPr>
      <w:r>
        <w:t xml:space="preserve">GUIDA  </w:t>
      </w:r>
      <w:hyperlink w:anchor="a_M01">
        <w:r w:rsidR="006204B7">
          <w:rPr>
            <w:color w:val="126B70"/>
            <w:u w:val="single"/>
          </w:rPr>
          <w:t>M01</w:t>
        </w:r>
      </w:hyperlink>
      <w:r>
        <w:t xml:space="preserve"> + </w:t>
      </w:r>
      <w:hyperlink w:anchor="a_M12">
        <w:r w:rsidR="006204B7">
          <w:rPr>
            <w:color w:val="126B70"/>
            <w:u w:val="single"/>
          </w:rPr>
          <w:t>M12</w:t>
        </w:r>
      </w:hyperlink>
      <w:r>
        <w:t xml:space="preserve">  |  Completa i campi identificativi per ciascuna merce; motiva eventuale rubrica n.a.s. e dati mancanti.</w:t>
      </w:r>
    </w:p>
    <w:p w14:paraId="4E2E5B9C" w14:textId="77777777" w:rsidR="006204B7" w:rsidRDefault="00000000">
      <w:pPr>
        <w:pStyle w:val="Caseprompt"/>
      </w:pPr>
      <w:bookmarkStart w:id="2420" w:name="a_row_T_20_MS_MF_S7_2"/>
      <w:bookmarkEnd w:id="2420"/>
      <w:r>
        <w:rPr>
          <w:b/>
          <w:color w:val="126B70"/>
        </w:rPr>
        <w:t>Q02 · A2 · Disposizioni Speciali</w:t>
      </w:r>
    </w:p>
    <w:p w14:paraId="637D4A09" w14:textId="77777777" w:rsidR="006204B7" w:rsidRDefault="00000000">
      <w:pPr>
        <w:pStyle w:val="Caseprompt"/>
      </w:pPr>
      <w:r>
        <w:t>Verificare l'applicabilità di eventuali disposizioni speciali applicabili ad alcune materie od oggetti, riportando solo quelle rilevanti</w:t>
      </w:r>
    </w:p>
    <w:p w14:paraId="588E175B" w14:textId="77777777" w:rsidR="006204B7" w:rsidRDefault="00000000">
      <w:pPr>
        <w:pStyle w:val="Caseroute"/>
      </w:pPr>
      <w:r>
        <w:t xml:space="preserve">GUIDA  </w:t>
      </w:r>
      <w:hyperlink w:anchor="a_M02">
        <w:r w:rsidR="006204B7">
          <w:rPr>
            <w:color w:val="126B70"/>
            <w:u w:val="single"/>
          </w:rPr>
          <w:t>M02</w:t>
        </w:r>
      </w:hyperlink>
      <w:r>
        <w:t xml:space="preserve">  |  Apri le disposizioni richiamate dalla rubrica e descrivi soltanto gli effetti pertinenti alla spedizione.</w:t>
      </w:r>
    </w:p>
    <w:p w14:paraId="5E22E0F6" w14:textId="77777777" w:rsidR="006204B7" w:rsidRDefault="00000000">
      <w:pPr>
        <w:pStyle w:val="Caseprompt"/>
      </w:pPr>
      <w:bookmarkStart w:id="2421" w:name="a_row_T_20_MS_MF_S7_3"/>
      <w:bookmarkEnd w:id="2421"/>
      <w:r>
        <w:rPr>
          <w:b/>
          <w:color w:val="126B70"/>
        </w:rPr>
        <w:t>Q03 · A3 · Applicazione di esenzioni</w:t>
      </w:r>
    </w:p>
    <w:p w14:paraId="7B1D3493" w14:textId="77777777" w:rsidR="006204B7" w:rsidRDefault="00000000">
      <w:pPr>
        <w:pStyle w:val="Caseprompt"/>
      </w:pPr>
      <w:r>
        <w:t>Descrivere le condizioni per il trasporto di merci pericolose imballate in quantità limitata, ed indicare se questa sostanza può essere spedita in queste condizioni</w:t>
      </w:r>
    </w:p>
    <w:p w14:paraId="2A76EB3B" w14:textId="77777777" w:rsidR="006204B7" w:rsidRDefault="00000000">
      <w:pPr>
        <w:pStyle w:val="Caseroute"/>
      </w:pPr>
      <w:r>
        <w:t xml:space="preserve">GUIDA  </w:t>
      </w:r>
      <w:hyperlink w:anchor="a_M03">
        <w:r w:rsidR="006204B7">
          <w:rPr>
            <w:color w:val="126B70"/>
            <w:u w:val="single"/>
          </w:rPr>
          <w:t>M03</w:t>
        </w:r>
      </w:hyperlink>
      <w:r>
        <w:t xml:space="preserve">  |  Identifica il regime richiesto, dimostra i calcoli pertinenti e separa gli obblighi residui.</w:t>
      </w:r>
    </w:p>
    <w:p w14:paraId="2F2B0BC7" w14:textId="77777777" w:rsidR="006204B7" w:rsidRDefault="00000000">
      <w:pPr>
        <w:pStyle w:val="Caseprompt"/>
      </w:pPr>
      <w:bookmarkStart w:id="2422" w:name="a_row_T_20_MS_MF_S7_4"/>
      <w:bookmarkEnd w:id="2422"/>
      <w:r>
        <w:rPr>
          <w:b/>
          <w:color w:val="126B70"/>
        </w:rPr>
        <w:t>Q04 · A4 · Applicazione di esenzioni</w:t>
      </w:r>
    </w:p>
    <w:p w14:paraId="216FA6DD" w14:textId="77777777" w:rsidR="006204B7" w:rsidRDefault="00000000">
      <w:pPr>
        <w:pStyle w:val="Caseprompt"/>
      </w:pPr>
      <w:r>
        <w:t>Descrivere le condizioni per il trasporto in regime di quantità esenti, ed indicare se questa sostanza può essere spedita in queste condizioni</w:t>
      </w:r>
    </w:p>
    <w:p w14:paraId="53613065" w14:textId="77777777" w:rsidR="006204B7" w:rsidRDefault="00000000">
      <w:pPr>
        <w:pStyle w:val="Caseroute"/>
      </w:pPr>
      <w:r>
        <w:t xml:space="preserve">GUIDA  </w:t>
      </w:r>
      <w:hyperlink w:anchor="a_M03">
        <w:r w:rsidR="006204B7">
          <w:rPr>
            <w:color w:val="126B70"/>
            <w:u w:val="single"/>
          </w:rPr>
          <w:t>M03</w:t>
        </w:r>
      </w:hyperlink>
      <w:r>
        <w:t xml:space="preserve">  |  Identifica il regime richiesto, dimostra i calcoli pertinenti e separa gli obblighi residui.</w:t>
      </w:r>
    </w:p>
    <w:p w14:paraId="528A70CD" w14:textId="77777777" w:rsidR="006204B7" w:rsidRDefault="00000000">
      <w:pPr>
        <w:pStyle w:val="Caseprompt"/>
      </w:pPr>
      <w:bookmarkStart w:id="2423" w:name="a_row_T_20_MS_MF_S7_5"/>
      <w:bookmarkEnd w:id="2423"/>
      <w:r>
        <w:rPr>
          <w:b/>
          <w:color w:val="126B70"/>
        </w:rPr>
        <w:t>Q05 · A5 · Applicazione di esenzioni</w:t>
      </w:r>
    </w:p>
    <w:p w14:paraId="241647B5" w14:textId="77777777" w:rsidR="006204B7" w:rsidRDefault="00000000">
      <w:pPr>
        <w:pStyle w:val="Caseprompt"/>
      </w:pPr>
      <w:r>
        <w:t>Descrivere, sinteticamente, le condizioni per essere trasportato in regime di esenzione 1.1.3.6</w:t>
      </w:r>
    </w:p>
    <w:p w14:paraId="05C9BF6D" w14:textId="77777777" w:rsidR="006204B7" w:rsidRDefault="00000000">
      <w:pPr>
        <w:pStyle w:val="Caseroute"/>
      </w:pPr>
      <w:r>
        <w:t xml:space="preserve">GUIDA  </w:t>
      </w:r>
      <w:hyperlink w:anchor="a_M03">
        <w:r w:rsidR="006204B7">
          <w:rPr>
            <w:color w:val="126B70"/>
            <w:u w:val="single"/>
          </w:rPr>
          <w:t>M03</w:t>
        </w:r>
      </w:hyperlink>
      <w:r>
        <w:t xml:space="preserve">  |  Identifica il regime richiesto, dimostra i calcoli pertinenti e separa gli obblighi residui.</w:t>
      </w:r>
    </w:p>
    <w:p w14:paraId="27C175D1" w14:textId="77777777" w:rsidR="006204B7" w:rsidRDefault="00000000">
      <w:pPr>
        <w:pStyle w:val="Caseprompt"/>
      </w:pPr>
      <w:bookmarkStart w:id="2424" w:name="a_row_T_20_MS_MF_S7_6"/>
      <w:bookmarkEnd w:id="2424"/>
      <w:r>
        <w:rPr>
          <w:b/>
          <w:color w:val="126B70"/>
        </w:rPr>
        <w:t>Q06 · B1 · Condizioni per trasporto in colli</w:t>
      </w:r>
    </w:p>
    <w:p w14:paraId="43D195C3" w14:textId="77777777" w:rsidR="006204B7" w:rsidRDefault="00000000">
      <w:pPr>
        <w:pStyle w:val="Caseprompt"/>
      </w:pPr>
      <w:r>
        <w:t>• Individuare la tipologia di imballaggio necessaria per il trasporto di queste merci.</w:t>
      </w:r>
      <w:r>
        <w:br/>
        <w:t>•Indicare se per il tipo di imballaggio sono richieste prove di qualificazione per dimostrare la capacità di resistere alle condizioni di trasporto normali o di incidente.</w:t>
      </w:r>
      <w:r>
        <w:br/>
        <w:t>•Indicare se per il tipo di imballaggio è richiesto un certificato di approvazione dell'Autorità competente.</w:t>
      </w:r>
      <w:r>
        <w:br/>
        <w:t>• Indicare se in caso di trasporto di materiale radioattivo (sorgente) in forma speciale è necessaria una qualche approvazione dell'autorità competente.</w:t>
      </w:r>
    </w:p>
    <w:p w14:paraId="5A6B3494" w14:textId="77777777" w:rsidR="006204B7" w:rsidRDefault="00000000">
      <w:pPr>
        <w:pStyle w:val="Caseroute"/>
      </w:pPr>
      <w:r>
        <w:t xml:space="preserve">GUIDA  </w:t>
      </w:r>
      <w:hyperlink w:anchor="a_M04">
        <w:r w:rsidR="006204B7">
          <w:rPr>
            <w:color w:val="126B70"/>
            <w:u w:val="single"/>
          </w:rPr>
          <w:t>M04</w:t>
        </w:r>
      </w:hyperlink>
      <w:r>
        <w:t xml:space="preserve"> + </w:t>
      </w:r>
      <w:hyperlink w:anchor="a_M12">
        <w:r w:rsidR="006204B7">
          <w:rPr>
            <w:color w:val="126B70"/>
            <w:u w:val="single"/>
          </w:rPr>
          <w:t>M12</w:t>
        </w:r>
      </w:hyperlink>
      <w:r>
        <w:t xml:space="preserve">  |  Confronta tipo e capacità del contenitore con istruzione, prestazioni e disposizioni speciali applicabili.</w:t>
      </w:r>
    </w:p>
    <w:p w14:paraId="5DCCEA54" w14:textId="77777777" w:rsidR="006204B7" w:rsidRDefault="00000000">
      <w:pPr>
        <w:pStyle w:val="Caseprompt"/>
      </w:pPr>
      <w:bookmarkStart w:id="2425" w:name="a_row_T_20_MS_MF_S7_7"/>
      <w:bookmarkEnd w:id="2425"/>
      <w:r>
        <w:rPr>
          <w:b/>
          <w:color w:val="126B70"/>
        </w:rPr>
        <w:t>Q07 · B2 · Tipo di imballaggio</w:t>
      </w:r>
    </w:p>
    <w:p w14:paraId="19468D2F" w14:textId="77777777" w:rsidR="006204B7" w:rsidRDefault="00000000">
      <w:pPr>
        <w:pStyle w:val="Caseprompt"/>
      </w:pPr>
      <w:r>
        <w:t>• Descrivere le condizioni generali (speciali e supplementari) di utilizzo e riempimento di questi imballaggi. In particolare:</w:t>
      </w:r>
      <w:r>
        <w:br/>
        <w:t>• Indicare, in relazione alle caratteristiche del contenuto (forma speciale o altre forme) e lo stato fisico (solido, liquido, gas), la massima attività del radionuclide che può essere trasportata nel/negli imballaggio/i.</w:t>
      </w:r>
      <w:r>
        <w:br/>
        <w:t>• Indicare il rateo di dose massimo, ammesso sulla superficie esterna per il tipo di imballaggio, in caso di trasporto in uso non esclusivo.</w:t>
      </w:r>
      <w:r>
        <w:br/>
        <w:t>• Indicare il livello massimo di contaminazione trasferibile ammesso sulla superficie esterna del/degli imballaggio/i.</w:t>
      </w:r>
    </w:p>
    <w:p w14:paraId="42A2F06F" w14:textId="77777777" w:rsidR="006204B7" w:rsidRDefault="00000000">
      <w:pPr>
        <w:pStyle w:val="Caseroute"/>
      </w:pPr>
      <w:r>
        <w:t xml:space="preserve">GUIDA  </w:t>
      </w:r>
      <w:hyperlink w:anchor="a_M04">
        <w:r w:rsidR="006204B7">
          <w:rPr>
            <w:color w:val="126B70"/>
            <w:u w:val="single"/>
          </w:rPr>
          <w:t>M04</w:t>
        </w:r>
      </w:hyperlink>
      <w:r>
        <w:t xml:space="preserve"> + </w:t>
      </w:r>
      <w:hyperlink w:anchor="a_M12">
        <w:r w:rsidR="006204B7">
          <w:rPr>
            <w:color w:val="126B70"/>
            <w:u w:val="single"/>
          </w:rPr>
          <w:t>M12</w:t>
        </w:r>
      </w:hyperlink>
      <w:r>
        <w:t xml:space="preserve">  |  Confronta tipo e capacità del contenitore con istruzione, prestazioni e disposizioni speciali applicabili.</w:t>
      </w:r>
    </w:p>
    <w:p w14:paraId="7FEE9A2D" w14:textId="77777777" w:rsidR="006204B7" w:rsidRDefault="00000000">
      <w:pPr>
        <w:pStyle w:val="Caseprompt"/>
      </w:pPr>
      <w:bookmarkStart w:id="2426" w:name="a_row_T_20_MS_MF_S7_8"/>
      <w:bookmarkEnd w:id="2426"/>
      <w:r>
        <w:rPr>
          <w:b/>
          <w:color w:val="126B70"/>
        </w:rPr>
        <w:t>Q08 · C1 · Marcatura ed etichettatura dei colli</w:t>
      </w:r>
    </w:p>
    <w:p w14:paraId="7F9DB7F7" w14:textId="77777777" w:rsidR="006204B7" w:rsidRDefault="00000000">
      <w:pPr>
        <w:pStyle w:val="Caseprompt"/>
      </w:pPr>
      <w:r>
        <w:t>• Descrivere le informazioni (marcatura ed etichettatura) richieste per il trasporto dei colli, contenenti queste merci, e dei sovrimballaggi.</w:t>
      </w:r>
      <w:r>
        <w:br/>
        <w:t>• Descriverne le principali caratteristiche grafiche (colore e pittogramma) e dimensionali.</w:t>
      </w:r>
      <w:r>
        <w:br/>
        <w:t>*Integrazione del marchio di pericolo per l'ambiente</w:t>
      </w:r>
    </w:p>
    <w:p w14:paraId="60A7763D" w14:textId="77777777" w:rsidR="006204B7" w:rsidRDefault="00000000">
      <w:pPr>
        <w:pStyle w:val="Caseroute"/>
      </w:pPr>
      <w:r>
        <w:t xml:space="preserve">GUIDA  </w:t>
      </w:r>
      <w:hyperlink w:anchor="a_M06">
        <w:r w:rsidR="006204B7">
          <w:rPr>
            <w:color w:val="126B70"/>
            <w:u w:val="single"/>
          </w:rPr>
          <w:t>M06</w:t>
        </w:r>
      </w:hyperlink>
      <w:r>
        <w:t xml:space="preserve"> + </w:t>
      </w:r>
      <w:hyperlink w:anchor="a_M12">
        <w:r w:rsidR="006204B7">
          <w:rPr>
            <w:color w:val="126B70"/>
            <w:u w:val="single"/>
          </w:rPr>
          <w:t>M12</w:t>
        </w:r>
      </w:hyperlink>
      <w:r>
        <w:t xml:space="preserve">  |  Separa numero ONU, etichette, marchi aggiuntivi e omologazione; considera ogni supporto richiesto.</w:t>
      </w:r>
    </w:p>
    <w:p w14:paraId="136FF793" w14:textId="77777777" w:rsidR="006204B7" w:rsidRDefault="00000000">
      <w:pPr>
        <w:pStyle w:val="Caseprompt"/>
      </w:pPr>
      <w:bookmarkStart w:id="2427" w:name="a_row_T_20_MS_MF_S7_9"/>
      <w:bookmarkEnd w:id="2427"/>
      <w:r>
        <w:rPr>
          <w:b/>
          <w:color w:val="126B70"/>
        </w:rPr>
        <w:t>Q09 · C2 · Marcatura, placcatura e segnalazione di veicoli</w:t>
      </w:r>
    </w:p>
    <w:p w14:paraId="49798E14" w14:textId="77777777" w:rsidR="006204B7" w:rsidRDefault="00000000">
      <w:pPr>
        <w:pStyle w:val="Caseprompt"/>
      </w:pPr>
      <w:r>
        <w:t>• Descrivere le segnalazioni (marcatura, placcatura e pannello arancio) richieste sui veicoli che trasportano questi colli</w:t>
      </w:r>
      <w:r>
        <w:br/>
        <w:t>• Descrivere le principali caratteristiche grafiche (colore e pittogramma) e dimensionali delle segnalazioni.</w:t>
      </w:r>
      <w:r>
        <w:br/>
        <w:t>• Indicare il massimo rateo di dose ammesso sulla superficie esterna del veicolo e il massimo rateo di dose a 2 m dalla superficie esterna del veicolo.</w:t>
      </w:r>
      <w:r>
        <w:br/>
        <w:t>• Indicare il livello massimo di contaminazione trasferibile sulla superficie interna ed esterna del veicolo.</w:t>
      </w:r>
    </w:p>
    <w:p w14:paraId="574C80A3" w14:textId="77777777" w:rsidR="006204B7" w:rsidRDefault="00000000">
      <w:pPr>
        <w:pStyle w:val="Caseroute"/>
      </w:pPr>
      <w:r>
        <w:t xml:space="preserve">GUIDA  </w:t>
      </w:r>
      <w:hyperlink w:anchor="a_M07">
        <w:r w:rsidR="006204B7">
          <w:rPr>
            <w:color w:val="126B70"/>
            <w:u w:val="single"/>
          </w:rPr>
          <w:t>M07</w:t>
        </w:r>
      </w:hyperlink>
      <w:r>
        <w:t xml:space="preserve"> + </w:t>
      </w:r>
      <w:hyperlink w:anchor="a_M12">
        <w:r w:rsidR="006204B7">
          <w:rPr>
            <w:color w:val="126B70"/>
            <w:u w:val="single"/>
          </w:rPr>
          <w:t>M12</w:t>
        </w:r>
      </w:hyperlink>
      <w:r>
        <w:t xml:space="preserve">  |  Indica supporto, lati, segnale e condizioni di esposizione nella modalità effettiva della traccia.</w:t>
      </w:r>
    </w:p>
    <w:p w14:paraId="2CEFD238" w14:textId="77777777" w:rsidR="006204B7" w:rsidRDefault="00000000">
      <w:pPr>
        <w:pStyle w:val="Caseprompt"/>
      </w:pPr>
      <w:bookmarkStart w:id="2428" w:name="a_row_T_20_MS_MF_S7_10"/>
      <w:bookmarkEnd w:id="2428"/>
      <w:r>
        <w:rPr>
          <w:b/>
          <w:color w:val="126B70"/>
        </w:rPr>
        <w:t>Q10 · C3 · Documento di trasporto</w:t>
      </w:r>
    </w:p>
    <w:p w14:paraId="0760827E" w14:textId="77777777" w:rsidR="006204B7" w:rsidRDefault="00000000">
      <w:pPr>
        <w:pStyle w:val="Caseprompt"/>
      </w:pPr>
      <w:r>
        <w:t>Riportare il contenuto minimo di un documento di trasporto e la corretta descrizione di tali merci</w:t>
      </w:r>
      <w:r>
        <w:br/>
        <w:t>*Integrazione della descrizione di pericolo per l'ambiente</w:t>
      </w:r>
    </w:p>
    <w:p w14:paraId="1C7ACE94" w14:textId="77777777" w:rsidR="006204B7" w:rsidRDefault="00000000">
      <w:pPr>
        <w:pStyle w:val="Caseroute"/>
      </w:pPr>
      <w:r>
        <w:t xml:space="preserve">GUIDA  </w:t>
      </w:r>
      <w:hyperlink w:anchor="a_M08">
        <w:r w:rsidR="006204B7">
          <w:rPr>
            <w:color w:val="126B70"/>
            <w:u w:val="single"/>
          </w:rPr>
          <w:t>M08</w:t>
        </w:r>
      </w:hyperlink>
      <w:r>
        <w:t xml:space="preserve">  |  Costruisci le diciture da dati verificati e distingui documento della merce dagli altri documenti.</w:t>
      </w:r>
    </w:p>
    <w:p w14:paraId="2E53BD16" w14:textId="77777777" w:rsidR="006204B7" w:rsidRDefault="00000000">
      <w:pPr>
        <w:pStyle w:val="Caseprompt"/>
      </w:pPr>
      <w:bookmarkStart w:id="2429" w:name="a_row_T_20_MS_MF_S7_11"/>
      <w:bookmarkEnd w:id="2429"/>
      <w:r>
        <w:rPr>
          <w:b/>
          <w:color w:val="126B70"/>
        </w:rPr>
        <w:t>Q11 · C4 · Documento di trasporto</w:t>
      </w:r>
    </w:p>
    <w:p w14:paraId="5D89CD1B" w14:textId="77777777" w:rsidR="006204B7" w:rsidRDefault="00000000">
      <w:pPr>
        <w:pStyle w:val="Caseprompt"/>
      </w:pPr>
      <w:r>
        <w:t>Riportare il contenuto minimo del documento di trasporto nel caso di un trasporto di imballaggi vuoti non bonificati</w:t>
      </w:r>
    </w:p>
    <w:p w14:paraId="0A8E7607" w14:textId="77777777" w:rsidR="006204B7" w:rsidRDefault="00000000">
      <w:pPr>
        <w:pStyle w:val="Caseroute"/>
      </w:pPr>
      <w:r>
        <w:t xml:space="preserve">GUIDA  </w:t>
      </w:r>
      <w:hyperlink w:anchor="a_M08">
        <w:r w:rsidR="006204B7">
          <w:rPr>
            <w:color w:val="126B70"/>
            <w:u w:val="single"/>
          </w:rPr>
          <w:t>M08</w:t>
        </w:r>
      </w:hyperlink>
      <w:r>
        <w:t xml:space="preserve">  |  Costruisci le diciture da dati verificati e distingui documento della merce dagli altri documenti.</w:t>
      </w:r>
    </w:p>
    <w:p w14:paraId="1652AFA1" w14:textId="77777777" w:rsidR="006204B7" w:rsidRDefault="00000000">
      <w:pPr>
        <w:pStyle w:val="Caseprompt"/>
      </w:pPr>
      <w:bookmarkStart w:id="2430" w:name="a_row_T_20_MS_MF_S7_12"/>
      <w:bookmarkEnd w:id="2430"/>
      <w:r>
        <w:rPr>
          <w:b/>
          <w:color w:val="126B70"/>
        </w:rPr>
        <w:t>Q12 · D0 · Equipaggio ed esercizio</w:t>
      </w:r>
    </w:p>
    <w:p w14:paraId="7D287918" w14:textId="77777777" w:rsidR="006204B7" w:rsidRDefault="00000000">
      <w:pPr>
        <w:pStyle w:val="Caseprompt"/>
      </w:pPr>
      <w:r>
        <w:t>Descrivere il contenuto della dotazione del veicolo (documenti, estintori ed equipaggiamento)</w:t>
      </w:r>
    </w:p>
    <w:p w14:paraId="14BA841C"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526AD959" w14:textId="77777777" w:rsidR="006204B7" w:rsidRDefault="00000000">
      <w:pPr>
        <w:pStyle w:val="Caseprompt"/>
      </w:pPr>
      <w:bookmarkStart w:id="2431" w:name="a_row_T_20_MS_MF_S7_13"/>
      <w:bookmarkEnd w:id="2431"/>
      <w:r>
        <w:rPr>
          <w:b/>
          <w:color w:val="126B70"/>
        </w:rPr>
        <w:t>Q13 · D4 · Formazione</w:t>
      </w:r>
    </w:p>
    <w:p w14:paraId="6821077E" w14:textId="77777777" w:rsidR="006204B7" w:rsidRDefault="00000000">
      <w:pPr>
        <w:pStyle w:val="Caseprompt"/>
      </w:pPr>
      <w:r>
        <w:t>Definire il tipo di formazione richiesto per i conducenti del veicolo</w:t>
      </w:r>
    </w:p>
    <w:p w14:paraId="562956A5"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0AEDEB09" w14:textId="77777777" w:rsidR="006204B7" w:rsidRDefault="00000000">
      <w:pPr>
        <w:pStyle w:val="Caseprompt"/>
      </w:pPr>
      <w:bookmarkStart w:id="2432" w:name="a_row_T_20_MS_MF_S7_14"/>
      <w:bookmarkEnd w:id="2432"/>
      <w:r>
        <w:rPr>
          <w:b/>
          <w:color w:val="126B70"/>
        </w:rPr>
        <w:t>Q14 · E1 · Caratteristiche dei veicoli</w:t>
      </w:r>
    </w:p>
    <w:p w14:paraId="645E6BBE" w14:textId="77777777" w:rsidR="006204B7" w:rsidRDefault="00000000">
      <w:pPr>
        <w:pStyle w:val="Caseprompt"/>
      </w:pPr>
      <w:r>
        <w:t>Individuare e descrivere le caratteristiche dei veicoli idonei al trasporto di questi colli</w:t>
      </w:r>
    </w:p>
    <w:p w14:paraId="15585010"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780428D6" w14:textId="77777777" w:rsidR="006204B7" w:rsidRDefault="00000000">
      <w:pPr>
        <w:pStyle w:val="Caseprompt"/>
      </w:pPr>
      <w:bookmarkStart w:id="2433" w:name="a_row_T_20_MS_MF_S7_15"/>
      <w:bookmarkEnd w:id="2433"/>
      <w:r>
        <w:rPr>
          <w:b/>
          <w:color w:val="126B70"/>
        </w:rPr>
        <w:t>Q15 · F0 · Security</w:t>
      </w:r>
    </w:p>
    <w:p w14:paraId="529F8E54" w14:textId="77777777" w:rsidR="006204B7" w:rsidRDefault="00000000">
      <w:pPr>
        <w:pStyle w:val="Caseprompt"/>
      </w:pPr>
      <w:r>
        <w:t>Indicare se queste merci sono ad alto rischio. Descrivere, nel caso fossero merci ad alto rischio, le principali disposizioni applicabili per il trasporto</w:t>
      </w:r>
    </w:p>
    <w:p w14:paraId="4E241EA2" w14:textId="77777777" w:rsidR="006204B7" w:rsidRDefault="00000000">
      <w:pPr>
        <w:pStyle w:val="Caseroute"/>
      </w:pPr>
      <w:r>
        <w:t xml:space="preserve">GUIDA  </w:t>
      </w:r>
      <w:hyperlink w:anchor="a_M13">
        <w:r w:rsidR="006204B7">
          <w:rPr>
            <w:color w:val="126B70"/>
            <w:u w:val="single"/>
          </w:rPr>
          <w:t>M13</w:t>
        </w:r>
      </w:hyperlink>
      <w:r>
        <w:t xml:space="preserve">  |  Individua i soggetti e le condizioni di applicabilità; separa obblighi generali e piano di security.</w:t>
      </w:r>
    </w:p>
    <w:p w14:paraId="5AB7F8D4" w14:textId="77777777" w:rsidR="006204B7" w:rsidRDefault="00000000">
      <w:pPr>
        <w:pStyle w:val="Titolo1"/>
        <w:pBdr>
          <w:top w:val="single" w:sz="8" w:space="8" w:color="126B70"/>
        </w:pBdr>
        <w:spacing w:before="400"/>
      </w:pPr>
      <w:bookmarkStart w:id="2434" w:name="a_case_T_21_MS_MF_S7"/>
      <w:r>
        <w:t>T-21-MS-MF-S7  /  Kripton-85: confronto dei ratei di dose</w:t>
      </w:r>
      <w:bookmarkEnd w:id="2434"/>
    </w:p>
    <w:p w14:paraId="5ED1BDE5" w14:textId="77777777" w:rsidR="006204B7" w:rsidRDefault="00000000">
      <w:pPr>
        <w:pStyle w:val="Kicker"/>
        <w:keepNext/>
      </w:pPr>
      <w:r>
        <w:t>FAMIGLIA T  ·  TRACCIA PREVALENTEMENTE STRADALE · CLASSE 7</w:t>
      </w:r>
    </w:p>
    <w:p w14:paraId="2F6EF513" w14:textId="77777777" w:rsidR="006204B7" w:rsidRDefault="00000000">
      <w:pPr>
        <w:pStyle w:val="Source"/>
        <w:keepNext/>
      </w:pPr>
      <w:r>
        <w:t>Fonte: T - Caso_21_MS-MF-S7_senza_SOLUZIONI_rev1.docx · 15 righe della tabella originale</w:t>
      </w:r>
    </w:p>
    <w:p w14:paraId="4EBCAF8B" w14:textId="77777777" w:rsidR="006204B7" w:rsidRDefault="00000000">
      <w:pPr>
        <w:pStyle w:val="Titolo2"/>
        <w:spacing w:before="160" w:after="80"/>
      </w:pPr>
      <w:r>
        <w:t>Come affrontarlo</w:t>
      </w:r>
    </w:p>
    <w:p w14:paraId="37A758F0" w14:textId="77777777" w:rsidR="006204B7" w:rsidRDefault="00000000">
      <w:pPr>
        <w:pStyle w:val="Small"/>
      </w:pPr>
      <w:r>
        <w:t>Compilare una scheda radiologica per collo: forma e attività del contenuto, tipo di collo, dose, IT, contaminazione, eventuale criticità e documenti. La sigla MS-MF nel titolo non cambia il modo indicato nella singola traccia.</w:t>
      </w:r>
    </w:p>
    <w:p w14:paraId="2A0BC92E" w14:textId="77777777" w:rsidR="006204B7" w:rsidRDefault="00000000">
      <w:pPr>
        <w:pStyle w:val="Warning"/>
        <w:pBdr>
          <w:left w:val="single" w:sz="18" w:space="8" w:color="B28135"/>
        </w:pBdr>
        <w:shd w:val="clear" w:color="auto" w:fill="F8F1E5"/>
        <w:spacing w:before="100" w:after="160"/>
        <w:ind w:left="125" w:right="85"/>
      </w:pPr>
      <w:r>
        <w:rPr>
          <w:b/>
        </w:rPr>
        <w:t xml:space="preserve">PUNTO DI ATTENZIONE  </w:t>
      </w:r>
      <w:r>
        <w:t>Confrontare con T-20: cambiano i ratei di dose. Da 0,0004 mSv/h a 1 m si ottiene il valore preliminare 0,04, da trattare con le regole di arrotondamento e la facoltà prevista per valori non superiori a 0,05; non arrotondare automaticamente a IT 0,1 senza considerarla [R7].</w:t>
      </w:r>
    </w:p>
    <w:p w14:paraId="2131A2F5" w14:textId="77777777" w:rsidR="006204B7" w:rsidRDefault="00000000">
      <w:pPr>
        <w:pStyle w:val="Small"/>
      </w:pPr>
      <w:r>
        <w:t xml:space="preserve">Quiz collegati: </w:t>
      </w:r>
      <w:hyperlink w:anchor="a_mod_GA">
        <w:r w:rsidR="006204B7">
          <w:rPr>
            <w:color w:val="126B70"/>
            <w:u w:val="single"/>
          </w:rPr>
          <w:t>GA</w:t>
        </w:r>
      </w:hyperlink>
      <w:r>
        <w:t xml:space="preserve"> · </w:t>
      </w:r>
      <w:hyperlink w:anchor="a_mod_GC">
        <w:r w:rsidR="006204B7">
          <w:rPr>
            <w:color w:val="126B70"/>
            <w:u w:val="single"/>
          </w:rPr>
          <w:t>GC</w:t>
        </w:r>
      </w:hyperlink>
      <w:r>
        <w:t xml:space="preserve"> · </w:t>
      </w:r>
      <w:hyperlink w:anchor="a_mod_GD">
        <w:r w:rsidR="006204B7">
          <w:rPr>
            <w:color w:val="126B70"/>
            <w:u w:val="single"/>
          </w:rPr>
          <w:t>GD</w:t>
        </w:r>
      </w:hyperlink>
      <w:r>
        <w:t xml:space="preserve"> · </w:t>
      </w:r>
      <w:hyperlink w:anchor="a_mod_GI">
        <w:r w:rsidR="006204B7">
          <w:rPr>
            <w:color w:val="126B70"/>
            <w:u w:val="single"/>
          </w:rPr>
          <w:t>GI</w:t>
        </w:r>
      </w:hyperlink>
      <w:r>
        <w:t xml:space="preserve"> · </w:t>
      </w:r>
      <w:hyperlink w:anchor="a_mod_GR">
        <w:r w:rsidR="006204B7">
          <w:rPr>
            <w:color w:val="126B70"/>
            <w:u w:val="single"/>
          </w:rPr>
          <w:t>GR</w:t>
        </w:r>
      </w:hyperlink>
      <w:r>
        <w:t xml:space="preserve"> · </w:t>
      </w:r>
      <w:hyperlink w:anchor="a_mod_MS">
        <w:r w:rsidR="006204B7">
          <w:rPr>
            <w:color w:val="126B70"/>
            <w:u w:val="single"/>
          </w:rPr>
          <w:t>MS</w:t>
        </w:r>
      </w:hyperlink>
      <w:r>
        <w:t xml:space="preserve"> · </w:t>
      </w:r>
      <w:hyperlink w:anchor="a_mod_S7">
        <w:r w:rsidR="006204B7">
          <w:rPr>
            <w:color w:val="126B70"/>
            <w:u w:val="single"/>
          </w:rPr>
          <w:t>S7</w:t>
        </w:r>
      </w:hyperlink>
      <w:r>
        <w:t xml:space="preserve"> · </w:t>
      </w:r>
      <w:hyperlink w:anchor="a_mod_S7_MS">
        <w:r w:rsidR="006204B7">
          <w:rPr>
            <w:color w:val="126B70"/>
            <w:u w:val="single"/>
          </w:rPr>
          <w:t>S7-MS</w:t>
        </w:r>
      </w:hyperlink>
    </w:p>
    <w:p w14:paraId="08456228" w14:textId="77777777" w:rsidR="006204B7" w:rsidRDefault="00000000">
      <w:pPr>
        <w:pStyle w:val="Titolo2"/>
        <w:spacing w:before="160" w:after="80"/>
      </w:pPr>
      <w:r>
        <w:t>Traccia originale</w:t>
      </w:r>
    </w:p>
    <w:p w14:paraId="68D34124" w14:textId="77777777" w:rsidR="006204B7" w:rsidRDefault="00000000">
      <w:pPr>
        <w:pStyle w:val="Caseprompt"/>
        <w:keepNext w:val="0"/>
        <w:spacing w:after="80"/>
      </w:pPr>
      <w:r>
        <w:rPr>
          <w:b/>
        </w:rPr>
        <w:t>Titolo dello studio del Caso 21 MS-MF-S7</w:t>
      </w:r>
    </w:p>
    <w:p w14:paraId="0B76ED27" w14:textId="77777777" w:rsidR="006204B7" w:rsidRDefault="00000000">
      <w:pPr>
        <w:pStyle w:val="Caseprompt"/>
        <w:keepNext w:val="0"/>
        <w:spacing w:after="80"/>
      </w:pPr>
      <w:r>
        <w:rPr>
          <w:b/>
        </w:rPr>
        <w:t>Trasporto stradale, in uso non esclusivo, di una sorgente gassosa di Kripton-85 (Kr-85) emettitore beta, non sotto forma speciale, con attività di 10 MBq, all’interno di un’apparecchiatura (da non considerare come oggetto o strumento), per il controllo del peso dei materiali che costituisce l’imballaggio di trasporto della sorgente. L’imballaggio, con la sorgente radioattiva all’interno, presenta sulla superficie un rateo di dose di 0,004 mSv/h e un rateo di dose di 0,0004 mSv/h a 1 metro dalla superficie. Il collo ha una massa lorda di 5 kg. La materia non è pericolosa per l'ambiente.</w:t>
      </w:r>
    </w:p>
    <w:p w14:paraId="6C74BA4C" w14:textId="77777777" w:rsidR="006204B7" w:rsidRDefault="00000000">
      <w:pPr>
        <w:pStyle w:val="Titolo2"/>
        <w:spacing w:before="160" w:after="80"/>
      </w:pPr>
      <w:r>
        <w:t>Quesiti originali e percorso di risposta</w:t>
      </w:r>
    </w:p>
    <w:p w14:paraId="551BDA3D" w14:textId="77777777" w:rsidR="006204B7" w:rsidRDefault="00000000">
      <w:pPr>
        <w:pStyle w:val="Caseprompt"/>
      </w:pPr>
      <w:bookmarkStart w:id="2435" w:name="a_row_T_21_MS_MF_S7_1"/>
      <w:bookmarkEnd w:id="2435"/>
      <w:r>
        <w:rPr>
          <w:b/>
          <w:color w:val="126B70"/>
        </w:rPr>
        <w:t>Q01 · A1 · Classificazione</w:t>
      </w:r>
    </w:p>
    <w:p w14:paraId="28902DE7" w14:textId="77777777" w:rsidR="006204B7" w:rsidRDefault="00000000">
      <w:pPr>
        <w:pStyle w:val="Caseprompt"/>
      </w:pPr>
      <w:r>
        <w:t xml:space="preserve">•Classificare le merci riportando numero ONU, descrizione, classe di pericolo, tipo di imballaggio ed etichette di pericolo. </w:t>
      </w:r>
      <w:r>
        <w:br/>
        <w:t xml:space="preserve">• Indicare quali sono le condizioni da soddisfare per la classificazione </w:t>
      </w:r>
      <w:r>
        <w:br/>
        <w:t>*Specificare (esplicitamente) nel contenuto della domanda se trattasi di materia pericolosa per l'ambiente</w:t>
      </w:r>
    </w:p>
    <w:p w14:paraId="3E3DC54B" w14:textId="77777777" w:rsidR="006204B7" w:rsidRDefault="00000000">
      <w:pPr>
        <w:pStyle w:val="Caseroute"/>
      </w:pPr>
      <w:r>
        <w:t xml:space="preserve">GUIDA  </w:t>
      </w:r>
      <w:hyperlink w:anchor="a_M01">
        <w:r w:rsidR="006204B7">
          <w:rPr>
            <w:color w:val="126B70"/>
            <w:u w:val="single"/>
          </w:rPr>
          <w:t>M01</w:t>
        </w:r>
      </w:hyperlink>
      <w:r>
        <w:t xml:space="preserve"> + </w:t>
      </w:r>
      <w:hyperlink w:anchor="a_M12">
        <w:r w:rsidR="006204B7">
          <w:rPr>
            <w:color w:val="126B70"/>
            <w:u w:val="single"/>
          </w:rPr>
          <w:t>M12</w:t>
        </w:r>
      </w:hyperlink>
      <w:r>
        <w:t xml:space="preserve">  |  Completa i campi identificativi per ciascuna merce; motiva eventuale rubrica n.a.s. e dati mancanti.</w:t>
      </w:r>
    </w:p>
    <w:p w14:paraId="62C6A7EF" w14:textId="77777777" w:rsidR="006204B7" w:rsidRDefault="00000000">
      <w:pPr>
        <w:pStyle w:val="Caseprompt"/>
      </w:pPr>
      <w:bookmarkStart w:id="2436" w:name="a_row_T_21_MS_MF_S7_2"/>
      <w:bookmarkEnd w:id="2436"/>
      <w:r>
        <w:rPr>
          <w:b/>
          <w:color w:val="126B70"/>
        </w:rPr>
        <w:t>Q02 · A2 · Disposizioni Speciali</w:t>
      </w:r>
    </w:p>
    <w:p w14:paraId="7A2565EB" w14:textId="77777777" w:rsidR="006204B7" w:rsidRDefault="00000000">
      <w:pPr>
        <w:pStyle w:val="Caseprompt"/>
      </w:pPr>
      <w:r>
        <w:t>Verificare l'applicabilità di eventuali disposizioni speciali applicabili ad alcune materie od oggetti, riportando solo quelle rilevanti.</w:t>
      </w:r>
    </w:p>
    <w:p w14:paraId="07C3F05F" w14:textId="77777777" w:rsidR="006204B7" w:rsidRDefault="00000000">
      <w:pPr>
        <w:pStyle w:val="Caseroute"/>
      </w:pPr>
      <w:r>
        <w:t xml:space="preserve">GUIDA  </w:t>
      </w:r>
      <w:hyperlink w:anchor="a_M02">
        <w:r w:rsidR="006204B7">
          <w:rPr>
            <w:color w:val="126B70"/>
            <w:u w:val="single"/>
          </w:rPr>
          <w:t>M02</w:t>
        </w:r>
      </w:hyperlink>
      <w:r>
        <w:t xml:space="preserve">  |  Apri le disposizioni richiamate dalla rubrica e descrivi soltanto gli effetti pertinenti alla spedizione.</w:t>
      </w:r>
    </w:p>
    <w:p w14:paraId="02E913B4" w14:textId="77777777" w:rsidR="006204B7" w:rsidRDefault="00000000">
      <w:pPr>
        <w:pStyle w:val="Caseprompt"/>
      </w:pPr>
      <w:bookmarkStart w:id="2437" w:name="a_row_T_21_MS_MF_S7_3"/>
      <w:bookmarkEnd w:id="2437"/>
      <w:r>
        <w:rPr>
          <w:b/>
          <w:color w:val="126B70"/>
        </w:rPr>
        <w:t>Q03 · A3 · Applicazione di esenzioni</w:t>
      </w:r>
    </w:p>
    <w:p w14:paraId="42A593CB" w14:textId="77777777" w:rsidR="006204B7" w:rsidRDefault="00000000">
      <w:pPr>
        <w:pStyle w:val="Caseprompt"/>
      </w:pPr>
      <w:r>
        <w:t>Descrivere le condizioni per il trasporto di merci pericolose imballate in quantità limitata, ed indicare se questa sostanza può essere spedita in queste condizioni.</w:t>
      </w:r>
    </w:p>
    <w:p w14:paraId="65239D73" w14:textId="77777777" w:rsidR="006204B7" w:rsidRDefault="00000000">
      <w:pPr>
        <w:pStyle w:val="Caseroute"/>
      </w:pPr>
      <w:r>
        <w:t xml:space="preserve">GUIDA  </w:t>
      </w:r>
      <w:hyperlink w:anchor="a_M03">
        <w:r w:rsidR="006204B7">
          <w:rPr>
            <w:color w:val="126B70"/>
            <w:u w:val="single"/>
          </w:rPr>
          <w:t>M03</w:t>
        </w:r>
      </w:hyperlink>
      <w:r>
        <w:t xml:space="preserve">  |  Identifica il regime richiesto, dimostra i calcoli pertinenti e separa gli obblighi residui.</w:t>
      </w:r>
    </w:p>
    <w:p w14:paraId="225C394B" w14:textId="77777777" w:rsidR="006204B7" w:rsidRDefault="00000000">
      <w:pPr>
        <w:pStyle w:val="Caseprompt"/>
      </w:pPr>
      <w:bookmarkStart w:id="2438" w:name="a_row_T_21_MS_MF_S7_4"/>
      <w:bookmarkEnd w:id="2438"/>
      <w:r>
        <w:rPr>
          <w:b/>
          <w:color w:val="126B70"/>
        </w:rPr>
        <w:t>Q04 · [continuazione nella fonte]</w:t>
      </w:r>
    </w:p>
    <w:p w14:paraId="470EB708" w14:textId="77777777" w:rsidR="006204B7" w:rsidRDefault="00000000">
      <w:pPr>
        <w:pStyle w:val="Caseprompt"/>
      </w:pPr>
      <w:r>
        <w:t>Descrivere le condizioni per il trasporto in regime di quantità esenti, ed indicare se questa sostanza può essere spedita in queste condizioni.</w:t>
      </w:r>
    </w:p>
    <w:p w14:paraId="1A907E02" w14:textId="77777777" w:rsidR="006204B7" w:rsidRDefault="00000000">
      <w:pPr>
        <w:pStyle w:val="Caseroute"/>
      </w:pPr>
      <w:r>
        <w:t xml:space="preserve">GUIDA  </w:t>
      </w:r>
      <w:hyperlink w:anchor="a_M03">
        <w:r w:rsidR="006204B7">
          <w:rPr>
            <w:color w:val="126B70"/>
            <w:u w:val="single"/>
          </w:rPr>
          <w:t>M03</w:t>
        </w:r>
      </w:hyperlink>
      <w:r>
        <w:t xml:space="preserve">  |  Identifica il regime richiesto, dimostra i calcoli pertinenti e separa gli obblighi residui.</w:t>
      </w:r>
    </w:p>
    <w:p w14:paraId="343ECCDF" w14:textId="77777777" w:rsidR="006204B7" w:rsidRDefault="00000000">
      <w:pPr>
        <w:pStyle w:val="Caseprompt"/>
      </w:pPr>
      <w:bookmarkStart w:id="2439" w:name="a_row_T_21_MS_MF_S7_5"/>
      <w:bookmarkEnd w:id="2439"/>
      <w:r>
        <w:rPr>
          <w:b/>
          <w:color w:val="126B70"/>
        </w:rPr>
        <w:t>Q05 · [continuazione nella fonte]</w:t>
      </w:r>
    </w:p>
    <w:p w14:paraId="68465F0D" w14:textId="77777777" w:rsidR="006204B7" w:rsidRDefault="00000000">
      <w:pPr>
        <w:pStyle w:val="Caseprompt"/>
      </w:pPr>
      <w:r>
        <w:t>Descrivere, sinteticamente, le condizioni per essere trasportato in regime di esenzione 1.1.3.6</w:t>
      </w:r>
    </w:p>
    <w:p w14:paraId="6EB95FF8" w14:textId="77777777" w:rsidR="006204B7" w:rsidRDefault="00000000">
      <w:pPr>
        <w:pStyle w:val="Caseroute"/>
      </w:pPr>
      <w:r>
        <w:t xml:space="preserve">GUIDA  </w:t>
      </w:r>
      <w:hyperlink w:anchor="a_M03">
        <w:r w:rsidR="006204B7">
          <w:rPr>
            <w:color w:val="126B70"/>
            <w:u w:val="single"/>
          </w:rPr>
          <w:t>M03</w:t>
        </w:r>
      </w:hyperlink>
      <w:r>
        <w:t xml:space="preserve">  |  Identifica il regime richiesto, dimostra i calcoli pertinenti e separa gli obblighi residui.</w:t>
      </w:r>
    </w:p>
    <w:p w14:paraId="58A39CA9" w14:textId="77777777" w:rsidR="006204B7" w:rsidRDefault="00000000">
      <w:pPr>
        <w:pStyle w:val="Caseprompt"/>
      </w:pPr>
      <w:bookmarkStart w:id="2440" w:name="a_row_T_21_MS_MF_S7_6"/>
      <w:bookmarkEnd w:id="2440"/>
      <w:r>
        <w:rPr>
          <w:b/>
          <w:color w:val="126B70"/>
        </w:rPr>
        <w:t>Q06 · B1 · Condizioni per trasporto in colli</w:t>
      </w:r>
    </w:p>
    <w:p w14:paraId="17BDEB12" w14:textId="77777777" w:rsidR="006204B7" w:rsidRDefault="00000000">
      <w:pPr>
        <w:pStyle w:val="Caseprompt"/>
      </w:pPr>
      <w:r>
        <w:t xml:space="preserve">• Individuare la tipologia di imballaggio necessaria per il trasporto di queste merci. </w:t>
      </w:r>
      <w:r>
        <w:br/>
        <w:t xml:space="preserve">•Indicare se per il tipo di imballaggio sono richieste prove di qualificazione per dimostrare la capacità di resistere alle condizioni di trasporto normali o di incidente. </w:t>
      </w:r>
      <w:r>
        <w:br/>
        <w:t>•Indicare se per il tipo di imballaggio è richiesto un certificato di approvazione dell'Autorità competente. • Indicare se in caso di trasporto di materiale radioattivo (sorgente) in forma speciale è necessaria una qualche approvazione dell'autorità competente.</w:t>
      </w:r>
    </w:p>
    <w:p w14:paraId="6BEFC5B0" w14:textId="77777777" w:rsidR="006204B7" w:rsidRDefault="00000000">
      <w:pPr>
        <w:pStyle w:val="Caseroute"/>
      </w:pPr>
      <w:r>
        <w:t xml:space="preserve">GUIDA  </w:t>
      </w:r>
      <w:hyperlink w:anchor="a_M04">
        <w:r w:rsidR="006204B7">
          <w:rPr>
            <w:color w:val="126B70"/>
            <w:u w:val="single"/>
          </w:rPr>
          <w:t>M04</w:t>
        </w:r>
      </w:hyperlink>
      <w:r>
        <w:t xml:space="preserve"> + </w:t>
      </w:r>
      <w:hyperlink w:anchor="a_M12">
        <w:r w:rsidR="006204B7">
          <w:rPr>
            <w:color w:val="126B70"/>
            <w:u w:val="single"/>
          </w:rPr>
          <w:t>M12</w:t>
        </w:r>
      </w:hyperlink>
      <w:r>
        <w:t xml:space="preserve">  |  Confronta tipo e capacità del contenitore con istruzione, prestazioni e disposizioni speciali applicabili.</w:t>
      </w:r>
    </w:p>
    <w:p w14:paraId="687FDAF5" w14:textId="77777777" w:rsidR="006204B7" w:rsidRDefault="00000000">
      <w:pPr>
        <w:pStyle w:val="Caseprompt"/>
      </w:pPr>
      <w:bookmarkStart w:id="2441" w:name="a_row_T_21_MS_MF_S7_7"/>
      <w:bookmarkEnd w:id="2441"/>
      <w:r>
        <w:rPr>
          <w:b/>
          <w:color w:val="126B70"/>
        </w:rPr>
        <w:t>Q07 · [continuazione nella fonte]</w:t>
      </w:r>
    </w:p>
    <w:p w14:paraId="0BFFEA1C" w14:textId="77777777" w:rsidR="006204B7" w:rsidRDefault="00000000">
      <w:pPr>
        <w:pStyle w:val="Caseprompt"/>
      </w:pPr>
      <w:r>
        <w:t xml:space="preserve">Descrivere le condizioni generali (speciali e supplementari) di utilizzo e riempimento di questi imballaggi. In particolare: </w:t>
      </w:r>
      <w:r>
        <w:br/>
        <w:t xml:space="preserve">• Indicare, in relazione alle caratteristiche del contenuto (forma speciale o altre forme) e lo stato fisico (solido, liquido, gas), la massima attività del radionuclide che può essere trasportata nel/negli imballaggio/i. </w:t>
      </w:r>
      <w:r>
        <w:br/>
        <w:t xml:space="preserve">• Indicare il rateo di dose massimo, ammesso sulla superficie esterna per il tipo di imballaggio, in caso di trasporto in uso non esclusivo. </w:t>
      </w:r>
      <w:r>
        <w:br/>
        <w:t>• Indicare il livello massimo di contaminazione trasferibile ammesso sulla superficie esterna del/degli imballaggio/i.</w:t>
      </w:r>
    </w:p>
    <w:p w14:paraId="73C4E65F" w14:textId="77777777" w:rsidR="006204B7" w:rsidRDefault="00000000">
      <w:pPr>
        <w:pStyle w:val="Caseroute"/>
      </w:pPr>
      <w:r>
        <w:t xml:space="preserve">GUIDA  </w:t>
      </w:r>
      <w:hyperlink w:anchor="a_M04">
        <w:r w:rsidR="006204B7">
          <w:rPr>
            <w:color w:val="126B70"/>
            <w:u w:val="single"/>
          </w:rPr>
          <w:t>M04</w:t>
        </w:r>
      </w:hyperlink>
      <w:r>
        <w:t xml:space="preserve"> + </w:t>
      </w:r>
      <w:hyperlink w:anchor="a_M12">
        <w:r w:rsidR="006204B7">
          <w:rPr>
            <w:color w:val="126B70"/>
            <w:u w:val="single"/>
          </w:rPr>
          <w:t>M12</w:t>
        </w:r>
      </w:hyperlink>
      <w:r>
        <w:t xml:space="preserve">  |  Confronta tipo e capacità del contenitore con istruzione, prestazioni e disposizioni speciali applicabili.</w:t>
      </w:r>
    </w:p>
    <w:p w14:paraId="63C6BF2C" w14:textId="77777777" w:rsidR="006204B7" w:rsidRDefault="00000000">
      <w:pPr>
        <w:pStyle w:val="Caseprompt"/>
      </w:pPr>
      <w:bookmarkStart w:id="2442" w:name="a_row_T_21_MS_MF_S7_8"/>
      <w:bookmarkEnd w:id="2442"/>
      <w:r>
        <w:rPr>
          <w:b/>
          <w:color w:val="126B70"/>
        </w:rPr>
        <w:t>Q08 · C1 · Marcatura ed etichettatura dei colli</w:t>
      </w:r>
    </w:p>
    <w:p w14:paraId="5AA0F424" w14:textId="77777777" w:rsidR="006204B7" w:rsidRDefault="00000000">
      <w:pPr>
        <w:pStyle w:val="Caseprompt"/>
      </w:pPr>
      <w:r>
        <w:t>Descrivere le informazioni (marcatura ed etichettatura) richieste per il trasporto dei colli, contenenti queste merci, e dei sovrimballaggi.</w:t>
      </w:r>
      <w:r>
        <w:br/>
        <w:t>Descriverne le principali caratteristiche grafiche (colore e pittogramma) e dimensionali.</w:t>
      </w:r>
      <w:r>
        <w:br/>
        <w:t>*Integrazione del marchio di pericolo per l'ambiente</w:t>
      </w:r>
    </w:p>
    <w:p w14:paraId="6BC2FE43" w14:textId="77777777" w:rsidR="006204B7" w:rsidRDefault="00000000">
      <w:pPr>
        <w:pStyle w:val="Caseroute"/>
      </w:pPr>
      <w:r>
        <w:t xml:space="preserve">GUIDA  </w:t>
      </w:r>
      <w:hyperlink w:anchor="a_M06">
        <w:r w:rsidR="006204B7">
          <w:rPr>
            <w:color w:val="126B70"/>
            <w:u w:val="single"/>
          </w:rPr>
          <w:t>M06</w:t>
        </w:r>
      </w:hyperlink>
      <w:r>
        <w:t xml:space="preserve"> + </w:t>
      </w:r>
      <w:hyperlink w:anchor="a_M12">
        <w:r w:rsidR="006204B7">
          <w:rPr>
            <w:color w:val="126B70"/>
            <w:u w:val="single"/>
          </w:rPr>
          <w:t>M12</w:t>
        </w:r>
      </w:hyperlink>
      <w:r>
        <w:t xml:space="preserve">  |  Separa numero ONU, etichette, marchi aggiuntivi e omologazione; considera ogni supporto richiesto.</w:t>
      </w:r>
    </w:p>
    <w:p w14:paraId="32A153D7" w14:textId="77777777" w:rsidR="006204B7" w:rsidRDefault="00000000">
      <w:pPr>
        <w:pStyle w:val="Caseprompt"/>
      </w:pPr>
      <w:bookmarkStart w:id="2443" w:name="a_row_T_21_MS_MF_S7_9"/>
      <w:bookmarkEnd w:id="2443"/>
      <w:r>
        <w:rPr>
          <w:b/>
          <w:color w:val="126B70"/>
        </w:rPr>
        <w:t>Q09 · C2 · Marcatura, placcatura e segnalazione del veicolo, livello di contaminazione del veicolo</w:t>
      </w:r>
    </w:p>
    <w:p w14:paraId="721A308D" w14:textId="77777777" w:rsidR="006204B7" w:rsidRDefault="00000000">
      <w:pPr>
        <w:pStyle w:val="Caseprompt"/>
      </w:pPr>
      <w:r>
        <w:t>Descrivere le segnalazioni (marcatura, placcatura e pannello arancio) richieste sui veicoli che trasportano questi colli</w:t>
      </w:r>
      <w:r>
        <w:br/>
        <w:t>Descrivere le principali caratteristiche grafiche (colore e pittogramma) e dimensionali delle segnalazioni. Indicare il massimo rateo di dose ammesso sulla superficie esterna del veicolo e il massimo rateo di dose a 2 m dalla superficie esterna del veicolo. Indicare il livello massimo di contaminazione trasferibile sulla superficie interna ed esterna del veicolo.</w:t>
      </w:r>
    </w:p>
    <w:p w14:paraId="71C57C11" w14:textId="77777777" w:rsidR="006204B7" w:rsidRDefault="00000000">
      <w:pPr>
        <w:pStyle w:val="Caseroute"/>
      </w:pPr>
      <w:r>
        <w:t xml:space="preserve">GUIDA  </w:t>
      </w:r>
      <w:hyperlink w:anchor="a_M07">
        <w:r w:rsidR="006204B7">
          <w:rPr>
            <w:color w:val="126B70"/>
            <w:u w:val="single"/>
          </w:rPr>
          <w:t>M07</w:t>
        </w:r>
      </w:hyperlink>
      <w:r>
        <w:t xml:space="preserve"> + </w:t>
      </w:r>
      <w:hyperlink w:anchor="a_M12">
        <w:r w:rsidR="006204B7">
          <w:rPr>
            <w:color w:val="126B70"/>
            <w:u w:val="single"/>
          </w:rPr>
          <w:t>M12</w:t>
        </w:r>
      </w:hyperlink>
      <w:r>
        <w:t xml:space="preserve">  |  Indica supporto, lati, segnale e condizioni di esposizione nella modalità effettiva della traccia.</w:t>
      </w:r>
    </w:p>
    <w:p w14:paraId="40359947" w14:textId="77777777" w:rsidR="006204B7" w:rsidRDefault="00000000">
      <w:pPr>
        <w:pStyle w:val="Caseprompt"/>
      </w:pPr>
      <w:bookmarkStart w:id="2444" w:name="a_row_T_21_MS_MF_S7_10"/>
      <w:bookmarkEnd w:id="2444"/>
      <w:r>
        <w:rPr>
          <w:b/>
          <w:color w:val="126B70"/>
        </w:rPr>
        <w:t>Q10 · C3 · Documento di trasporto</w:t>
      </w:r>
    </w:p>
    <w:p w14:paraId="6346116E" w14:textId="77777777" w:rsidR="006204B7" w:rsidRDefault="00000000">
      <w:pPr>
        <w:pStyle w:val="Caseprompt"/>
      </w:pPr>
      <w:r>
        <w:t>Riportare il contenuto minimo di un documento di trasporto e la corretta descrizione di tali merci</w:t>
      </w:r>
      <w:r>
        <w:br/>
        <w:t>*Integrazione della descrizione di pericolo per l'ambiente</w:t>
      </w:r>
    </w:p>
    <w:p w14:paraId="1217A499" w14:textId="77777777" w:rsidR="006204B7" w:rsidRDefault="00000000">
      <w:pPr>
        <w:pStyle w:val="Caseroute"/>
      </w:pPr>
      <w:r>
        <w:t xml:space="preserve">GUIDA  </w:t>
      </w:r>
      <w:hyperlink w:anchor="a_M08">
        <w:r w:rsidR="006204B7">
          <w:rPr>
            <w:color w:val="126B70"/>
            <w:u w:val="single"/>
          </w:rPr>
          <w:t>M08</w:t>
        </w:r>
      </w:hyperlink>
      <w:r>
        <w:t xml:space="preserve">  |  Costruisci le diciture da dati verificati e distingui documento della merce dagli altri documenti.</w:t>
      </w:r>
    </w:p>
    <w:p w14:paraId="301229D2" w14:textId="77777777" w:rsidR="006204B7" w:rsidRDefault="00000000">
      <w:pPr>
        <w:pStyle w:val="Caseprompt"/>
      </w:pPr>
      <w:bookmarkStart w:id="2445" w:name="a_row_T_21_MS_MF_S7_11"/>
      <w:bookmarkEnd w:id="2445"/>
      <w:r>
        <w:rPr>
          <w:b/>
          <w:color w:val="126B70"/>
        </w:rPr>
        <w:t>Q11 · [continuazione nella fonte]</w:t>
      </w:r>
    </w:p>
    <w:p w14:paraId="43DB2585" w14:textId="77777777" w:rsidR="006204B7" w:rsidRDefault="00000000">
      <w:pPr>
        <w:pStyle w:val="Caseprompt"/>
      </w:pPr>
      <w:r>
        <w:t>Riportare il contenuto minimo del documento di trasporto nel caso di un trasporto di imballaggi vuoti non bonificati</w:t>
      </w:r>
    </w:p>
    <w:p w14:paraId="493B3D0D" w14:textId="77777777" w:rsidR="006204B7" w:rsidRDefault="00000000">
      <w:pPr>
        <w:pStyle w:val="Caseroute"/>
      </w:pPr>
      <w:r>
        <w:t xml:space="preserve">GUIDA  </w:t>
      </w:r>
      <w:hyperlink w:anchor="a_M08">
        <w:r w:rsidR="006204B7">
          <w:rPr>
            <w:color w:val="126B70"/>
            <w:u w:val="single"/>
          </w:rPr>
          <w:t>M08</w:t>
        </w:r>
      </w:hyperlink>
      <w:r>
        <w:t xml:space="preserve">  |  Costruisci le diciture da dati verificati e distingui documento della merce dagli altri documenti.</w:t>
      </w:r>
    </w:p>
    <w:p w14:paraId="00A1FE7B" w14:textId="77777777" w:rsidR="006204B7" w:rsidRDefault="00000000">
      <w:pPr>
        <w:pStyle w:val="Caseprompt"/>
      </w:pPr>
      <w:bookmarkStart w:id="2446" w:name="a_row_T_21_MS_MF_S7_12"/>
      <w:bookmarkEnd w:id="2446"/>
      <w:r>
        <w:rPr>
          <w:b/>
          <w:color w:val="126B70"/>
        </w:rPr>
        <w:t>Q12 · D0 · Equipaggio ed esercizio</w:t>
      </w:r>
    </w:p>
    <w:p w14:paraId="61AC7798" w14:textId="77777777" w:rsidR="006204B7" w:rsidRDefault="00000000">
      <w:pPr>
        <w:pStyle w:val="Caseprompt"/>
      </w:pPr>
      <w:r>
        <w:t>Descrivere il contenuto della dotazione del veicolo (documenti, estintori ed equipaggiamento)</w:t>
      </w:r>
    </w:p>
    <w:p w14:paraId="3074E3ED"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0F58DB02" w14:textId="77777777" w:rsidR="006204B7" w:rsidRDefault="00000000">
      <w:pPr>
        <w:pStyle w:val="Caseprompt"/>
      </w:pPr>
      <w:bookmarkStart w:id="2447" w:name="a_row_T_21_MS_MF_S7_13"/>
      <w:bookmarkEnd w:id="2447"/>
      <w:r>
        <w:rPr>
          <w:b/>
          <w:color w:val="126B70"/>
        </w:rPr>
        <w:t>Q13 · [continuazione nella fonte]</w:t>
      </w:r>
    </w:p>
    <w:p w14:paraId="5ED6A262" w14:textId="77777777" w:rsidR="006204B7" w:rsidRDefault="00000000">
      <w:pPr>
        <w:pStyle w:val="Caseprompt"/>
      </w:pPr>
      <w:r>
        <w:t>Definire il tipo di formazione richiesto per i conducenti del veicolo</w:t>
      </w:r>
    </w:p>
    <w:p w14:paraId="6B206E74"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563A44B6" w14:textId="77777777" w:rsidR="006204B7" w:rsidRDefault="00000000">
      <w:pPr>
        <w:pStyle w:val="Caseprompt"/>
      </w:pPr>
      <w:bookmarkStart w:id="2448" w:name="a_row_T_21_MS_MF_S7_14"/>
      <w:bookmarkEnd w:id="2448"/>
      <w:r>
        <w:rPr>
          <w:b/>
          <w:color w:val="126B70"/>
        </w:rPr>
        <w:t>Q14 · E1 · [continuazione nella fonte]</w:t>
      </w:r>
    </w:p>
    <w:p w14:paraId="146ADB9A" w14:textId="77777777" w:rsidR="006204B7" w:rsidRDefault="00000000">
      <w:pPr>
        <w:pStyle w:val="Caseprompt"/>
      </w:pPr>
      <w:r>
        <w:t>Individuare e descrivere le caratteristiche dei veicoli idonei al trasporto di questi colli</w:t>
      </w:r>
    </w:p>
    <w:p w14:paraId="6277627C"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190A0A16" w14:textId="77777777" w:rsidR="006204B7" w:rsidRDefault="00000000">
      <w:pPr>
        <w:pStyle w:val="Caseprompt"/>
      </w:pPr>
      <w:bookmarkStart w:id="2449" w:name="a_row_T_21_MS_MF_S7_15"/>
      <w:bookmarkEnd w:id="2449"/>
      <w:r>
        <w:rPr>
          <w:b/>
          <w:color w:val="126B70"/>
        </w:rPr>
        <w:t>Q15 · Security</w:t>
      </w:r>
    </w:p>
    <w:p w14:paraId="3131BC12" w14:textId="77777777" w:rsidR="006204B7" w:rsidRDefault="00000000">
      <w:pPr>
        <w:pStyle w:val="Caseprompt"/>
      </w:pPr>
      <w:r>
        <w:t>Indicare se queste merci sono ad alto rischio. Descrivere, nel caso fossero merci ad alto rischio, le principali disposizioni applicabili per il trasporto</w:t>
      </w:r>
    </w:p>
    <w:p w14:paraId="5C08BC5B" w14:textId="77777777" w:rsidR="006204B7" w:rsidRDefault="00000000">
      <w:pPr>
        <w:pStyle w:val="Caseroute"/>
      </w:pPr>
      <w:r>
        <w:t xml:space="preserve">GUIDA  </w:t>
      </w:r>
      <w:hyperlink w:anchor="a_M13">
        <w:r w:rsidR="006204B7">
          <w:rPr>
            <w:color w:val="126B70"/>
            <w:u w:val="single"/>
          </w:rPr>
          <w:t>M13</w:t>
        </w:r>
      </w:hyperlink>
      <w:r>
        <w:t xml:space="preserve">  |  Individua i soggetti e le condizioni di applicabilità; separa obblighi generali e piano di security.</w:t>
      </w:r>
    </w:p>
    <w:p w14:paraId="562EC347" w14:textId="77777777" w:rsidR="006204B7" w:rsidRDefault="00000000">
      <w:pPr>
        <w:pStyle w:val="Titolo1"/>
        <w:pageBreakBefore/>
      </w:pPr>
      <w:bookmarkStart w:id="2450" w:name="a_case_U_01_MF_S2"/>
      <w:bookmarkStart w:id="2451" w:name="a_fam_U"/>
      <w:r>
        <w:t>U-01-MF-S2  /  Aerosol: classificazione e confezionamento</w:t>
      </w:r>
      <w:bookmarkEnd w:id="2450"/>
      <w:bookmarkEnd w:id="2451"/>
    </w:p>
    <w:p w14:paraId="5B065AED" w14:textId="77777777" w:rsidR="006204B7" w:rsidRDefault="00000000">
      <w:pPr>
        <w:pStyle w:val="Kicker"/>
        <w:keepNext/>
      </w:pPr>
      <w:r>
        <w:t>FAMIGLIA U  ·  RID · FERROVIA</w:t>
      </w:r>
    </w:p>
    <w:p w14:paraId="1DDB11AA" w14:textId="77777777" w:rsidR="006204B7" w:rsidRDefault="00000000">
      <w:pPr>
        <w:pStyle w:val="Source"/>
        <w:keepNext/>
      </w:pPr>
      <w:r>
        <w:t>Fonte: U - _Caso_1_MF_S2_senza_SOLUZIONI.docx · 4 righe della tabella originale</w:t>
      </w:r>
    </w:p>
    <w:p w14:paraId="784158E2" w14:textId="77777777" w:rsidR="006204B7" w:rsidRDefault="00000000">
      <w:pPr>
        <w:pStyle w:val="Titolo2"/>
        <w:spacing w:before="160" w:after="80"/>
      </w:pPr>
      <w:r>
        <w:t>Come affrontarlo</w:t>
      </w:r>
    </w:p>
    <w:p w14:paraId="7DFBC3CB" w14:textId="77777777" w:rsidR="006204B7" w:rsidRDefault="00000000">
      <w:pPr>
        <w:pStyle w:val="Small"/>
      </w:pPr>
      <w:r>
        <w:t>Applicare il RID a imballaggi o carro-cisterna effettivamente descritti. Tenere separati autorizzazione della merce, idoneità costruttiva, quantità caricabile, controlli, placcatura e documentazione ferroviaria.</w:t>
      </w:r>
    </w:p>
    <w:p w14:paraId="3E933FF4" w14:textId="77777777" w:rsidR="006204B7" w:rsidRDefault="00000000">
      <w:pPr>
        <w:pStyle w:val="Small"/>
      </w:pPr>
      <w:r>
        <w:t xml:space="preserve">Quiz collegati: </w:t>
      </w:r>
      <w:hyperlink w:anchor="a_mod_GA">
        <w:r w:rsidR="006204B7">
          <w:rPr>
            <w:color w:val="126B70"/>
            <w:u w:val="single"/>
          </w:rPr>
          <w:t>GA</w:t>
        </w:r>
      </w:hyperlink>
      <w:r>
        <w:t xml:space="preserve"> · </w:t>
      </w:r>
      <w:hyperlink w:anchor="a_mod_GC">
        <w:r w:rsidR="006204B7">
          <w:rPr>
            <w:color w:val="126B70"/>
            <w:u w:val="single"/>
          </w:rPr>
          <w:t>GC</w:t>
        </w:r>
      </w:hyperlink>
      <w:r>
        <w:t xml:space="preserve"> · </w:t>
      </w:r>
      <w:hyperlink w:anchor="a_mod_GD">
        <w:r w:rsidR="006204B7">
          <w:rPr>
            <w:color w:val="126B70"/>
            <w:u w:val="single"/>
          </w:rPr>
          <w:t>GD</w:t>
        </w:r>
      </w:hyperlink>
      <w:r>
        <w:t xml:space="preserve"> · </w:t>
      </w:r>
      <w:hyperlink w:anchor="a_mod_GI">
        <w:r w:rsidR="006204B7">
          <w:rPr>
            <w:color w:val="126B70"/>
            <w:u w:val="single"/>
          </w:rPr>
          <w:t>GI</w:t>
        </w:r>
      </w:hyperlink>
      <w:r>
        <w:t xml:space="preserve"> · </w:t>
      </w:r>
      <w:hyperlink w:anchor="a_mod_GR">
        <w:r w:rsidR="006204B7">
          <w:rPr>
            <w:color w:val="126B70"/>
            <w:u w:val="single"/>
          </w:rPr>
          <w:t>GR</w:t>
        </w:r>
      </w:hyperlink>
      <w:r>
        <w:t xml:space="preserve"> · </w:t>
      </w:r>
      <w:hyperlink w:anchor="a_mod_MF">
        <w:r w:rsidR="006204B7">
          <w:rPr>
            <w:color w:val="126B70"/>
            <w:u w:val="single"/>
          </w:rPr>
          <w:t>MF</w:t>
        </w:r>
      </w:hyperlink>
      <w:r>
        <w:t xml:space="preserve"> · </w:t>
      </w:r>
      <w:hyperlink w:anchor="a_mod_S2">
        <w:r w:rsidR="006204B7">
          <w:rPr>
            <w:color w:val="126B70"/>
            <w:u w:val="single"/>
          </w:rPr>
          <w:t>S2</w:t>
        </w:r>
      </w:hyperlink>
      <w:r>
        <w:t xml:space="preserve"> · </w:t>
      </w:r>
      <w:hyperlink w:anchor="a_mod_S2_MF">
        <w:r w:rsidR="006204B7">
          <w:rPr>
            <w:color w:val="126B70"/>
            <w:u w:val="single"/>
          </w:rPr>
          <w:t>S2-MF</w:t>
        </w:r>
      </w:hyperlink>
    </w:p>
    <w:p w14:paraId="32093B33" w14:textId="77777777" w:rsidR="006204B7" w:rsidRDefault="00000000">
      <w:pPr>
        <w:pStyle w:val="Titolo2"/>
        <w:spacing w:before="160" w:after="80"/>
      </w:pPr>
      <w:r>
        <w:t>Traccia originale</w:t>
      </w:r>
    </w:p>
    <w:p w14:paraId="2730D8EA" w14:textId="77777777" w:rsidR="006204B7" w:rsidRDefault="00000000">
      <w:pPr>
        <w:pStyle w:val="Caseprompt"/>
        <w:keepNext w:val="0"/>
        <w:spacing w:after="80"/>
      </w:pPr>
      <w:r>
        <w:rPr>
          <w:b/>
        </w:rPr>
        <w:t>Titolo dello studio del Caso 1 MF-S2:</w:t>
      </w:r>
    </w:p>
    <w:p w14:paraId="17FE4421" w14:textId="77777777" w:rsidR="006204B7" w:rsidRDefault="00000000">
      <w:pPr>
        <w:pStyle w:val="Caseprompt"/>
        <w:keepNext w:val="0"/>
        <w:spacing w:after="80"/>
      </w:pPr>
      <w:r>
        <w:rPr>
          <w:b/>
        </w:rPr>
        <w:t xml:space="preserve">Trasporto per ferrovia di N° 20 casse di legno (codice 4C1), ciascuna contenente una massa netta di 125 kg di aerosol in metallo, di capacità unitaria 950 ml, contenenti prodotto tossico e gas infiammabile come propellente (Cod. Class. 5TF), pericolosi per l’ambiente secondo i criteri del 2.2.9.1.10 RID. </w:t>
      </w:r>
    </w:p>
    <w:p w14:paraId="10886588" w14:textId="77777777" w:rsidR="006204B7" w:rsidRDefault="00000000">
      <w:pPr>
        <w:pStyle w:val="Caseprompt"/>
        <w:keepNext w:val="0"/>
        <w:spacing w:after="80"/>
      </w:pPr>
      <w:r>
        <w:rPr>
          <w:b/>
        </w:rPr>
        <w:t>In conformità al RID, indicare le risposte alle seguenti domande.</w:t>
      </w:r>
    </w:p>
    <w:p w14:paraId="5BABC714" w14:textId="77777777" w:rsidR="006204B7" w:rsidRDefault="00000000">
      <w:pPr>
        <w:pStyle w:val="Titolo2"/>
        <w:spacing w:before="160" w:after="80"/>
      </w:pPr>
      <w:r>
        <w:t>Quesiti originali e percorso di risposta</w:t>
      </w:r>
    </w:p>
    <w:p w14:paraId="68013EB4" w14:textId="77777777" w:rsidR="006204B7" w:rsidRDefault="00000000">
      <w:pPr>
        <w:pStyle w:val="Caseprompt"/>
      </w:pPr>
      <w:bookmarkStart w:id="2452" w:name="a_row_U_01_MF_S2_1"/>
      <w:bookmarkEnd w:id="2452"/>
      <w:r>
        <w:rPr>
          <w:b/>
          <w:color w:val="126B70"/>
        </w:rPr>
        <w:t>Q01 · A1 · Classificazione</w:t>
      </w:r>
    </w:p>
    <w:p w14:paraId="12CF6393" w14:textId="77777777" w:rsidR="006204B7" w:rsidRDefault="00000000">
      <w:pPr>
        <w:pStyle w:val="Caseprompt"/>
      </w:pPr>
      <w:r>
        <w:t>Classificare la merce pericolosa riportando numero ONU, nome, classe, codice di classificazione con relativa descrizione, il/i numero del/dei modello/i di etichetta/e di pericolo.</w:t>
      </w:r>
      <w:r>
        <w:br/>
        <w:t>Quali gruppi di imballaggio sono ammessi per il prodotto tossico contenuto.</w:t>
      </w:r>
    </w:p>
    <w:p w14:paraId="392BAC42" w14:textId="77777777" w:rsidR="006204B7" w:rsidRDefault="00000000">
      <w:pPr>
        <w:pStyle w:val="Caseroute"/>
      </w:pPr>
      <w:r>
        <w:t xml:space="preserve">GUIDA  </w:t>
      </w:r>
      <w:hyperlink w:anchor="a_M01">
        <w:r w:rsidR="006204B7">
          <w:rPr>
            <w:color w:val="126B70"/>
            <w:u w:val="single"/>
          </w:rPr>
          <w:t>M01</w:t>
        </w:r>
      </w:hyperlink>
      <w:r>
        <w:t xml:space="preserve">  |  Completa i campi identificativi per ciascuna merce; motiva eventuale rubrica n.a.s. e dati mancanti.</w:t>
      </w:r>
    </w:p>
    <w:p w14:paraId="5B7C401C" w14:textId="77777777" w:rsidR="006204B7" w:rsidRDefault="00000000">
      <w:pPr>
        <w:pStyle w:val="Caseprompt"/>
      </w:pPr>
      <w:bookmarkStart w:id="2453" w:name="a_row_U_01_MF_S2_2"/>
      <w:bookmarkEnd w:id="2453"/>
      <w:r>
        <w:rPr>
          <w:b/>
          <w:color w:val="126B70"/>
        </w:rPr>
        <w:t>Q02 · A2 · Disposizioni Speciali</w:t>
      </w:r>
    </w:p>
    <w:p w14:paraId="48B44DBC" w14:textId="77777777" w:rsidR="006204B7" w:rsidRDefault="00000000">
      <w:pPr>
        <w:pStyle w:val="Caseprompt"/>
      </w:pPr>
      <w:r>
        <w:t>Se sono applicabili le disposizioni per il trasporto di merci pericolose imballate in quantità limitate e, in ogni caso (affermativo o negativo), descrivere con quali limiti quantitativi per ogni imballaggio interno o oggetto</w:t>
      </w:r>
    </w:p>
    <w:p w14:paraId="4816FDC9" w14:textId="77777777" w:rsidR="006204B7" w:rsidRDefault="00000000">
      <w:pPr>
        <w:pStyle w:val="Caseroute"/>
      </w:pPr>
      <w:r>
        <w:t xml:space="preserve">GUIDA  </w:t>
      </w:r>
      <w:hyperlink w:anchor="a_M02">
        <w:r w:rsidR="006204B7">
          <w:rPr>
            <w:color w:val="126B70"/>
            <w:u w:val="single"/>
          </w:rPr>
          <w:t>M02</w:t>
        </w:r>
      </w:hyperlink>
      <w:r>
        <w:t xml:space="preserve">  |  Apri le disposizioni richiamate dalla rubrica e descrivi soltanto gli effetti pertinenti alla spedizione.</w:t>
      </w:r>
    </w:p>
    <w:p w14:paraId="3512F5B7" w14:textId="77777777" w:rsidR="006204B7" w:rsidRDefault="00000000">
      <w:pPr>
        <w:pStyle w:val="Caseprompt"/>
      </w:pPr>
      <w:bookmarkStart w:id="2454" w:name="a_row_U_01_MF_S2_3"/>
      <w:bookmarkEnd w:id="2454"/>
      <w:r>
        <w:rPr>
          <w:b/>
          <w:color w:val="126B70"/>
        </w:rPr>
        <w:t>Q03 · C3 · Documento di trasporto</w:t>
      </w:r>
    </w:p>
    <w:p w14:paraId="33694453" w14:textId="77777777" w:rsidR="006204B7" w:rsidRDefault="00000000">
      <w:pPr>
        <w:pStyle w:val="Caseprompt"/>
      </w:pPr>
      <w:r>
        <w:t>Le informazioni generali da riportare nel documento di trasporto (è ammesso l’utilizzo della lingua italiana)</w:t>
      </w:r>
    </w:p>
    <w:p w14:paraId="686EEBA2" w14:textId="77777777" w:rsidR="006204B7" w:rsidRDefault="00000000">
      <w:pPr>
        <w:pStyle w:val="Caseroute"/>
      </w:pPr>
      <w:r>
        <w:t xml:space="preserve">GUIDA  </w:t>
      </w:r>
      <w:hyperlink w:anchor="a_M08">
        <w:r w:rsidR="006204B7">
          <w:rPr>
            <w:color w:val="126B70"/>
            <w:u w:val="single"/>
          </w:rPr>
          <w:t>M08</w:t>
        </w:r>
      </w:hyperlink>
      <w:r>
        <w:t xml:space="preserve">  |  Costruisci le diciture da dati verificati e distingui documento della merce dagli altri documenti.</w:t>
      </w:r>
    </w:p>
    <w:p w14:paraId="02528AA2" w14:textId="77777777" w:rsidR="006204B7" w:rsidRDefault="00000000">
      <w:pPr>
        <w:pStyle w:val="Caseprompt"/>
      </w:pPr>
      <w:bookmarkStart w:id="2455" w:name="a_row_U_01_MF_S2_4"/>
      <w:bookmarkEnd w:id="2455"/>
      <w:r>
        <w:rPr>
          <w:b/>
          <w:color w:val="126B70"/>
        </w:rPr>
        <w:t>Q04 · B1 · Condizioni per trasporto in colli</w:t>
      </w:r>
    </w:p>
    <w:p w14:paraId="339D2818" w14:textId="77777777" w:rsidR="006204B7" w:rsidRDefault="00000000">
      <w:pPr>
        <w:pStyle w:val="Caseprompt"/>
      </w:pPr>
      <w:r>
        <w:t>In caso di trasporto come carico completo, se, in luogo delle casse di legno, sono ammessi come imballaggi esterni vassoi con fodera in plastica per mantenere gli oggetti in posizione e queste unità saranno poi impilate e sistemate in maniera appropriata su pallet. In ogni caso (affermativo o negativo), indicare anche le disposizioni RID che lo genera</w:t>
      </w:r>
    </w:p>
    <w:p w14:paraId="2F17DFE3" w14:textId="77777777" w:rsidR="006204B7" w:rsidRDefault="00000000">
      <w:pPr>
        <w:pStyle w:val="Caseroute"/>
      </w:pPr>
      <w:r>
        <w:t xml:space="preserve">GUIDA  </w:t>
      </w:r>
      <w:hyperlink w:anchor="a_M04">
        <w:r w:rsidR="006204B7">
          <w:rPr>
            <w:color w:val="126B70"/>
            <w:u w:val="single"/>
          </w:rPr>
          <w:t>M04</w:t>
        </w:r>
      </w:hyperlink>
      <w:r>
        <w:t xml:space="preserve">  |  Confronta tipo e capacità del contenitore con istruzione, prestazioni e disposizioni speciali applicabili.</w:t>
      </w:r>
    </w:p>
    <w:p w14:paraId="41F4D6AA" w14:textId="77777777" w:rsidR="006204B7" w:rsidRDefault="00000000">
      <w:pPr>
        <w:pStyle w:val="Titolo1"/>
        <w:pBdr>
          <w:top w:val="single" w:sz="8" w:space="8" w:color="126B70"/>
        </w:pBdr>
        <w:spacing w:before="400"/>
      </w:pPr>
      <w:bookmarkStart w:id="2456" w:name="a_case_U_01_MF_SP"/>
      <w:r>
        <w:t>U-01-MF-SP  /  Gasolio in 50 fusti di acciaio da 450 litri</w:t>
      </w:r>
      <w:bookmarkEnd w:id="2456"/>
    </w:p>
    <w:p w14:paraId="68DC115F" w14:textId="77777777" w:rsidR="006204B7" w:rsidRDefault="00000000">
      <w:pPr>
        <w:pStyle w:val="Kicker"/>
        <w:keepNext/>
      </w:pPr>
      <w:r>
        <w:t>FAMIGLIA U  ·  RID · FERROVIA</w:t>
      </w:r>
    </w:p>
    <w:p w14:paraId="5D934CA4" w14:textId="77777777" w:rsidR="006204B7" w:rsidRDefault="00000000">
      <w:pPr>
        <w:pStyle w:val="Source"/>
        <w:keepNext/>
      </w:pPr>
      <w:r>
        <w:t>Fonte: U - _Caso_1_MF_SP_senza_SOLUZIONI.docx · 10 righe della tabella originale</w:t>
      </w:r>
    </w:p>
    <w:p w14:paraId="76F01554" w14:textId="77777777" w:rsidR="006204B7" w:rsidRDefault="00000000">
      <w:pPr>
        <w:pStyle w:val="Titolo2"/>
        <w:spacing w:before="160" w:after="80"/>
      </w:pPr>
      <w:r>
        <w:t>Come affrontarlo</w:t>
      </w:r>
    </w:p>
    <w:p w14:paraId="736F2AFA" w14:textId="77777777" w:rsidR="006204B7" w:rsidRDefault="00000000">
      <w:pPr>
        <w:pStyle w:val="Small"/>
      </w:pPr>
      <w:r>
        <w:t>Applicare il RID a imballaggi o carro-cisterna effettivamente descritti. Tenere separati autorizzazione della merce, idoneità costruttiva, quantità caricabile, controlli, placcatura e documentazione ferroviaria.</w:t>
      </w:r>
    </w:p>
    <w:p w14:paraId="0AD0B594" w14:textId="77777777" w:rsidR="006204B7" w:rsidRDefault="00000000">
      <w:pPr>
        <w:pStyle w:val="Warning"/>
        <w:pBdr>
          <w:left w:val="single" w:sz="18" w:space="8" w:color="B28135"/>
        </w:pBdr>
        <w:shd w:val="clear" w:color="auto" w:fill="F8F1E5"/>
        <w:spacing w:before="100" w:after="160"/>
        <w:ind w:left="125" w:right="85"/>
      </w:pPr>
      <w:r>
        <w:rPr>
          <w:b/>
        </w:rPr>
        <w:t xml:space="preserve">PUNTO DI ATTENZIONE  </w:t>
      </w:r>
      <w:r>
        <w:t>La quantità aritmetica è 50 × 450 × 0,94 = 21.150 litri. Il risultato non dimostra che fusto 1A2 e capacità unitaria siano ammessi per la merce: l’idoneità del sistema resta da verificare.</w:t>
      </w:r>
    </w:p>
    <w:p w14:paraId="03D2B2E1" w14:textId="77777777" w:rsidR="006204B7" w:rsidRDefault="00000000">
      <w:pPr>
        <w:pStyle w:val="Small"/>
      </w:pPr>
      <w:r>
        <w:t xml:space="preserve">Quiz collegati: </w:t>
      </w:r>
      <w:hyperlink w:anchor="a_mod_GA">
        <w:r w:rsidR="006204B7">
          <w:rPr>
            <w:color w:val="126B70"/>
            <w:u w:val="single"/>
          </w:rPr>
          <w:t>GA</w:t>
        </w:r>
      </w:hyperlink>
      <w:r>
        <w:t xml:space="preserve"> · </w:t>
      </w:r>
      <w:hyperlink w:anchor="a_mod_GC">
        <w:r w:rsidR="006204B7">
          <w:rPr>
            <w:color w:val="126B70"/>
            <w:u w:val="single"/>
          </w:rPr>
          <w:t>GC</w:t>
        </w:r>
      </w:hyperlink>
      <w:r>
        <w:t xml:space="preserve"> · </w:t>
      </w:r>
      <w:hyperlink w:anchor="a_mod_GD">
        <w:r w:rsidR="006204B7">
          <w:rPr>
            <w:color w:val="126B70"/>
            <w:u w:val="single"/>
          </w:rPr>
          <w:t>GD</w:t>
        </w:r>
      </w:hyperlink>
      <w:r>
        <w:t xml:space="preserve"> · </w:t>
      </w:r>
      <w:hyperlink w:anchor="a_mod_GI">
        <w:r w:rsidR="006204B7">
          <w:rPr>
            <w:color w:val="126B70"/>
            <w:u w:val="single"/>
          </w:rPr>
          <w:t>GI</w:t>
        </w:r>
      </w:hyperlink>
      <w:r>
        <w:t xml:space="preserve"> · </w:t>
      </w:r>
      <w:hyperlink w:anchor="a_mod_GR">
        <w:r w:rsidR="006204B7">
          <w:rPr>
            <w:color w:val="126B70"/>
            <w:u w:val="single"/>
          </w:rPr>
          <w:t>GR</w:t>
        </w:r>
      </w:hyperlink>
      <w:r>
        <w:t xml:space="preserve"> · </w:t>
      </w:r>
      <w:hyperlink w:anchor="a_mod_MF">
        <w:r w:rsidR="006204B7">
          <w:rPr>
            <w:color w:val="126B70"/>
            <w:u w:val="single"/>
          </w:rPr>
          <w:t>MF</w:t>
        </w:r>
      </w:hyperlink>
      <w:r>
        <w:t xml:space="preserve"> · </w:t>
      </w:r>
      <w:hyperlink w:anchor="a_mod_SP">
        <w:r w:rsidR="006204B7">
          <w:rPr>
            <w:color w:val="126B70"/>
            <w:u w:val="single"/>
          </w:rPr>
          <w:t>SP</w:t>
        </w:r>
      </w:hyperlink>
    </w:p>
    <w:p w14:paraId="4525197C" w14:textId="77777777" w:rsidR="006204B7" w:rsidRDefault="00000000">
      <w:pPr>
        <w:pStyle w:val="Titolo2"/>
        <w:spacing w:before="160" w:after="80"/>
      </w:pPr>
      <w:r>
        <w:t>Traccia originale</w:t>
      </w:r>
    </w:p>
    <w:p w14:paraId="3B4F8948" w14:textId="77777777" w:rsidR="006204B7" w:rsidRDefault="00000000">
      <w:pPr>
        <w:pStyle w:val="Caseprompt"/>
        <w:keepNext w:val="0"/>
        <w:spacing w:after="80"/>
      </w:pPr>
      <w:r>
        <w:rPr>
          <w:b/>
        </w:rPr>
        <w:t>Titolo dello studio del Caso 1 MF SP:</w:t>
      </w:r>
    </w:p>
    <w:p w14:paraId="755263D3" w14:textId="77777777" w:rsidR="006204B7" w:rsidRDefault="00000000">
      <w:pPr>
        <w:pStyle w:val="Caseprompt"/>
        <w:keepNext w:val="0"/>
        <w:spacing w:after="80"/>
      </w:pPr>
      <w:r>
        <w:rPr>
          <w:b/>
        </w:rPr>
        <w:t>Trasporto ferroviario di gasolio (punto di infiammabilità di 65°C), pericoloso per l’ambiente secondo i criteri del 2.2.9.1.10 RID, con 50 fusti di acciaio aventi ognuno capacità di 450 litri e dotati di coperchio amovibile (codice 1A2). Il riempimento è effettuato al 94% della capacità di ogni fusto.</w:t>
      </w:r>
    </w:p>
    <w:p w14:paraId="74CC793B" w14:textId="77777777" w:rsidR="006204B7" w:rsidRDefault="00000000">
      <w:pPr>
        <w:pStyle w:val="Caseprompt"/>
        <w:keepNext w:val="0"/>
        <w:spacing w:after="80"/>
      </w:pPr>
      <w:r>
        <w:rPr>
          <w:b/>
        </w:rPr>
        <w:t>In conformità al RID, indicare le risposte alle seguenti domande</w:t>
      </w:r>
    </w:p>
    <w:p w14:paraId="6353B5B5" w14:textId="77777777" w:rsidR="006204B7" w:rsidRDefault="00000000">
      <w:pPr>
        <w:pStyle w:val="Titolo2"/>
        <w:spacing w:before="160" w:after="80"/>
      </w:pPr>
      <w:r>
        <w:t>Quesiti originali e percorso di risposta</w:t>
      </w:r>
    </w:p>
    <w:p w14:paraId="1D6EC28A" w14:textId="77777777" w:rsidR="006204B7" w:rsidRDefault="00000000">
      <w:pPr>
        <w:pStyle w:val="Caseprompt"/>
      </w:pPr>
      <w:bookmarkStart w:id="2457" w:name="a_row_U_01_MF_SP_1"/>
      <w:bookmarkEnd w:id="2457"/>
      <w:r>
        <w:rPr>
          <w:b/>
          <w:color w:val="126B70"/>
        </w:rPr>
        <w:t>Q01 · A2 · Disposizioni Speciali</w:t>
      </w:r>
    </w:p>
    <w:p w14:paraId="3D29DD2F" w14:textId="77777777" w:rsidR="006204B7" w:rsidRDefault="00000000">
      <w:pPr>
        <w:pStyle w:val="Caseprompt"/>
      </w:pPr>
      <w:r>
        <w:t>La merce è classificata pericolosa ai sensi del RID (oltre alla pericolosità per l’ambiente secondo i criteri del 2.2.9.1.10 RID)?</w:t>
      </w:r>
      <w:r>
        <w:br/>
        <w:t>In caso affermativo, specificare la classe ed inoltre la specifica disposizione del RID</w:t>
      </w:r>
    </w:p>
    <w:p w14:paraId="0A171EA2" w14:textId="77777777" w:rsidR="006204B7" w:rsidRDefault="00000000">
      <w:pPr>
        <w:pStyle w:val="Caseroute"/>
      </w:pPr>
      <w:r>
        <w:t xml:space="preserve">GUIDA  </w:t>
      </w:r>
      <w:hyperlink w:anchor="a_M02">
        <w:r w:rsidR="006204B7">
          <w:rPr>
            <w:color w:val="126B70"/>
            <w:u w:val="single"/>
          </w:rPr>
          <w:t>M02</w:t>
        </w:r>
      </w:hyperlink>
      <w:r>
        <w:t xml:space="preserve">  |  Apri le disposizioni richiamate dalla rubrica e descrivi soltanto gli effetti pertinenti alla spedizione.</w:t>
      </w:r>
    </w:p>
    <w:p w14:paraId="33FED610" w14:textId="77777777" w:rsidR="006204B7" w:rsidRDefault="00000000">
      <w:pPr>
        <w:pStyle w:val="Caseprompt"/>
      </w:pPr>
      <w:bookmarkStart w:id="2458" w:name="a_row_U_01_MF_SP_2"/>
      <w:bookmarkEnd w:id="2458"/>
      <w:r>
        <w:rPr>
          <w:b/>
          <w:color w:val="126B70"/>
        </w:rPr>
        <w:t>Q02 · A1 · Classificazione</w:t>
      </w:r>
    </w:p>
    <w:p w14:paraId="5266F9E8" w14:textId="77777777" w:rsidR="006204B7" w:rsidRDefault="00000000">
      <w:pPr>
        <w:pStyle w:val="Caseprompt"/>
      </w:pPr>
      <w:r>
        <w:t>N° ONU, classe, codice di classificazione</w:t>
      </w:r>
      <w:r>
        <w:br/>
        <w:t>con relativo significato compresa eventuale deroga (eccezione) e gruppo di imballaggio</w:t>
      </w:r>
    </w:p>
    <w:p w14:paraId="538E07CE" w14:textId="77777777" w:rsidR="006204B7" w:rsidRDefault="00000000">
      <w:pPr>
        <w:pStyle w:val="Caseroute"/>
      </w:pPr>
      <w:r>
        <w:t xml:space="preserve">GUIDA  </w:t>
      </w:r>
      <w:hyperlink w:anchor="a_M01">
        <w:r w:rsidR="006204B7">
          <w:rPr>
            <w:color w:val="126B70"/>
            <w:u w:val="single"/>
          </w:rPr>
          <w:t>M01</w:t>
        </w:r>
      </w:hyperlink>
      <w:r>
        <w:t xml:space="preserve">  |  Completa i campi identificativi per ciascuna merce; motiva eventuale rubrica n.a.s. e dati mancanti.</w:t>
      </w:r>
    </w:p>
    <w:p w14:paraId="0ACE5177" w14:textId="77777777" w:rsidR="006204B7" w:rsidRDefault="00000000">
      <w:pPr>
        <w:pStyle w:val="Caseprompt"/>
      </w:pPr>
      <w:bookmarkStart w:id="2459" w:name="a_row_U_01_MF_SP_3"/>
      <w:bookmarkEnd w:id="2459"/>
      <w:r>
        <w:rPr>
          <w:b/>
          <w:color w:val="126B70"/>
        </w:rPr>
        <w:t>Q03 · B1 · Condizioni per trasporto in colli</w:t>
      </w:r>
    </w:p>
    <w:p w14:paraId="2817FDBA" w14:textId="77777777" w:rsidR="006204B7" w:rsidRDefault="00000000">
      <w:pPr>
        <w:pStyle w:val="Caseprompt"/>
      </w:pPr>
      <w:r>
        <w:t>Quali elementi presenti sull’imballaggio indicano che il fusto in questione può essere utilizzato per il trasporto ferroviario del gasolio; indicare i riferimenti pertinenti nel RID.</w:t>
      </w:r>
    </w:p>
    <w:p w14:paraId="3B6D8497" w14:textId="77777777" w:rsidR="006204B7" w:rsidRDefault="00000000">
      <w:pPr>
        <w:pStyle w:val="Caseroute"/>
      </w:pPr>
      <w:r>
        <w:t xml:space="preserve">GUIDA  </w:t>
      </w:r>
      <w:hyperlink w:anchor="a_M04">
        <w:r w:rsidR="006204B7">
          <w:rPr>
            <w:color w:val="126B70"/>
            <w:u w:val="single"/>
          </w:rPr>
          <w:t>M04</w:t>
        </w:r>
      </w:hyperlink>
      <w:r>
        <w:t xml:space="preserve">  |  Confronta tipo e capacità del contenitore con istruzione, prestazioni e disposizioni speciali applicabili.</w:t>
      </w:r>
    </w:p>
    <w:p w14:paraId="73845B49" w14:textId="77777777" w:rsidR="006204B7" w:rsidRDefault="00000000">
      <w:pPr>
        <w:pStyle w:val="Caseprompt"/>
      </w:pPr>
      <w:bookmarkStart w:id="2460" w:name="a_row_U_01_MF_SP_4"/>
      <w:bookmarkEnd w:id="2460"/>
      <w:r>
        <w:rPr>
          <w:b/>
          <w:color w:val="126B70"/>
        </w:rPr>
        <w:t>Q04 · C1 · Marcatura ed etichettatura dei colli</w:t>
      </w:r>
    </w:p>
    <w:p w14:paraId="37AEF5D5" w14:textId="77777777" w:rsidR="006204B7" w:rsidRDefault="00000000">
      <w:pPr>
        <w:pStyle w:val="Caseprompt"/>
      </w:pPr>
      <w:r>
        <w:t>Indicare la marcatura e l’etichettatura da apporre sul collo.</w:t>
      </w:r>
    </w:p>
    <w:p w14:paraId="4E19BF06" w14:textId="77777777" w:rsidR="006204B7" w:rsidRDefault="00000000">
      <w:pPr>
        <w:pStyle w:val="Caseroute"/>
      </w:pPr>
      <w:r>
        <w:t xml:space="preserve">GUIDA  </w:t>
      </w:r>
      <w:hyperlink w:anchor="a_M06">
        <w:r w:rsidR="006204B7">
          <w:rPr>
            <w:color w:val="126B70"/>
            <w:u w:val="single"/>
          </w:rPr>
          <w:t>M06</w:t>
        </w:r>
      </w:hyperlink>
      <w:r>
        <w:t xml:space="preserve">  |  Separa numero ONU, etichette, marchi aggiuntivi e omologazione; considera ogni supporto richiesto.</w:t>
      </w:r>
    </w:p>
    <w:p w14:paraId="4CC2306E" w14:textId="77777777" w:rsidR="006204B7" w:rsidRDefault="00000000">
      <w:pPr>
        <w:pStyle w:val="Caseprompt"/>
      </w:pPr>
      <w:bookmarkStart w:id="2461" w:name="a_row_U_01_MF_SP_5"/>
      <w:bookmarkEnd w:id="2461"/>
      <w:r>
        <w:rPr>
          <w:b/>
          <w:color w:val="126B70"/>
        </w:rPr>
        <w:t>Q05 · [continuazione nella fonte]</w:t>
      </w:r>
    </w:p>
    <w:p w14:paraId="50C8D157" w14:textId="77777777" w:rsidR="006204B7" w:rsidRDefault="00000000">
      <w:pPr>
        <w:pStyle w:val="Caseprompt"/>
      </w:pPr>
      <w:r>
        <w:t>A chi compete osservare le prescrizioni concernenti l’applicazione dei marchi e le etichette di pericolo sui colli ?</w:t>
      </w:r>
    </w:p>
    <w:p w14:paraId="4313C73A" w14:textId="77777777" w:rsidR="006204B7" w:rsidRDefault="00000000">
      <w:pPr>
        <w:pStyle w:val="Caseroute"/>
      </w:pPr>
      <w:r>
        <w:t xml:space="preserve">GUIDA  </w:t>
      </w:r>
      <w:hyperlink w:anchor="a_M06">
        <w:r w:rsidR="006204B7">
          <w:rPr>
            <w:color w:val="126B70"/>
            <w:u w:val="single"/>
          </w:rPr>
          <w:t>M06</w:t>
        </w:r>
      </w:hyperlink>
      <w:r>
        <w:t xml:space="preserve">  |  Separa numero ONU, etichette, marchi aggiuntivi e omologazione; considera ogni supporto richiesto.</w:t>
      </w:r>
    </w:p>
    <w:p w14:paraId="68CEE6FE" w14:textId="77777777" w:rsidR="006204B7" w:rsidRDefault="00000000">
      <w:pPr>
        <w:pStyle w:val="Caseprompt"/>
      </w:pPr>
      <w:bookmarkStart w:id="2462" w:name="a_row_U_01_MF_SP_6"/>
      <w:bookmarkEnd w:id="2462"/>
      <w:r>
        <w:rPr>
          <w:b/>
          <w:color w:val="126B70"/>
        </w:rPr>
        <w:t>Q06 · C3 · Documento di trasporto</w:t>
      </w:r>
    </w:p>
    <w:p w14:paraId="64807FD4" w14:textId="77777777" w:rsidR="006204B7" w:rsidRDefault="00000000">
      <w:pPr>
        <w:pStyle w:val="Caseprompt"/>
      </w:pPr>
      <w:r>
        <w:t>Descrivere le informazioni generali da riportare nel documento di trasporto.</w:t>
      </w:r>
    </w:p>
    <w:p w14:paraId="30B4D4E3" w14:textId="77777777" w:rsidR="006204B7" w:rsidRDefault="00000000">
      <w:pPr>
        <w:pStyle w:val="Caseroute"/>
      </w:pPr>
      <w:r>
        <w:t xml:space="preserve">GUIDA  </w:t>
      </w:r>
      <w:hyperlink w:anchor="a_M08">
        <w:r w:rsidR="006204B7">
          <w:rPr>
            <w:color w:val="126B70"/>
            <w:u w:val="single"/>
          </w:rPr>
          <w:t>M08</w:t>
        </w:r>
      </w:hyperlink>
      <w:r>
        <w:t xml:space="preserve">  |  Costruisci le diciture da dati verificati e distingui documento della merce dagli altri documenti.</w:t>
      </w:r>
    </w:p>
    <w:p w14:paraId="2457DF62" w14:textId="77777777" w:rsidR="006204B7" w:rsidRDefault="00000000">
      <w:pPr>
        <w:pStyle w:val="Caseprompt"/>
      </w:pPr>
      <w:bookmarkStart w:id="2463" w:name="a_row_U_01_MF_SP_7"/>
      <w:bookmarkEnd w:id="2463"/>
      <w:r>
        <w:rPr>
          <w:b/>
          <w:color w:val="126B70"/>
        </w:rPr>
        <w:t>Q07 · B1 · Condizioni per trasporto in colli</w:t>
      </w:r>
    </w:p>
    <w:p w14:paraId="5A21810D" w14:textId="77777777" w:rsidR="006204B7" w:rsidRDefault="00000000">
      <w:pPr>
        <w:pStyle w:val="Caseprompt"/>
      </w:pPr>
      <w:r>
        <w:t>Se è ammessa la modalità di carico in comune nello stesso carro dei fusti di acciaio qui citati contenenti gasolio, con altri fusti contenenti un liquido tossico muniti di etichetta modello n. 6.1. Se affermativo, base a quale riferimento del RID</w:t>
      </w:r>
    </w:p>
    <w:p w14:paraId="5260B061" w14:textId="77777777" w:rsidR="006204B7" w:rsidRDefault="00000000">
      <w:pPr>
        <w:pStyle w:val="Caseroute"/>
      </w:pPr>
      <w:r>
        <w:t xml:space="preserve">GUIDA  </w:t>
      </w:r>
      <w:hyperlink w:anchor="a_M04">
        <w:r w:rsidR="006204B7">
          <w:rPr>
            <w:color w:val="126B70"/>
            <w:u w:val="single"/>
          </w:rPr>
          <w:t>M04</w:t>
        </w:r>
      </w:hyperlink>
      <w:r>
        <w:t xml:space="preserve">  |  Confronta tipo e capacità del contenitore con istruzione, prestazioni e disposizioni speciali applicabili.</w:t>
      </w:r>
    </w:p>
    <w:p w14:paraId="625B5F37" w14:textId="77777777" w:rsidR="006204B7" w:rsidRDefault="00000000">
      <w:pPr>
        <w:pStyle w:val="Caseprompt"/>
      </w:pPr>
      <w:bookmarkStart w:id="2464" w:name="a_row_U_01_MF_SP_8"/>
      <w:bookmarkEnd w:id="2464"/>
      <w:r>
        <w:rPr>
          <w:b/>
          <w:color w:val="126B70"/>
        </w:rPr>
        <w:t>Q08 · B1 · Condizioni per trasporto in colli</w:t>
      </w:r>
    </w:p>
    <w:p w14:paraId="6660A2FC" w14:textId="77777777" w:rsidR="006204B7" w:rsidRDefault="00000000">
      <w:pPr>
        <w:pStyle w:val="Caseprompt"/>
      </w:pPr>
      <w:r>
        <w:t>Se è ammesso il carico e il trasporto ferroviario dei colli su un carro scoperto e, in ogni caso, in base a quale riferimento del RID</w:t>
      </w:r>
    </w:p>
    <w:p w14:paraId="24598DDE" w14:textId="77777777" w:rsidR="006204B7" w:rsidRDefault="00000000">
      <w:pPr>
        <w:pStyle w:val="Caseroute"/>
      </w:pPr>
      <w:r>
        <w:t xml:space="preserve">GUIDA  </w:t>
      </w:r>
      <w:hyperlink w:anchor="a_M04">
        <w:r w:rsidR="006204B7">
          <w:rPr>
            <w:color w:val="126B70"/>
            <w:u w:val="single"/>
          </w:rPr>
          <w:t>M04</w:t>
        </w:r>
      </w:hyperlink>
      <w:r>
        <w:t xml:space="preserve">  |  Confronta tipo e capacità del contenitore con istruzione, prestazioni e disposizioni speciali applicabili.</w:t>
      </w:r>
    </w:p>
    <w:p w14:paraId="1AA43BD7" w14:textId="77777777" w:rsidR="006204B7" w:rsidRDefault="00000000">
      <w:pPr>
        <w:pStyle w:val="Caseprompt"/>
      </w:pPr>
      <w:bookmarkStart w:id="2465" w:name="a_row_U_01_MF_SP_9"/>
      <w:bookmarkEnd w:id="2465"/>
      <w:r>
        <w:rPr>
          <w:b/>
          <w:color w:val="126B70"/>
        </w:rPr>
        <w:t>Q09 · B8 · Responsabilità del trasporto</w:t>
      </w:r>
    </w:p>
    <w:p w14:paraId="299877CE" w14:textId="77777777" w:rsidR="006204B7" w:rsidRDefault="00000000">
      <w:pPr>
        <w:pStyle w:val="Caseprompt"/>
      </w:pPr>
      <w:r>
        <w:t>A chi compete verificare se i fusti sono danneggiati durante la consegna al trasporto (fase di carico) dei colli contenenti la merce pericolosa?</w:t>
      </w:r>
    </w:p>
    <w:p w14:paraId="5938E55D" w14:textId="77777777" w:rsidR="006204B7" w:rsidRDefault="00000000">
      <w:pPr>
        <w:pStyle w:val="Caseroute"/>
      </w:pPr>
      <w:r>
        <w:t xml:space="preserve">GUIDA  </w:t>
      </w:r>
      <w:hyperlink w:anchor="a_M13">
        <w:r w:rsidR="006204B7">
          <w:rPr>
            <w:color w:val="126B70"/>
            <w:u w:val="single"/>
          </w:rPr>
          <w:t>M13</w:t>
        </w:r>
      </w:hyperlink>
      <w:r>
        <w:t xml:space="preserve">  |  Individua i soggetti e le condizioni di applicabilità; separa obblighi generali e piano di security.</w:t>
      </w:r>
    </w:p>
    <w:p w14:paraId="76C3FE38" w14:textId="77777777" w:rsidR="006204B7" w:rsidRDefault="00000000">
      <w:pPr>
        <w:pStyle w:val="Caseprompt"/>
      </w:pPr>
      <w:bookmarkStart w:id="2466" w:name="a_row_U_01_MF_SP_10"/>
      <w:bookmarkEnd w:id="2466"/>
      <w:r>
        <w:rPr>
          <w:b/>
          <w:color w:val="126B70"/>
        </w:rPr>
        <w:t>Q10 · B1 · Condizioni per trasporto in colli</w:t>
      </w:r>
    </w:p>
    <w:p w14:paraId="57FC9797" w14:textId="77777777" w:rsidR="006204B7" w:rsidRDefault="00000000">
      <w:pPr>
        <w:pStyle w:val="Caseprompt"/>
      </w:pPr>
      <w:r>
        <w:t>Se, per lo stesso trasporto, è possibile utilizzare fusti di plastica. Se è possibile che tali fusti siano stati provati soltanto con liquido standard "acido nitrico"; in caso contrario, indicare quale dovrebbe essere il liquido standard di prova</w:t>
      </w:r>
    </w:p>
    <w:p w14:paraId="10504F67" w14:textId="77777777" w:rsidR="006204B7" w:rsidRDefault="00000000">
      <w:pPr>
        <w:pStyle w:val="Caseroute"/>
      </w:pPr>
      <w:r>
        <w:t xml:space="preserve">GUIDA  </w:t>
      </w:r>
      <w:hyperlink w:anchor="a_M04">
        <w:r w:rsidR="006204B7">
          <w:rPr>
            <w:color w:val="126B70"/>
            <w:u w:val="single"/>
          </w:rPr>
          <w:t>M04</w:t>
        </w:r>
      </w:hyperlink>
      <w:r>
        <w:t xml:space="preserve">  |  Confronta tipo e capacità del contenitore con istruzione, prestazioni e disposizioni speciali applicabili.</w:t>
      </w:r>
    </w:p>
    <w:p w14:paraId="7402EA32" w14:textId="77777777" w:rsidR="006204B7" w:rsidRDefault="00000000">
      <w:pPr>
        <w:pStyle w:val="Titolo1"/>
        <w:pBdr>
          <w:top w:val="single" w:sz="8" w:space="8" w:color="126B70"/>
        </w:pBdr>
        <w:spacing w:before="400"/>
      </w:pPr>
      <w:bookmarkStart w:id="2467" w:name="a_case_U_01_MF_SV"/>
      <w:r>
        <w:t>U-01-MF-SV  /  Acetato di etile in colli</w:t>
      </w:r>
      <w:bookmarkEnd w:id="2467"/>
    </w:p>
    <w:p w14:paraId="2EDF80D1" w14:textId="77777777" w:rsidR="006204B7" w:rsidRDefault="00000000">
      <w:pPr>
        <w:pStyle w:val="Kicker"/>
        <w:keepNext/>
      </w:pPr>
      <w:r>
        <w:t>FAMIGLIA U  ·  RID · FERROVIA</w:t>
      </w:r>
    </w:p>
    <w:p w14:paraId="4F5DA71E" w14:textId="77777777" w:rsidR="006204B7" w:rsidRDefault="00000000">
      <w:pPr>
        <w:pStyle w:val="Source"/>
        <w:keepNext/>
      </w:pPr>
      <w:r>
        <w:t>Fonte: U - _Caso_1_MF_SV_senza_SOLUZIONI.docx · 3 righe della tabella originale</w:t>
      </w:r>
    </w:p>
    <w:p w14:paraId="56E117E4" w14:textId="77777777" w:rsidR="006204B7" w:rsidRDefault="00000000">
      <w:pPr>
        <w:pStyle w:val="Titolo2"/>
        <w:spacing w:before="160" w:after="80"/>
      </w:pPr>
      <w:r>
        <w:t>Come affrontarlo</w:t>
      </w:r>
    </w:p>
    <w:p w14:paraId="145E788C" w14:textId="77777777" w:rsidR="006204B7" w:rsidRDefault="00000000">
      <w:pPr>
        <w:pStyle w:val="Small"/>
      </w:pPr>
      <w:r>
        <w:t>Applicare il RID a imballaggi o carro-cisterna effettivamente descritti. Tenere separati autorizzazione della merce, idoneità costruttiva, quantità caricabile, controlli, placcatura e documentazione ferroviaria.</w:t>
      </w:r>
    </w:p>
    <w:p w14:paraId="074349DC" w14:textId="77777777" w:rsidR="006204B7" w:rsidRDefault="00000000">
      <w:pPr>
        <w:pStyle w:val="Small"/>
      </w:pPr>
      <w:r>
        <w:t xml:space="preserve">Quiz collegati: </w:t>
      </w:r>
      <w:hyperlink w:anchor="a_mod_GA">
        <w:r w:rsidR="006204B7">
          <w:rPr>
            <w:color w:val="126B70"/>
            <w:u w:val="single"/>
          </w:rPr>
          <w:t>GA</w:t>
        </w:r>
      </w:hyperlink>
      <w:r>
        <w:t xml:space="preserve"> · </w:t>
      </w:r>
      <w:hyperlink w:anchor="a_mod_GC">
        <w:r w:rsidR="006204B7">
          <w:rPr>
            <w:color w:val="126B70"/>
            <w:u w:val="single"/>
          </w:rPr>
          <w:t>GC</w:t>
        </w:r>
      </w:hyperlink>
      <w:r>
        <w:t xml:space="preserve"> · </w:t>
      </w:r>
      <w:hyperlink w:anchor="a_mod_GD">
        <w:r w:rsidR="006204B7">
          <w:rPr>
            <w:color w:val="126B70"/>
            <w:u w:val="single"/>
          </w:rPr>
          <w:t>GD</w:t>
        </w:r>
      </w:hyperlink>
      <w:r>
        <w:t xml:space="preserve"> · </w:t>
      </w:r>
      <w:hyperlink w:anchor="a_mod_GI">
        <w:r w:rsidR="006204B7">
          <w:rPr>
            <w:color w:val="126B70"/>
            <w:u w:val="single"/>
          </w:rPr>
          <w:t>GI</w:t>
        </w:r>
      </w:hyperlink>
      <w:r>
        <w:t xml:space="preserve"> · </w:t>
      </w:r>
      <w:hyperlink w:anchor="a_mod_GR">
        <w:r w:rsidR="006204B7">
          <w:rPr>
            <w:color w:val="126B70"/>
            <w:u w:val="single"/>
          </w:rPr>
          <w:t>GR</w:t>
        </w:r>
      </w:hyperlink>
      <w:r>
        <w:t xml:space="preserve"> · </w:t>
      </w:r>
      <w:hyperlink w:anchor="a_mod_MF">
        <w:r w:rsidR="006204B7">
          <w:rPr>
            <w:color w:val="126B70"/>
            <w:u w:val="single"/>
          </w:rPr>
          <w:t>MF</w:t>
        </w:r>
      </w:hyperlink>
      <w:r>
        <w:t xml:space="preserve"> · </w:t>
      </w:r>
      <w:hyperlink w:anchor="a_mod_SV">
        <w:r w:rsidR="006204B7">
          <w:rPr>
            <w:color w:val="126B70"/>
            <w:u w:val="single"/>
          </w:rPr>
          <w:t>SV</w:t>
        </w:r>
      </w:hyperlink>
      <w:r>
        <w:t xml:space="preserve"> · </w:t>
      </w:r>
      <w:hyperlink w:anchor="a_mod_SV_MF">
        <w:r w:rsidR="006204B7">
          <w:rPr>
            <w:color w:val="126B70"/>
            <w:u w:val="single"/>
          </w:rPr>
          <w:t>SV-MF</w:t>
        </w:r>
      </w:hyperlink>
    </w:p>
    <w:p w14:paraId="3B753CD6" w14:textId="77777777" w:rsidR="006204B7" w:rsidRDefault="00000000">
      <w:pPr>
        <w:pStyle w:val="Titolo2"/>
        <w:spacing w:before="160" w:after="80"/>
      </w:pPr>
      <w:r>
        <w:t>Traccia originale</w:t>
      </w:r>
    </w:p>
    <w:p w14:paraId="1BABB543" w14:textId="77777777" w:rsidR="006204B7" w:rsidRDefault="00000000">
      <w:pPr>
        <w:pStyle w:val="Caseprompt"/>
        <w:keepNext w:val="0"/>
        <w:spacing w:after="80"/>
      </w:pPr>
      <w:r>
        <w:rPr>
          <w:b/>
        </w:rPr>
        <w:t>Titolo dello studio del Caso 1 MF-SV:</w:t>
      </w:r>
    </w:p>
    <w:p w14:paraId="255584D0" w14:textId="77777777" w:rsidR="006204B7" w:rsidRDefault="00000000">
      <w:pPr>
        <w:pStyle w:val="Caseprompt"/>
        <w:keepNext w:val="0"/>
        <w:spacing w:after="80"/>
      </w:pPr>
      <w:r>
        <w:rPr>
          <w:b/>
        </w:rPr>
        <w:t xml:space="preserve">Trasporto per ferrovia di n° 50 colli di “Acetato di etile”, (non è pericoloso per l’ambiente secondo i criteri del 2.2.9.1.10 RID) ed ha una densità di 0,900 tonn/mc a 20°C. </w:t>
      </w:r>
    </w:p>
    <w:p w14:paraId="5CD4DF40" w14:textId="77777777" w:rsidR="006204B7" w:rsidRDefault="00000000">
      <w:pPr>
        <w:pStyle w:val="Caseprompt"/>
        <w:keepNext w:val="0"/>
        <w:spacing w:after="80"/>
      </w:pPr>
      <w:r>
        <w:rPr>
          <w:b/>
        </w:rPr>
        <w:t>In conformità al RID, indicare le risposte alle seguenti domande:</w:t>
      </w:r>
    </w:p>
    <w:p w14:paraId="6D858339" w14:textId="77777777" w:rsidR="006204B7" w:rsidRDefault="00000000">
      <w:pPr>
        <w:pStyle w:val="Titolo2"/>
        <w:spacing w:before="160" w:after="80"/>
      </w:pPr>
      <w:r>
        <w:t>Quesiti originali e percorso di risposta</w:t>
      </w:r>
    </w:p>
    <w:p w14:paraId="36080DE8" w14:textId="77777777" w:rsidR="006204B7" w:rsidRDefault="00000000">
      <w:pPr>
        <w:pStyle w:val="Caseprompt"/>
      </w:pPr>
      <w:bookmarkStart w:id="2468" w:name="a_row_U_01_MF_SV_1"/>
      <w:bookmarkEnd w:id="2468"/>
      <w:r>
        <w:rPr>
          <w:b/>
          <w:color w:val="126B70"/>
        </w:rPr>
        <w:t>Q01 · A1 · Classificazione</w:t>
      </w:r>
    </w:p>
    <w:p w14:paraId="6E0A3BD8" w14:textId="77777777" w:rsidR="006204B7" w:rsidRDefault="00000000">
      <w:pPr>
        <w:pStyle w:val="Caseprompt"/>
      </w:pPr>
      <w:r>
        <w:t>Classificare la merce trasportata riportando numero ONU, descrizione, codice di classificazione e relativo significato, classe di pericolo, gruppo di imballaggio ed etichetta/e di pericolo</w:t>
      </w:r>
    </w:p>
    <w:p w14:paraId="19A6C103" w14:textId="77777777" w:rsidR="006204B7" w:rsidRDefault="00000000">
      <w:pPr>
        <w:pStyle w:val="Caseroute"/>
      </w:pPr>
      <w:r>
        <w:t xml:space="preserve">GUIDA  </w:t>
      </w:r>
      <w:hyperlink w:anchor="a_M01">
        <w:r w:rsidR="006204B7">
          <w:rPr>
            <w:color w:val="126B70"/>
            <w:u w:val="single"/>
          </w:rPr>
          <w:t>M01</w:t>
        </w:r>
      </w:hyperlink>
      <w:r>
        <w:t xml:space="preserve">  |  Completa i campi identificativi per ciascuna merce; motiva eventuale rubrica n.a.s. e dati mancanti.</w:t>
      </w:r>
    </w:p>
    <w:p w14:paraId="2D47472A" w14:textId="77777777" w:rsidR="006204B7" w:rsidRDefault="00000000">
      <w:pPr>
        <w:pStyle w:val="Caseprompt"/>
      </w:pPr>
      <w:bookmarkStart w:id="2469" w:name="a_row_U_01_MF_SV_2"/>
      <w:bookmarkEnd w:id="2469"/>
      <w:r>
        <w:rPr>
          <w:b/>
          <w:color w:val="126B70"/>
        </w:rPr>
        <w:t>Q02 · A2 · Disposizioni Speciali</w:t>
      </w:r>
    </w:p>
    <w:p w14:paraId="2281DD24" w14:textId="77777777" w:rsidR="006204B7" w:rsidRDefault="00000000">
      <w:pPr>
        <w:pStyle w:val="Caseprompt"/>
      </w:pPr>
      <w:r>
        <w:t>Se sono applicabili le disposizioni per il trasporto di merci pericolose imballate in quantità esenti e, in caso affermativo, descrivere con quali limiti quantitativi.</w:t>
      </w:r>
    </w:p>
    <w:p w14:paraId="6B0D8179" w14:textId="77777777" w:rsidR="006204B7" w:rsidRDefault="00000000">
      <w:pPr>
        <w:pStyle w:val="Caseroute"/>
      </w:pPr>
      <w:r>
        <w:t xml:space="preserve">GUIDA  </w:t>
      </w:r>
      <w:hyperlink w:anchor="a_M02">
        <w:r w:rsidR="006204B7">
          <w:rPr>
            <w:color w:val="126B70"/>
            <w:u w:val="single"/>
          </w:rPr>
          <w:t>M02</w:t>
        </w:r>
      </w:hyperlink>
      <w:r>
        <w:t xml:space="preserve">  |  Apri le disposizioni richiamate dalla rubrica e descrivi soltanto gli effetti pertinenti alla spedizione.</w:t>
      </w:r>
    </w:p>
    <w:p w14:paraId="002CDF2B" w14:textId="77777777" w:rsidR="006204B7" w:rsidRDefault="00000000">
      <w:pPr>
        <w:pStyle w:val="Caseprompt"/>
      </w:pPr>
      <w:bookmarkStart w:id="2470" w:name="a_row_U_01_MF_SV_3"/>
      <w:bookmarkEnd w:id="2470"/>
      <w:r>
        <w:rPr>
          <w:b/>
          <w:color w:val="126B70"/>
        </w:rPr>
        <w:t>Q03 · B1 · Condizioni per trasporto in colli</w:t>
      </w:r>
    </w:p>
    <w:p w14:paraId="547A30CA" w14:textId="77777777" w:rsidR="006204B7" w:rsidRDefault="00000000">
      <w:pPr>
        <w:pStyle w:val="Caseprompt"/>
      </w:pPr>
      <w:r>
        <w:t>Se la sostanza può essere trasportata imballata in “Fusti nuovi di acciaio con coperchio non amovibile” aventi capacità di 320 litri. In ogni caso, per il suddetto imballaggio, riportare il codice secondo cap. 6.1 RID, con il requisito costruttivo su come devono essere realizzate le giunzioni della virola sul medesimo imballaggio. Indicare la lettera che deve figurare sulla marcatura dell’imballaggio in funzione del gruppo di imballaggio della sostanza.</w:t>
      </w:r>
    </w:p>
    <w:p w14:paraId="6EAE89C0" w14:textId="77777777" w:rsidR="006204B7" w:rsidRDefault="00000000">
      <w:pPr>
        <w:pStyle w:val="Caseroute"/>
      </w:pPr>
      <w:r>
        <w:t xml:space="preserve">GUIDA  </w:t>
      </w:r>
      <w:hyperlink w:anchor="a_M04">
        <w:r w:rsidR="006204B7">
          <w:rPr>
            <w:color w:val="126B70"/>
            <w:u w:val="single"/>
          </w:rPr>
          <w:t>M04</w:t>
        </w:r>
      </w:hyperlink>
      <w:r>
        <w:t xml:space="preserve">  |  Confronta tipo e capacità del contenitore con istruzione, prestazioni e disposizioni speciali applicabili.</w:t>
      </w:r>
    </w:p>
    <w:p w14:paraId="38E78735" w14:textId="77777777" w:rsidR="006204B7" w:rsidRDefault="00000000">
      <w:pPr>
        <w:pStyle w:val="Titolo1"/>
        <w:pBdr>
          <w:top w:val="single" w:sz="8" w:space="8" w:color="126B70"/>
        </w:pBdr>
        <w:spacing w:before="400"/>
      </w:pPr>
      <w:bookmarkStart w:id="2471" w:name="a_case_U_02_MF_S2"/>
      <w:r>
        <w:t>U-02-MF-S2  /  Aerosol corrosivi con propellente infiammabile</w:t>
      </w:r>
      <w:bookmarkEnd w:id="2471"/>
    </w:p>
    <w:p w14:paraId="253ACADB" w14:textId="77777777" w:rsidR="006204B7" w:rsidRDefault="00000000">
      <w:pPr>
        <w:pStyle w:val="Kicker"/>
        <w:keepNext/>
      </w:pPr>
      <w:r>
        <w:t>FAMIGLIA U  ·  RID · FERROVIA</w:t>
      </w:r>
    </w:p>
    <w:p w14:paraId="5B84FBCA" w14:textId="77777777" w:rsidR="006204B7" w:rsidRDefault="00000000">
      <w:pPr>
        <w:pStyle w:val="Source"/>
        <w:keepNext/>
      </w:pPr>
      <w:r>
        <w:t>Fonte: U - _Caso_2_MF_S2_senza_SOLUZIONI.docx · 4 righe della tabella originale</w:t>
      </w:r>
    </w:p>
    <w:p w14:paraId="17BC521F" w14:textId="77777777" w:rsidR="006204B7" w:rsidRDefault="00000000">
      <w:pPr>
        <w:pStyle w:val="Titolo2"/>
        <w:spacing w:before="160" w:after="80"/>
      </w:pPr>
      <w:r>
        <w:t>Come affrontarlo</w:t>
      </w:r>
    </w:p>
    <w:p w14:paraId="2EA72BA8" w14:textId="77777777" w:rsidR="006204B7" w:rsidRDefault="00000000">
      <w:pPr>
        <w:pStyle w:val="Small"/>
      </w:pPr>
      <w:r>
        <w:t>Applicare il RID a imballaggi o carro-cisterna effettivamente descritti. Tenere separati autorizzazione della merce, idoneità costruttiva, quantità caricabile, controlli, placcatura e documentazione ferroviaria.</w:t>
      </w:r>
    </w:p>
    <w:p w14:paraId="5E428EF1" w14:textId="77777777" w:rsidR="006204B7" w:rsidRDefault="00000000">
      <w:pPr>
        <w:pStyle w:val="Small"/>
      </w:pPr>
      <w:r>
        <w:t xml:space="preserve">Quiz collegati: </w:t>
      </w:r>
      <w:hyperlink w:anchor="a_mod_GA">
        <w:r w:rsidR="006204B7">
          <w:rPr>
            <w:color w:val="126B70"/>
            <w:u w:val="single"/>
          </w:rPr>
          <w:t>GA</w:t>
        </w:r>
      </w:hyperlink>
      <w:r>
        <w:t xml:space="preserve"> · </w:t>
      </w:r>
      <w:hyperlink w:anchor="a_mod_GC">
        <w:r w:rsidR="006204B7">
          <w:rPr>
            <w:color w:val="126B70"/>
            <w:u w:val="single"/>
          </w:rPr>
          <w:t>GC</w:t>
        </w:r>
      </w:hyperlink>
      <w:r>
        <w:t xml:space="preserve"> · </w:t>
      </w:r>
      <w:hyperlink w:anchor="a_mod_GD">
        <w:r w:rsidR="006204B7">
          <w:rPr>
            <w:color w:val="126B70"/>
            <w:u w:val="single"/>
          </w:rPr>
          <w:t>GD</w:t>
        </w:r>
      </w:hyperlink>
      <w:r>
        <w:t xml:space="preserve"> · </w:t>
      </w:r>
      <w:hyperlink w:anchor="a_mod_GI">
        <w:r w:rsidR="006204B7">
          <w:rPr>
            <w:color w:val="126B70"/>
            <w:u w:val="single"/>
          </w:rPr>
          <w:t>GI</w:t>
        </w:r>
      </w:hyperlink>
      <w:r>
        <w:t xml:space="preserve"> · </w:t>
      </w:r>
      <w:hyperlink w:anchor="a_mod_GR">
        <w:r w:rsidR="006204B7">
          <w:rPr>
            <w:color w:val="126B70"/>
            <w:u w:val="single"/>
          </w:rPr>
          <w:t>GR</w:t>
        </w:r>
      </w:hyperlink>
      <w:r>
        <w:t xml:space="preserve"> · </w:t>
      </w:r>
      <w:hyperlink w:anchor="a_mod_MF">
        <w:r w:rsidR="006204B7">
          <w:rPr>
            <w:color w:val="126B70"/>
            <w:u w:val="single"/>
          </w:rPr>
          <w:t>MF</w:t>
        </w:r>
      </w:hyperlink>
      <w:r>
        <w:t xml:space="preserve"> · </w:t>
      </w:r>
      <w:hyperlink w:anchor="a_mod_S2">
        <w:r w:rsidR="006204B7">
          <w:rPr>
            <w:color w:val="126B70"/>
            <w:u w:val="single"/>
          </w:rPr>
          <w:t>S2</w:t>
        </w:r>
      </w:hyperlink>
      <w:r>
        <w:t xml:space="preserve"> · </w:t>
      </w:r>
      <w:hyperlink w:anchor="a_mod_S2_MF">
        <w:r w:rsidR="006204B7">
          <w:rPr>
            <w:color w:val="126B70"/>
            <w:u w:val="single"/>
          </w:rPr>
          <w:t>S2-MF</w:t>
        </w:r>
      </w:hyperlink>
    </w:p>
    <w:p w14:paraId="3A729542" w14:textId="77777777" w:rsidR="006204B7" w:rsidRDefault="00000000">
      <w:pPr>
        <w:pStyle w:val="Titolo2"/>
        <w:spacing w:before="160" w:after="80"/>
      </w:pPr>
      <w:r>
        <w:t>Traccia originale</w:t>
      </w:r>
    </w:p>
    <w:p w14:paraId="58D4D96B" w14:textId="77777777" w:rsidR="006204B7" w:rsidRDefault="00000000">
      <w:pPr>
        <w:pStyle w:val="Caseprompt"/>
        <w:keepNext w:val="0"/>
        <w:spacing w:after="80"/>
      </w:pPr>
      <w:r>
        <w:rPr>
          <w:b/>
        </w:rPr>
        <w:t>Titolo dello studio del Caso 2 MF-S2</w:t>
      </w:r>
    </w:p>
    <w:p w14:paraId="78A5D2E8" w14:textId="77777777" w:rsidR="006204B7" w:rsidRDefault="00000000">
      <w:pPr>
        <w:pStyle w:val="Caseprompt"/>
        <w:keepNext w:val="0"/>
        <w:spacing w:after="80"/>
      </w:pPr>
      <w:r>
        <w:rPr>
          <w:b/>
        </w:rPr>
        <w:t xml:space="preserve">Trasporto per ferrovia di N° 50 casse di cartone (codice 4G), ciascuna contenente una massa netta di 55 kg di aerosol in metallo, di capacità unitaria 980 ml, contenenti prodotto corrosivo e gas infiammabile come propellente (Cod. Class. 5FC), non pericolosi per l’ambiente secondo i criteri del 2.2.9.1.10 RID. </w:t>
      </w:r>
    </w:p>
    <w:p w14:paraId="0C9903D9" w14:textId="77777777" w:rsidR="006204B7" w:rsidRDefault="00000000">
      <w:pPr>
        <w:pStyle w:val="Caseprompt"/>
        <w:keepNext w:val="0"/>
        <w:spacing w:after="80"/>
      </w:pPr>
      <w:r>
        <w:rPr>
          <w:b/>
        </w:rPr>
        <w:t>In conformità al RID, indicare le risposte alle seguenti domande.</w:t>
      </w:r>
    </w:p>
    <w:p w14:paraId="65354F28" w14:textId="77777777" w:rsidR="006204B7" w:rsidRDefault="00000000">
      <w:pPr>
        <w:pStyle w:val="Titolo2"/>
        <w:spacing w:before="160" w:after="80"/>
      </w:pPr>
      <w:r>
        <w:t>Quesiti originali e percorso di risposta</w:t>
      </w:r>
    </w:p>
    <w:p w14:paraId="492A9BA1" w14:textId="77777777" w:rsidR="006204B7" w:rsidRDefault="00000000">
      <w:pPr>
        <w:pStyle w:val="Caseprompt"/>
      </w:pPr>
      <w:bookmarkStart w:id="2472" w:name="a_row_U_02_MF_S2_1"/>
      <w:bookmarkEnd w:id="2472"/>
      <w:r>
        <w:rPr>
          <w:b/>
          <w:color w:val="126B70"/>
        </w:rPr>
        <w:t>Q01 · A1 · Classificazione</w:t>
      </w:r>
    </w:p>
    <w:p w14:paraId="02A15120" w14:textId="77777777" w:rsidR="006204B7" w:rsidRDefault="00000000">
      <w:pPr>
        <w:pStyle w:val="Caseprompt"/>
      </w:pPr>
      <w:r>
        <w:t>Classificare la merce pericolosa riportando numero ONU, nome, classe, codice di classificazione con relativa descrizione, il/i numero del/dei modello/i di etichetta/e di pericolo.</w:t>
      </w:r>
      <w:r>
        <w:br/>
        <w:t>Quali gruppi di imballaggio sono ammessi per il prodotto corrosivo contenuto.</w:t>
      </w:r>
    </w:p>
    <w:p w14:paraId="01B1DFBE" w14:textId="77777777" w:rsidR="006204B7" w:rsidRDefault="00000000">
      <w:pPr>
        <w:pStyle w:val="Caseroute"/>
      </w:pPr>
      <w:r>
        <w:t xml:space="preserve">GUIDA  </w:t>
      </w:r>
      <w:hyperlink w:anchor="a_M01">
        <w:r w:rsidR="006204B7">
          <w:rPr>
            <w:color w:val="126B70"/>
            <w:u w:val="single"/>
          </w:rPr>
          <w:t>M01</w:t>
        </w:r>
      </w:hyperlink>
      <w:r>
        <w:t xml:space="preserve">  |  Completa i campi identificativi per ciascuna merce; motiva eventuale rubrica n.a.s. e dati mancanti.</w:t>
      </w:r>
    </w:p>
    <w:p w14:paraId="1FE12876" w14:textId="77777777" w:rsidR="006204B7" w:rsidRDefault="00000000">
      <w:pPr>
        <w:pStyle w:val="Caseprompt"/>
      </w:pPr>
      <w:bookmarkStart w:id="2473" w:name="a_row_U_02_MF_S2_2"/>
      <w:bookmarkEnd w:id="2473"/>
      <w:r>
        <w:rPr>
          <w:b/>
          <w:color w:val="126B70"/>
        </w:rPr>
        <w:t>Q02 · A2 · Disposizioni Speciali</w:t>
      </w:r>
    </w:p>
    <w:p w14:paraId="1BD9F654" w14:textId="77777777" w:rsidR="006204B7" w:rsidRDefault="00000000">
      <w:pPr>
        <w:pStyle w:val="Caseprompt"/>
      </w:pPr>
      <w:r>
        <w:t>Se sono applicabili le disposizioni per il trasporto di merci pericolose imballate in quantità limitate e, in ogni caso (affermativo o negativo), descrivere con quali limiti quantitativi per ogni imballaggio interno o oggetto</w:t>
      </w:r>
    </w:p>
    <w:p w14:paraId="13CBC0F2" w14:textId="77777777" w:rsidR="006204B7" w:rsidRDefault="00000000">
      <w:pPr>
        <w:pStyle w:val="Caseroute"/>
      </w:pPr>
      <w:r>
        <w:t xml:space="preserve">GUIDA  </w:t>
      </w:r>
      <w:hyperlink w:anchor="a_M02">
        <w:r w:rsidR="006204B7">
          <w:rPr>
            <w:color w:val="126B70"/>
            <w:u w:val="single"/>
          </w:rPr>
          <w:t>M02</w:t>
        </w:r>
      </w:hyperlink>
      <w:r>
        <w:t xml:space="preserve">  |  Apri le disposizioni richiamate dalla rubrica e descrivi soltanto gli effetti pertinenti alla spedizione.</w:t>
      </w:r>
    </w:p>
    <w:p w14:paraId="0AB5C1E2" w14:textId="77777777" w:rsidR="006204B7" w:rsidRDefault="00000000">
      <w:pPr>
        <w:pStyle w:val="Caseprompt"/>
      </w:pPr>
      <w:bookmarkStart w:id="2474" w:name="a_row_U_02_MF_S2_3"/>
      <w:bookmarkEnd w:id="2474"/>
      <w:r>
        <w:rPr>
          <w:b/>
          <w:color w:val="126B70"/>
        </w:rPr>
        <w:t>Q03 · C3 · Documento di trasporto</w:t>
      </w:r>
    </w:p>
    <w:p w14:paraId="79DBB6E4" w14:textId="77777777" w:rsidR="006204B7" w:rsidRDefault="00000000">
      <w:pPr>
        <w:pStyle w:val="Caseprompt"/>
      </w:pPr>
      <w:r>
        <w:t>Le informazioni generali da riportare nel documento di trasporto ( è ammesso l’utilizzo della lingua italiana)</w:t>
      </w:r>
    </w:p>
    <w:p w14:paraId="7D044714" w14:textId="77777777" w:rsidR="006204B7" w:rsidRDefault="00000000">
      <w:pPr>
        <w:pStyle w:val="Caseroute"/>
      </w:pPr>
      <w:r>
        <w:t xml:space="preserve">GUIDA  </w:t>
      </w:r>
      <w:hyperlink w:anchor="a_M08">
        <w:r w:rsidR="006204B7">
          <w:rPr>
            <w:color w:val="126B70"/>
            <w:u w:val="single"/>
          </w:rPr>
          <w:t>M08</w:t>
        </w:r>
      </w:hyperlink>
      <w:r>
        <w:t xml:space="preserve">  |  Costruisci le diciture da dati verificati e distingui documento della merce dagli altri documenti.</w:t>
      </w:r>
    </w:p>
    <w:p w14:paraId="2827CD04" w14:textId="77777777" w:rsidR="006204B7" w:rsidRDefault="00000000">
      <w:pPr>
        <w:pStyle w:val="Caseprompt"/>
      </w:pPr>
      <w:bookmarkStart w:id="2475" w:name="a_row_U_02_MF_S2_4"/>
      <w:bookmarkEnd w:id="2475"/>
      <w:r>
        <w:rPr>
          <w:b/>
          <w:color w:val="126B70"/>
        </w:rPr>
        <w:t>Q04 · B1 · Condizioni per trasporto in colli</w:t>
      </w:r>
    </w:p>
    <w:p w14:paraId="19F0EAF2" w14:textId="77777777" w:rsidR="006204B7" w:rsidRDefault="00000000">
      <w:pPr>
        <w:pStyle w:val="Caseprompt"/>
      </w:pPr>
      <w:r>
        <w:t>In caso di trasporto come carico completo, se, in luogo delle casse di cartone, sono ammessi come imballaggi esterni vassoi con fodera in plastica per mantenere gli oggetti in posizione e queste unità saranno poi impilate e sistemate in maniera appropriata su pallet. In ogni caso (affermativo o negativo), indicare anche le disposizioni RID che lo genera</w:t>
      </w:r>
    </w:p>
    <w:p w14:paraId="4A720D3F" w14:textId="77777777" w:rsidR="006204B7" w:rsidRDefault="00000000">
      <w:pPr>
        <w:pStyle w:val="Caseroute"/>
      </w:pPr>
      <w:r>
        <w:t xml:space="preserve">GUIDA  </w:t>
      </w:r>
      <w:hyperlink w:anchor="a_M04">
        <w:r w:rsidR="006204B7">
          <w:rPr>
            <w:color w:val="126B70"/>
            <w:u w:val="single"/>
          </w:rPr>
          <w:t>M04</w:t>
        </w:r>
      </w:hyperlink>
      <w:r>
        <w:t xml:space="preserve">  |  Confronta tipo e capacità del contenitore con istruzione, prestazioni e disposizioni speciali applicabili.</w:t>
      </w:r>
    </w:p>
    <w:p w14:paraId="147300BB" w14:textId="77777777" w:rsidR="006204B7" w:rsidRDefault="00000000">
      <w:pPr>
        <w:pStyle w:val="Titolo1"/>
        <w:pBdr>
          <w:top w:val="single" w:sz="8" w:space="8" w:color="126B70"/>
        </w:pBdr>
        <w:spacing w:before="400"/>
      </w:pPr>
      <w:bookmarkStart w:id="2476" w:name="a_case_U_02_MF_SP"/>
      <w:r>
        <w:t>U-02-MF-SP  /  Benzina in carro cisterna da 88.000 litri</w:t>
      </w:r>
      <w:bookmarkEnd w:id="2476"/>
    </w:p>
    <w:p w14:paraId="1AEFCD6B" w14:textId="77777777" w:rsidR="006204B7" w:rsidRDefault="00000000">
      <w:pPr>
        <w:pStyle w:val="Kicker"/>
        <w:keepNext/>
      </w:pPr>
      <w:r>
        <w:t>FAMIGLIA U  ·  RID · FERROVIA</w:t>
      </w:r>
    </w:p>
    <w:p w14:paraId="7CA84048" w14:textId="77777777" w:rsidR="006204B7" w:rsidRDefault="00000000">
      <w:pPr>
        <w:pStyle w:val="Source"/>
        <w:keepNext/>
      </w:pPr>
      <w:r>
        <w:t>Fonte: U - _Caso_2_MF_SP_senza_SOLUZIONI.docx · 10 righe della tabella originale</w:t>
      </w:r>
    </w:p>
    <w:p w14:paraId="5DB7161F" w14:textId="77777777" w:rsidR="006204B7" w:rsidRDefault="00000000">
      <w:pPr>
        <w:pStyle w:val="Titolo2"/>
        <w:spacing w:before="160" w:after="80"/>
      </w:pPr>
      <w:r>
        <w:t>Come affrontarlo</w:t>
      </w:r>
    </w:p>
    <w:p w14:paraId="53D888CA" w14:textId="77777777" w:rsidR="006204B7" w:rsidRDefault="00000000">
      <w:pPr>
        <w:pStyle w:val="Small"/>
      </w:pPr>
      <w:r>
        <w:t>Applicare il RID a imballaggi o carro-cisterna effettivamente descritti. Tenere separati autorizzazione della merce, idoneità costruttiva, quantità caricabile, controlli, placcatura e documentazione ferroviaria.</w:t>
      </w:r>
    </w:p>
    <w:p w14:paraId="35048BF1" w14:textId="77777777" w:rsidR="006204B7" w:rsidRDefault="00000000">
      <w:pPr>
        <w:pStyle w:val="Warning"/>
        <w:pBdr>
          <w:left w:val="single" w:sz="18" w:space="8" w:color="B28135"/>
        </w:pBdr>
        <w:shd w:val="clear" w:color="auto" w:fill="F8F1E5"/>
        <w:spacing w:before="100" w:after="160"/>
        <w:ind w:left="125" w:right="85"/>
      </w:pPr>
      <w:r>
        <w:rPr>
          <w:b/>
        </w:rPr>
        <w:t xml:space="preserve">PUNTO DI ATTENZIONE  </w:t>
      </w:r>
      <w:r>
        <w:t>Da massa complessiva di 90 t e tara di 25,5 t si ottiene una portata utile di 64,5 t. Per convertirla in un volume caricabile serve la densità pertinente, oltre al limite di riempimento applicabile.</w:t>
      </w:r>
    </w:p>
    <w:p w14:paraId="0A797F3C" w14:textId="77777777" w:rsidR="006204B7" w:rsidRDefault="00000000">
      <w:pPr>
        <w:pStyle w:val="Small"/>
      </w:pPr>
      <w:r>
        <w:t xml:space="preserve">Quiz collegati: </w:t>
      </w:r>
      <w:hyperlink w:anchor="a_mod_GA">
        <w:r w:rsidR="006204B7">
          <w:rPr>
            <w:color w:val="126B70"/>
            <w:u w:val="single"/>
          </w:rPr>
          <w:t>GA</w:t>
        </w:r>
      </w:hyperlink>
      <w:r>
        <w:t xml:space="preserve"> · </w:t>
      </w:r>
      <w:hyperlink w:anchor="a_mod_GC">
        <w:r w:rsidR="006204B7">
          <w:rPr>
            <w:color w:val="126B70"/>
            <w:u w:val="single"/>
          </w:rPr>
          <w:t>GC</w:t>
        </w:r>
      </w:hyperlink>
      <w:r>
        <w:t xml:space="preserve"> · </w:t>
      </w:r>
      <w:hyperlink w:anchor="a_mod_GD">
        <w:r w:rsidR="006204B7">
          <w:rPr>
            <w:color w:val="126B70"/>
            <w:u w:val="single"/>
          </w:rPr>
          <w:t>GD</w:t>
        </w:r>
      </w:hyperlink>
      <w:r>
        <w:t xml:space="preserve"> · </w:t>
      </w:r>
      <w:hyperlink w:anchor="a_mod_GI">
        <w:r w:rsidR="006204B7">
          <w:rPr>
            <w:color w:val="126B70"/>
            <w:u w:val="single"/>
          </w:rPr>
          <w:t>GI</w:t>
        </w:r>
      </w:hyperlink>
      <w:r>
        <w:t xml:space="preserve"> · </w:t>
      </w:r>
      <w:hyperlink w:anchor="a_mod_GR">
        <w:r w:rsidR="006204B7">
          <w:rPr>
            <w:color w:val="126B70"/>
            <w:u w:val="single"/>
          </w:rPr>
          <w:t>GR</w:t>
        </w:r>
      </w:hyperlink>
      <w:r>
        <w:t xml:space="preserve"> · </w:t>
      </w:r>
      <w:hyperlink w:anchor="a_mod_MF">
        <w:r w:rsidR="006204B7">
          <w:rPr>
            <w:color w:val="126B70"/>
            <w:u w:val="single"/>
          </w:rPr>
          <w:t>MF</w:t>
        </w:r>
      </w:hyperlink>
      <w:r>
        <w:t xml:space="preserve"> · </w:t>
      </w:r>
      <w:hyperlink w:anchor="a_mod_SP">
        <w:r w:rsidR="006204B7">
          <w:rPr>
            <w:color w:val="126B70"/>
            <w:u w:val="single"/>
          </w:rPr>
          <w:t>SP</w:t>
        </w:r>
      </w:hyperlink>
    </w:p>
    <w:p w14:paraId="7212DCBD" w14:textId="77777777" w:rsidR="006204B7" w:rsidRDefault="00000000">
      <w:pPr>
        <w:pStyle w:val="Titolo2"/>
        <w:spacing w:before="160" w:after="80"/>
      </w:pPr>
      <w:r>
        <w:t>Traccia originale</w:t>
      </w:r>
    </w:p>
    <w:p w14:paraId="58AB247D" w14:textId="77777777" w:rsidR="006204B7" w:rsidRDefault="00000000">
      <w:pPr>
        <w:pStyle w:val="Caseprompt"/>
        <w:keepNext w:val="0"/>
        <w:spacing w:after="80"/>
      </w:pPr>
      <w:r>
        <w:rPr>
          <w:b/>
        </w:rPr>
        <w:t>Titolo dello studio del Caso 2 MF SP</w:t>
      </w:r>
    </w:p>
    <w:p w14:paraId="38A3A38E" w14:textId="77777777" w:rsidR="006204B7" w:rsidRDefault="00000000">
      <w:pPr>
        <w:pStyle w:val="Caseprompt"/>
        <w:keepNext w:val="0"/>
        <w:spacing w:after="80"/>
      </w:pPr>
      <w:r>
        <w:rPr>
          <w:b/>
        </w:rPr>
        <w:t xml:space="preserve">Un carro-cisterna a 4 assi con cisterna da 88.000 litri avente codice-cisterna L4BH, ha una tara di 25,5 tonn. e risulta omologato per una portata lorda complessiva di 90 tonn., viene impiegato per il trasporto ferroviario di UN 1203 Benzina che è anche pericolosa per l’ambiente secondo i criteri del 2.2.9.1.10 RID. </w:t>
      </w:r>
    </w:p>
    <w:p w14:paraId="78C657BF" w14:textId="77777777" w:rsidR="006204B7" w:rsidRDefault="00000000">
      <w:pPr>
        <w:pStyle w:val="Titolo2"/>
        <w:spacing w:before="160" w:after="80"/>
      </w:pPr>
      <w:r>
        <w:t>Quesiti originali e percorso di risposta</w:t>
      </w:r>
    </w:p>
    <w:p w14:paraId="6C21406E" w14:textId="77777777" w:rsidR="006204B7" w:rsidRDefault="00000000">
      <w:pPr>
        <w:pStyle w:val="Caseprompt"/>
      </w:pPr>
      <w:bookmarkStart w:id="2477" w:name="a_row_U_02_MF_SP_1"/>
      <w:bookmarkEnd w:id="2477"/>
      <w:r>
        <w:rPr>
          <w:b/>
          <w:color w:val="126B70"/>
        </w:rPr>
        <w:t>Q01 · B2 · Condizioni per trasporto in cisterna</w:t>
      </w:r>
    </w:p>
    <w:p w14:paraId="52B1BA84" w14:textId="77777777" w:rsidR="006204B7" w:rsidRDefault="00000000">
      <w:pPr>
        <w:pStyle w:val="Caseprompt"/>
      </w:pPr>
      <w:r>
        <w:t>In base alle caratteristiche del codice cisterna sopra riportato, indicare in base a quali prescrizioni del RID (capitolo e sezione) la cisterna è idonea per il trasporto della benzina suindicata</w:t>
      </w:r>
    </w:p>
    <w:p w14:paraId="074D2BDB" w14:textId="77777777" w:rsidR="006204B7" w:rsidRDefault="00000000">
      <w:pPr>
        <w:pStyle w:val="Caseroute"/>
      </w:pPr>
      <w:r>
        <w:t xml:space="preserve">GUIDA  </w:t>
      </w:r>
      <w:hyperlink w:anchor="a_M05">
        <w:r w:rsidR="006204B7">
          <w:rPr>
            <w:color w:val="126B70"/>
            <w:u w:val="single"/>
          </w:rPr>
          <w:t>M05</w:t>
        </w:r>
      </w:hyperlink>
      <w:r>
        <w:t xml:space="preserve">  |  Verifica l’autorizzazione della configurazione e poi codice, costruzione, equipaggiamenti e controlli.</w:t>
      </w:r>
    </w:p>
    <w:p w14:paraId="36981221" w14:textId="77777777" w:rsidR="006204B7" w:rsidRDefault="00000000">
      <w:pPr>
        <w:pStyle w:val="Caseprompt"/>
      </w:pPr>
      <w:bookmarkStart w:id="2478" w:name="a_row_U_02_MF_SP_2"/>
      <w:bookmarkEnd w:id="2478"/>
      <w:r>
        <w:rPr>
          <w:b/>
          <w:color w:val="126B70"/>
        </w:rPr>
        <w:t>Q02 · F1 · Security</w:t>
      </w:r>
    </w:p>
    <w:p w14:paraId="02FC3DDB" w14:textId="77777777" w:rsidR="006204B7" w:rsidRDefault="00000000">
      <w:pPr>
        <w:pStyle w:val="Caseprompt"/>
      </w:pPr>
      <w:r>
        <w:t>Se con cisterna carica trattasi di un trasporto di merce pericolosa ad alto rischio in conformità alle disposizioni concernenti la Security e se il riempitore deve adottare, attuare e seguire un piano di security in conformità al cap. 1.10 RID. In ciascuna risposta, riportare i pertinenti riferimenti RID</w:t>
      </w:r>
    </w:p>
    <w:p w14:paraId="21DDA113" w14:textId="77777777" w:rsidR="006204B7" w:rsidRDefault="00000000">
      <w:pPr>
        <w:pStyle w:val="Caseroute"/>
      </w:pPr>
      <w:r>
        <w:t xml:space="preserve">GUIDA  </w:t>
      </w:r>
      <w:hyperlink w:anchor="a_M13">
        <w:r w:rsidR="006204B7">
          <w:rPr>
            <w:color w:val="126B70"/>
            <w:u w:val="single"/>
          </w:rPr>
          <w:t>M13</w:t>
        </w:r>
      </w:hyperlink>
      <w:r>
        <w:t xml:space="preserve">  |  Individua i soggetti e le condizioni di applicabilità; separa obblighi generali e piano di security.</w:t>
      </w:r>
    </w:p>
    <w:p w14:paraId="4E791751" w14:textId="77777777" w:rsidR="006204B7" w:rsidRDefault="00000000">
      <w:pPr>
        <w:pStyle w:val="Caseprompt"/>
      </w:pPr>
      <w:bookmarkStart w:id="2479" w:name="a_row_U_02_MF_SP_3"/>
      <w:bookmarkEnd w:id="2479"/>
      <w:r>
        <w:rPr>
          <w:b/>
          <w:color w:val="126B70"/>
        </w:rPr>
        <w:t>Q03 · C3 · Documento di trasporto</w:t>
      </w:r>
    </w:p>
    <w:p w14:paraId="16805EDD" w14:textId="77777777" w:rsidR="006204B7" w:rsidRDefault="00000000">
      <w:pPr>
        <w:pStyle w:val="Caseprompt"/>
      </w:pPr>
      <w:r>
        <w:t>Le informazioni generali da riportare nel documento di trasporto (lettera di vettura) del carro con cisterna carica (è ammesso l’utilizzo della lingua italiana)</w:t>
      </w:r>
    </w:p>
    <w:p w14:paraId="55C3EEFE" w14:textId="77777777" w:rsidR="006204B7" w:rsidRDefault="00000000">
      <w:pPr>
        <w:pStyle w:val="Caseroute"/>
      </w:pPr>
      <w:r>
        <w:t xml:space="preserve">GUIDA  </w:t>
      </w:r>
      <w:hyperlink w:anchor="a_M08">
        <w:r w:rsidR="006204B7">
          <w:rPr>
            <w:color w:val="126B70"/>
            <w:u w:val="single"/>
          </w:rPr>
          <w:t>M08</w:t>
        </w:r>
      </w:hyperlink>
      <w:r>
        <w:t xml:space="preserve">  |  Costruisci le diciture da dati verificati e distingui documento della merce dagli altri documenti.</w:t>
      </w:r>
    </w:p>
    <w:p w14:paraId="58B474A4" w14:textId="77777777" w:rsidR="006204B7" w:rsidRDefault="00000000">
      <w:pPr>
        <w:pStyle w:val="Caseprompt"/>
      </w:pPr>
      <w:bookmarkStart w:id="2480" w:name="a_row_U_02_MF_SP_4"/>
      <w:bookmarkEnd w:id="2480"/>
      <w:r>
        <w:rPr>
          <w:b/>
          <w:color w:val="126B70"/>
        </w:rPr>
        <w:t>Q04 · C3 · Documento di trasporto</w:t>
      </w:r>
    </w:p>
    <w:p w14:paraId="1DEBA6C6" w14:textId="77777777" w:rsidR="006204B7" w:rsidRDefault="00000000">
      <w:pPr>
        <w:pStyle w:val="Caseprompt"/>
      </w:pPr>
      <w:r>
        <w:t>La descrizione da riportare nel documento di trasporto del carro con cisterna vuota ma non pulita (non bonificata) (è ammesso l’utilizzo della lingua italiana)</w:t>
      </w:r>
    </w:p>
    <w:p w14:paraId="7469C2AF" w14:textId="77777777" w:rsidR="006204B7" w:rsidRDefault="00000000">
      <w:pPr>
        <w:pStyle w:val="Caseroute"/>
      </w:pPr>
      <w:r>
        <w:t xml:space="preserve">GUIDA  </w:t>
      </w:r>
      <w:hyperlink w:anchor="a_M08">
        <w:r w:rsidR="006204B7">
          <w:rPr>
            <w:color w:val="126B70"/>
            <w:u w:val="single"/>
          </w:rPr>
          <w:t>M08</w:t>
        </w:r>
      </w:hyperlink>
      <w:r>
        <w:t xml:space="preserve">  |  Costruisci le diciture da dati verificati e distingui documento della merce dagli altri documenti.</w:t>
      </w:r>
    </w:p>
    <w:p w14:paraId="185E9BBA" w14:textId="77777777" w:rsidR="006204B7" w:rsidRDefault="00000000">
      <w:pPr>
        <w:pStyle w:val="Caseprompt"/>
      </w:pPr>
      <w:bookmarkStart w:id="2481" w:name="a_row_U_02_MF_SP_5"/>
      <w:bookmarkEnd w:id="2481"/>
      <w:r>
        <w:rPr>
          <w:b/>
          <w:color w:val="126B70"/>
        </w:rPr>
        <w:t>Q05 · [continuazione nella fonte]</w:t>
      </w:r>
    </w:p>
    <w:p w14:paraId="0088F4A2" w14:textId="77777777" w:rsidR="006204B7" w:rsidRDefault="00000000">
      <w:pPr>
        <w:pStyle w:val="Caseprompt"/>
      </w:pPr>
      <w:r>
        <w:t>La massa limite di carico (in tonnellate) su linee ferroviarie di categoria D (massa massima per asse 22,5 tonnellate) della marcatura di cui al 6.8.2.5.2 RID che deve figurare sulla fiancata o sul pannello del carro cisterna</w:t>
      </w:r>
    </w:p>
    <w:p w14:paraId="211D97F6" w14:textId="77777777" w:rsidR="006204B7" w:rsidRDefault="00000000">
      <w:pPr>
        <w:pStyle w:val="Caseroute"/>
      </w:pPr>
      <w:r>
        <w:t xml:space="preserve">GUIDA  </w:t>
      </w:r>
      <w:hyperlink w:anchor="a_M08">
        <w:r w:rsidR="006204B7">
          <w:rPr>
            <w:color w:val="126B70"/>
            <w:u w:val="single"/>
          </w:rPr>
          <w:t>M08</w:t>
        </w:r>
      </w:hyperlink>
      <w:r>
        <w:t xml:space="preserve">  |  Costruisci le diciture da dati verificati e distingui documento della merce dagli altri documenti.</w:t>
      </w:r>
    </w:p>
    <w:p w14:paraId="075B792F" w14:textId="77777777" w:rsidR="006204B7" w:rsidRDefault="00000000">
      <w:pPr>
        <w:pStyle w:val="Caseprompt"/>
      </w:pPr>
      <w:bookmarkStart w:id="2482" w:name="a_row_U_02_MF_SP_6"/>
      <w:bookmarkEnd w:id="2482"/>
      <w:r>
        <w:rPr>
          <w:b/>
          <w:color w:val="126B70"/>
        </w:rPr>
        <w:t>Q06 · C2 · Marcatura, placcatura e segnalazione di veicoli per cisterne o rinfuse</w:t>
      </w:r>
    </w:p>
    <w:p w14:paraId="5B44C39F" w14:textId="77777777" w:rsidR="006204B7" w:rsidRDefault="00000000">
      <w:pPr>
        <w:pStyle w:val="Caseprompt"/>
      </w:pPr>
      <w:r>
        <w:t>Quantità minima ( N°) e numero dei modelli delle placche/etichette/marchi di pericolo, numero e tipo delle segnalazioni arancio necessarie sul carro con cisterna carica, nonché zona/e della loro applicazione sul carro</w:t>
      </w:r>
    </w:p>
    <w:p w14:paraId="78118E27" w14:textId="77777777" w:rsidR="006204B7" w:rsidRDefault="00000000">
      <w:pPr>
        <w:pStyle w:val="Caseroute"/>
      </w:pPr>
      <w:r>
        <w:t xml:space="preserve">GUIDA  </w:t>
      </w:r>
      <w:hyperlink w:anchor="a_M07">
        <w:r w:rsidR="006204B7">
          <w:rPr>
            <w:color w:val="126B70"/>
            <w:u w:val="single"/>
          </w:rPr>
          <w:t>M07</w:t>
        </w:r>
      </w:hyperlink>
      <w:r>
        <w:t xml:space="preserve">  |  Indica supporto, lati, segnale e condizioni di esposizione nella modalità effettiva della traccia.</w:t>
      </w:r>
    </w:p>
    <w:p w14:paraId="5487592A" w14:textId="77777777" w:rsidR="006204B7" w:rsidRDefault="00000000">
      <w:pPr>
        <w:pStyle w:val="Caseprompt"/>
      </w:pPr>
      <w:bookmarkStart w:id="2483" w:name="a_row_U_02_MF_SP_7"/>
      <w:bookmarkEnd w:id="2483"/>
      <w:r>
        <w:rPr>
          <w:b/>
          <w:color w:val="126B70"/>
        </w:rPr>
        <w:t>Q07 · B2 · Condizioni per trasporto in cisterna</w:t>
      </w:r>
    </w:p>
    <w:p w14:paraId="677488C8" w14:textId="77777777" w:rsidR="006204B7" w:rsidRDefault="00000000">
      <w:pPr>
        <w:pStyle w:val="Caseprompt"/>
      </w:pPr>
      <w:r>
        <w:t>Con riferimento al volume del serbatoio, alla densità della Benzina ed al grado di riempimento massimo autorizzato per la materia Benzina, indicare la massa massima ammissibile (in chilogrammi) di Benzina che si può caricare nella cisterna del carro per il trasporto su linee di categoria D. Assumere una densità di 0,97 kg/dm3.</w:t>
      </w:r>
    </w:p>
    <w:p w14:paraId="7CB04967" w14:textId="77777777" w:rsidR="006204B7" w:rsidRDefault="00000000">
      <w:pPr>
        <w:pStyle w:val="Caseroute"/>
      </w:pPr>
      <w:r>
        <w:t xml:space="preserve">GUIDA  </w:t>
      </w:r>
      <w:hyperlink w:anchor="a_M05">
        <w:r w:rsidR="006204B7">
          <w:rPr>
            <w:color w:val="126B70"/>
            <w:u w:val="single"/>
          </w:rPr>
          <w:t>M05</w:t>
        </w:r>
      </w:hyperlink>
      <w:r>
        <w:t xml:space="preserve">  |  Verifica l’autorizzazione della configurazione e poi codice, costruzione, equipaggiamenti e controlli.</w:t>
      </w:r>
    </w:p>
    <w:p w14:paraId="11FCF213" w14:textId="77777777" w:rsidR="006204B7" w:rsidRDefault="00000000">
      <w:pPr>
        <w:pStyle w:val="Caseprompt"/>
      </w:pPr>
      <w:bookmarkStart w:id="2484" w:name="a_row_U_02_MF_SP_8"/>
      <w:bookmarkEnd w:id="2484"/>
      <w:r>
        <w:rPr>
          <w:b/>
          <w:color w:val="126B70"/>
        </w:rPr>
        <w:t>Q08 · B2 · Condizioni per trasporto in cisterna</w:t>
      </w:r>
    </w:p>
    <w:p w14:paraId="2FDF8DE8" w14:textId="77777777" w:rsidR="006204B7" w:rsidRDefault="00000000">
      <w:pPr>
        <w:pStyle w:val="Caseprompt"/>
      </w:pPr>
      <w:r>
        <w:t>Se l’indicazione del codice cisterna deve figurare sul carro cisterna. In caso affermativo, dove deve essere riportata tale indicazione e in base a quale riferimento del RID</w:t>
      </w:r>
    </w:p>
    <w:p w14:paraId="2E53D04E" w14:textId="77777777" w:rsidR="006204B7" w:rsidRDefault="00000000">
      <w:pPr>
        <w:pStyle w:val="Caseroute"/>
      </w:pPr>
      <w:r>
        <w:t xml:space="preserve">GUIDA  </w:t>
      </w:r>
      <w:hyperlink w:anchor="a_M05">
        <w:r w:rsidR="006204B7">
          <w:rPr>
            <w:color w:val="126B70"/>
            <w:u w:val="single"/>
          </w:rPr>
          <w:t>M05</w:t>
        </w:r>
      </w:hyperlink>
      <w:r>
        <w:t xml:space="preserve">  |  Verifica l’autorizzazione della configurazione e poi codice, costruzione, equipaggiamenti e controlli.</w:t>
      </w:r>
    </w:p>
    <w:p w14:paraId="606AFDB3" w14:textId="77777777" w:rsidR="006204B7" w:rsidRDefault="00000000">
      <w:pPr>
        <w:pStyle w:val="Caseprompt"/>
      </w:pPr>
      <w:bookmarkStart w:id="2485" w:name="a_row_U_02_MF_SP_9"/>
      <w:bookmarkEnd w:id="2485"/>
      <w:r>
        <w:rPr>
          <w:b/>
          <w:color w:val="126B70"/>
        </w:rPr>
        <w:t>Q09 · D3 · Equipaggio ed esercizio</w:t>
      </w:r>
    </w:p>
    <w:p w14:paraId="0393B32B" w14:textId="77777777" w:rsidR="006204B7" w:rsidRDefault="00000000">
      <w:pPr>
        <w:pStyle w:val="Caseprompt"/>
      </w:pPr>
      <w:r>
        <w:t>Indicare il numero di chiusure necessarie per le aperture di riempimento o di svuotamento dal basso della cisterna e riportare anche la disposizione e le eventuali connessioni fra le stesse chiusure</w:t>
      </w:r>
    </w:p>
    <w:p w14:paraId="544D24C1"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2E87D96E" w14:textId="77777777" w:rsidR="006204B7" w:rsidRDefault="00000000">
      <w:pPr>
        <w:pStyle w:val="Caseprompt"/>
      </w:pPr>
      <w:bookmarkStart w:id="2486" w:name="a_row_U_02_MF_SP_10"/>
      <w:bookmarkEnd w:id="2486"/>
      <w:r>
        <w:rPr>
          <w:b/>
          <w:color w:val="126B70"/>
        </w:rPr>
        <w:t>Q10 · B2 · Condizioni per trasporto in cisterna</w:t>
      </w:r>
    </w:p>
    <w:p w14:paraId="2CAD1838" w14:textId="77777777" w:rsidR="006204B7" w:rsidRDefault="00000000">
      <w:pPr>
        <w:pStyle w:val="Caseprompt"/>
      </w:pPr>
      <w:r>
        <w:t>È possibile trasportare il carro-cisterna vuoto, non ripulito, per l’effettuazione dei controlli, dopo la data di scadenza dei controlli periodici o intermedi di cui al cap. 6.8 RID e, in caso affermativo, indicare in base a quale sezione RID</w:t>
      </w:r>
    </w:p>
    <w:p w14:paraId="0786EC39" w14:textId="77777777" w:rsidR="006204B7" w:rsidRDefault="00000000">
      <w:pPr>
        <w:pStyle w:val="Caseroute"/>
      </w:pPr>
      <w:r>
        <w:t xml:space="preserve">GUIDA  </w:t>
      </w:r>
      <w:hyperlink w:anchor="a_M05">
        <w:r w:rsidR="006204B7">
          <w:rPr>
            <w:color w:val="126B70"/>
            <w:u w:val="single"/>
          </w:rPr>
          <w:t>M05</w:t>
        </w:r>
      </w:hyperlink>
      <w:r>
        <w:t xml:space="preserve">  |  Verifica l’autorizzazione della configurazione e poi codice, costruzione, equipaggiamenti e controlli.</w:t>
      </w:r>
    </w:p>
    <w:p w14:paraId="5E20EBF2" w14:textId="77777777" w:rsidR="006204B7" w:rsidRDefault="00000000">
      <w:pPr>
        <w:pStyle w:val="Titolo1"/>
        <w:pBdr>
          <w:top w:val="single" w:sz="8" w:space="8" w:color="126B70"/>
        </w:pBdr>
        <w:spacing w:before="400"/>
      </w:pPr>
      <w:bookmarkStart w:id="2487" w:name="a_case_U_02_MF_SV"/>
      <w:r>
        <w:t>U-02-MF-SV  /  Acido nitrico in fusti di plastica</w:t>
      </w:r>
      <w:bookmarkEnd w:id="2487"/>
    </w:p>
    <w:p w14:paraId="30088752" w14:textId="77777777" w:rsidR="006204B7" w:rsidRDefault="00000000">
      <w:pPr>
        <w:pStyle w:val="Kicker"/>
        <w:keepNext/>
      </w:pPr>
      <w:r>
        <w:t>FAMIGLIA U  ·  RID · FERROVIA</w:t>
      </w:r>
    </w:p>
    <w:p w14:paraId="523C178D" w14:textId="77777777" w:rsidR="006204B7" w:rsidRDefault="00000000">
      <w:pPr>
        <w:pStyle w:val="Source"/>
        <w:keepNext/>
      </w:pPr>
      <w:r>
        <w:t>Fonte: U - _Caso_2_MF_SV_senza_SOLUZIONI.docx · 10 righe della tabella originale</w:t>
      </w:r>
    </w:p>
    <w:p w14:paraId="66604FFE" w14:textId="77777777" w:rsidR="006204B7" w:rsidRDefault="00000000">
      <w:pPr>
        <w:pStyle w:val="Titolo2"/>
        <w:spacing w:before="160" w:after="80"/>
      </w:pPr>
      <w:r>
        <w:t>Come affrontarlo</w:t>
      </w:r>
    </w:p>
    <w:p w14:paraId="17E99FF6" w14:textId="77777777" w:rsidR="006204B7" w:rsidRDefault="00000000">
      <w:pPr>
        <w:pStyle w:val="Small"/>
      </w:pPr>
      <w:r>
        <w:t>Applicare il RID a imballaggi o carro-cisterna effettivamente descritti. Tenere separati autorizzazione della merce, idoneità costruttiva, quantità caricabile, controlli, placcatura e documentazione ferroviaria.</w:t>
      </w:r>
    </w:p>
    <w:p w14:paraId="78AA6E4A" w14:textId="77777777" w:rsidR="006204B7" w:rsidRDefault="00000000">
      <w:pPr>
        <w:pStyle w:val="Warning"/>
        <w:pBdr>
          <w:left w:val="single" w:sz="18" w:space="8" w:color="B28135"/>
        </w:pBdr>
        <w:shd w:val="clear" w:color="auto" w:fill="F8F1E5"/>
        <w:spacing w:before="100" w:after="160"/>
        <w:ind w:left="125" w:right="85"/>
      </w:pPr>
      <w:r>
        <w:rPr>
          <w:b/>
        </w:rPr>
        <w:t xml:space="preserve">PUNTO DI ATTENZIONE  </w:t>
      </w:r>
      <w:r>
        <w:t>La quantità è 50 × 250 × 0,94 = 11.750 litri; con densità 1,35 kg/L, la massa è 15.862,5 kg. Capacità, materiale e compatibilità dei fusti con acido nitrico al 67% richiedono una verifica distinta.</w:t>
      </w:r>
    </w:p>
    <w:p w14:paraId="3D56097D" w14:textId="77777777" w:rsidR="006204B7" w:rsidRDefault="00000000">
      <w:pPr>
        <w:pStyle w:val="Small"/>
      </w:pPr>
      <w:r>
        <w:t xml:space="preserve">Quiz collegati: </w:t>
      </w:r>
      <w:hyperlink w:anchor="a_mod_GA">
        <w:r w:rsidR="006204B7">
          <w:rPr>
            <w:color w:val="126B70"/>
            <w:u w:val="single"/>
          </w:rPr>
          <w:t>GA</w:t>
        </w:r>
      </w:hyperlink>
      <w:r>
        <w:t xml:space="preserve"> · </w:t>
      </w:r>
      <w:hyperlink w:anchor="a_mod_GC">
        <w:r w:rsidR="006204B7">
          <w:rPr>
            <w:color w:val="126B70"/>
            <w:u w:val="single"/>
          </w:rPr>
          <w:t>GC</w:t>
        </w:r>
      </w:hyperlink>
      <w:r>
        <w:t xml:space="preserve"> · </w:t>
      </w:r>
      <w:hyperlink w:anchor="a_mod_GD">
        <w:r w:rsidR="006204B7">
          <w:rPr>
            <w:color w:val="126B70"/>
            <w:u w:val="single"/>
          </w:rPr>
          <w:t>GD</w:t>
        </w:r>
      </w:hyperlink>
      <w:r>
        <w:t xml:space="preserve"> · </w:t>
      </w:r>
      <w:hyperlink w:anchor="a_mod_GI">
        <w:r w:rsidR="006204B7">
          <w:rPr>
            <w:color w:val="126B70"/>
            <w:u w:val="single"/>
          </w:rPr>
          <w:t>GI</w:t>
        </w:r>
      </w:hyperlink>
      <w:r>
        <w:t xml:space="preserve"> · </w:t>
      </w:r>
      <w:hyperlink w:anchor="a_mod_GR">
        <w:r w:rsidR="006204B7">
          <w:rPr>
            <w:color w:val="126B70"/>
            <w:u w:val="single"/>
          </w:rPr>
          <w:t>GR</w:t>
        </w:r>
      </w:hyperlink>
      <w:r>
        <w:t xml:space="preserve"> · </w:t>
      </w:r>
      <w:hyperlink w:anchor="a_mod_MF">
        <w:r w:rsidR="006204B7">
          <w:rPr>
            <w:color w:val="126B70"/>
            <w:u w:val="single"/>
          </w:rPr>
          <w:t>MF</w:t>
        </w:r>
      </w:hyperlink>
      <w:r>
        <w:t xml:space="preserve"> · </w:t>
      </w:r>
      <w:hyperlink w:anchor="a_mod_SV">
        <w:r w:rsidR="006204B7">
          <w:rPr>
            <w:color w:val="126B70"/>
            <w:u w:val="single"/>
          </w:rPr>
          <w:t>SV</w:t>
        </w:r>
      </w:hyperlink>
      <w:r>
        <w:t xml:space="preserve"> · </w:t>
      </w:r>
      <w:hyperlink w:anchor="a_mod_SV_MF">
        <w:r w:rsidR="006204B7">
          <w:rPr>
            <w:color w:val="126B70"/>
            <w:u w:val="single"/>
          </w:rPr>
          <w:t>SV-MF</w:t>
        </w:r>
      </w:hyperlink>
    </w:p>
    <w:p w14:paraId="28B6DCF3" w14:textId="77777777" w:rsidR="006204B7" w:rsidRDefault="00000000">
      <w:pPr>
        <w:pStyle w:val="Titolo2"/>
        <w:spacing w:before="160" w:after="80"/>
      </w:pPr>
      <w:r>
        <w:t>Traccia originale</w:t>
      </w:r>
    </w:p>
    <w:p w14:paraId="0A471645" w14:textId="77777777" w:rsidR="006204B7" w:rsidRDefault="00000000">
      <w:pPr>
        <w:pStyle w:val="Caseprompt"/>
        <w:keepNext w:val="0"/>
        <w:spacing w:after="80"/>
      </w:pPr>
      <w:r>
        <w:rPr>
          <w:b/>
        </w:rPr>
        <w:t>Titolo dello studio del Caso 2 MF-SV</w:t>
      </w:r>
    </w:p>
    <w:p w14:paraId="642E0D30" w14:textId="77777777" w:rsidR="006204B7" w:rsidRDefault="00000000">
      <w:pPr>
        <w:pStyle w:val="Caseprompt"/>
        <w:keepNext w:val="0"/>
        <w:spacing w:after="80"/>
      </w:pPr>
      <w:r>
        <w:rPr>
          <w:b/>
        </w:rPr>
        <w:t>Trasporto per ferrovia di n° 50 Fusti di plastica con coperchio non amovibile, ciascuno avente capacità di 250 litri, riempito al 94 % della sua capacità, con acido nitrico al 67% (N° ONU 2031) che è classificato non pericoloso per l’ambiente secondo i criteri del 2.2.9.1.10 RID ed ha una densità di 1,35 tonn/mc a 20°C.</w:t>
      </w:r>
    </w:p>
    <w:p w14:paraId="55BCC626" w14:textId="77777777" w:rsidR="006204B7" w:rsidRDefault="00000000">
      <w:pPr>
        <w:pStyle w:val="Caseprompt"/>
        <w:keepNext w:val="0"/>
        <w:spacing w:after="80"/>
      </w:pPr>
      <w:r>
        <w:rPr>
          <w:b/>
        </w:rPr>
        <w:t>In conformità al RID, indicare le risposte alle seguenti domande:</w:t>
      </w:r>
    </w:p>
    <w:p w14:paraId="460A863B" w14:textId="77777777" w:rsidR="006204B7" w:rsidRDefault="00000000">
      <w:pPr>
        <w:pStyle w:val="Titolo2"/>
        <w:spacing w:before="160" w:after="80"/>
      </w:pPr>
      <w:r>
        <w:t>Quesiti originali e percorso di risposta</w:t>
      </w:r>
    </w:p>
    <w:p w14:paraId="1CCC6AE4" w14:textId="77777777" w:rsidR="006204B7" w:rsidRDefault="00000000">
      <w:pPr>
        <w:pStyle w:val="Caseprompt"/>
      </w:pPr>
      <w:bookmarkStart w:id="2488" w:name="a_row_U_02_MF_SV_1"/>
      <w:bookmarkEnd w:id="2488"/>
      <w:r>
        <w:rPr>
          <w:b/>
          <w:color w:val="126B70"/>
        </w:rPr>
        <w:t>Q01 · B1 · Condizioni per trasporto in colli</w:t>
      </w:r>
    </w:p>
    <w:p w14:paraId="692D5E0E" w14:textId="77777777" w:rsidR="006204B7" w:rsidRDefault="00000000">
      <w:pPr>
        <w:pStyle w:val="Caseprompt"/>
      </w:pPr>
      <w:r>
        <w:t>Se i fusti di materia plastica sono ammessi come imballaggio e, in caso affermativo, in base a quale condizione</w:t>
      </w:r>
    </w:p>
    <w:p w14:paraId="0C7E25E4" w14:textId="77777777" w:rsidR="006204B7" w:rsidRDefault="00000000">
      <w:pPr>
        <w:pStyle w:val="Caseroute"/>
      </w:pPr>
      <w:r>
        <w:t xml:space="preserve">GUIDA  </w:t>
      </w:r>
      <w:hyperlink w:anchor="a_M04">
        <w:r w:rsidR="006204B7">
          <w:rPr>
            <w:color w:val="126B70"/>
            <w:u w:val="single"/>
          </w:rPr>
          <w:t>M04</w:t>
        </w:r>
      </w:hyperlink>
      <w:r>
        <w:t xml:space="preserve">  |  Confronta tipo e capacità del contenitore con istruzione, prestazioni e disposizioni speciali applicabili.</w:t>
      </w:r>
    </w:p>
    <w:p w14:paraId="5E805765" w14:textId="77777777" w:rsidR="006204B7" w:rsidRDefault="00000000">
      <w:pPr>
        <w:pStyle w:val="Caseprompt"/>
      </w:pPr>
      <w:bookmarkStart w:id="2489" w:name="a_row_U_02_MF_SV_2"/>
      <w:bookmarkEnd w:id="2489"/>
      <w:r>
        <w:rPr>
          <w:b/>
          <w:color w:val="126B70"/>
        </w:rPr>
        <w:t>Q02 · B1 · Condizioni per trasporto in colli</w:t>
      </w:r>
    </w:p>
    <w:p w14:paraId="7CA5A70A" w14:textId="77777777" w:rsidR="006204B7" w:rsidRDefault="00000000">
      <w:pPr>
        <w:pStyle w:val="Caseprompt"/>
      </w:pPr>
      <w:r>
        <w:t>Come si riconosce che il fusto è ancora utilizzabile</w:t>
      </w:r>
    </w:p>
    <w:p w14:paraId="7A06134E" w14:textId="77777777" w:rsidR="006204B7" w:rsidRDefault="00000000">
      <w:pPr>
        <w:pStyle w:val="Caseroute"/>
      </w:pPr>
      <w:r>
        <w:t xml:space="preserve">GUIDA  </w:t>
      </w:r>
      <w:hyperlink w:anchor="a_M04">
        <w:r w:rsidR="006204B7">
          <w:rPr>
            <w:color w:val="126B70"/>
            <w:u w:val="single"/>
          </w:rPr>
          <w:t>M04</w:t>
        </w:r>
      </w:hyperlink>
      <w:r>
        <w:t xml:space="preserve">  |  Confronta tipo e capacità del contenitore con istruzione, prestazioni e disposizioni speciali applicabili.</w:t>
      </w:r>
    </w:p>
    <w:p w14:paraId="561F8E19" w14:textId="77777777" w:rsidR="006204B7" w:rsidRDefault="00000000">
      <w:pPr>
        <w:pStyle w:val="Caseprompt"/>
      </w:pPr>
      <w:bookmarkStart w:id="2490" w:name="a_row_U_02_MF_SV_3"/>
      <w:bookmarkEnd w:id="2490"/>
      <w:r>
        <w:rPr>
          <w:b/>
          <w:color w:val="126B70"/>
        </w:rPr>
        <w:t>Q03 · C1 · Marcatura ed etichettatura dei colli</w:t>
      </w:r>
    </w:p>
    <w:p w14:paraId="139B2B2D" w14:textId="77777777" w:rsidR="006204B7" w:rsidRDefault="00000000">
      <w:pPr>
        <w:pStyle w:val="Caseprompt"/>
      </w:pPr>
      <w:r>
        <w:t>La marcatura e l’etichettatura da apporre sul collo</w:t>
      </w:r>
    </w:p>
    <w:p w14:paraId="42D42BDF" w14:textId="77777777" w:rsidR="006204B7" w:rsidRDefault="00000000">
      <w:pPr>
        <w:pStyle w:val="Caseroute"/>
      </w:pPr>
      <w:r>
        <w:t xml:space="preserve">GUIDA  </w:t>
      </w:r>
      <w:hyperlink w:anchor="a_M06">
        <w:r w:rsidR="006204B7">
          <w:rPr>
            <w:color w:val="126B70"/>
            <w:u w:val="single"/>
          </w:rPr>
          <w:t>M06</w:t>
        </w:r>
      </w:hyperlink>
      <w:r>
        <w:t xml:space="preserve">  |  Separa numero ONU, etichette, marchi aggiuntivi e omologazione; considera ogni supporto richiesto.</w:t>
      </w:r>
    </w:p>
    <w:p w14:paraId="60A3F1A3" w14:textId="77777777" w:rsidR="006204B7" w:rsidRDefault="00000000">
      <w:pPr>
        <w:pStyle w:val="Caseprompt"/>
      </w:pPr>
      <w:bookmarkStart w:id="2491" w:name="a_row_U_02_MF_SV_4"/>
      <w:bookmarkEnd w:id="2491"/>
      <w:r>
        <w:rPr>
          <w:b/>
          <w:color w:val="126B70"/>
        </w:rPr>
        <w:t>Q04 · B1 · Responsabilità</w:t>
      </w:r>
    </w:p>
    <w:p w14:paraId="0C79DC13" w14:textId="77777777" w:rsidR="006204B7" w:rsidRDefault="00000000">
      <w:pPr>
        <w:pStyle w:val="Caseprompt"/>
      </w:pPr>
      <w:r>
        <w:t>A chi compete osservare le prescrizioni concernenti l’applicazione dei marchi e le etichette di pericolo sui colli</w:t>
      </w:r>
    </w:p>
    <w:p w14:paraId="39FC80EC" w14:textId="77777777" w:rsidR="006204B7" w:rsidRDefault="00000000">
      <w:pPr>
        <w:pStyle w:val="Caseroute"/>
      </w:pPr>
      <w:r>
        <w:t xml:space="preserve">GUIDA  </w:t>
      </w:r>
      <w:hyperlink w:anchor="a_M13">
        <w:r w:rsidR="006204B7">
          <w:rPr>
            <w:color w:val="126B70"/>
            <w:u w:val="single"/>
          </w:rPr>
          <w:t>M13</w:t>
        </w:r>
      </w:hyperlink>
      <w:r>
        <w:t xml:space="preserve">  |  Individua i soggetti e le condizioni di applicabilità; separa obblighi generali e piano di security.</w:t>
      </w:r>
    </w:p>
    <w:p w14:paraId="26EAA42B" w14:textId="77777777" w:rsidR="006204B7" w:rsidRDefault="00000000">
      <w:pPr>
        <w:pStyle w:val="Caseprompt"/>
      </w:pPr>
      <w:bookmarkStart w:id="2492" w:name="a_row_U_02_MF_SV_5"/>
      <w:bookmarkEnd w:id="2492"/>
      <w:r>
        <w:rPr>
          <w:b/>
          <w:color w:val="126B70"/>
        </w:rPr>
        <w:t>Q05 · C3 · Documento di trasporto</w:t>
      </w:r>
    </w:p>
    <w:p w14:paraId="12A8D593" w14:textId="77777777" w:rsidR="006204B7" w:rsidRDefault="00000000">
      <w:pPr>
        <w:pStyle w:val="Caseprompt"/>
      </w:pPr>
      <w:r>
        <w:t>Le informazioni generali da riportare nel documento di trasporto (Lettera di vettura) del carro con i fusti riempiti come sopra indicato (è ammesso l’utilizzo della lingua italiana)</w:t>
      </w:r>
    </w:p>
    <w:p w14:paraId="7216149B" w14:textId="77777777" w:rsidR="006204B7" w:rsidRDefault="00000000">
      <w:pPr>
        <w:pStyle w:val="Caseroute"/>
      </w:pPr>
      <w:r>
        <w:t xml:space="preserve">GUIDA  </w:t>
      </w:r>
      <w:hyperlink w:anchor="a_M08">
        <w:r w:rsidR="006204B7">
          <w:rPr>
            <w:color w:val="126B70"/>
            <w:u w:val="single"/>
          </w:rPr>
          <w:t>M08</w:t>
        </w:r>
      </w:hyperlink>
      <w:r>
        <w:t xml:space="preserve">  |  Costruisci le diciture da dati verificati e distingui documento della merce dagli altri documenti.</w:t>
      </w:r>
    </w:p>
    <w:p w14:paraId="542184F4" w14:textId="77777777" w:rsidR="006204B7" w:rsidRDefault="00000000">
      <w:pPr>
        <w:pStyle w:val="Caseprompt"/>
      </w:pPr>
      <w:bookmarkStart w:id="2493" w:name="a_row_U_02_MF_SV_6"/>
      <w:bookmarkEnd w:id="2493"/>
      <w:r>
        <w:rPr>
          <w:b/>
          <w:color w:val="126B70"/>
        </w:rPr>
        <w:t>Q06 · B1 · Condizioni per trasporto in colli</w:t>
      </w:r>
    </w:p>
    <w:p w14:paraId="24F66E37" w14:textId="77777777" w:rsidR="006204B7" w:rsidRDefault="00000000">
      <w:pPr>
        <w:pStyle w:val="Caseprompt"/>
      </w:pPr>
      <w:r>
        <w:t>Se è ammessa la modalità di carico in comune nello stesso carro dei fusti in plastica qui citati contenenti acido</w:t>
      </w:r>
      <w:r>
        <w:br/>
        <w:t>nitrico con altri fusti contenenti un liquido tossico muniti di etichetta modello n. 6.1 e, in ogni caso, in base a quale riferimento del RID</w:t>
      </w:r>
    </w:p>
    <w:p w14:paraId="1CEF0B33" w14:textId="77777777" w:rsidR="006204B7" w:rsidRDefault="00000000">
      <w:pPr>
        <w:pStyle w:val="Caseroute"/>
      </w:pPr>
      <w:r>
        <w:t xml:space="preserve">GUIDA  </w:t>
      </w:r>
      <w:hyperlink w:anchor="a_M04">
        <w:r w:rsidR="006204B7">
          <w:rPr>
            <w:color w:val="126B70"/>
            <w:u w:val="single"/>
          </w:rPr>
          <w:t>M04</w:t>
        </w:r>
      </w:hyperlink>
      <w:r>
        <w:t xml:space="preserve">  |  Confronta tipo e capacità del contenitore con istruzione, prestazioni e disposizioni speciali applicabili.</w:t>
      </w:r>
    </w:p>
    <w:p w14:paraId="198D677D" w14:textId="77777777" w:rsidR="006204B7" w:rsidRDefault="00000000">
      <w:pPr>
        <w:pStyle w:val="Caseprompt"/>
      </w:pPr>
      <w:bookmarkStart w:id="2494" w:name="a_row_U_02_MF_SV_7"/>
      <w:bookmarkEnd w:id="2494"/>
      <w:r>
        <w:rPr>
          <w:b/>
          <w:color w:val="126B70"/>
        </w:rPr>
        <w:t>Q07 · A2 · Disposizioni Speciali</w:t>
      </w:r>
    </w:p>
    <w:p w14:paraId="60C7F695" w14:textId="77777777" w:rsidR="006204B7" w:rsidRDefault="00000000">
      <w:pPr>
        <w:pStyle w:val="Caseprompt"/>
      </w:pPr>
      <w:r>
        <w:t>Per lo stivaggio dei colli sul carro si può utilizzare una struttura in legno ricoperta di cartone per attutire gli eventuali urti/colpi dell’esercizio ferroviario e, in ogni caso, in base a quale disposizione speciale RID</w:t>
      </w:r>
    </w:p>
    <w:p w14:paraId="724B999A" w14:textId="77777777" w:rsidR="006204B7" w:rsidRDefault="00000000">
      <w:pPr>
        <w:pStyle w:val="Caseroute"/>
      </w:pPr>
      <w:r>
        <w:t xml:space="preserve">GUIDA  </w:t>
      </w:r>
      <w:hyperlink w:anchor="a_M02">
        <w:r w:rsidR="006204B7">
          <w:rPr>
            <w:color w:val="126B70"/>
            <w:u w:val="single"/>
          </w:rPr>
          <w:t>M02</w:t>
        </w:r>
      </w:hyperlink>
      <w:r>
        <w:t xml:space="preserve">  |  Apri le disposizioni richiamate dalla rubrica e descrivi soltanto gli effetti pertinenti alla spedizione.</w:t>
      </w:r>
    </w:p>
    <w:p w14:paraId="5950A33A" w14:textId="77777777" w:rsidR="006204B7" w:rsidRDefault="00000000">
      <w:pPr>
        <w:pStyle w:val="Caseprompt"/>
      </w:pPr>
      <w:bookmarkStart w:id="2495" w:name="a_row_U_02_MF_SV_8"/>
      <w:bookmarkEnd w:id="2495"/>
      <w:r>
        <w:rPr>
          <w:b/>
          <w:color w:val="126B70"/>
        </w:rPr>
        <w:t>Q08 · B1 · Condizioni per trasporto in colli</w:t>
      </w:r>
    </w:p>
    <w:p w14:paraId="0592D2B2" w14:textId="77777777" w:rsidR="006204B7" w:rsidRDefault="00000000">
      <w:pPr>
        <w:pStyle w:val="Caseprompt"/>
      </w:pPr>
      <w:r>
        <w:t>Il riferimento e il titolo della s. sezione RID sulla compatibilità chimica degli imballaggi in materia plastica</w:t>
      </w:r>
    </w:p>
    <w:p w14:paraId="6CA9BC58" w14:textId="77777777" w:rsidR="006204B7" w:rsidRDefault="00000000">
      <w:pPr>
        <w:pStyle w:val="Caseroute"/>
      </w:pPr>
      <w:r>
        <w:t xml:space="preserve">GUIDA  </w:t>
      </w:r>
      <w:hyperlink w:anchor="a_M04">
        <w:r w:rsidR="006204B7">
          <w:rPr>
            <w:color w:val="126B70"/>
            <w:u w:val="single"/>
          </w:rPr>
          <w:t>M04</w:t>
        </w:r>
      </w:hyperlink>
      <w:r>
        <w:t xml:space="preserve">  |  Confronta tipo e capacità del contenitore con istruzione, prestazioni e disposizioni speciali applicabili.</w:t>
      </w:r>
    </w:p>
    <w:p w14:paraId="46AB7953" w14:textId="77777777" w:rsidR="006204B7" w:rsidRDefault="00000000">
      <w:pPr>
        <w:pStyle w:val="Caseprompt"/>
      </w:pPr>
      <w:bookmarkStart w:id="2496" w:name="a_row_U_02_MF_SV_9"/>
      <w:bookmarkEnd w:id="2496"/>
      <w:r>
        <w:rPr>
          <w:b/>
          <w:color w:val="126B70"/>
        </w:rPr>
        <w:t>Q09 · B1 · Condizioni per trasporto in colli</w:t>
      </w:r>
    </w:p>
    <w:p w14:paraId="3B5A3AA5" w14:textId="77777777" w:rsidR="006204B7" w:rsidRDefault="00000000">
      <w:pPr>
        <w:pStyle w:val="Caseprompt"/>
      </w:pPr>
      <w:r>
        <w:t>Se è ammesso il carico e il trasporto ferroviario dei colli su un carro scoperto e, in ogni caso, in base a quale riferimento del RID</w:t>
      </w:r>
    </w:p>
    <w:p w14:paraId="0F88AF73" w14:textId="77777777" w:rsidR="006204B7" w:rsidRDefault="00000000">
      <w:pPr>
        <w:pStyle w:val="Caseroute"/>
      </w:pPr>
      <w:r>
        <w:t xml:space="preserve">GUIDA  </w:t>
      </w:r>
      <w:hyperlink w:anchor="a_M04">
        <w:r w:rsidR="006204B7">
          <w:rPr>
            <w:color w:val="126B70"/>
            <w:u w:val="single"/>
          </w:rPr>
          <w:t>M04</w:t>
        </w:r>
      </w:hyperlink>
      <w:r>
        <w:t xml:space="preserve">  |  Confronta tipo e capacità del contenitore con istruzione, prestazioni e disposizioni speciali applicabili.</w:t>
      </w:r>
    </w:p>
    <w:p w14:paraId="09BF8AA6" w14:textId="77777777" w:rsidR="006204B7" w:rsidRDefault="00000000">
      <w:pPr>
        <w:pStyle w:val="Caseprompt"/>
      </w:pPr>
      <w:bookmarkStart w:id="2497" w:name="a_row_U_02_MF_SV_10"/>
      <w:bookmarkEnd w:id="2497"/>
      <w:r>
        <w:rPr>
          <w:b/>
          <w:color w:val="126B70"/>
        </w:rPr>
        <w:t>Q10 · B1 · Responsabilità</w:t>
      </w:r>
    </w:p>
    <w:p w14:paraId="1436BACE" w14:textId="77777777" w:rsidR="006204B7" w:rsidRDefault="00000000">
      <w:pPr>
        <w:pStyle w:val="Caseprompt"/>
      </w:pPr>
      <w:r>
        <w:t>A chi compete verificare se i fusti sono danneggiati durante la consegna al trasporto (fase di carico) dei colli contenenti la merce pericolosa</w:t>
      </w:r>
    </w:p>
    <w:p w14:paraId="12A922AB" w14:textId="77777777" w:rsidR="006204B7" w:rsidRDefault="00000000">
      <w:pPr>
        <w:pStyle w:val="Caseroute"/>
      </w:pPr>
      <w:r>
        <w:t xml:space="preserve">GUIDA  </w:t>
      </w:r>
      <w:hyperlink w:anchor="a_M13">
        <w:r w:rsidR="006204B7">
          <w:rPr>
            <w:color w:val="126B70"/>
            <w:u w:val="single"/>
          </w:rPr>
          <w:t>M13</w:t>
        </w:r>
      </w:hyperlink>
      <w:r>
        <w:t xml:space="preserve">  |  Individua i soggetti e le condizioni di applicabilità; separa obblighi generali e piano di security.</w:t>
      </w:r>
    </w:p>
    <w:p w14:paraId="7DA3A593" w14:textId="77777777" w:rsidR="006204B7" w:rsidRDefault="00000000">
      <w:pPr>
        <w:pStyle w:val="Titolo1"/>
        <w:pBdr>
          <w:top w:val="single" w:sz="8" w:space="8" w:color="126B70"/>
        </w:pBdr>
        <w:spacing w:before="400"/>
      </w:pPr>
      <w:bookmarkStart w:id="2498" w:name="a_case_U_03_MF_S2"/>
      <w:r>
        <w:t>U-03-MF-S2  /  Propilene: carro cisterna calorifugato</w:t>
      </w:r>
      <w:bookmarkEnd w:id="2498"/>
    </w:p>
    <w:p w14:paraId="0A140618" w14:textId="77777777" w:rsidR="006204B7" w:rsidRDefault="00000000">
      <w:pPr>
        <w:pStyle w:val="Kicker"/>
        <w:keepNext/>
      </w:pPr>
      <w:r>
        <w:t>FAMIGLIA U  ·  RID · FERROVIA</w:t>
      </w:r>
    </w:p>
    <w:p w14:paraId="3D3A8CC7" w14:textId="77777777" w:rsidR="006204B7" w:rsidRDefault="00000000">
      <w:pPr>
        <w:pStyle w:val="Source"/>
        <w:keepNext/>
      </w:pPr>
      <w:r>
        <w:t>Fonte: U - _Caso_3_MF_S2_senza_SOLUZIONI.docx · 6 righe della tabella originale</w:t>
      </w:r>
    </w:p>
    <w:p w14:paraId="0A3781C4" w14:textId="77777777" w:rsidR="006204B7" w:rsidRDefault="00000000">
      <w:pPr>
        <w:pStyle w:val="Titolo2"/>
        <w:spacing w:before="160" w:after="80"/>
      </w:pPr>
      <w:r>
        <w:t>Come affrontarlo</w:t>
      </w:r>
    </w:p>
    <w:p w14:paraId="0E79FD05" w14:textId="77777777" w:rsidR="006204B7" w:rsidRDefault="00000000">
      <w:pPr>
        <w:pStyle w:val="Small"/>
      </w:pPr>
      <w:r>
        <w:t>Applicare il RID a imballaggi o carro-cisterna effettivamente descritti. Tenere separati autorizzazione della merce, idoneità costruttiva, quantità caricabile, controlli, placcatura e documentazione ferroviaria.</w:t>
      </w:r>
    </w:p>
    <w:p w14:paraId="78EC60DC" w14:textId="77777777" w:rsidR="006204B7" w:rsidRDefault="00000000">
      <w:pPr>
        <w:pStyle w:val="Warning"/>
        <w:pBdr>
          <w:left w:val="single" w:sz="18" w:space="8" w:color="B28135"/>
        </w:pBdr>
        <w:shd w:val="clear" w:color="auto" w:fill="F8F1E5"/>
        <w:spacing w:before="100" w:after="160"/>
        <w:ind w:left="125" w:right="85"/>
      </w:pPr>
      <w:r>
        <w:rPr>
          <w:b/>
        </w:rPr>
        <w:t xml:space="preserve">PUNTO DI ATTENZIONE  </w:t>
      </w:r>
      <w:r>
        <w:t>Il carro è calorifugato ed è indicata costruzione nel 2025. La differenza 90 − 35,6 dà 54,4 t di portata utile, ma per il propilene occorre verificare anche il rapporto di riempimento ammesso.</w:t>
      </w:r>
    </w:p>
    <w:p w14:paraId="1F4CD308" w14:textId="77777777" w:rsidR="006204B7" w:rsidRDefault="00000000">
      <w:pPr>
        <w:pStyle w:val="Small"/>
      </w:pPr>
      <w:r>
        <w:t xml:space="preserve">Quiz collegati: </w:t>
      </w:r>
      <w:hyperlink w:anchor="a_mod_GA">
        <w:r w:rsidR="006204B7">
          <w:rPr>
            <w:color w:val="126B70"/>
            <w:u w:val="single"/>
          </w:rPr>
          <w:t>GA</w:t>
        </w:r>
      </w:hyperlink>
      <w:r>
        <w:t xml:space="preserve"> · </w:t>
      </w:r>
      <w:hyperlink w:anchor="a_mod_GC">
        <w:r w:rsidR="006204B7">
          <w:rPr>
            <w:color w:val="126B70"/>
            <w:u w:val="single"/>
          </w:rPr>
          <w:t>GC</w:t>
        </w:r>
      </w:hyperlink>
      <w:r>
        <w:t xml:space="preserve"> · </w:t>
      </w:r>
      <w:hyperlink w:anchor="a_mod_GD">
        <w:r w:rsidR="006204B7">
          <w:rPr>
            <w:color w:val="126B70"/>
            <w:u w:val="single"/>
          </w:rPr>
          <w:t>GD</w:t>
        </w:r>
      </w:hyperlink>
      <w:r>
        <w:t xml:space="preserve"> · </w:t>
      </w:r>
      <w:hyperlink w:anchor="a_mod_GI">
        <w:r w:rsidR="006204B7">
          <w:rPr>
            <w:color w:val="126B70"/>
            <w:u w:val="single"/>
          </w:rPr>
          <w:t>GI</w:t>
        </w:r>
      </w:hyperlink>
      <w:r>
        <w:t xml:space="preserve"> · </w:t>
      </w:r>
      <w:hyperlink w:anchor="a_mod_GR">
        <w:r w:rsidR="006204B7">
          <w:rPr>
            <w:color w:val="126B70"/>
            <w:u w:val="single"/>
          </w:rPr>
          <w:t>GR</w:t>
        </w:r>
      </w:hyperlink>
      <w:r>
        <w:t xml:space="preserve"> · </w:t>
      </w:r>
      <w:hyperlink w:anchor="a_mod_MF">
        <w:r w:rsidR="006204B7">
          <w:rPr>
            <w:color w:val="126B70"/>
            <w:u w:val="single"/>
          </w:rPr>
          <w:t>MF</w:t>
        </w:r>
      </w:hyperlink>
      <w:r>
        <w:t xml:space="preserve"> · </w:t>
      </w:r>
      <w:hyperlink w:anchor="a_mod_S2">
        <w:r w:rsidR="006204B7">
          <w:rPr>
            <w:color w:val="126B70"/>
            <w:u w:val="single"/>
          </w:rPr>
          <w:t>S2</w:t>
        </w:r>
      </w:hyperlink>
      <w:r>
        <w:t xml:space="preserve"> · </w:t>
      </w:r>
      <w:hyperlink w:anchor="a_mod_S2_MF">
        <w:r w:rsidR="006204B7">
          <w:rPr>
            <w:color w:val="126B70"/>
            <w:u w:val="single"/>
          </w:rPr>
          <w:t>S2-MF</w:t>
        </w:r>
      </w:hyperlink>
    </w:p>
    <w:p w14:paraId="61489E2A" w14:textId="77777777" w:rsidR="006204B7" w:rsidRDefault="00000000">
      <w:pPr>
        <w:pStyle w:val="Titolo2"/>
        <w:spacing w:before="160" w:after="80"/>
      </w:pPr>
      <w:r>
        <w:t>Traccia originale</w:t>
      </w:r>
    </w:p>
    <w:p w14:paraId="39E89D4E" w14:textId="77777777" w:rsidR="006204B7" w:rsidRDefault="00000000">
      <w:pPr>
        <w:pStyle w:val="Caseprompt"/>
        <w:keepNext w:val="0"/>
        <w:spacing w:after="80"/>
      </w:pPr>
      <w:r>
        <w:rPr>
          <w:b/>
        </w:rPr>
        <w:t>Titolo dello studio del Caso 3 MF S2</w:t>
      </w:r>
    </w:p>
    <w:p w14:paraId="2BE79054" w14:textId="77777777" w:rsidR="006204B7" w:rsidRDefault="00000000">
      <w:pPr>
        <w:pStyle w:val="Caseprompt"/>
        <w:keepNext w:val="0"/>
        <w:spacing w:after="80"/>
      </w:pPr>
      <w:r>
        <w:rPr>
          <w:b/>
        </w:rPr>
        <w:t xml:space="preserve">Un carro a 4 assi con cisterna da 120.000 litri, equipaggiata con protezione calorifuga e avente codice P25BN, ha una tara di 35,6 Tonn., viene utilizzato per il trasporto ferroviario del gas liquefatto UN 1077 Propilene che non è pericoloso per l’ambiente secondo i criteri del 2.2.9.1.10 RID. Il carro è stato omologato per una portata lorda complessiva di 90 Tonn., costruito e immatricolato nel 2025, in conformità alle disposizioni applicabili dal 1° gennaio 2025 anche per quanto concerne il montaggio delle valvole di sicurezza secondo il cap. 6.8 RID. </w:t>
      </w:r>
    </w:p>
    <w:p w14:paraId="6D98BBEE" w14:textId="77777777" w:rsidR="006204B7" w:rsidRDefault="00000000">
      <w:pPr>
        <w:pStyle w:val="Caseprompt"/>
        <w:keepNext w:val="0"/>
        <w:spacing w:after="80"/>
      </w:pPr>
      <w:r>
        <w:rPr>
          <w:b/>
        </w:rPr>
        <w:t>In conformità al RID, indicare le risposte alle seguenti domande:</w:t>
      </w:r>
    </w:p>
    <w:p w14:paraId="176E9C5D" w14:textId="77777777" w:rsidR="006204B7" w:rsidRDefault="00000000">
      <w:pPr>
        <w:pStyle w:val="Titolo2"/>
        <w:spacing w:before="160" w:after="80"/>
      </w:pPr>
      <w:r>
        <w:t>Quesiti originali e percorso di risposta</w:t>
      </w:r>
    </w:p>
    <w:p w14:paraId="09715BDA" w14:textId="77777777" w:rsidR="006204B7" w:rsidRDefault="00000000">
      <w:pPr>
        <w:pStyle w:val="Caseprompt"/>
      </w:pPr>
      <w:bookmarkStart w:id="2499" w:name="a_row_U_03_MF_S2_1"/>
      <w:bookmarkEnd w:id="2499"/>
      <w:r>
        <w:rPr>
          <w:b/>
          <w:color w:val="126B70"/>
        </w:rPr>
        <w:t>Q01 · C3 · Documento di trasporto</w:t>
      </w:r>
    </w:p>
    <w:p w14:paraId="5CDD7949" w14:textId="77777777" w:rsidR="006204B7" w:rsidRDefault="00000000">
      <w:pPr>
        <w:pStyle w:val="Caseprompt"/>
      </w:pPr>
      <w:r>
        <w:t>La designazione ufficiale di trasporto con i numeri dei modelli di etichette interessate, completa di numero ONU e del numero di identificazione del pericolo, secondo l’ordine previsto nel cap. 5.4 del RID, da riportare nel documento di trasporto (lettera di vettura) del carro con cisterna carica (è ammesso l’utilizzo della lingua italiana)</w:t>
      </w:r>
    </w:p>
    <w:p w14:paraId="3782BD1D" w14:textId="77777777" w:rsidR="006204B7" w:rsidRDefault="00000000">
      <w:pPr>
        <w:pStyle w:val="Caseroute"/>
      </w:pPr>
      <w:r>
        <w:t xml:space="preserve">GUIDA  </w:t>
      </w:r>
      <w:hyperlink w:anchor="a_M08">
        <w:r w:rsidR="006204B7">
          <w:rPr>
            <w:color w:val="126B70"/>
            <w:u w:val="single"/>
          </w:rPr>
          <w:t>M08</w:t>
        </w:r>
      </w:hyperlink>
      <w:r>
        <w:t xml:space="preserve">  |  Costruisci le diciture da dati verificati e distingui documento della merce dagli altri documenti.</w:t>
      </w:r>
    </w:p>
    <w:p w14:paraId="2D9DC1FA" w14:textId="77777777" w:rsidR="006204B7" w:rsidRDefault="00000000">
      <w:pPr>
        <w:pStyle w:val="Caseprompt"/>
      </w:pPr>
      <w:bookmarkStart w:id="2500" w:name="a_row_U_03_MF_S2_2"/>
      <w:bookmarkEnd w:id="2500"/>
      <w:r>
        <w:rPr>
          <w:b/>
          <w:color w:val="126B70"/>
        </w:rPr>
        <w:t>Q02 · [continuazione nella fonte]</w:t>
      </w:r>
    </w:p>
    <w:p w14:paraId="18274F64" w14:textId="77777777" w:rsidR="006204B7" w:rsidRDefault="00000000">
      <w:pPr>
        <w:pStyle w:val="Caseprompt"/>
      </w:pPr>
      <w:r>
        <w:t>In base alle caratteristiche del codice cisterna sopra riportato, considerata la presenza della protezione calorifuga, indicare in base a quali prescrizioni del RID (capitolo e sezione) la cisterna è idonea per il trasporto del gas indicato</w:t>
      </w:r>
    </w:p>
    <w:p w14:paraId="371D7251" w14:textId="77777777" w:rsidR="006204B7" w:rsidRDefault="00000000">
      <w:pPr>
        <w:pStyle w:val="Caseroute"/>
      </w:pPr>
      <w:r>
        <w:t xml:space="preserve">GUIDA  </w:t>
      </w:r>
      <w:hyperlink w:anchor="a_M08">
        <w:r w:rsidR="006204B7">
          <w:rPr>
            <w:color w:val="126B70"/>
            <w:u w:val="single"/>
          </w:rPr>
          <w:t>M08</w:t>
        </w:r>
      </w:hyperlink>
      <w:r>
        <w:t xml:space="preserve">  |  Costruisci le diciture da dati verificati e distingui documento della merce dagli altri documenti.</w:t>
      </w:r>
    </w:p>
    <w:p w14:paraId="7FB74FBC" w14:textId="77777777" w:rsidR="006204B7" w:rsidRDefault="00000000">
      <w:pPr>
        <w:pStyle w:val="Caseprompt"/>
      </w:pPr>
      <w:bookmarkStart w:id="2501" w:name="a_row_U_03_MF_S2_3"/>
      <w:bookmarkEnd w:id="2501"/>
      <w:r>
        <w:rPr>
          <w:b/>
          <w:color w:val="126B70"/>
        </w:rPr>
        <w:t>Q03 · B2 · Condizioni per trasporto in cisterna</w:t>
      </w:r>
    </w:p>
    <w:p w14:paraId="367AD5FC" w14:textId="77777777" w:rsidR="006204B7" w:rsidRDefault="00000000">
      <w:pPr>
        <w:pStyle w:val="Caseprompt"/>
      </w:pPr>
      <w:r>
        <w:t>Il grado di riempimento della cisterna o massa massima ammissibile di contenuto per litro di capacità</w:t>
      </w:r>
    </w:p>
    <w:p w14:paraId="216FF399" w14:textId="77777777" w:rsidR="006204B7" w:rsidRDefault="00000000">
      <w:pPr>
        <w:pStyle w:val="Caseroute"/>
      </w:pPr>
      <w:r>
        <w:t xml:space="preserve">GUIDA  </w:t>
      </w:r>
      <w:hyperlink w:anchor="a_M05">
        <w:r w:rsidR="006204B7">
          <w:rPr>
            <w:color w:val="126B70"/>
            <w:u w:val="single"/>
          </w:rPr>
          <w:t>M05</w:t>
        </w:r>
      </w:hyperlink>
      <w:r>
        <w:t xml:space="preserve">  |  Verifica l’autorizzazione della configurazione e poi codice, costruzione, equipaggiamenti e controlli.</w:t>
      </w:r>
    </w:p>
    <w:p w14:paraId="5EE10042" w14:textId="77777777" w:rsidR="006204B7" w:rsidRDefault="00000000">
      <w:pPr>
        <w:pStyle w:val="Caseprompt"/>
      </w:pPr>
      <w:bookmarkStart w:id="2502" w:name="a_row_U_03_MF_S2_4"/>
      <w:bookmarkEnd w:id="2502"/>
      <w:r>
        <w:rPr>
          <w:b/>
          <w:color w:val="126B70"/>
        </w:rPr>
        <w:t>Q04 · [continuazione nella fonte]</w:t>
      </w:r>
    </w:p>
    <w:p w14:paraId="78D3CF58" w14:textId="77777777" w:rsidR="006204B7" w:rsidRDefault="00000000">
      <w:pPr>
        <w:pStyle w:val="Caseprompt"/>
      </w:pPr>
      <w:r>
        <w:t>La massa massima ammissibile da riportare sulla placca applicata sulla cisterna e prevista al cap. 6.8 del RID</w:t>
      </w:r>
    </w:p>
    <w:p w14:paraId="70C66E55" w14:textId="77777777" w:rsidR="006204B7" w:rsidRDefault="00000000">
      <w:pPr>
        <w:pStyle w:val="Caseroute"/>
      </w:pPr>
      <w:r>
        <w:t xml:space="preserve">GUIDA  </w:t>
      </w:r>
      <w:hyperlink w:anchor="a_M05">
        <w:r w:rsidR="006204B7">
          <w:rPr>
            <w:color w:val="126B70"/>
            <w:u w:val="single"/>
          </w:rPr>
          <w:t>M05</w:t>
        </w:r>
      </w:hyperlink>
      <w:r>
        <w:t xml:space="preserve">  |  Verifica l’autorizzazione della configurazione e poi codice, costruzione, equipaggiamenti e controlli.</w:t>
      </w:r>
    </w:p>
    <w:p w14:paraId="0783AD64" w14:textId="77777777" w:rsidR="006204B7" w:rsidRDefault="00000000">
      <w:pPr>
        <w:pStyle w:val="Caseprompt"/>
      </w:pPr>
      <w:bookmarkStart w:id="2503" w:name="a_row_U_03_MF_S2_5"/>
      <w:bookmarkEnd w:id="2503"/>
      <w:r>
        <w:rPr>
          <w:b/>
          <w:color w:val="126B70"/>
        </w:rPr>
        <w:t>Q05 · B2 · Condizioni per trasporto in cisterna</w:t>
      </w:r>
    </w:p>
    <w:p w14:paraId="619F8834" w14:textId="77777777" w:rsidR="006204B7" w:rsidRDefault="00000000">
      <w:pPr>
        <w:pStyle w:val="Caseprompt"/>
      </w:pPr>
      <w:r>
        <w:t>La cisterna ha subito il controllo iniziale nel mese di settembre 2025, quale marcatura deve risultare sulla placca applicata sulla cisterna e prevista al cap. 6.8 del RID, in relazione a detto controllo.</w:t>
      </w:r>
    </w:p>
    <w:p w14:paraId="4039198B" w14:textId="77777777" w:rsidR="006204B7" w:rsidRDefault="00000000">
      <w:pPr>
        <w:pStyle w:val="Caseroute"/>
      </w:pPr>
      <w:r>
        <w:t xml:space="preserve">GUIDA  </w:t>
      </w:r>
      <w:hyperlink w:anchor="a_M05">
        <w:r w:rsidR="006204B7">
          <w:rPr>
            <w:color w:val="126B70"/>
            <w:u w:val="single"/>
          </w:rPr>
          <w:t>M05</w:t>
        </w:r>
      </w:hyperlink>
      <w:r>
        <w:t xml:space="preserve">  |  Verifica l’autorizzazione della configurazione e poi codice, costruzione, equipaggiamenti e controlli.</w:t>
      </w:r>
    </w:p>
    <w:p w14:paraId="6995BD7D" w14:textId="77777777" w:rsidR="006204B7" w:rsidRDefault="00000000">
      <w:pPr>
        <w:pStyle w:val="Caseprompt"/>
      </w:pPr>
      <w:bookmarkStart w:id="2504" w:name="a_row_U_03_MF_S2_6"/>
      <w:bookmarkEnd w:id="2504"/>
      <w:r>
        <w:rPr>
          <w:b/>
          <w:color w:val="126B70"/>
        </w:rPr>
        <w:t>Q06 · [continuazione nella fonte]</w:t>
      </w:r>
    </w:p>
    <w:p w14:paraId="30935601" w14:textId="77777777" w:rsidR="006204B7" w:rsidRDefault="00000000">
      <w:pPr>
        <w:pStyle w:val="Caseprompt"/>
      </w:pPr>
      <w:r>
        <w:t>Indicare il numero e la disposizione delle chiusure necessarie (obbligatorie) per le aperture di riempimento o di svuotamento dal basso della cisterna</w:t>
      </w:r>
    </w:p>
    <w:p w14:paraId="1F5725EE" w14:textId="77777777" w:rsidR="006204B7" w:rsidRDefault="00000000">
      <w:pPr>
        <w:pStyle w:val="Caseroute"/>
      </w:pPr>
      <w:r>
        <w:t xml:space="preserve">GUIDA  </w:t>
      </w:r>
      <w:hyperlink w:anchor="a_M05">
        <w:r w:rsidR="006204B7">
          <w:rPr>
            <w:color w:val="126B70"/>
            <w:u w:val="single"/>
          </w:rPr>
          <w:t>M05</w:t>
        </w:r>
      </w:hyperlink>
      <w:r>
        <w:t xml:space="preserve">  |  Verifica l’autorizzazione della configurazione e poi codice, costruzione, equipaggiamenti e controlli.</w:t>
      </w:r>
    </w:p>
    <w:p w14:paraId="6D56CC76" w14:textId="77777777" w:rsidR="006204B7" w:rsidRDefault="00000000">
      <w:pPr>
        <w:pStyle w:val="Titolo1"/>
        <w:pBdr>
          <w:top w:val="single" w:sz="8" w:space="8" w:color="126B70"/>
        </w:pBdr>
        <w:spacing w:before="400"/>
      </w:pPr>
      <w:bookmarkStart w:id="2505" w:name="a_case_U_03_MF_SP"/>
      <w:r>
        <w:t>U-03-MF-SP  /  Cherosene in carro cisterna</w:t>
      </w:r>
      <w:bookmarkEnd w:id="2505"/>
    </w:p>
    <w:p w14:paraId="35EEC321" w14:textId="77777777" w:rsidR="006204B7" w:rsidRDefault="00000000">
      <w:pPr>
        <w:pStyle w:val="Kicker"/>
        <w:keepNext/>
      </w:pPr>
      <w:r>
        <w:t>FAMIGLIA U  ·  RID · FERROVIA</w:t>
      </w:r>
    </w:p>
    <w:p w14:paraId="23C090FF" w14:textId="77777777" w:rsidR="006204B7" w:rsidRDefault="00000000">
      <w:pPr>
        <w:pStyle w:val="Source"/>
        <w:keepNext/>
      </w:pPr>
      <w:r>
        <w:t>Fonte: U - _Caso_3_MF_SP_senza_SOLUZIONI.docx · 10 righe della tabella originale</w:t>
      </w:r>
    </w:p>
    <w:p w14:paraId="2D874F78" w14:textId="77777777" w:rsidR="006204B7" w:rsidRDefault="00000000">
      <w:pPr>
        <w:pStyle w:val="Titolo2"/>
        <w:spacing w:before="160" w:after="80"/>
      </w:pPr>
      <w:r>
        <w:t>Come affrontarlo</w:t>
      </w:r>
    </w:p>
    <w:p w14:paraId="3B00775A" w14:textId="77777777" w:rsidR="006204B7" w:rsidRDefault="00000000">
      <w:pPr>
        <w:pStyle w:val="Small"/>
      </w:pPr>
      <w:r>
        <w:t>Applicare il RID a imballaggi o carro-cisterna effettivamente descritti. Tenere separati autorizzazione della merce, idoneità costruttiva, quantità caricabile, controlli, placcatura e documentazione ferroviaria.</w:t>
      </w:r>
    </w:p>
    <w:p w14:paraId="1BEF797C" w14:textId="77777777" w:rsidR="006204B7" w:rsidRDefault="00000000">
      <w:pPr>
        <w:pStyle w:val="Small"/>
      </w:pPr>
      <w:r>
        <w:t xml:space="preserve">Quiz collegati: </w:t>
      </w:r>
      <w:hyperlink w:anchor="a_mod_GA">
        <w:r w:rsidR="006204B7">
          <w:rPr>
            <w:color w:val="126B70"/>
            <w:u w:val="single"/>
          </w:rPr>
          <w:t>GA</w:t>
        </w:r>
      </w:hyperlink>
      <w:r>
        <w:t xml:space="preserve"> · </w:t>
      </w:r>
      <w:hyperlink w:anchor="a_mod_GC">
        <w:r w:rsidR="006204B7">
          <w:rPr>
            <w:color w:val="126B70"/>
            <w:u w:val="single"/>
          </w:rPr>
          <w:t>GC</w:t>
        </w:r>
      </w:hyperlink>
      <w:r>
        <w:t xml:space="preserve"> · </w:t>
      </w:r>
      <w:hyperlink w:anchor="a_mod_GD">
        <w:r w:rsidR="006204B7">
          <w:rPr>
            <w:color w:val="126B70"/>
            <w:u w:val="single"/>
          </w:rPr>
          <w:t>GD</w:t>
        </w:r>
      </w:hyperlink>
      <w:r>
        <w:t xml:space="preserve"> · </w:t>
      </w:r>
      <w:hyperlink w:anchor="a_mod_GI">
        <w:r w:rsidR="006204B7">
          <w:rPr>
            <w:color w:val="126B70"/>
            <w:u w:val="single"/>
          </w:rPr>
          <w:t>GI</w:t>
        </w:r>
      </w:hyperlink>
      <w:r>
        <w:t xml:space="preserve"> · </w:t>
      </w:r>
      <w:hyperlink w:anchor="a_mod_GR">
        <w:r w:rsidR="006204B7">
          <w:rPr>
            <w:color w:val="126B70"/>
            <w:u w:val="single"/>
          </w:rPr>
          <w:t>GR</w:t>
        </w:r>
      </w:hyperlink>
      <w:r>
        <w:t xml:space="preserve"> · </w:t>
      </w:r>
      <w:hyperlink w:anchor="a_mod_MF">
        <w:r w:rsidR="006204B7">
          <w:rPr>
            <w:color w:val="126B70"/>
            <w:u w:val="single"/>
          </w:rPr>
          <w:t>MF</w:t>
        </w:r>
      </w:hyperlink>
      <w:r>
        <w:t xml:space="preserve"> · </w:t>
      </w:r>
      <w:hyperlink w:anchor="a_mod_SP">
        <w:r w:rsidR="006204B7">
          <w:rPr>
            <w:color w:val="126B70"/>
            <w:u w:val="single"/>
          </w:rPr>
          <w:t>SP</w:t>
        </w:r>
      </w:hyperlink>
    </w:p>
    <w:p w14:paraId="4D144FF4" w14:textId="77777777" w:rsidR="006204B7" w:rsidRDefault="00000000">
      <w:pPr>
        <w:pStyle w:val="Titolo2"/>
        <w:spacing w:before="160" w:after="80"/>
      </w:pPr>
      <w:r>
        <w:t>Traccia originale</w:t>
      </w:r>
    </w:p>
    <w:p w14:paraId="1F4C2F8A" w14:textId="77777777" w:rsidR="006204B7" w:rsidRDefault="00000000">
      <w:pPr>
        <w:pStyle w:val="Caseprompt"/>
        <w:keepNext w:val="0"/>
        <w:spacing w:after="80"/>
      </w:pPr>
      <w:r>
        <w:rPr>
          <w:b/>
        </w:rPr>
        <w:t>Titolo dello studio del Caso 3 MF-SP</w:t>
      </w:r>
    </w:p>
    <w:p w14:paraId="48C88A30" w14:textId="77777777" w:rsidR="006204B7" w:rsidRDefault="00000000">
      <w:pPr>
        <w:pStyle w:val="Caseprompt"/>
        <w:keepNext w:val="0"/>
        <w:spacing w:after="80"/>
      </w:pPr>
      <w:r>
        <w:rPr>
          <w:b/>
        </w:rPr>
        <w:t xml:space="preserve">Un carro-cisterna a 4 assi con cisterna da 85.000 litri avente codice-cisterna L4BH, ha una tara di 25 tonn. e risulta omologato per una portata lorda complessiva di 90 tonn., viene utilizzato per il trasporto ferroviario di UN 1223 Cherosene che è anche pericoloso per l’ambiente secondo i criteri del 2.2.9.1.10 RID. </w:t>
      </w:r>
    </w:p>
    <w:p w14:paraId="506A3119" w14:textId="77777777" w:rsidR="006204B7" w:rsidRDefault="00000000">
      <w:pPr>
        <w:pStyle w:val="Titolo2"/>
        <w:spacing w:before="160" w:after="80"/>
      </w:pPr>
      <w:r>
        <w:t>Quesiti originali e percorso di risposta</w:t>
      </w:r>
    </w:p>
    <w:p w14:paraId="14EA67DF" w14:textId="77777777" w:rsidR="006204B7" w:rsidRDefault="00000000">
      <w:pPr>
        <w:pStyle w:val="Caseprompt"/>
      </w:pPr>
      <w:bookmarkStart w:id="2506" w:name="a_row_U_03_MF_SP_1"/>
      <w:bookmarkEnd w:id="2506"/>
      <w:r>
        <w:rPr>
          <w:b/>
          <w:color w:val="126B70"/>
        </w:rPr>
        <w:t>Q01 · B2 · Condizioni per trasporto in cisterna</w:t>
      </w:r>
    </w:p>
    <w:p w14:paraId="7F9F9D0A" w14:textId="77777777" w:rsidR="006204B7" w:rsidRDefault="00000000">
      <w:pPr>
        <w:pStyle w:val="Caseprompt"/>
      </w:pPr>
      <w:r>
        <w:t>In base alle caratteristiche del codice cisterna sopra riportato, indicare in base a quali prescrizioni del RID (capitolo e sezione) la cisterna è idonea per il trasporto del cherosene suindicato</w:t>
      </w:r>
    </w:p>
    <w:p w14:paraId="29589054" w14:textId="77777777" w:rsidR="006204B7" w:rsidRDefault="00000000">
      <w:pPr>
        <w:pStyle w:val="Caseroute"/>
      </w:pPr>
      <w:r>
        <w:t xml:space="preserve">GUIDA  </w:t>
      </w:r>
      <w:hyperlink w:anchor="a_M05">
        <w:r w:rsidR="006204B7">
          <w:rPr>
            <w:color w:val="126B70"/>
            <w:u w:val="single"/>
          </w:rPr>
          <w:t>M05</w:t>
        </w:r>
      </w:hyperlink>
      <w:r>
        <w:t xml:space="preserve">  |  Verifica l’autorizzazione della configurazione e poi codice, costruzione, equipaggiamenti e controlli.</w:t>
      </w:r>
    </w:p>
    <w:p w14:paraId="45A5BE8E" w14:textId="77777777" w:rsidR="006204B7" w:rsidRDefault="00000000">
      <w:pPr>
        <w:pStyle w:val="Caseprompt"/>
      </w:pPr>
      <w:bookmarkStart w:id="2507" w:name="a_row_U_03_MF_SP_2"/>
      <w:bookmarkEnd w:id="2507"/>
      <w:r>
        <w:rPr>
          <w:b/>
          <w:color w:val="126B70"/>
        </w:rPr>
        <w:t>Q02 · F1 · Security</w:t>
      </w:r>
    </w:p>
    <w:p w14:paraId="028C37D7" w14:textId="77777777" w:rsidR="006204B7" w:rsidRDefault="00000000">
      <w:pPr>
        <w:pStyle w:val="Caseprompt"/>
      </w:pPr>
      <w:r>
        <w:t>Se con cisterna carica trattasi di un trasporto di merce pericolosa ad alto rischio in conformità alle disposizioni concernenti la Security e se il riempitore deve adottare, attuare e seguire un piano di security in conformità al cap. 1.10 RID. In ciascuna risposta, riportare anche in base a quali s. sezioni del RID</w:t>
      </w:r>
    </w:p>
    <w:p w14:paraId="5846D5F2" w14:textId="77777777" w:rsidR="006204B7" w:rsidRDefault="00000000">
      <w:pPr>
        <w:pStyle w:val="Caseroute"/>
      </w:pPr>
      <w:r>
        <w:t xml:space="preserve">GUIDA  </w:t>
      </w:r>
      <w:hyperlink w:anchor="a_M13">
        <w:r w:rsidR="006204B7">
          <w:rPr>
            <w:color w:val="126B70"/>
            <w:u w:val="single"/>
          </w:rPr>
          <w:t>M13</w:t>
        </w:r>
      </w:hyperlink>
      <w:r>
        <w:t xml:space="preserve">  |  Individua i soggetti e le condizioni di applicabilità; separa obblighi generali e piano di security.</w:t>
      </w:r>
    </w:p>
    <w:p w14:paraId="308A9084" w14:textId="77777777" w:rsidR="006204B7" w:rsidRDefault="00000000">
      <w:pPr>
        <w:pStyle w:val="Caseprompt"/>
      </w:pPr>
      <w:bookmarkStart w:id="2508" w:name="a_row_U_03_MF_SP_3"/>
      <w:bookmarkEnd w:id="2508"/>
      <w:r>
        <w:rPr>
          <w:b/>
          <w:color w:val="126B70"/>
        </w:rPr>
        <w:t>Q03 · B2 · Condizioni per trasporto in cisterna</w:t>
      </w:r>
    </w:p>
    <w:p w14:paraId="4ED6DC23" w14:textId="77777777" w:rsidR="006204B7" w:rsidRDefault="00000000">
      <w:pPr>
        <w:pStyle w:val="Caseprompt"/>
      </w:pPr>
      <w:r>
        <w:t>La massa limite di carico (in tonnellate) su linee ferroviarie di categoria D (massa massima per asse 22,5 tonnellate) della marcatura di cui al 6.8.2.5.2 RID che deve figurare sulla fiancata o sul pannello del carro cisterna</w:t>
      </w:r>
    </w:p>
    <w:p w14:paraId="23C80FCC" w14:textId="77777777" w:rsidR="006204B7" w:rsidRDefault="00000000">
      <w:pPr>
        <w:pStyle w:val="Caseroute"/>
      </w:pPr>
      <w:r>
        <w:t xml:space="preserve">GUIDA  </w:t>
      </w:r>
      <w:hyperlink w:anchor="a_M05">
        <w:r w:rsidR="006204B7">
          <w:rPr>
            <w:color w:val="126B70"/>
            <w:u w:val="single"/>
          </w:rPr>
          <w:t>M05</w:t>
        </w:r>
      </w:hyperlink>
      <w:r>
        <w:t xml:space="preserve">  |  Verifica l’autorizzazione della configurazione e poi codice, costruzione, equipaggiamenti e controlli.</w:t>
      </w:r>
    </w:p>
    <w:p w14:paraId="4D12B9DC" w14:textId="77777777" w:rsidR="006204B7" w:rsidRDefault="00000000">
      <w:pPr>
        <w:pStyle w:val="Caseprompt"/>
      </w:pPr>
      <w:bookmarkStart w:id="2509" w:name="a_row_U_03_MF_SP_4"/>
      <w:bookmarkEnd w:id="2509"/>
      <w:r>
        <w:rPr>
          <w:b/>
          <w:color w:val="126B70"/>
        </w:rPr>
        <w:t>Q04 · C3 · Documento di trasporto</w:t>
      </w:r>
    </w:p>
    <w:p w14:paraId="627101F7" w14:textId="77777777" w:rsidR="006204B7" w:rsidRDefault="00000000">
      <w:pPr>
        <w:pStyle w:val="Caseprompt"/>
      </w:pPr>
      <w:r>
        <w:t>Le informazioni generali da riportare nel documento di trasporto (lettera di vettura) del carro con cisterna carica (è ammesso l’utilizzo della lingua italiana)</w:t>
      </w:r>
    </w:p>
    <w:p w14:paraId="246540CA" w14:textId="77777777" w:rsidR="006204B7" w:rsidRDefault="00000000">
      <w:pPr>
        <w:pStyle w:val="Caseroute"/>
      </w:pPr>
      <w:r>
        <w:t xml:space="preserve">GUIDA  </w:t>
      </w:r>
      <w:hyperlink w:anchor="a_M08">
        <w:r w:rsidR="006204B7">
          <w:rPr>
            <w:color w:val="126B70"/>
            <w:u w:val="single"/>
          </w:rPr>
          <w:t>M08</w:t>
        </w:r>
      </w:hyperlink>
      <w:r>
        <w:t xml:space="preserve">  |  Costruisci le diciture da dati verificati e distingui documento della merce dagli altri documenti.</w:t>
      </w:r>
    </w:p>
    <w:p w14:paraId="5B7359FA" w14:textId="77777777" w:rsidR="006204B7" w:rsidRDefault="00000000">
      <w:pPr>
        <w:pStyle w:val="Caseprompt"/>
      </w:pPr>
      <w:bookmarkStart w:id="2510" w:name="a_row_U_03_MF_SP_5"/>
      <w:bookmarkEnd w:id="2510"/>
      <w:r>
        <w:rPr>
          <w:b/>
          <w:color w:val="126B70"/>
        </w:rPr>
        <w:t>Q05 · C3 · Documento di trasporto</w:t>
      </w:r>
    </w:p>
    <w:p w14:paraId="734FA86E" w14:textId="77777777" w:rsidR="006204B7" w:rsidRDefault="00000000">
      <w:pPr>
        <w:pStyle w:val="Caseprompt"/>
      </w:pPr>
      <w:r>
        <w:t>La descrizione da riportare nel documento di trasporto del carro con cisterna vuota ma non pulita (non bonificata) (è ammesso l’utilizzo della lingua italiana)</w:t>
      </w:r>
    </w:p>
    <w:p w14:paraId="51FD7148" w14:textId="77777777" w:rsidR="006204B7" w:rsidRDefault="00000000">
      <w:pPr>
        <w:pStyle w:val="Caseroute"/>
      </w:pPr>
      <w:r>
        <w:t xml:space="preserve">GUIDA  </w:t>
      </w:r>
      <w:hyperlink w:anchor="a_M08">
        <w:r w:rsidR="006204B7">
          <w:rPr>
            <w:color w:val="126B70"/>
            <w:u w:val="single"/>
          </w:rPr>
          <w:t>M08</w:t>
        </w:r>
      </w:hyperlink>
      <w:r>
        <w:t xml:space="preserve">  |  Costruisci le diciture da dati verificati e distingui documento della merce dagli altri documenti.</w:t>
      </w:r>
    </w:p>
    <w:p w14:paraId="02EFB199" w14:textId="77777777" w:rsidR="006204B7" w:rsidRDefault="00000000">
      <w:pPr>
        <w:pStyle w:val="Caseprompt"/>
      </w:pPr>
      <w:bookmarkStart w:id="2511" w:name="a_row_U_03_MF_SP_6"/>
      <w:bookmarkEnd w:id="2511"/>
      <w:r>
        <w:rPr>
          <w:b/>
          <w:color w:val="126B70"/>
        </w:rPr>
        <w:t>Q06 · C2 · Marcatura, placcatura e segnalazione di veicoli per cisterne o rinfuse</w:t>
      </w:r>
    </w:p>
    <w:p w14:paraId="407CF746" w14:textId="77777777" w:rsidR="006204B7" w:rsidRDefault="00000000">
      <w:pPr>
        <w:pStyle w:val="Caseprompt"/>
      </w:pPr>
      <w:r>
        <w:t>Quantità minima (N°) e numero dei modelli delle placche/etichette/marchi di pericolo, numero e tipo delle segnalazioni arancio necessarie sul carro con cisterna carica, nonché zona/e della loro applicazione sul carro</w:t>
      </w:r>
    </w:p>
    <w:p w14:paraId="15271738" w14:textId="77777777" w:rsidR="006204B7" w:rsidRDefault="00000000">
      <w:pPr>
        <w:pStyle w:val="Caseroute"/>
      </w:pPr>
      <w:r>
        <w:t xml:space="preserve">GUIDA  </w:t>
      </w:r>
      <w:hyperlink w:anchor="a_M07">
        <w:r w:rsidR="006204B7">
          <w:rPr>
            <w:color w:val="126B70"/>
            <w:u w:val="single"/>
          </w:rPr>
          <w:t>M07</w:t>
        </w:r>
      </w:hyperlink>
      <w:r>
        <w:t xml:space="preserve">  |  Indica supporto, lati, segnale e condizioni di esposizione nella modalità effettiva della traccia.</w:t>
      </w:r>
    </w:p>
    <w:p w14:paraId="17B28135" w14:textId="77777777" w:rsidR="006204B7" w:rsidRDefault="00000000">
      <w:pPr>
        <w:pStyle w:val="Caseprompt"/>
      </w:pPr>
      <w:bookmarkStart w:id="2512" w:name="a_row_U_03_MF_SP_7"/>
      <w:bookmarkEnd w:id="2512"/>
      <w:r>
        <w:rPr>
          <w:b/>
          <w:color w:val="126B70"/>
        </w:rPr>
        <w:t>Q07 · B2 · Condizioni per trasporto in cisterna</w:t>
      </w:r>
    </w:p>
    <w:p w14:paraId="36139B22" w14:textId="77777777" w:rsidR="006204B7" w:rsidRDefault="00000000">
      <w:pPr>
        <w:pStyle w:val="Caseprompt"/>
      </w:pPr>
      <w:r>
        <w:t>La cisterna ha subito il controllo periodico in base al cap. 6.8 RID nel mese di settembre 2025, quale marcatura deve risultare sulla placca applicata sulla cisterna e prevista al cap. 6.8 del RID, in relazione a detto controllo.</w:t>
      </w:r>
    </w:p>
    <w:p w14:paraId="293328C4" w14:textId="77777777" w:rsidR="006204B7" w:rsidRDefault="00000000">
      <w:pPr>
        <w:pStyle w:val="Caseroute"/>
      </w:pPr>
      <w:r>
        <w:t xml:space="preserve">GUIDA  </w:t>
      </w:r>
      <w:hyperlink w:anchor="a_M05">
        <w:r w:rsidR="006204B7">
          <w:rPr>
            <w:color w:val="126B70"/>
            <w:u w:val="single"/>
          </w:rPr>
          <w:t>M05</w:t>
        </w:r>
      </w:hyperlink>
      <w:r>
        <w:t xml:space="preserve">  |  Verifica l’autorizzazione della configurazione e poi codice, costruzione, equipaggiamenti e controlli.</w:t>
      </w:r>
    </w:p>
    <w:p w14:paraId="2AAFB0A2" w14:textId="77777777" w:rsidR="006204B7" w:rsidRDefault="00000000">
      <w:pPr>
        <w:pStyle w:val="Caseprompt"/>
      </w:pPr>
      <w:bookmarkStart w:id="2513" w:name="a_row_U_03_MF_SP_8"/>
      <w:bookmarkEnd w:id="2513"/>
      <w:r>
        <w:rPr>
          <w:b/>
          <w:color w:val="126B70"/>
        </w:rPr>
        <w:t>Q08 · B2 · Condizioni per trasporto in cisterna</w:t>
      </w:r>
    </w:p>
    <w:p w14:paraId="311810FE" w14:textId="77777777" w:rsidR="006204B7" w:rsidRDefault="00000000">
      <w:pPr>
        <w:pStyle w:val="Caseprompt"/>
      </w:pPr>
      <w:r>
        <w:t>Se l’indicazione del codice-cisterna deve figurare sul carro cisterna. In caso affermativo, dove deve essere riportata tale indicazione e in base a quale riferimento del RID</w:t>
      </w:r>
    </w:p>
    <w:p w14:paraId="0350A776" w14:textId="77777777" w:rsidR="006204B7" w:rsidRDefault="00000000">
      <w:pPr>
        <w:pStyle w:val="Caseroute"/>
      </w:pPr>
      <w:r>
        <w:t xml:space="preserve">GUIDA  </w:t>
      </w:r>
      <w:hyperlink w:anchor="a_M05">
        <w:r w:rsidR="006204B7">
          <w:rPr>
            <w:color w:val="126B70"/>
            <w:u w:val="single"/>
          </w:rPr>
          <w:t>M05</w:t>
        </w:r>
      </w:hyperlink>
      <w:r>
        <w:t xml:space="preserve">  |  Verifica l’autorizzazione della configurazione e poi codice, costruzione, equipaggiamenti e controlli.</w:t>
      </w:r>
    </w:p>
    <w:p w14:paraId="4834FC69" w14:textId="77777777" w:rsidR="006204B7" w:rsidRDefault="00000000">
      <w:pPr>
        <w:pStyle w:val="Caseprompt"/>
      </w:pPr>
      <w:bookmarkStart w:id="2514" w:name="a_row_U_03_MF_SP_9"/>
      <w:bookmarkEnd w:id="2514"/>
      <w:r>
        <w:rPr>
          <w:b/>
          <w:color w:val="126B70"/>
        </w:rPr>
        <w:t>Q09 · D3 · Equipaggio ed esercizio</w:t>
      </w:r>
    </w:p>
    <w:p w14:paraId="33C417DF" w14:textId="77777777" w:rsidR="006204B7" w:rsidRDefault="00000000">
      <w:pPr>
        <w:pStyle w:val="Caseprompt"/>
      </w:pPr>
      <w:r>
        <w:t>Indicare il numero di chiusure necessarie per le aperture di riempimento o di svuotamento dal basso della cisterna e riportare anche la disposizione e le eventuali connessioni fra le stesse chiusure</w:t>
      </w:r>
    </w:p>
    <w:p w14:paraId="04D49AAF"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6B3EE8CA" w14:textId="77777777" w:rsidR="006204B7" w:rsidRDefault="00000000">
      <w:pPr>
        <w:pStyle w:val="Caseprompt"/>
      </w:pPr>
      <w:bookmarkStart w:id="2515" w:name="a_row_U_03_MF_SP_10"/>
      <w:bookmarkEnd w:id="2515"/>
      <w:r>
        <w:rPr>
          <w:b/>
          <w:color w:val="126B70"/>
        </w:rPr>
        <w:t>Q10 · B2 · Condizioni per trasporto in cisterna</w:t>
      </w:r>
    </w:p>
    <w:p w14:paraId="67757694" w14:textId="77777777" w:rsidR="006204B7" w:rsidRDefault="00000000">
      <w:pPr>
        <w:pStyle w:val="Caseprompt"/>
      </w:pPr>
      <w:r>
        <w:t>È possibile trasportare il carro-cisterna vuoto, non ripulito, per l’effettuazione dei controlli, dopo la data di scadenza dei controlli periodici o intermedi di cui al cap. 6.8 RID e, in caso affermativo, indicare in base a quale sezione RID</w:t>
      </w:r>
    </w:p>
    <w:p w14:paraId="20530CDF" w14:textId="77777777" w:rsidR="006204B7" w:rsidRDefault="00000000">
      <w:pPr>
        <w:pStyle w:val="Caseroute"/>
      </w:pPr>
      <w:r>
        <w:t xml:space="preserve">GUIDA  </w:t>
      </w:r>
      <w:hyperlink w:anchor="a_M05">
        <w:r w:rsidR="006204B7">
          <w:rPr>
            <w:color w:val="126B70"/>
            <w:u w:val="single"/>
          </w:rPr>
          <w:t>M05</w:t>
        </w:r>
      </w:hyperlink>
      <w:r>
        <w:t xml:space="preserve">  |  Verifica l’autorizzazione della configurazione e poi codice, costruzione, equipaggiamenti e controlli.</w:t>
      </w:r>
    </w:p>
    <w:p w14:paraId="2D217937" w14:textId="77777777" w:rsidR="006204B7" w:rsidRDefault="00000000">
      <w:pPr>
        <w:pStyle w:val="Titolo1"/>
        <w:pBdr>
          <w:top w:val="single" w:sz="8" w:space="8" w:color="126B70"/>
        </w:pBdr>
        <w:spacing w:before="400"/>
      </w:pPr>
      <w:bookmarkStart w:id="2516" w:name="a_case_U_03_MF_SV"/>
      <w:r>
        <w:t>U-03-MF-SV  /  Acetaldeide in carro cisterna</w:t>
      </w:r>
      <w:bookmarkEnd w:id="2516"/>
    </w:p>
    <w:p w14:paraId="78340147" w14:textId="77777777" w:rsidR="006204B7" w:rsidRDefault="00000000">
      <w:pPr>
        <w:pStyle w:val="Kicker"/>
        <w:keepNext/>
      </w:pPr>
      <w:r>
        <w:t>FAMIGLIA U  ·  RID · FERROVIA</w:t>
      </w:r>
    </w:p>
    <w:p w14:paraId="7E21F9E0" w14:textId="77777777" w:rsidR="006204B7" w:rsidRDefault="00000000">
      <w:pPr>
        <w:pStyle w:val="Source"/>
        <w:keepNext/>
      </w:pPr>
      <w:r>
        <w:t>Fonte: U - _Caso_3_MF_SV_senza_SOLUZIONI.docx · 10 righe della tabella originale</w:t>
      </w:r>
    </w:p>
    <w:p w14:paraId="787BF497" w14:textId="77777777" w:rsidR="006204B7" w:rsidRDefault="00000000">
      <w:pPr>
        <w:pStyle w:val="Titolo2"/>
        <w:spacing w:before="160" w:after="80"/>
      </w:pPr>
      <w:r>
        <w:t>Come affrontarlo</w:t>
      </w:r>
    </w:p>
    <w:p w14:paraId="46634C8D" w14:textId="77777777" w:rsidR="006204B7" w:rsidRDefault="00000000">
      <w:pPr>
        <w:pStyle w:val="Small"/>
      </w:pPr>
      <w:r>
        <w:t>Applicare il RID a imballaggi o carro-cisterna effettivamente descritti. Tenere separati autorizzazione della merce, idoneità costruttiva, quantità caricabile, controlli, placcatura e documentazione ferroviaria.</w:t>
      </w:r>
    </w:p>
    <w:p w14:paraId="6A7C9543" w14:textId="77777777" w:rsidR="006204B7" w:rsidRDefault="00000000">
      <w:pPr>
        <w:pStyle w:val="Warning"/>
        <w:pBdr>
          <w:left w:val="single" w:sz="18" w:space="8" w:color="B28135"/>
        </w:pBdr>
        <w:shd w:val="clear" w:color="auto" w:fill="F8F1E5"/>
        <w:spacing w:before="100" w:after="160"/>
        <w:ind w:left="125" w:right="85"/>
      </w:pPr>
      <w:r>
        <w:rPr>
          <w:b/>
        </w:rPr>
        <w:t xml:space="preserve">PUNTO DI ATTENZIONE  </w:t>
      </w:r>
      <w:r>
        <w:t>L’intestazione termina con una formulazione incompleta riferita al riempimento dell’acetaldeide. La guida conserva il testo: usare soltanto i dati effettivamente presenti nella traccia e dichiarare quelli necessari che mancano.</w:t>
      </w:r>
    </w:p>
    <w:p w14:paraId="48771597" w14:textId="77777777" w:rsidR="006204B7" w:rsidRDefault="00000000">
      <w:pPr>
        <w:pStyle w:val="Small"/>
      </w:pPr>
      <w:r>
        <w:t xml:space="preserve">Quiz collegati: </w:t>
      </w:r>
      <w:hyperlink w:anchor="a_mod_GA">
        <w:r w:rsidR="006204B7">
          <w:rPr>
            <w:color w:val="126B70"/>
            <w:u w:val="single"/>
          </w:rPr>
          <w:t>GA</w:t>
        </w:r>
      </w:hyperlink>
      <w:r>
        <w:t xml:space="preserve"> · </w:t>
      </w:r>
      <w:hyperlink w:anchor="a_mod_GC">
        <w:r w:rsidR="006204B7">
          <w:rPr>
            <w:color w:val="126B70"/>
            <w:u w:val="single"/>
          </w:rPr>
          <w:t>GC</w:t>
        </w:r>
      </w:hyperlink>
      <w:r>
        <w:t xml:space="preserve"> · </w:t>
      </w:r>
      <w:hyperlink w:anchor="a_mod_GD">
        <w:r w:rsidR="006204B7">
          <w:rPr>
            <w:color w:val="126B70"/>
            <w:u w:val="single"/>
          </w:rPr>
          <w:t>GD</w:t>
        </w:r>
      </w:hyperlink>
      <w:r>
        <w:t xml:space="preserve"> · </w:t>
      </w:r>
      <w:hyperlink w:anchor="a_mod_GI">
        <w:r w:rsidR="006204B7">
          <w:rPr>
            <w:color w:val="126B70"/>
            <w:u w:val="single"/>
          </w:rPr>
          <w:t>GI</w:t>
        </w:r>
      </w:hyperlink>
      <w:r>
        <w:t xml:space="preserve"> · </w:t>
      </w:r>
      <w:hyperlink w:anchor="a_mod_GR">
        <w:r w:rsidR="006204B7">
          <w:rPr>
            <w:color w:val="126B70"/>
            <w:u w:val="single"/>
          </w:rPr>
          <w:t>GR</w:t>
        </w:r>
      </w:hyperlink>
      <w:r>
        <w:t xml:space="preserve"> · </w:t>
      </w:r>
      <w:hyperlink w:anchor="a_mod_MF">
        <w:r w:rsidR="006204B7">
          <w:rPr>
            <w:color w:val="126B70"/>
            <w:u w:val="single"/>
          </w:rPr>
          <w:t>MF</w:t>
        </w:r>
      </w:hyperlink>
      <w:r>
        <w:t xml:space="preserve"> · </w:t>
      </w:r>
      <w:hyperlink w:anchor="a_mod_SV">
        <w:r w:rsidR="006204B7">
          <w:rPr>
            <w:color w:val="126B70"/>
            <w:u w:val="single"/>
          </w:rPr>
          <w:t>SV</w:t>
        </w:r>
      </w:hyperlink>
      <w:r>
        <w:t xml:space="preserve"> · </w:t>
      </w:r>
      <w:hyperlink w:anchor="a_mod_SV_MF">
        <w:r w:rsidR="006204B7">
          <w:rPr>
            <w:color w:val="126B70"/>
            <w:u w:val="single"/>
          </w:rPr>
          <w:t>SV-MF</w:t>
        </w:r>
      </w:hyperlink>
    </w:p>
    <w:p w14:paraId="1B840B10" w14:textId="77777777" w:rsidR="006204B7" w:rsidRDefault="00000000">
      <w:pPr>
        <w:pStyle w:val="Titolo2"/>
        <w:spacing w:before="160" w:after="80"/>
      </w:pPr>
      <w:r>
        <w:t>Traccia originale</w:t>
      </w:r>
    </w:p>
    <w:p w14:paraId="33A92A0C" w14:textId="77777777" w:rsidR="006204B7" w:rsidRDefault="00000000">
      <w:pPr>
        <w:pStyle w:val="Caseprompt"/>
        <w:keepNext w:val="0"/>
        <w:spacing w:after="80"/>
      </w:pPr>
      <w:r>
        <w:rPr>
          <w:b/>
        </w:rPr>
        <w:t>Titolo dello studio del Caso 3 MF-SV</w:t>
      </w:r>
    </w:p>
    <w:p w14:paraId="7BBEE1E7" w14:textId="77777777" w:rsidR="006204B7" w:rsidRDefault="00000000">
      <w:pPr>
        <w:pStyle w:val="Caseprompt"/>
        <w:keepNext w:val="0"/>
        <w:spacing w:after="80"/>
      </w:pPr>
      <w:r>
        <w:rPr>
          <w:b/>
        </w:rPr>
        <w:t>Un carro a 4 assi con cisterna da 85.000 litri avente codice L4BH, ha una tara di 25 tonn. e risulta omologato per una portata lorda complessiva di 90 tonn., viene impiegato per il trasporto ferroviario di UN 1089 Acetaldeide che è classificata non pericolosa per l’ambiente secondo i criteri del 2.2.9.1.10 RID.</w:t>
      </w:r>
    </w:p>
    <w:p w14:paraId="64ED4910" w14:textId="77777777" w:rsidR="006204B7" w:rsidRDefault="00000000">
      <w:pPr>
        <w:pStyle w:val="Caseprompt"/>
        <w:keepNext w:val="0"/>
        <w:spacing w:after="80"/>
      </w:pPr>
      <w:r>
        <w:rPr>
          <w:b/>
        </w:rPr>
        <w:t>In conformità al RID, indicare le risposte alle seguenti domande, tenendo presente che, secondo cap. 4.3 RID, per il trasporto ferroviario in cisterna dell’Acetaldeide.</w:t>
      </w:r>
    </w:p>
    <w:p w14:paraId="7E18C53F" w14:textId="77777777" w:rsidR="006204B7" w:rsidRDefault="00000000">
      <w:pPr>
        <w:pStyle w:val="Titolo2"/>
        <w:spacing w:before="160" w:after="80"/>
      </w:pPr>
      <w:r>
        <w:t>Quesiti originali e percorso di risposta</w:t>
      </w:r>
    </w:p>
    <w:p w14:paraId="17540B4F" w14:textId="77777777" w:rsidR="006204B7" w:rsidRDefault="00000000">
      <w:pPr>
        <w:pStyle w:val="Caseprompt"/>
      </w:pPr>
      <w:bookmarkStart w:id="2517" w:name="a_row_U_03_MF_SV_1"/>
      <w:bookmarkEnd w:id="2517"/>
      <w:r>
        <w:rPr>
          <w:b/>
          <w:color w:val="126B70"/>
        </w:rPr>
        <w:t>Q01 · B2 · Condizioni per trasporto in cisterna</w:t>
      </w:r>
    </w:p>
    <w:p w14:paraId="0E428E46" w14:textId="77777777" w:rsidR="006204B7" w:rsidRDefault="00000000">
      <w:pPr>
        <w:pStyle w:val="Caseprompt"/>
      </w:pPr>
      <w:r>
        <w:t>In base alle caratteristiche del codice cisterna sopra riportato, la cisterna è idonea, in conformità al RID, per il trasporto ferroviario dell’Acetaldeide; in ogni caso, indicare la motivazione con il/i riferimento/i del RID</w:t>
      </w:r>
    </w:p>
    <w:p w14:paraId="2A58CC3A" w14:textId="77777777" w:rsidR="006204B7" w:rsidRDefault="00000000">
      <w:pPr>
        <w:pStyle w:val="Caseroute"/>
      </w:pPr>
      <w:r>
        <w:t xml:space="preserve">GUIDA  </w:t>
      </w:r>
      <w:hyperlink w:anchor="a_M05">
        <w:r w:rsidR="006204B7">
          <w:rPr>
            <w:color w:val="126B70"/>
            <w:u w:val="single"/>
          </w:rPr>
          <w:t>M05</w:t>
        </w:r>
      </w:hyperlink>
      <w:r>
        <w:t xml:space="preserve">  |  Verifica l’autorizzazione della configurazione e poi codice, costruzione, equipaggiamenti e controlli.</w:t>
      </w:r>
    </w:p>
    <w:p w14:paraId="2B9F9AC6" w14:textId="77777777" w:rsidR="006204B7" w:rsidRDefault="00000000">
      <w:pPr>
        <w:pStyle w:val="Caseprompt"/>
      </w:pPr>
      <w:bookmarkStart w:id="2518" w:name="a_row_U_03_MF_SV_2"/>
      <w:bookmarkEnd w:id="2518"/>
      <w:r>
        <w:rPr>
          <w:b/>
          <w:color w:val="126B70"/>
        </w:rPr>
        <w:t>Q02 · [continuazione nella fonte]</w:t>
      </w:r>
    </w:p>
    <w:p w14:paraId="25015F45" w14:textId="77777777" w:rsidR="006204B7" w:rsidRDefault="00000000">
      <w:pPr>
        <w:pStyle w:val="Caseprompt"/>
      </w:pPr>
      <w:r>
        <w:t>Il valore della pressione minima di calcolo richiesta dal RID per la cisterna del carro</w:t>
      </w:r>
    </w:p>
    <w:p w14:paraId="40B09C87" w14:textId="77777777" w:rsidR="006204B7" w:rsidRDefault="00000000">
      <w:pPr>
        <w:pStyle w:val="Caseroute"/>
      </w:pPr>
      <w:r>
        <w:t xml:space="preserve">GUIDA  </w:t>
      </w:r>
      <w:hyperlink w:anchor="a_M05">
        <w:r w:rsidR="006204B7">
          <w:rPr>
            <w:color w:val="126B70"/>
            <w:u w:val="single"/>
          </w:rPr>
          <w:t>M05</w:t>
        </w:r>
      </w:hyperlink>
      <w:r>
        <w:t xml:space="preserve"> + </w:t>
      </w:r>
      <w:hyperlink w:anchor="a_M09">
        <w:r w:rsidR="006204B7">
          <w:rPr>
            <w:color w:val="126B70"/>
            <w:u w:val="single"/>
          </w:rPr>
          <w:t>M09</w:t>
        </w:r>
      </w:hyperlink>
      <w:r>
        <w:t xml:space="preserve">  |  Verifica l’autorizzazione della configurazione e poi codice, costruzione, equipaggiamenti e controlli.</w:t>
      </w:r>
    </w:p>
    <w:p w14:paraId="5271C54D" w14:textId="77777777" w:rsidR="006204B7" w:rsidRDefault="00000000">
      <w:pPr>
        <w:pStyle w:val="Caseprompt"/>
      </w:pPr>
      <w:bookmarkStart w:id="2519" w:name="a_row_U_03_MF_SV_3"/>
      <w:bookmarkEnd w:id="2519"/>
      <w:r>
        <w:rPr>
          <w:b/>
          <w:color w:val="126B70"/>
        </w:rPr>
        <w:t>Q03 · C3 · Documento di trasporto</w:t>
      </w:r>
    </w:p>
    <w:p w14:paraId="71AB0824" w14:textId="77777777" w:rsidR="006204B7" w:rsidRDefault="00000000">
      <w:pPr>
        <w:pStyle w:val="Caseprompt"/>
      </w:pPr>
      <w:r>
        <w:t>Le informazioni generali da riportare nel documento di trasporto (Lettera di vettura) del carro del carro con cisterna carica (è ammesso l’utilizzo della lingua italiana)</w:t>
      </w:r>
    </w:p>
    <w:p w14:paraId="49643FDE" w14:textId="77777777" w:rsidR="006204B7" w:rsidRDefault="00000000">
      <w:pPr>
        <w:pStyle w:val="Caseroute"/>
      </w:pPr>
      <w:r>
        <w:t xml:space="preserve">GUIDA  </w:t>
      </w:r>
      <w:hyperlink w:anchor="a_M08">
        <w:r w:rsidR="006204B7">
          <w:rPr>
            <w:color w:val="126B70"/>
            <w:u w:val="single"/>
          </w:rPr>
          <w:t>M08</w:t>
        </w:r>
      </w:hyperlink>
      <w:r>
        <w:t xml:space="preserve">  |  Costruisci le diciture da dati verificati e distingui documento della merce dagli altri documenti.</w:t>
      </w:r>
    </w:p>
    <w:p w14:paraId="25F30BFB" w14:textId="77777777" w:rsidR="006204B7" w:rsidRDefault="00000000">
      <w:pPr>
        <w:pStyle w:val="Caseprompt"/>
      </w:pPr>
      <w:bookmarkStart w:id="2520" w:name="a_row_U_03_MF_SV_4"/>
      <w:bookmarkEnd w:id="2520"/>
      <w:r>
        <w:rPr>
          <w:b/>
          <w:color w:val="126B70"/>
        </w:rPr>
        <w:t>Q04 · C3 · Documento di trasporto</w:t>
      </w:r>
    </w:p>
    <w:p w14:paraId="781F57F9" w14:textId="77777777" w:rsidR="006204B7" w:rsidRDefault="00000000">
      <w:pPr>
        <w:pStyle w:val="Caseprompt"/>
      </w:pPr>
      <w:r>
        <w:t>La descrizione da riportare nel documento di trasporto del carro con cisterna vuota ma non pulita (non bonificata)</w:t>
      </w:r>
      <w:r>
        <w:br/>
        <w:t>(è ammesso l’utilizzo della lingua italiana)</w:t>
      </w:r>
    </w:p>
    <w:p w14:paraId="657EE9B6" w14:textId="77777777" w:rsidR="006204B7" w:rsidRDefault="00000000">
      <w:pPr>
        <w:pStyle w:val="Caseroute"/>
      </w:pPr>
      <w:r>
        <w:t xml:space="preserve">GUIDA  </w:t>
      </w:r>
      <w:hyperlink w:anchor="a_M08">
        <w:r w:rsidR="006204B7">
          <w:rPr>
            <w:color w:val="126B70"/>
            <w:u w:val="single"/>
          </w:rPr>
          <w:t>M08</w:t>
        </w:r>
      </w:hyperlink>
      <w:r>
        <w:t xml:space="preserve">  |  Costruisci le diciture da dati verificati e distingui documento della merce dagli altri documenti.</w:t>
      </w:r>
    </w:p>
    <w:p w14:paraId="50D8C781" w14:textId="77777777" w:rsidR="006204B7" w:rsidRDefault="00000000">
      <w:pPr>
        <w:pStyle w:val="Caseprompt"/>
      </w:pPr>
      <w:bookmarkStart w:id="2521" w:name="a_row_U_03_MF_SV_5"/>
      <w:bookmarkEnd w:id="2521"/>
      <w:r>
        <w:rPr>
          <w:b/>
          <w:color w:val="126B70"/>
        </w:rPr>
        <w:t>Q05 · C2 · Marcatura, placcatura e segnalazione di veicoli per cisterne o rinfuse</w:t>
      </w:r>
    </w:p>
    <w:p w14:paraId="276A7848" w14:textId="77777777" w:rsidR="006204B7" w:rsidRDefault="00000000">
      <w:pPr>
        <w:pStyle w:val="Caseprompt"/>
      </w:pPr>
      <w:r>
        <w:t>Numero dei modelli delle placche/etichette, tipo delle segnalazioni arancio necessarie nel caso di carro con</w:t>
      </w:r>
      <w:r>
        <w:br/>
        <w:t>cisterna carica, nonché zona della loro applicazione sul carro</w:t>
      </w:r>
    </w:p>
    <w:p w14:paraId="3A952285" w14:textId="77777777" w:rsidR="006204B7" w:rsidRDefault="00000000">
      <w:pPr>
        <w:pStyle w:val="Caseroute"/>
      </w:pPr>
      <w:r>
        <w:t xml:space="preserve">GUIDA  </w:t>
      </w:r>
      <w:hyperlink w:anchor="a_M07">
        <w:r w:rsidR="006204B7">
          <w:rPr>
            <w:color w:val="126B70"/>
            <w:u w:val="single"/>
          </w:rPr>
          <w:t>M07</w:t>
        </w:r>
      </w:hyperlink>
      <w:r>
        <w:t xml:space="preserve">  |  Indica supporto, lati, segnale e condizioni di esposizione nella modalità effettiva della traccia.</w:t>
      </w:r>
    </w:p>
    <w:p w14:paraId="065A2348" w14:textId="77777777" w:rsidR="006204B7" w:rsidRDefault="00000000">
      <w:pPr>
        <w:pStyle w:val="Caseprompt"/>
      </w:pPr>
      <w:bookmarkStart w:id="2522" w:name="a_row_U_03_MF_SV_6"/>
      <w:bookmarkEnd w:id="2522"/>
      <w:r>
        <w:rPr>
          <w:b/>
          <w:color w:val="126B70"/>
        </w:rPr>
        <w:t>Q06 · B2 · Condizioni per trasporto in cisterna</w:t>
      </w:r>
    </w:p>
    <w:p w14:paraId="4B084843" w14:textId="77777777" w:rsidR="006204B7" w:rsidRDefault="00000000">
      <w:pPr>
        <w:pStyle w:val="Caseprompt"/>
      </w:pPr>
      <w:r>
        <w:t>La massa limite di carico su linee ferroviarie di categoria D (massimo 22,5 tonn/asse) della marcatura di cui al cap.</w:t>
      </w:r>
      <w:r>
        <w:br/>
        <w:t>6.8 RID che deve figurare sulla fiancata o sul pannello del carro cisterna</w:t>
      </w:r>
    </w:p>
    <w:p w14:paraId="17C91AA5" w14:textId="77777777" w:rsidR="006204B7" w:rsidRDefault="00000000">
      <w:pPr>
        <w:pStyle w:val="Caseroute"/>
      </w:pPr>
      <w:r>
        <w:t xml:space="preserve">GUIDA  </w:t>
      </w:r>
      <w:hyperlink w:anchor="a_M05">
        <w:r w:rsidR="006204B7">
          <w:rPr>
            <w:color w:val="126B70"/>
            <w:u w:val="single"/>
          </w:rPr>
          <w:t>M05</w:t>
        </w:r>
      </w:hyperlink>
      <w:r>
        <w:t xml:space="preserve">  |  Verifica l’autorizzazione della configurazione e poi codice, costruzione, equipaggiamenti e controlli.</w:t>
      </w:r>
    </w:p>
    <w:p w14:paraId="190FD96D" w14:textId="77777777" w:rsidR="006204B7" w:rsidRDefault="00000000">
      <w:pPr>
        <w:pStyle w:val="Caseprompt"/>
      </w:pPr>
      <w:bookmarkStart w:id="2523" w:name="a_row_U_03_MF_SV_7"/>
      <w:bookmarkEnd w:id="2523"/>
      <w:r>
        <w:rPr>
          <w:b/>
          <w:color w:val="126B70"/>
        </w:rPr>
        <w:t>Q07 · B2 · Condizioni per trasporto in cisterna</w:t>
      </w:r>
    </w:p>
    <w:p w14:paraId="1014E7E4" w14:textId="77777777" w:rsidR="006204B7" w:rsidRDefault="00000000">
      <w:pPr>
        <w:pStyle w:val="Caseprompt"/>
      </w:pPr>
      <w:r>
        <w:t>Con riferimento alla massa limite di carico su linee ferroviarie di categoria D indicata sul carro, nonché alla densità e al grado di riempimento previsto per la materia Acetaldeide, indicare la massa massima ammissibile di Acetaldeide che si può caricare sulla cisterna del carro</w:t>
      </w:r>
    </w:p>
    <w:p w14:paraId="0D10DFA3" w14:textId="77777777" w:rsidR="006204B7" w:rsidRDefault="00000000">
      <w:pPr>
        <w:pStyle w:val="Caseroute"/>
      </w:pPr>
      <w:r>
        <w:t xml:space="preserve">GUIDA  </w:t>
      </w:r>
      <w:hyperlink w:anchor="a_M05">
        <w:r w:rsidR="006204B7">
          <w:rPr>
            <w:color w:val="126B70"/>
            <w:u w:val="single"/>
          </w:rPr>
          <w:t>M05</w:t>
        </w:r>
      </w:hyperlink>
      <w:r>
        <w:t xml:space="preserve">  |  Verifica l’autorizzazione della configurazione e poi codice, costruzione, equipaggiamenti e controlli.</w:t>
      </w:r>
    </w:p>
    <w:p w14:paraId="5B602078" w14:textId="77777777" w:rsidR="006204B7" w:rsidRDefault="00000000">
      <w:pPr>
        <w:pStyle w:val="Caseprompt"/>
      </w:pPr>
      <w:bookmarkStart w:id="2524" w:name="a_row_U_03_MF_SV_8"/>
      <w:bookmarkEnd w:id="2524"/>
      <w:r>
        <w:rPr>
          <w:b/>
          <w:color w:val="126B70"/>
        </w:rPr>
        <w:t>Q08 · B2 · Condizioni per trasporto in cisterna</w:t>
      </w:r>
    </w:p>
    <w:p w14:paraId="11CA7489" w14:textId="77777777" w:rsidR="006204B7" w:rsidRDefault="00000000">
      <w:pPr>
        <w:pStyle w:val="Caseprompt"/>
      </w:pPr>
      <w:r>
        <w:t>Se l’indicazione del codice cisterna deve figurare sul carro cisterna. In caso affermativo, dove deve essere riportata</w:t>
      </w:r>
      <w:r>
        <w:br/>
        <w:t>tale indicazione e in base a quale riferimento del RID</w:t>
      </w:r>
    </w:p>
    <w:p w14:paraId="1EE5768D" w14:textId="77777777" w:rsidR="006204B7" w:rsidRDefault="00000000">
      <w:pPr>
        <w:pStyle w:val="Caseroute"/>
      </w:pPr>
      <w:r>
        <w:t xml:space="preserve">GUIDA  </w:t>
      </w:r>
      <w:hyperlink w:anchor="a_M05">
        <w:r w:rsidR="006204B7">
          <w:rPr>
            <w:color w:val="126B70"/>
            <w:u w:val="single"/>
          </w:rPr>
          <w:t>M05</w:t>
        </w:r>
      </w:hyperlink>
      <w:r>
        <w:t xml:space="preserve">  |  Verifica l’autorizzazione della configurazione e poi codice, costruzione, equipaggiamenti e controlli.</w:t>
      </w:r>
    </w:p>
    <w:p w14:paraId="6401BD56" w14:textId="77777777" w:rsidR="006204B7" w:rsidRDefault="00000000">
      <w:pPr>
        <w:pStyle w:val="Caseprompt"/>
      </w:pPr>
      <w:bookmarkStart w:id="2525" w:name="a_row_U_03_MF_SV_9"/>
      <w:bookmarkEnd w:id="2525"/>
      <w:r>
        <w:rPr>
          <w:b/>
          <w:color w:val="126B70"/>
        </w:rPr>
        <w:t>Q09 · D3 · Equipaggio ed esercizio</w:t>
      </w:r>
    </w:p>
    <w:p w14:paraId="31C97C56" w14:textId="77777777" w:rsidR="006204B7" w:rsidRDefault="00000000">
      <w:pPr>
        <w:pStyle w:val="Caseprompt"/>
      </w:pPr>
      <w:r>
        <w:t>Indicare il numero di chiusure necessarie per le aperture di riempimento o di svuotamento dal basso della cisterna e riportare anche la disposizione e le eventuali connessioni delle chiusure stesse.</w:t>
      </w:r>
    </w:p>
    <w:p w14:paraId="19B3BEE5"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1FAF0DE4" w14:textId="77777777" w:rsidR="006204B7" w:rsidRDefault="00000000">
      <w:pPr>
        <w:pStyle w:val="Caseprompt"/>
      </w:pPr>
      <w:bookmarkStart w:id="2526" w:name="a_row_U_03_MF_SV_10"/>
      <w:bookmarkEnd w:id="2526"/>
      <w:r>
        <w:rPr>
          <w:b/>
          <w:color w:val="126B70"/>
        </w:rPr>
        <w:t>Q10 · B2 · Condizioni per trasporto in cisterna</w:t>
      </w:r>
    </w:p>
    <w:p w14:paraId="19B4AE3C" w14:textId="77777777" w:rsidR="006204B7" w:rsidRDefault="00000000">
      <w:pPr>
        <w:pStyle w:val="Caseprompt"/>
      </w:pPr>
      <w:r>
        <w:t>È possibile trasportare il carro-cisterna vuoto, non ripulito, per l’effettuazione dei controlli, dopo la data di scadenza</w:t>
      </w:r>
      <w:r>
        <w:br/>
        <w:t>dei controlli periodici o intermedi di cui al cap. 6.8 RID e, in caso affermativo, indicare in base a quale sezione RID</w:t>
      </w:r>
    </w:p>
    <w:p w14:paraId="438CF56F" w14:textId="77777777" w:rsidR="006204B7" w:rsidRDefault="00000000">
      <w:pPr>
        <w:pStyle w:val="Caseroute"/>
      </w:pPr>
      <w:r>
        <w:t xml:space="preserve">GUIDA  </w:t>
      </w:r>
      <w:hyperlink w:anchor="a_M05">
        <w:r w:rsidR="006204B7">
          <w:rPr>
            <w:color w:val="126B70"/>
            <w:u w:val="single"/>
          </w:rPr>
          <w:t>M05</w:t>
        </w:r>
      </w:hyperlink>
      <w:r>
        <w:t xml:space="preserve">  |  Verifica l’autorizzazione della configurazione e poi codice, costruzione, equipaggiamenti e controlli.</w:t>
      </w:r>
    </w:p>
    <w:p w14:paraId="11B081A9" w14:textId="77777777" w:rsidR="006204B7" w:rsidRDefault="00000000">
      <w:pPr>
        <w:pStyle w:val="Titolo1"/>
        <w:pBdr>
          <w:top w:val="single" w:sz="8" w:space="8" w:color="126B70"/>
        </w:pBdr>
        <w:spacing w:before="400"/>
      </w:pPr>
      <w:bookmarkStart w:id="2527" w:name="a_case_U_04_MF_S2"/>
      <w:r>
        <w:t>U-04-MF-S2  /  Isobutilene: carro costruito nel 2019</w:t>
      </w:r>
      <w:bookmarkEnd w:id="2527"/>
    </w:p>
    <w:p w14:paraId="3B6AFE2C" w14:textId="77777777" w:rsidR="006204B7" w:rsidRDefault="00000000">
      <w:pPr>
        <w:pStyle w:val="Kicker"/>
        <w:keepNext/>
      </w:pPr>
      <w:r>
        <w:t>FAMIGLIA U  ·  RID · FERROVIA</w:t>
      </w:r>
    </w:p>
    <w:p w14:paraId="12A5A64B" w14:textId="77777777" w:rsidR="006204B7" w:rsidRDefault="00000000">
      <w:pPr>
        <w:pStyle w:val="Source"/>
        <w:keepNext/>
      </w:pPr>
      <w:r>
        <w:t>Fonte: U - _Caso_4_MF_S2_senza_SOLUZIONI.docx · 5 righe della tabella originale</w:t>
      </w:r>
    </w:p>
    <w:p w14:paraId="77E94995" w14:textId="77777777" w:rsidR="006204B7" w:rsidRDefault="00000000">
      <w:pPr>
        <w:pStyle w:val="Titolo2"/>
        <w:spacing w:before="160" w:after="80"/>
      </w:pPr>
      <w:r>
        <w:t>Come affrontarlo</w:t>
      </w:r>
    </w:p>
    <w:p w14:paraId="4BB8DE20" w14:textId="77777777" w:rsidR="006204B7" w:rsidRDefault="00000000">
      <w:pPr>
        <w:pStyle w:val="Small"/>
      </w:pPr>
      <w:r>
        <w:t>Applicare il RID a imballaggi o carro-cisterna effettivamente descritti. Tenere separati autorizzazione della merce, idoneità costruttiva, quantità caricabile, controlli, placcatura e documentazione ferroviaria.</w:t>
      </w:r>
    </w:p>
    <w:p w14:paraId="0E2E5B5A" w14:textId="77777777" w:rsidR="006204B7" w:rsidRDefault="00000000">
      <w:pPr>
        <w:pStyle w:val="Warning"/>
        <w:pBdr>
          <w:left w:val="single" w:sz="18" w:space="8" w:color="B28135"/>
        </w:pBdr>
        <w:shd w:val="clear" w:color="auto" w:fill="F8F1E5"/>
        <w:spacing w:before="100" w:after="160"/>
        <w:ind w:left="125" w:right="85"/>
      </w:pPr>
      <w:r>
        <w:rPr>
          <w:b/>
        </w:rPr>
        <w:t xml:space="preserve">PUNTO DI ATTENZIONE  </w:t>
      </w:r>
      <w:r>
        <w:t>La costruzione nel 2019 e l’assenza di protezione calorifuga sono dati da utilizzare nelle verifiche, comprese le eventuali misure transitorie. Non copiare la risposta prevista per un carro nuovo calorifugato.</w:t>
      </w:r>
    </w:p>
    <w:p w14:paraId="23734A7D" w14:textId="77777777" w:rsidR="006204B7" w:rsidRDefault="00000000">
      <w:pPr>
        <w:pStyle w:val="Small"/>
      </w:pPr>
      <w:r>
        <w:t xml:space="preserve">Quiz collegati: </w:t>
      </w:r>
      <w:hyperlink w:anchor="a_mod_GA">
        <w:r w:rsidR="006204B7">
          <w:rPr>
            <w:color w:val="126B70"/>
            <w:u w:val="single"/>
          </w:rPr>
          <w:t>GA</w:t>
        </w:r>
      </w:hyperlink>
      <w:r>
        <w:t xml:space="preserve"> · </w:t>
      </w:r>
      <w:hyperlink w:anchor="a_mod_GC">
        <w:r w:rsidR="006204B7">
          <w:rPr>
            <w:color w:val="126B70"/>
            <w:u w:val="single"/>
          </w:rPr>
          <w:t>GC</w:t>
        </w:r>
      </w:hyperlink>
      <w:r>
        <w:t xml:space="preserve"> · </w:t>
      </w:r>
      <w:hyperlink w:anchor="a_mod_GD">
        <w:r w:rsidR="006204B7">
          <w:rPr>
            <w:color w:val="126B70"/>
            <w:u w:val="single"/>
          </w:rPr>
          <w:t>GD</w:t>
        </w:r>
      </w:hyperlink>
      <w:r>
        <w:t xml:space="preserve"> · </w:t>
      </w:r>
      <w:hyperlink w:anchor="a_mod_GI">
        <w:r w:rsidR="006204B7">
          <w:rPr>
            <w:color w:val="126B70"/>
            <w:u w:val="single"/>
          </w:rPr>
          <w:t>GI</w:t>
        </w:r>
      </w:hyperlink>
      <w:r>
        <w:t xml:space="preserve"> · </w:t>
      </w:r>
      <w:hyperlink w:anchor="a_mod_GR">
        <w:r w:rsidR="006204B7">
          <w:rPr>
            <w:color w:val="126B70"/>
            <w:u w:val="single"/>
          </w:rPr>
          <w:t>GR</w:t>
        </w:r>
      </w:hyperlink>
      <w:r>
        <w:t xml:space="preserve"> · </w:t>
      </w:r>
      <w:hyperlink w:anchor="a_mod_MF">
        <w:r w:rsidR="006204B7">
          <w:rPr>
            <w:color w:val="126B70"/>
            <w:u w:val="single"/>
          </w:rPr>
          <w:t>MF</w:t>
        </w:r>
      </w:hyperlink>
      <w:r>
        <w:t xml:space="preserve"> · </w:t>
      </w:r>
      <w:hyperlink w:anchor="a_mod_S2">
        <w:r w:rsidR="006204B7">
          <w:rPr>
            <w:color w:val="126B70"/>
            <w:u w:val="single"/>
          </w:rPr>
          <w:t>S2</w:t>
        </w:r>
      </w:hyperlink>
      <w:r>
        <w:t xml:space="preserve"> · </w:t>
      </w:r>
      <w:hyperlink w:anchor="a_mod_S2_MF">
        <w:r w:rsidR="006204B7">
          <w:rPr>
            <w:color w:val="126B70"/>
            <w:u w:val="single"/>
          </w:rPr>
          <w:t>S2-MF</w:t>
        </w:r>
      </w:hyperlink>
    </w:p>
    <w:p w14:paraId="18FD5921" w14:textId="77777777" w:rsidR="006204B7" w:rsidRDefault="00000000">
      <w:pPr>
        <w:pStyle w:val="Titolo2"/>
        <w:spacing w:before="160" w:after="80"/>
      </w:pPr>
      <w:r>
        <w:t>Traccia originale</w:t>
      </w:r>
    </w:p>
    <w:p w14:paraId="4A5117E9" w14:textId="77777777" w:rsidR="006204B7" w:rsidRDefault="00000000">
      <w:pPr>
        <w:pStyle w:val="Caseprompt"/>
        <w:keepNext w:val="0"/>
        <w:spacing w:after="80"/>
      </w:pPr>
      <w:r>
        <w:rPr>
          <w:b/>
        </w:rPr>
        <w:t>Titolo dello studio del Caso 4 MF S2</w:t>
      </w:r>
    </w:p>
    <w:p w14:paraId="240F2614" w14:textId="77777777" w:rsidR="006204B7" w:rsidRDefault="00000000">
      <w:pPr>
        <w:pStyle w:val="Caseprompt"/>
        <w:keepNext w:val="0"/>
        <w:spacing w:after="80"/>
      </w:pPr>
      <w:r>
        <w:rPr>
          <w:b/>
        </w:rPr>
        <w:t xml:space="preserve">Un carro a 4 assi con cisterna da 110.000 litri, non equipaggiata con protezione calorifuga e avente codice P10BH, ha una tara di 32 Tonn., viene utilizzato per il trasporto ferroviario del gas liquefatto UN 1055 </w:t>
      </w:r>
    </w:p>
    <w:p w14:paraId="74349E56" w14:textId="77777777" w:rsidR="006204B7" w:rsidRDefault="00000000">
      <w:pPr>
        <w:pStyle w:val="Caseprompt"/>
        <w:keepNext w:val="0"/>
        <w:spacing w:after="80"/>
      </w:pPr>
      <w:r>
        <w:rPr>
          <w:b/>
        </w:rPr>
        <w:t>Isobutilene che non è pericoloso per l’ambiente secondo i criteri del 2.2.9.1.10 RID. Il carro è stato omologato per una portata lorda complessiva di 90 Tonn, costruito ed immatricolato nel 2019 in conformità alle disposizioni applicabili dal 1° gennaio 2019.</w:t>
      </w:r>
    </w:p>
    <w:p w14:paraId="21AB379D" w14:textId="77777777" w:rsidR="006204B7" w:rsidRDefault="00000000">
      <w:pPr>
        <w:pStyle w:val="Caseprompt"/>
        <w:keepNext w:val="0"/>
        <w:spacing w:after="80"/>
      </w:pPr>
      <w:r>
        <w:rPr>
          <w:b/>
        </w:rPr>
        <w:t>In conformità al RID, indicare le risposte alle seguenti domande:</w:t>
      </w:r>
    </w:p>
    <w:p w14:paraId="40814AF1" w14:textId="77777777" w:rsidR="006204B7" w:rsidRDefault="00000000">
      <w:pPr>
        <w:pStyle w:val="Titolo2"/>
        <w:spacing w:before="160" w:after="80"/>
      </w:pPr>
      <w:r>
        <w:t>Quesiti originali e percorso di risposta</w:t>
      </w:r>
    </w:p>
    <w:p w14:paraId="3B24CF46" w14:textId="77777777" w:rsidR="006204B7" w:rsidRDefault="00000000">
      <w:pPr>
        <w:pStyle w:val="Caseprompt"/>
      </w:pPr>
      <w:bookmarkStart w:id="2528" w:name="a_row_U_04_MF_S2_1"/>
      <w:bookmarkEnd w:id="2528"/>
      <w:r>
        <w:rPr>
          <w:b/>
          <w:color w:val="126B70"/>
        </w:rPr>
        <w:t>Q01 · C3 · Documento di trasporto</w:t>
      </w:r>
    </w:p>
    <w:p w14:paraId="0E309476" w14:textId="77777777" w:rsidR="006204B7" w:rsidRDefault="00000000">
      <w:pPr>
        <w:pStyle w:val="Caseprompt"/>
      </w:pPr>
      <w:r>
        <w:t>La designazione ufficiale di trasporto con i numeri dei modelli di etichette interessate, completa di numero ONU e del numero di identificazione del pericolo, secondo l’ordine previsto nel cap. 5.4 del RID, da riportare nel documento di trasporto (lettera di vettura) del carro con cisterna carica (è ammesso l’utilizzo della lingua italiana)</w:t>
      </w:r>
    </w:p>
    <w:p w14:paraId="78BC3926" w14:textId="77777777" w:rsidR="006204B7" w:rsidRDefault="00000000">
      <w:pPr>
        <w:pStyle w:val="Caseroute"/>
      </w:pPr>
      <w:r>
        <w:t xml:space="preserve">GUIDA  </w:t>
      </w:r>
      <w:hyperlink w:anchor="a_M08">
        <w:r w:rsidR="006204B7">
          <w:rPr>
            <w:color w:val="126B70"/>
            <w:u w:val="single"/>
          </w:rPr>
          <w:t>M08</w:t>
        </w:r>
      </w:hyperlink>
      <w:r>
        <w:t xml:space="preserve">  |  Costruisci le diciture da dati verificati e distingui documento della merce dagli altri documenti.</w:t>
      </w:r>
    </w:p>
    <w:p w14:paraId="67E94F2D" w14:textId="77777777" w:rsidR="006204B7" w:rsidRDefault="00000000">
      <w:pPr>
        <w:pStyle w:val="Caseprompt"/>
      </w:pPr>
      <w:bookmarkStart w:id="2529" w:name="a_row_U_04_MF_S2_2"/>
      <w:bookmarkEnd w:id="2529"/>
      <w:r>
        <w:rPr>
          <w:b/>
          <w:color w:val="126B70"/>
        </w:rPr>
        <w:t>Q02 · [continuazione nella fonte]</w:t>
      </w:r>
    </w:p>
    <w:p w14:paraId="7C8F7298" w14:textId="77777777" w:rsidR="006204B7" w:rsidRDefault="00000000">
      <w:pPr>
        <w:pStyle w:val="Caseprompt"/>
      </w:pPr>
      <w:r>
        <w:t>In base alle caratteristiche del codice cisterna sopra riportato, indicare in base a quali prescrizioni del RID (capitolo e sezione) la cisterna è idonea, anche senza la presenza della protezione calorifuga, per il trasporto del gas indicato</w:t>
      </w:r>
    </w:p>
    <w:p w14:paraId="262C3E16" w14:textId="77777777" w:rsidR="006204B7" w:rsidRDefault="00000000">
      <w:pPr>
        <w:pStyle w:val="Caseroute"/>
      </w:pPr>
      <w:r>
        <w:t xml:space="preserve">GUIDA  </w:t>
      </w:r>
      <w:hyperlink w:anchor="a_M08">
        <w:r w:rsidR="006204B7">
          <w:rPr>
            <w:color w:val="126B70"/>
            <w:u w:val="single"/>
          </w:rPr>
          <w:t>M08</w:t>
        </w:r>
      </w:hyperlink>
      <w:r>
        <w:t xml:space="preserve">  |  Costruisci le diciture da dati verificati e distingui documento della merce dagli altri documenti.</w:t>
      </w:r>
    </w:p>
    <w:p w14:paraId="0A56980E" w14:textId="77777777" w:rsidR="006204B7" w:rsidRDefault="00000000">
      <w:pPr>
        <w:pStyle w:val="Caseprompt"/>
      </w:pPr>
      <w:bookmarkStart w:id="2530" w:name="a_row_U_04_MF_S2_3"/>
      <w:bookmarkEnd w:id="2530"/>
      <w:r>
        <w:rPr>
          <w:b/>
          <w:color w:val="126B70"/>
        </w:rPr>
        <w:t>Q03 · B2 · Condizioni per trasporto in cisterna</w:t>
      </w:r>
    </w:p>
    <w:p w14:paraId="3713FE32" w14:textId="77777777" w:rsidR="006204B7" w:rsidRDefault="00000000">
      <w:pPr>
        <w:pStyle w:val="Caseprompt"/>
      </w:pPr>
      <w:r>
        <w:t>Il grado di riempimento della cisterna o massa massima ammissibile di contenuto per litro di capacità</w:t>
      </w:r>
    </w:p>
    <w:p w14:paraId="150B84FB" w14:textId="77777777" w:rsidR="006204B7" w:rsidRDefault="00000000">
      <w:pPr>
        <w:pStyle w:val="Caseroute"/>
      </w:pPr>
      <w:r>
        <w:t xml:space="preserve">GUIDA  </w:t>
      </w:r>
      <w:hyperlink w:anchor="a_M05">
        <w:r w:rsidR="006204B7">
          <w:rPr>
            <w:color w:val="126B70"/>
            <w:u w:val="single"/>
          </w:rPr>
          <w:t>M05</w:t>
        </w:r>
      </w:hyperlink>
      <w:r>
        <w:t xml:space="preserve">  |  Verifica l’autorizzazione della configurazione e poi codice, costruzione, equipaggiamenti e controlli.</w:t>
      </w:r>
    </w:p>
    <w:p w14:paraId="75F9493A" w14:textId="77777777" w:rsidR="006204B7" w:rsidRDefault="00000000">
      <w:pPr>
        <w:pStyle w:val="Caseprompt"/>
      </w:pPr>
      <w:bookmarkStart w:id="2531" w:name="a_row_U_04_MF_S2_4"/>
      <w:bookmarkEnd w:id="2531"/>
      <w:r>
        <w:rPr>
          <w:b/>
          <w:color w:val="126B70"/>
        </w:rPr>
        <w:t>Q04 · [continuazione nella fonte]</w:t>
      </w:r>
    </w:p>
    <w:p w14:paraId="777B312D" w14:textId="77777777" w:rsidR="006204B7" w:rsidRDefault="00000000">
      <w:pPr>
        <w:pStyle w:val="Caseprompt"/>
      </w:pPr>
      <w:r>
        <w:t>La massa massima ammissibile da riportare sulla placca metallica applicata sulla cisterna e prevista al cap. 6.8 del RID</w:t>
      </w:r>
    </w:p>
    <w:p w14:paraId="4C1A75F8" w14:textId="77777777" w:rsidR="006204B7" w:rsidRDefault="00000000">
      <w:pPr>
        <w:pStyle w:val="Caseroute"/>
      </w:pPr>
      <w:r>
        <w:t xml:space="preserve">GUIDA  </w:t>
      </w:r>
      <w:hyperlink w:anchor="a_M05">
        <w:r w:rsidR="006204B7">
          <w:rPr>
            <w:color w:val="126B70"/>
            <w:u w:val="single"/>
          </w:rPr>
          <w:t>M05</w:t>
        </w:r>
      </w:hyperlink>
      <w:r>
        <w:t xml:space="preserve">  |  Verifica l’autorizzazione della configurazione e poi codice, costruzione, equipaggiamenti e controlli.</w:t>
      </w:r>
    </w:p>
    <w:p w14:paraId="2E2C9737" w14:textId="77777777" w:rsidR="006204B7" w:rsidRDefault="00000000">
      <w:pPr>
        <w:pStyle w:val="Caseprompt"/>
      </w:pPr>
      <w:bookmarkStart w:id="2532" w:name="a_row_U_04_MF_S2_5"/>
      <w:bookmarkEnd w:id="2532"/>
      <w:r>
        <w:rPr>
          <w:b/>
          <w:color w:val="126B70"/>
        </w:rPr>
        <w:t>Q05 · B2 · Condizioni per trasporto in cisterna</w:t>
      </w:r>
    </w:p>
    <w:p w14:paraId="7FB1F6F0" w14:textId="77777777" w:rsidR="006204B7" w:rsidRDefault="00000000">
      <w:pPr>
        <w:pStyle w:val="Caseprompt"/>
      </w:pPr>
      <w:r>
        <w:t>La cisterna ha subito il controllo iniziale nel mese di settembre 2019 e il controllo intermedio nel mese di settembre 2023, quali marcature nell’ordine devono risultare sulla placca applicata sulla cisterna e prevista al cap. 6.8 del RID, in relazione a detti controlli.</w:t>
      </w:r>
    </w:p>
    <w:p w14:paraId="695B4CD9" w14:textId="77777777" w:rsidR="006204B7" w:rsidRDefault="00000000">
      <w:pPr>
        <w:pStyle w:val="Caseroute"/>
      </w:pPr>
      <w:r>
        <w:t xml:space="preserve">GUIDA  </w:t>
      </w:r>
      <w:hyperlink w:anchor="a_M05">
        <w:r w:rsidR="006204B7">
          <w:rPr>
            <w:color w:val="126B70"/>
            <w:u w:val="single"/>
          </w:rPr>
          <w:t>M05</w:t>
        </w:r>
      </w:hyperlink>
      <w:r>
        <w:t xml:space="preserve">  |  Verifica l’autorizzazione della configurazione e poi codice, costruzione, equipaggiamenti e controlli.</w:t>
      </w:r>
    </w:p>
    <w:p w14:paraId="6E9FFDD1" w14:textId="77777777" w:rsidR="006204B7" w:rsidRDefault="00000000">
      <w:pPr>
        <w:pStyle w:val="Titolo1"/>
        <w:pBdr>
          <w:top w:val="single" w:sz="8" w:space="8" w:color="126B70"/>
        </w:pBdr>
        <w:spacing w:before="400"/>
      </w:pPr>
      <w:bookmarkStart w:id="2533" w:name="a_case_U_04_MF_SP"/>
      <w:r>
        <w:t>U-04-MF-SP  /  Gasolio in carro cisterna da 80.000 litri</w:t>
      </w:r>
      <w:bookmarkEnd w:id="2533"/>
    </w:p>
    <w:p w14:paraId="0AD924BA" w14:textId="77777777" w:rsidR="006204B7" w:rsidRDefault="00000000">
      <w:pPr>
        <w:pStyle w:val="Kicker"/>
        <w:keepNext/>
      </w:pPr>
      <w:r>
        <w:t>FAMIGLIA U  ·  RID · FERROVIA</w:t>
      </w:r>
    </w:p>
    <w:p w14:paraId="4762B954" w14:textId="77777777" w:rsidR="006204B7" w:rsidRDefault="00000000">
      <w:pPr>
        <w:pStyle w:val="Source"/>
        <w:keepNext/>
      </w:pPr>
      <w:r>
        <w:t>Fonte: U - _Caso_4_MF_SP_senza_SOLUZIONI.docx · 10 righe della tabella originale</w:t>
      </w:r>
    </w:p>
    <w:p w14:paraId="316CA97A" w14:textId="77777777" w:rsidR="006204B7" w:rsidRDefault="00000000">
      <w:pPr>
        <w:pStyle w:val="Titolo2"/>
        <w:spacing w:before="160" w:after="80"/>
      </w:pPr>
      <w:r>
        <w:t>Come affrontarlo</w:t>
      </w:r>
    </w:p>
    <w:p w14:paraId="30AE7E9E" w14:textId="77777777" w:rsidR="006204B7" w:rsidRDefault="00000000">
      <w:pPr>
        <w:pStyle w:val="Small"/>
      </w:pPr>
      <w:r>
        <w:t>Applicare il RID a imballaggi o carro-cisterna effettivamente descritti. Tenere separati autorizzazione della merce, idoneità costruttiva, quantità caricabile, controlli, placcatura e documentazione ferroviaria.</w:t>
      </w:r>
    </w:p>
    <w:p w14:paraId="313C5050" w14:textId="77777777" w:rsidR="006204B7" w:rsidRDefault="00000000">
      <w:pPr>
        <w:pStyle w:val="Small"/>
      </w:pPr>
      <w:r>
        <w:t xml:space="preserve">Quiz collegati: </w:t>
      </w:r>
      <w:hyperlink w:anchor="a_mod_GA">
        <w:r w:rsidR="006204B7">
          <w:rPr>
            <w:color w:val="126B70"/>
            <w:u w:val="single"/>
          </w:rPr>
          <w:t>GA</w:t>
        </w:r>
      </w:hyperlink>
      <w:r>
        <w:t xml:space="preserve"> · </w:t>
      </w:r>
      <w:hyperlink w:anchor="a_mod_GC">
        <w:r w:rsidR="006204B7">
          <w:rPr>
            <w:color w:val="126B70"/>
            <w:u w:val="single"/>
          </w:rPr>
          <w:t>GC</w:t>
        </w:r>
      </w:hyperlink>
      <w:r>
        <w:t xml:space="preserve"> · </w:t>
      </w:r>
      <w:hyperlink w:anchor="a_mod_GD">
        <w:r w:rsidR="006204B7">
          <w:rPr>
            <w:color w:val="126B70"/>
            <w:u w:val="single"/>
          </w:rPr>
          <w:t>GD</w:t>
        </w:r>
      </w:hyperlink>
      <w:r>
        <w:t xml:space="preserve"> · </w:t>
      </w:r>
      <w:hyperlink w:anchor="a_mod_GI">
        <w:r w:rsidR="006204B7">
          <w:rPr>
            <w:color w:val="126B70"/>
            <w:u w:val="single"/>
          </w:rPr>
          <w:t>GI</w:t>
        </w:r>
      </w:hyperlink>
      <w:r>
        <w:t xml:space="preserve"> · </w:t>
      </w:r>
      <w:hyperlink w:anchor="a_mod_GR">
        <w:r w:rsidR="006204B7">
          <w:rPr>
            <w:color w:val="126B70"/>
            <w:u w:val="single"/>
          </w:rPr>
          <w:t>GR</w:t>
        </w:r>
      </w:hyperlink>
      <w:r>
        <w:t xml:space="preserve"> · </w:t>
      </w:r>
      <w:hyperlink w:anchor="a_mod_MF">
        <w:r w:rsidR="006204B7">
          <w:rPr>
            <w:color w:val="126B70"/>
            <w:u w:val="single"/>
          </w:rPr>
          <w:t>MF</w:t>
        </w:r>
      </w:hyperlink>
      <w:r>
        <w:t xml:space="preserve"> · </w:t>
      </w:r>
      <w:hyperlink w:anchor="a_mod_SP">
        <w:r w:rsidR="006204B7">
          <w:rPr>
            <w:color w:val="126B70"/>
            <w:u w:val="single"/>
          </w:rPr>
          <w:t>SP</w:t>
        </w:r>
      </w:hyperlink>
    </w:p>
    <w:p w14:paraId="71E1C987" w14:textId="77777777" w:rsidR="006204B7" w:rsidRDefault="00000000">
      <w:pPr>
        <w:pStyle w:val="Titolo2"/>
        <w:spacing w:before="160" w:after="80"/>
      </w:pPr>
      <w:r>
        <w:t>Traccia originale</w:t>
      </w:r>
    </w:p>
    <w:p w14:paraId="7DFD3048" w14:textId="77777777" w:rsidR="006204B7" w:rsidRDefault="00000000">
      <w:pPr>
        <w:pStyle w:val="Caseprompt"/>
        <w:keepNext w:val="0"/>
        <w:spacing w:after="80"/>
      </w:pPr>
      <w:r>
        <w:rPr>
          <w:b/>
        </w:rPr>
        <w:t>Titolo dello studio del Caso 4 MF-SP</w:t>
      </w:r>
    </w:p>
    <w:p w14:paraId="75323E40" w14:textId="77777777" w:rsidR="006204B7" w:rsidRDefault="00000000">
      <w:pPr>
        <w:pStyle w:val="Caseprompt"/>
        <w:keepNext w:val="0"/>
        <w:spacing w:after="80"/>
      </w:pPr>
      <w:r>
        <w:rPr>
          <w:b/>
        </w:rPr>
        <w:t xml:space="preserve">Un carro-cisterna a 4 assi con cisterna da 80.000 litri avente codice-cisterna L4BH, ha una tara di 24,5 tonn. e risulta omologato per una portata lorda complessiva di 90 tonn., viene utilizzato per il trasporto ferroviario di UN 1202 Gasolio con punto di infiammabilità non superiore a 60° C e che è anche pericoloso per l’ambiente secondo i criteri del 2.2.9.1.10 RID. </w:t>
      </w:r>
    </w:p>
    <w:p w14:paraId="238B2672" w14:textId="77777777" w:rsidR="006204B7" w:rsidRDefault="00000000">
      <w:pPr>
        <w:pStyle w:val="Titolo2"/>
        <w:spacing w:before="160" w:after="80"/>
      </w:pPr>
      <w:r>
        <w:t>Quesiti originali e percorso di risposta</w:t>
      </w:r>
    </w:p>
    <w:p w14:paraId="2C4EAD5F" w14:textId="77777777" w:rsidR="006204B7" w:rsidRDefault="00000000">
      <w:pPr>
        <w:pStyle w:val="Caseprompt"/>
      </w:pPr>
      <w:bookmarkStart w:id="2534" w:name="a_row_U_04_MF_SP_1"/>
      <w:bookmarkEnd w:id="2534"/>
      <w:r>
        <w:rPr>
          <w:b/>
          <w:color w:val="126B70"/>
        </w:rPr>
        <w:t>Q01 · B2 · Condizioni per trasporto in cisterna</w:t>
      </w:r>
    </w:p>
    <w:p w14:paraId="615DD3B3" w14:textId="77777777" w:rsidR="006204B7" w:rsidRDefault="00000000">
      <w:pPr>
        <w:pStyle w:val="Caseprompt"/>
      </w:pPr>
      <w:r>
        <w:t>In base alle caratteristiche del codice cisterna sopra riportato, indicare in base a quali prescrizioni del RID (capitolo e sezione) la cisterna è idonea per il trasporto del gasolio suindicato</w:t>
      </w:r>
    </w:p>
    <w:p w14:paraId="678F7116" w14:textId="77777777" w:rsidR="006204B7" w:rsidRDefault="00000000">
      <w:pPr>
        <w:pStyle w:val="Caseroute"/>
      </w:pPr>
      <w:r>
        <w:t xml:space="preserve">GUIDA  </w:t>
      </w:r>
      <w:hyperlink w:anchor="a_M05">
        <w:r w:rsidR="006204B7">
          <w:rPr>
            <w:color w:val="126B70"/>
            <w:u w:val="single"/>
          </w:rPr>
          <w:t>M05</w:t>
        </w:r>
      </w:hyperlink>
      <w:r>
        <w:t xml:space="preserve">  |  Verifica l’autorizzazione della configurazione e poi codice, costruzione, equipaggiamenti e controlli.</w:t>
      </w:r>
    </w:p>
    <w:p w14:paraId="04F24AE3" w14:textId="77777777" w:rsidR="006204B7" w:rsidRDefault="00000000">
      <w:pPr>
        <w:pStyle w:val="Caseprompt"/>
      </w:pPr>
      <w:bookmarkStart w:id="2535" w:name="a_row_U_04_MF_SP_2"/>
      <w:bookmarkEnd w:id="2535"/>
      <w:r>
        <w:rPr>
          <w:b/>
          <w:color w:val="126B70"/>
        </w:rPr>
        <w:t>Q02 · F1 · Security</w:t>
      </w:r>
    </w:p>
    <w:p w14:paraId="5E2F9D89" w14:textId="77777777" w:rsidR="006204B7" w:rsidRDefault="00000000">
      <w:pPr>
        <w:pStyle w:val="Caseprompt"/>
      </w:pPr>
      <w:r>
        <w:t>Se con cisterna carica trattasi di un trasporto di merce pericolosa ad alto rischio in conformità alle disposizioni concernenti la Security e se il riempitore deve adottare, attuare e seguire un piano di security in conformità al cap. 1.10 RID. In ciascuna risposta, riportare anche in base a quali s. sezioni del RID</w:t>
      </w:r>
    </w:p>
    <w:p w14:paraId="63BB7E03" w14:textId="77777777" w:rsidR="006204B7" w:rsidRDefault="00000000">
      <w:pPr>
        <w:pStyle w:val="Caseroute"/>
      </w:pPr>
      <w:r>
        <w:t xml:space="preserve">GUIDA  </w:t>
      </w:r>
      <w:hyperlink w:anchor="a_M13">
        <w:r w:rsidR="006204B7">
          <w:rPr>
            <w:color w:val="126B70"/>
            <w:u w:val="single"/>
          </w:rPr>
          <w:t>M13</w:t>
        </w:r>
      </w:hyperlink>
      <w:r>
        <w:t xml:space="preserve">  |  Individua i soggetti e le condizioni di applicabilità; separa obblighi generali e piano di security.</w:t>
      </w:r>
    </w:p>
    <w:p w14:paraId="2ADE32DA" w14:textId="77777777" w:rsidR="006204B7" w:rsidRDefault="00000000">
      <w:pPr>
        <w:pStyle w:val="Caseprompt"/>
      </w:pPr>
      <w:bookmarkStart w:id="2536" w:name="a_row_U_04_MF_SP_3"/>
      <w:bookmarkEnd w:id="2536"/>
      <w:r>
        <w:rPr>
          <w:b/>
          <w:color w:val="126B70"/>
        </w:rPr>
        <w:t>Q03 · C3 · Documento di trasporto</w:t>
      </w:r>
    </w:p>
    <w:p w14:paraId="29518F0B" w14:textId="77777777" w:rsidR="006204B7" w:rsidRDefault="00000000">
      <w:pPr>
        <w:pStyle w:val="Caseprompt"/>
      </w:pPr>
      <w:r>
        <w:t>Le informazioni generali da riportare nel documento di trasporto (lettera di vettura) del carro con cisterna carica (è ammesso l’utilizzo della lingua italiana)</w:t>
      </w:r>
    </w:p>
    <w:p w14:paraId="38E9552A" w14:textId="77777777" w:rsidR="006204B7" w:rsidRDefault="00000000">
      <w:pPr>
        <w:pStyle w:val="Caseroute"/>
      </w:pPr>
      <w:r>
        <w:t xml:space="preserve">GUIDA  </w:t>
      </w:r>
      <w:hyperlink w:anchor="a_M08">
        <w:r w:rsidR="006204B7">
          <w:rPr>
            <w:color w:val="126B70"/>
            <w:u w:val="single"/>
          </w:rPr>
          <w:t>M08</w:t>
        </w:r>
      </w:hyperlink>
      <w:r>
        <w:t xml:space="preserve">  |  Costruisci le diciture da dati verificati e distingui documento della merce dagli altri documenti.</w:t>
      </w:r>
    </w:p>
    <w:p w14:paraId="6A7500A0" w14:textId="77777777" w:rsidR="006204B7" w:rsidRDefault="00000000">
      <w:pPr>
        <w:pStyle w:val="Caseprompt"/>
      </w:pPr>
      <w:bookmarkStart w:id="2537" w:name="a_row_U_04_MF_SP_4"/>
      <w:bookmarkEnd w:id="2537"/>
      <w:r>
        <w:rPr>
          <w:b/>
          <w:color w:val="126B70"/>
        </w:rPr>
        <w:t>Q04 · A2 · Disposizioni Speciali</w:t>
      </w:r>
    </w:p>
    <w:p w14:paraId="25A5E832" w14:textId="77777777" w:rsidR="006204B7" w:rsidRDefault="00000000">
      <w:pPr>
        <w:pStyle w:val="Caseprompt"/>
      </w:pPr>
      <w:r>
        <w:t>Per il trasporto del carro cisterna sopra indicato, carico con il gasolio suindicato, è necessario che la indicazione “Disposizione speciale 640 K” venga aggiunta alle diciture che devono comparire nel documento di trasporto (lettera di vettura) secondo prescrizioni sez. 5.4.1 RID?</w:t>
      </w:r>
      <w:r>
        <w:br/>
        <w:t>In ogni caso, motivare la risposta in base alle pertinenti disposizioni del RID.</w:t>
      </w:r>
    </w:p>
    <w:p w14:paraId="68C9997B" w14:textId="77777777" w:rsidR="006204B7" w:rsidRDefault="00000000">
      <w:pPr>
        <w:pStyle w:val="Caseroute"/>
      </w:pPr>
      <w:r>
        <w:t xml:space="preserve">GUIDA  </w:t>
      </w:r>
      <w:hyperlink w:anchor="a_M02">
        <w:r w:rsidR="006204B7">
          <w:rPr>
            <w:color w:val="126B70"/>
            <w:u w:val="single"/>
          </w:rPr>
          <w:t>M02</w:t>
        </w:r>
      </w:hyperlink>
      <w:r>
        <w:t xml:space="preserve">  |  Apri le disposizioni richiamate dalla rubrica e descrivi soltanto gli effetti pertinenti alla spedizione.</w:t>
      </w:r>
    </w:p>
    <w:p w14:paraId="1912034A" w14:textId="77777777" w:rsidR="006204B7" w:rsidRDefault="00000000">
      <w:pPr>
        <w:pStyle w:val="Caseprompt"/>
      </w:pPr>
      <w:bookmarkStart w:id="2538" w:name="a_row_U_04_MF_SP_5"/>
      <w:bookmarkEnd w:id="2538"/>
      <w:r>
        <w:rPr>
          <w:b/>
          <w:color w:val="126B70"/>
        </w:rPr>
        <w:t>Q05 · B2 · Condizioni per trasporto in cisterna</w:t>
      </w:r>
    </w:p>
    <w:p w14:paraId="6314EE2B" w14:textId="77777777" w:rsidR="006204B7" w:rsidRDefault="00000000">
      <w:pPr>
        <w:pStyle w:val="Caseprompt"/>
      </w:pPr>
      <w:r>
        <w:t>La massa limite di carico (in tonnellate) su linee ferroviarie di categoria D (massa massima per asse 22,5 tonnellate) della marcatura di cui al 6.8.2.5.2 RID che deve figurare sulla fiancata o sul pannello del carro cisterna</w:t>
      </w:r>
    </w:p>
    <w:p w14:paraId="3501E1FB" w14:textId="77777777" w:rsidR="006204B7" w:rsidRDefault="00000000">
      <w:pPr>
        <w:pStyle w:val="Caseroute"/>
      </w:pPr>
      <w:r>
        <w:t xml:space="preserve">GUIDA  </w:t>
      </w:r>
      <w:hyperlink w:anchor="a_M05">
        <w:r w:rsidR="006204B7">
          <w:rPr>
            <w:color w:val="126B70"/>
            <w:u w:val="single"/>
          </w:rPr>
          <w:t>M05</w:t>
        </w:r>
      </w:hyperlink>
      <w:r>
        <w:t xml:space="preserve">  |  Verifica l’autorizzazione della configurazione e poi codice, costruzione, equipaggiamenti e controlli.</w:t>
      </w:r>
    </w:p>
    <w:p w14:paraId="2447256A" w14:textId="77777777" w:rsidR="006204B7" w:rsidRDefault="00000000">
      <w:pPr>
        <w:pStyle w:val="Caseprompt"/>
      </w:pPr>
      <w:bookmarkStart w:id="2539" w:name="a_row_U_04_MF_SP_6"/>
      <w:bookmarkEnd w:id="2539"/>
      <w:r>
        <w:rPr>
          <w:b/>
          <w:color w:val="126B70"/>
        </w:rPr>
        <w:t>Q06 · C2 · Marcatura, placcatura e segnalazione di veicoli per cisterne o rinfuse</w:t>
      </w:r>
    </w:p>
    <w:p w14:paraId="58731512" w14:textId="77777777" w:rsidR="006204B7" w:rsidRDefault="00000000">
      <w:pPr>
        <w:pStyle w:val="Caseprompt"/>
      </w:pPr>
      <w:r>
        <w:t>Quantità minima (N°) e numero dei modelli delle placche/etichette/marchi di pericolo, numero e tipo delle segnalazioni arancio necessarie sul carro con cisterna carica, nonché zona/e della loro applicazione sul carro</w:t>
      </w:r>
    </w:p>
    <w:p w14:paraId="51FC2AE8" w14:textId="77777777" w:rsidR="006204B7" w:rsidRDefault="00000000">
      <w:pPr>
        <w:pStyle w:val="Caseroute"/>
      </w:pPr>
      <w:r>
        <w:t xml:space="preserve">GUIDA  </w:t>
      </w:r>
      <w:hyperlink w:anchor="a_M07">
        <w:r w:rsidR="006204B7">
          <w:rPr>
            <w:color w:val="126B70"/>
            <w:u w:val="single"/>
          </w:rPr>
          <w:t>M07</w:t>
        </w:r>
      </w:hyperlink>
      <w:r>
        <w:t xml:space="preserve">  |  Indica supporto, lati, segnale e condizioni di esposizione nella modalità effettiva della traccia.</w:t>
      </w:r>
    </w:p>
    <w:p w14:paraId="5206D82D" w14:textId="77777777" w:rsidR="006204B7" w:rsidRDefault="00000000">
      <w:pPr>
        <w:pStyle w:val="Caseprompt"/>
      </w:pPr>
      <w:bookmarkStart w:id="2540" w:name="a_row_U_04_MF_SP_7"/>
      <w:bookmarkEnd w:id="2540"/>
      <w:r>
        <w:rPr>
          <w:b/>
          <w:color w:val="126B70"/>
        </w:rPr>
        <w:t>Q07 · B2 · Condizioni per trasporto in cisterna</w:t>
      </w:r>
    </w:p>
    <w:p w14:paraId="6BA024A4" w14:textId="77777777" w:rsidR="006204B7" w:rsidRDefault="00000000">
      <w:pPr>
        <w:pStyle w:val="Caseprompt"/>
      </w:pPr>
      <w:r>
        <w:t>La cisterna ha subito il controllo intermedio in base al cap. 6.8 RID nel mese di settembre 2025, quale marcatura deve risultare sulla placca applicata sulla cisterna e prevista al cap. 6.8 del RID, in relazione a detto controllo.</w:t>
      </w:r>
    </w:p>
    <w:p w14:paraId="79AA8FCD" w14:textId="77777777" w:rsidR="006204B7" w:rsidRDefault="00000000">
      <w:pPr>
        <w:pStyle w:val="Caseroute"/>
      </w:pPr>
      <w:r>
        <w:t xml:space="preserve">GUIDA  </w:t>
      </w:r>
      <w:hyperlink w:anchor="a_M05">
        <w:r w:rsidR="006204B7">
          <w:rPr>
            <w:color w:val="126B70"/>
            <w:u w:val="single"/>
          </w:rPr>
          <w:t>M05</w:t>
        </w:r>
      </w:hyperlink>
      <w:r>
        <w:t xml:space="preserve">  |  Verifica l’autorizzazione della configurazione e poi codice, costruzione, equipaggiamenti e controlli.</w:t>
      </w:r>
    </w:p>
    <w:p w14:paraId="1F5B9ECA" w14:textId="77777777" w:rsidR="006204B7" w:rsidRDefault="00000000">
      <w:pPr>
        <w:pStyle w:val="Caseprompt"/>
      </w:pPr>
      <w:bookmarkStart w:id="2541" w:name="a_row_U_04_MF_SP_8"/>
      <w:bookmarkEnd w:id="2541"/>
      <w:r>
        <w:rPr>
          <w:b/>
          <w:color w:val="126B70"/>
        </w:rPr>
        <w:t>Q08 · B2 · Condizioni per trasporto in cisterna</w:t>
      </w:r>
    </w:p>
    <w:p w14:paraId="18E773D7" w14:textId="77777777" w:rsidR="006204B7" w:rsidRDefault="00000000">
      <w:pPr>
        <w:pStyle w:val="Caseprompt"/>
      </w:pPr>
      <w:r>
        <w:t>Se l’indicazione del codice cisterna deve figurare sul carro cisterna. In caso affermativo, dove deve essere riportata tale indicazione e in base a quale riferimento del RID</w:t>
      </w:r>
    </w:p>
    <w:p w14:paraId="0253CB63" w14:textId="77777777" w:rsidR="006204B7" w:rsidRDefault="00000000">
      <w:pPr>
        <w:pStyle w:val="Caseroute"/>
      </w:pPr>
      <w:r>
        <w:t xml:space="preserve">GUIDA  </w:t>
      </w:r>
      <w:hyperlink w:anchor="a_M05">
        <w:r w:rsidR="006204B7">
          <w:rPr>
            <w:color w:val="126B70"/>
            <w:u w:val="single"/>
          </w:rPr>
          <w:t>M05</w:t>
        </w:r>
      </w:hyperlink>
      <w:r>
        <w:t xml:space="preserve">  |  Verifica l’autorizzazione della configurazione e poi codice, costruzione, equipaggiamenti e controlli.</w:t>
      </w:r>
    </w:p>
    <w:p w14:paraId="63AE44FE" w14:textId="77777777" w:rsidR="006204B7" w:rsidRDefault="00000000">
      <w:pPr>
        <w:pStyle w:val="Caseprompt"/>
      </w:pPr>
      <w:bookmarkStart w:id="2542" w:name="a_row_U_04_MF_SP_9"/>
      <w:bookmarkEnd w:id="2542"/>
      <w:r>
        <w:rPr>
          <w:b/>
          <w:color w:val="126B70"/>
        </w:rPr>
        <w:t>Q09 · D3 · Equipaggio ed esercizio</w:t>
      </w:r>
    </w:p>
    <w:p w14:paraId="2F99AEAD" w14:textId="77777777" w:rsidR="006204B7" w:rsidRDefault="00000000">
      <w:pPr>
        <w:pStyle w:val="Caseprompt"/>
      </w:pPr>
      <w:r>
        <w:t>Indicare il numero di chiusure necessarie per le aperture di riempimento o di svuotamento dal basso della cisterna e riportare anche la disposizione e le eventuali connessioni fra le stesse chiusure</w:t>
      </w:r>
    </w:p>
    <w:p w14:paraId="35CEEAA1"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5E0BFCC6" w14:textId="77777777" w:rsidR="006204B7" w:rsidRDefault="00000000">
      <w:pPr>
        <w:pStyle w:val="Caseprompt"/>
      </w:pPr>
      <w:bookmarkStart w:id="2543" w:name="a_row_U_04_MF_SP_10"/>
      <w:bookmarkEnd w:id="2543"/>
      <w:r>
        <w:rPr>
          <w:b/>
          <w:color w:val="126B70"/>
        </w:rPr>
        <w:t>Q10 · B2 · Condizioni per trasporto in cisterna</w:t>
      </w:r>
    </w:p>
    <w:p w14:paraId="0CED336A" w14:textId="77777777" w:rsidR="006204B7" w:rsidRDefault="00000000">
      <w:pPr>
        <w:pStyle w:val="Caseprompt"/>
      </w:pPr>
      <w:r>
        <w:t>È possibile trasportare il carro-cisterna vuoto, non ripulito, per l’effettuazione dei controlli, dopo la data di scadenza dei controlli periodici o intermedi di cui al cap. 6.8 RID e, in caso affermativo, indicare in base a quale sezione RID</w:t>
      </w:r>
    </w:p>
    <w:p w14:paraId="02DA2A2D" w14:textId="77777777" w:rsidR="006204B7" w:rsidRDefault="00000000">
      <w:pPr>
        <w:pStyle w:val="Caseroute"/>
      </w:pPr>
      <w:r>
        <w:t xml:space="preserve">GUIDA  </w:t>
      </w:r>
      <w:hyperlink w:anchor="a_M05">
        <w:r w:rsidR="006204B7">
          <w:rPr>
            <w:color w:val="126B70"/>
            <w:u w:val="single"/>
          </w:rPr>
          <w:t>M05</w:t>
        </w:r>
      </w:hyperlink>
      <w:r>
        <w:t xml:space="preserve">  |  Verifica l’autorizzazione della configurazione e poi codice, costruzione, equipaggiamenti e controlli.</w:t>
      </w:r>
    </w:p>
    <w:p w14:paraId="0690AA76" w14:textId="77777777" w:rsidR="006204B7" w:rsidRDefault="00000000">
      <w:pPr>
        <w:pStyle w:val="Titolo1"/>
        <w:pBdr>
          <w:top w:val="single" w:sz="8" w:space="8" w:color="126B70"/>
        </w:pBdr>
        <w:spacing w:before="400"/>
      </w:pPr>
      <w:bookmarkStart w:id="2544" w:name="a_case_U_04_MF_SV"/>
      <w:r>
        <w:t>U-04-MF-SV  /  Metanolo: doppio limite di riempimento</w:t>
      </w:r>
      <w:bookmarkEnd w:id="2544"/>
    </w:p>
    <w:p w14:paraId="76E8277D" w14:textId="77777777" w:rsidR="006204B7" w:rsidRDefault="00000000">
      <w:pPr>
        <w:pStyle w:val="Kicker"/>
        <w:keepNext/>
      </w:pPr>
      <w:r>
        <w:t>FAMIGLIA U  ·  RID · FERROVIA</w:t>
      </w:r>
    </w:p>
    <w:p w14:paraId="433FE734" w14:textId="77777777" w:rsidR="006204B7" w:rsidRDefault="00000000">
      <w:pPr>
        <w:pStyle w:val="Source"/>
        <w:keepNext/>
      </w:pPr>
      <w:r>
        <w:t>Fonte: U - _Caso_4_MF_SV_senza_SOLUZIONI.docx · 10 righe della tabella originale</w:t>
      </w:r>
    </w:p>
    <w:p w14:paraId="059589BD" w14:textId="77777777" w:rsidR="006204B7" w:rsidRDefault="00000000">
      <w:pPr>
        <w:pStyle w:val="Titolo2"/>
        <w:spacing w:before="160" w:after="80"/>
      </w:pPr>
      <w:r>
        <w:t>Come affrontarlo</w:t>
      </w:r>
    </w:p>
    <w:p w14:paraId="54D1D4F3" w14:textId="77777777" w:rsidR="006204B7" w:rsidRDefault="00000000">
      <w:pPr>
        <w:pStyle w:val="Small"/>
      </w:pPr>
      <w:r>
        <w:t>Applicare il RID a imballaggi o carro-cisterna effettivamente descritti. Tenere separati autorizzazione della merce, idoneità costruttiva, quantità caricabile, controlli, placcatura e documentazione ferroviaria.</w:t>
      </w:r>
    </w:p>
    <w:p w14:paraId="10E35E73" w14:textId="77777777" w:rsidR="006204B7" w:rsidRDefault="00000000">
      <w:pPr>
        <w:pStyle w:val="Warning"/>
        <w:pBdr>
          <w:left w:val="single" w:sz="18" w:space="8" w:color="B28135"/>
        </w:pBdr>
        <w:shd w:val="clear" w:color="auto" w:fill="F8F1E5"/>
        <w:spacing w:before="100" w:after="160"/>
        <w:ind w:left="125" w:right="85"/>
      </w:pPr>
      <w:r>
        <w:rPr>
          <w:b/>
        </w:rPr>
        <w:t xml:space="preserve">PUNTO DI ATTENZIONE  </w:t>
      </w:r>
      <w:r>
        <w:t>Il caso fornisce tutti i dati per confrontare limite volumetrico del 97% e portata utile. L’esempio E01 mostra perché il secondo vincolo è lievemente più restrittivo.</w:t>
      </w:r>
    </w:p>
    <w:p w14:paraId="7DAB1207" w14:textId="77777777" w:rsidR="006204B7" w:rsidRDefault="00000000">
      <w:pPr>
        <w:pStyle w:val="Small"/>
      </w:pPr>
      <w:r>
        <w:t xml:space="preserve">Quiz collegati: </w:t>
      </w:r>
      <w:hyperlink w:anchor="a_mod_GA">
        <w:r w:rsidR="006204B7">
          <w:rPr>
            <w:color w:val="126B70"/>
            <w:u w:val="single"/>
          </w:rPr>
          <w:t>GA</w:t>
        </w:r>
      </w:hyperlink>
      <w:r>
        <w:t xml:space="preserve"> · </w:t>
      </w:r>
      <w:hyperlink w:anchor="a_mod_GC">
        <w:r w:rsidR="006204B7">
          <w:rPr>
            <w:color w:val="126B70"/>
            <w:u w:val="single"/>
          </w:rPr>
          <w:t>GC</w:t>
        </w:r>
      </w:hyperlink>
      <w:r>
        <w:t xml:space="preserve"> · </w:t>
      </w:r>
      <w:hyperlink w:anchor="a_mod_GD">
        <w:r w:rsidR="006204B7">
          <w:rPr>
            <w:color w:val="126B70"/>
            <w:u w:val="single"/>
          </w:rPr>
          <w:t>GD</w:t>
        </w:r>
      </w:hyperlink>
      <w:r>
        <w:t xml:space="preserve"> · </w:t>
      </w:r>
      <w:hyperlink w:anchor="a_mod_GI">
        <w:r w:rsidR="006204B7">
          <w:rPr>
            <w:color w:val="126B70"/>
            <w:u w:val="single"/>
          </w:rPr>
          <w:t>GI</w:t>
        </w:r>
      </w:hyperlink>
      <w:r>
        <w:t xml:space="preserve"> · </w:t>
      </w:r>
      <w:hyperlink w:anchor="a_mod_GR">
        <w:r w:rsidR="006204B7">
          <w:rPr>
            <w:color w:val="126B70"/>
            <w:u w:val="single"/>
          </w:rPr>
          <w:t>GR</w:t>
        </w:r>
      </w:hyperlink>
      <w:r>
        <w:t xml:space="preserve"> · </w:t>
      </w:r>
      <w:hyperlink w:anchor="a_mod_MF">
        <w:r w:rsidR="006204B7">
          <w:rPr>
            <w:color w:val="126B70"/>
            <w:u w:val="single"/>
          </w:rPr>
          <w:t>MF</w:t>
        </w:r>
      </w:hyperlink>
      <w:r>
        <w:t xml:space="preserve"> · </w:t>
      </w:r>
      <w:hyperlink w:anchor="a_mod_SV">
        <w:r w:rsidR="006204B7">
          <w:rPr>
            <w:color w:val="126B70"/>
            <w:u w:val="single"/>
          </w:rPr>
          <w:t>SV</w:t>
        </w:r>
      </w:hyperlink>
      <w:r>
        <w:t xml:space="preserve"> · </w:t>
      </w:r>
      <w:hyperlink w:anchor="a_mod_SV_MF">
        <w:r w:rsidR="006204B7">
          <w:rPr>
            <w:color w:val="126B70"/>
            <w:u w:val="single"/>
          </w:rPr>
          <w:t>SV-MF</w:t>
        </w:r>
      </w:hyperlink>
    </w:p>
    <w:p w14:paraId="26DF95D9" w14:textId="77777777" w:rsidR="006204B7" w:rsidRDefault="00000000">
      <w:pPr>
        <w:pStyle w:val="Titolo2"/>
        <w:spacing w:before="160" w:after="80"/>
      </w:pPr>
      <w:r>
        <w:t>Traccia originale</w:t>
      </w:r>
    </w:p>
    <w:p w14:paraId="6A8470AF" w14:textId="77777777" w:rsidR="006204B7" w:rsidRDefault="00000000">
      <w:pPr>
        <w:pStyle w:val="Caseprompt"/>
        <w:keepNext w:val="0"/>
        <w:spacing w:after="80"/>
      </w:pPr>
      <w:r>
        <w:rPr>
          <w:b/>
        </w:rPr>
        <w:t>Titolo dello studio del Caso 4 MF-SV</w:t>
      </w:r>
    </w:p>
    <w:p w14:paraId="75E3D505" w14:textId="77777777" w:rsidR="006204B7" w:rsidRDefault="00000000">
      <w:pPr>
        <w:pStyle w:val="Caseprompt"/>
        <w:keepNext w:val="0"/>
        <w:spacing w:after="80"/>
      </w:pPr>
      <w:r>
        <w:rPr>
          <w:b/>
        </w:rPr>
        <w:t>Un carro a 4 assi con cisterna da 85.000 litri avente codice L4BH, ha una tara di 25 tonn. e risulta omologato per una portata lorda complessiva di 90 tonn., viene impiegato per il trasporto ferroviario di UN 1230 Metanolo che è classificato non pericoloso per l’ambiente secondo i criteri del 2.2.9.1.10 RID.</w:t>
      </w:r>
    </w:p>
    <w:p w14:paraId="40700CCA" w14:textId="77777777" w:rsidR="006204B7" w:rsidRDefault="00000000">
      <w:pPr>
        <w:pStyle w:val="Caseprompt"/>
        <w:keepNext w:val="0"/>
        <w:spacing w:after="80"/>
      </w:pPr>
      <w:r>
        <w:rPr>
          <w:b/>
        </w:rPr>
        <w:t>In conformità al RID, indicare le risposte alle seguenti domande, tenendo presente che, secondo cap. 4.3 RID, per il trasporto ferroviario in cisterna del metanolo a temperatura ambiente si deve rispettare un grado di riempimento massimo del 97 % e che la densità del metanolo è di 0,79 kg/dm3:</w:t>
      </w:r>
    </w:p>
    <w:p w14:paraId="25A7717C" w14:textId="77777777" w:rsidR="006204B7" w:rsidRDefault="00000000">
      <w:pPr>
        <w:pStyle w:val="Titolo2"/>
        <w:spacing w:before="160" w:after="80"/>
      </w:pPr>
      <w:r>
        <w:t>Quesiti originali e percorso di risposta</w:t>
      </w:r>
    </w:p>
    <w:p w14:paraId="23B95C31" w14:textId="77777777" w:rsidR="006204B7" w:rsidRDefault="00000000">
      <w:pPr>
        <w:pStyle w:val="Caseprompt"/>
      </w:pPr>
      <w:bookmarkStart w:id="2545" w:name="a_row_U_04_MF_SV_1"/>
      <w:bookmarkEnd w:id="2545"/>
      <w:r>
        <w:rPr>
          <w:b/>
          <w:color w:val="126B70"/>
        </w:rPr>
        <w:t>Q01 · B2 · Condizioni per trasporto in cisterna</w:t>
      </w:r>
    </w:p>
    <w:p w14:paraId="19129BD8" w14:textId="77777777" w:rsidR="006204B7" w:rsidRDefault="00000000">
      <w:pPr>
        <w:pStyle w:val="Caseprompt"/>
      </w:pPr>
      <w:r>
        <w:t>In base alle caratteristiche del codice cisterna sopra riportato, la cisterna è idonea, in conformità al RID, per il trasporto ferroviario del metanolo; in ogni caso,</w:t>
      </w:r>
      <w:r>
        <w:br/>
        <w:t>indicare la motivazione con il/i riferimento/i del RID</w:t>
      </w:r>
    </w:p>
    <w:p w14:paraId="79F1715A" w14:textId="77777777" w:rsidR="006204B7" w:rsidRDefault="00000000">
      <w:pPr>
        <w:pStyle w:val="Caseroute"/>
      </w:pPr>
      <w:r>
        <w:t xml:space="preserve">GUIDA  </w:t>
      </w:r>
      <w:hyperlink w:anchor="a_M05">
        <w:r w:rsidR="006204B7">
          <w:rPr>
            <w:color w:val="126B70"/>
            <w:u w:val="single"/>
          </w:rPr>
          <w:t>M05</w:t>
        </w:r>
      </w:hyperlink>
      <w:r>
        <w:t xml:space="preserve">  |  Verifica l’autorizzazione della configurazione e poi codice, costruzione, equipaggiamenti e controlli.</w:t>
      </w:r>
    </w:p>
    <w:p w14:paraId="3E967944" w14:textId="77777777" w:rsidR="006204B7" w:rsidRDefault="00000000">
      <w:pPr>
        <w:pStyle w:val="Caseprompt"/>
      </w:pPr>
      <w:bookmarkStart w:id="2546" w:name="a_row_U_04_MF_SV_2"/>
      <w:bookmarkEnd w:id="2546"/>
      <w:r>
        <w:rPr>
          <w:b/>
          <w:color w:val="126B70"/>
        </w:rPr>
        <w:t>Q02 · [continuazione nella fonte]</w:t>
      </w:r>
    </w:p>
    <w:p w14:paraId="2DB6EB03" w14:textId="77777777" w:rsidR="006204B7" w:rsidRDefault="00000000">
      <w:pPr>
        <w:pStyle w:val="Caseprompt"/>
      </w:pPr>
      <w:r>
        <w:t>Il valore della pressione minima di calcolo richiesta dal RID per la cisterna del carro</w:t>
      </w:r>
    </w:p>
    <w:p w14:paraId="5D62AC9A" w14:textId="77777777" w:rsidR="006204B7" w:rsidRDefault="00000000">
      <w:pPr>
        <w:pStyle w:val="Caseroute"/>
      </w:pPr>
      <w:r>
        <w:t xml:space="preserve">GUIDA  </w:t>
      </w:r>
      <w:hyperlink w:anchor="a_M05">
        <w:r w:rsidR="006204B7">
          <w:rPr>
            <w:color w:val="126B70"/>
            <w:u w:val="single"/>
          </w:rPr>
          <w:t>M05</w:t>
        </w:r>
      </w:hyperlink>
      <w:r>
        <w:t xml:space="preserve"> + </w:t>
      </w:r>
      <w:hyperlink w:anchor="a_M09">
        <w:r w:rsidR="006204B7">
          <w:rPr>
            <w:color w:val="126B70"/>
            <w:u w:val="single"/>
          </w:rPr>
          <w:t>M09</w:t>
        </w:r>
      </w:hyperlink>
      <w:r>
        <w:t xml:space="preserve">  |  Verifica l’autorizzazione della configurazione e poi codice, costruzione, equipaggiamenti e controlli.</w:t>
      </w:r>
    </w:p>
    <w:p w14:paraId="2D8479F8" w14:textId="77777777" w:rsidR="006204B7" w:rsidRDefault="00000000">
      <w:pPr>
        <w:pStyle w:val="Caseprompt"/>
      </w:pPr>
      <w:bookmarkStart w:id="2547" w:name="a_row_U_04_MF_SV_3"/>
      <w:bookmarkEnd w:id="2547"/>
      <w:r>
        <w:rPr>
          <w:b/>
          <w:color w:val="126B70"/>
        </w:rPr>
        <w:t>Q03 · C3 · Documento di trasporto</w:t>
      </w:r>
    </w:p>
    <w:p w14:paraId="4E47F9C2" w14:textId="77777777" w:rsidR="006204B7" w:rsidRDefault="00000000">
      <w:pPr>
        <w:pStyle w:val="Caseprompt"/>
      </w:pPr>
      <w:r>
        <w:t>Le informazioni generali da riportare nel documento di trasporto (Lettera di vettura) del carro del carro con cisterna carica (è ammesso l’utilizzo della lingua italiana)</w:t>
      </w:r>
    </w:p>
    <w:p w14:paraId="3A455913" w14:textId="77777777" w:rsidR="006204B7" w:rsidRDefault="00000000">
      <w:pPr>
        <w:pStyle w:val="Caseroute"/>
      </w:pPr>
      <w:r>
        <w:t xml:space="preserve">GUIDA  </w:t>
      </w:r>
      <w:hyperlink w:anchor="a_M08">
        <w:r w:rsidR="006204B7">
          <w:rPr>
            <w:color w:val="126B70"/>
            <w:u w:val="single"/>
          </w:rPr>
          <w:t>M08</w:t>
        </w:r>
      </w:hyperlink>
      <w:r>
        <w:t xml:space="preserve">  |  Costruisci le diciture da dati verificati e distingui documento della merce dagli altri documenti.</w:t>
      </w:r>
    </w:p>
    <w:p w14:paraId="11770054" w14:textId="77777777" w:rsidR="006204B7" w:rsidRDefault="00000000">
      <w:pPr>
        <w:pStyle w:val="Caseprompt"/>
      </w:pPr>
      <w:bookmarkStart w:id="2548" w:name="a_row_U_04_MF_SV_4"/>
      <w:bookmarkEnd w:id="2548"/>
      <w:r>
        <w:rPr>
          <w:b/>
          <w:color w:val="126B70"/>
        </w:rPr>
        <w:t>Q04 · C3 · Documento di trasporto</w:t>
      </w:r>
    </w:p>
    <w:p w14:paraId="1D544280" w14:textId="77777777" w:rsidR="006204B7" w:rsidRDefault="00000000">
      <w:pPr>
        <w:pStyle w:val="Caseprompt"/>
      </w:pPr>
      <w:r>
        <w:t>La descrizione da riportare nel documento di trasporto del carro con cisterna vuota ma non pulita (non bonificata)</w:t>
      </w:r>
      <w:r>
        <w:br/>
        <w:t>(è ammesso l’utilizzo della lingua italiana)</w:t>
      </w:r>
    </w:p>
    <w:p w14:paraId="4487F3E1" w14:textId="77777777" w:rsidR="006204B7" w:rsidRDefault="00000000">
      <w:pPr>
        <w:pStyle w:val="Caseroute"/>
      </w:pPr>
      <w:r>
        <w:t xml:space="preserve">GUIDA  </w:t>
      </w:r>
      <w:hyperlink w:anchor="a_M08">
        <w:r w:rsidR="006204B7">
          <w:rPr>
            <w:color w:val="126B70"/>
            <w:u w:val="single"/>
          </w:rPr>
          <w:t>M08</w:t>
        </w:r>
      </w:hyperlink>
      <w:r>
        <w:t xml:space="preserve">  |  Costruisci le diciture da dati verificati e distingui documento della merce dagli altri documenti.</w:t>
      </w:r>
    </w:p>
    <w:p w14:paraId="2EA3CE3D" w14:textId="77777777" w:rsidR="006204B7" w:rsidRDefault="00000000">
      <w:pPr>
        <w:pStyle w:val="Caseprompt"/>
      </w:pPr>
      <w:bookmarkStart w:id="2549" w:name="a_row_U_04_MF_SV_5"/>
      <w:bookmarkEnd w:id="2549"/>
      <w:r>
        <w:rPr>
          <w:b/>
          <w:color w:val="126B70"/>
        </w:rPr>
        <w:t>Q05 · C2 · Marcatura, placcatura e segnalazione di veicoli per cisterne o rinfuse</w:t>
      </w:r>
    </w:p>
    <w:p w14:paraId="5D2BC948" w14:textId="77777777" w:rsidR="006204B7" w:rsidRDefault="00000000">
      <w:pPr>
        <w:pStyle w:val="Caseprompt"/>
      </w:pPr>
      <w:r>
        <w:t>Numero dei modelli delle placche/etichette, tipo delle segnalazioni arancio necessarie nel caso di carro con</w:t>
      </w:r>
      <w:r>
        <w:br/>
        <w:t>cisterna carica, nonché zona della loro applicazione sul carro</w:t>
      </w:r>
    </w:p>
    <w:p w14:paraId="73D5C82A" w14:textId="77777777" w:rsidR="006204B7" w:rsidRDefault="00000000">
      <w:pPr>
        <w:pStyle w:val="Caseroute"/>
      </w:pPr>
      <w:r>
        <w:t xml:space="preserve">GUIDA  </w:t>
      </w:r>
      <w:hyperlink w:anchor="a_M07">
        <w:r w:rsidR="006204B7">
          <w:rPr>
            <w:color w:val="126B70"/>
            <w:u w:val="single"/>
          </w:rPr>
          <w:t>M07</w:t>
        </w:r>
      </w:hyperlink>
      <w:r>
        <w:t xml:space="preserve">  |  Indica supporto, lati, segnale e condizioni di esposizione nella modalità effettiva della traccia.</w:t>
      </w:r>
    </w:p>
    <w:p w14:paraId="6B6CDA82" w14:textId="77777777" w:rsidR="006204B7" w:rsidRDefault="00000000">
      <w:pPr>
        <w:pStyle w:val="Caseprompt"/>
      </w:pPr>
      <w:bookmarkStart w:id="2550" w:name="a_row_U_04_MF_SV_6"/>
      <w:bookmarkEnd w:id="2550"/>
      <w:r>
        <w:rPr>
          <w:b/>
          <w:color w:val="126B70"/>
        </w:rPr>
        <w:t>Q06 · B2 · Condizioni per trasporto in cisterna</w:t>
      </w:r>
    </w:p>
    <w:p w14:paraId="4A0792C1" w14:textId="77777777" w:rsidR="006204B7" w:rsidRDefault="00000000">
      <w:pPr>
        <w:pStyle w:val="Caseprompt"/>
      </w:pPr>
      <w:r>
        <w:t>La massa limite di carico su linee ferroviarie di categoria D (massimo 22,5 tonn/asse) della marcatura di cui al cap. 6.8 RID che deve figurare sulla fiancata o sul pannello del carro cisterna</w:t>
      </w:r>
    </w:p>
    <w:p w14:paraId="1F95D4C0" w14:textId="77777777" w:rsidR="006204B7" w:rsidRDefault="00000000">
      <w:pPr>
        <w:pStyle w:val="Caseroute"/>
      </w:pPr>
      <w:r>
        <w:t xml:space="preserve">GUIDA  </w:t>
      </w:r>
      <w:hyperlink w:anchor="a_M05">
        <w:r w:rsidR="006204B7">
          <w:rPr>
            <w:color w:val="126B70"/>
            <w:u w:val="single"/>
          </w:rPr>
          <w:t>M05</w:t>
        </w:r>
      </w:hyperlink>
      <w:r>
        <w:t xml:space="preserve">  |  Verifica l’autorizzazione della configurazione e poi codice, costruzione, equipaggiamenti e controlli.</w:t>
      </w:r>
    </w:p>
    <w:p w14:paraId="520F8D09" w14:textId="77777777" w:rsidR="006204B7" w:rsidRDefault="00000000">
      <w:pPr>
        <w:pStyle w:val="Caseprompt"/>
      </w:pPr>
      <w:bookmarkStart w:id="2551" w:name="a_row_U_04_MF_SV_7"/>
      <w:bookmarkEnd w:id="2551"/>
      <w:r>
        <w:rPr>
          <w:b/>
          <w:color w:val="126B70"/>
        </w:rPr>
        <w:t>Q07 · B2 · Condizioni per trasporto in cisterna</w:t>
      </w:r>
    </w:p>
    <w:p w14:paraId="39A27075" w14:textId="77777777" w:rsidR="006204B7" w:rsidRDefault="00000000">
      <w:pPr>
        <w:pStyle w:val="Caseprompt"/>
      </w:pPr>
      <w:r>
        <w:t>Con riferimento alla massa limite di carico su linee ferroviarie di categoria D indicata sul carro, nonché alla densità e al grado di riempimento previsto per la materia Metanolo, indicare la massa massima ammissibile di Metanolo che si può caricare sulla cisterna del carro</w:t>
      </w:r>
    </w:p>
    <w:p w14:paraId="27C0F858" w14:textId="77777777" w:rsidR="006204B7" w:rsidRDefault="00000000">
      <w:pPr>
        <w:pStyle w:val="Caseroute"/>
      </w:pPr>
      <w:r>
        <w:t xml:space="preserve">GUIDA  </w:t>
      </w:r>
      <w:hyperlink w:anchor="a_M05">
        <w:r w:rsidR="006204B7">
          <w:rPr>
            <w:color w:val="126B70"/>
            <w:u w:val="single"/>
          </w:rPr>
          <w:t>M05</w:t>
        </w:r>
      </w:hyperlink>
      <w:r>
        <w:t xml:space="preserve">  |  Verifica l’autorizzazione della configurazione e poi codice, costruzione, equipaggiamenti e controlli.</w:t>
      </w:r>
    </w:p>
    <w:p w14:paraId="31041885" w14:textId="77777777" w:rsidR="006204B7" w:rsidRDefault="00000000">
      <w:pPr>
        <w:pStyle w:val="Caseprompt"/>
      </w:pPr>
      <w:bookmarkStart w:id="2552" w:name="a_row_U_04_MF_SV_8"/>
      <w:bookmarkEnd w:id="2552"/>
      <w:r>
        <w:rPr>
          <w:b/>
          <w:color w:val="126B70"/>
        </w:rPr>
        <w:t>Q08 · B2 · Condizioni per trasporto in cisterna</w:t>
      </w:r>
    </w:p>
    <w:p w14:paraId="052D63E9" w14:textId="77777777" w:rsidR="006204B7" w:rsidRDefault="00000000">
      <w:pPr>
        <w:pStyle w:val="Caseprompt"/>
      </w:pPr>
      <w:r>
        <w:t>Se l’indicazione del codice cisterna deve figurare sul carro cisterna. In caso affermativo, dove deve essere riportata</w:t>
      </w:r>
      <w:r>
        <w:br/>
        <w:t>tale indicazione e in base a quale riferimento del RID</w:t>
      </w:r>
    </w:p>
    <w:p w14:paraId="395EA0F6" w14:textId="77777777" w:rsidR="006204B7" w:rsidRDefault="00000000">
      <w:pPr>
        <w:pStyle w:val="Caseroute"/>
      </w:pPr>
      <w:r>
        <w:t xml:space="preserve">GUIDA  </w:t>
      </w:r>
      <w:hyperlink w:anchor="a_M05">
        <w:r w:rsidR="006204B7">
          <w:rPr>
            <w:color w:val="126B70"/>
            <w:u w:val="single"/>
          </w:rPr>
          <w:t>M05</w:t>
        </w:r>
      </w:hyperlink>
      <w:r>
        <w:t xml:space="preserve">  |  Verifica l’autorizzazione della configurazione e poi codice, costruzione, equipaggiamenti e controlli.</w:t>
      </w:r>
    </w:p>
    <w:p w14:paraId="7E51C37F" w14:textId="77777777" w:rsidR="006204B7" w:rsidRDefault="00000000">
      <w:pPr>
        <w:pStyle w:val="Caseprompt"/>
      </w:pPr>
      <w:bookmarkStart w:id="2553" w:name="a_row_U_04_MF_SV_9"/>
      <w:bookmarkEnd w:id="2553"/>
      <w:r>
        <w:rPr>
          <w:b/>
          <w:color w:val="126B70"/>
        </w:rPr>
        <w:t>Q09 · D3 · Equipaggio ed esercizio</w:t>
      </w:r>
    </w:p>
    <w:p w14:paraId="21C5DFF1" w14:textId="77777777" w:rsidR="006204B7" w:rsidRDefault="00000000">
      <w:pPr>
        <w:pStyle w:val="Caseprompt"/>
      </w:pPr>
      <w:r>
        <w:t>Indicare il numero di chiusure necessarie per le aperture di riempimento o di svuotamento dal basso della cisterna e riportare anche la disposizione e le eventuali connessioni delle stesse chiusure</w:t>
      </w:r>
    </w:p>
    <w:p w14:paraId="3F2CDD51"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3733522E" w14:textId="77777777" w:rsidR="006204B7" w:rsidRDefault="00000000">
      <w:pPr>
        <w:pStyle w:val="Caseprompt"/>
      </w:pPr>
      <w:bookmarkStart w:id="2554" w:name="a_row_U_04_MF_SV_10"/>
      <w:bookmarkEnd w:id="2554"/>
      <w:r>
        <w:rPr>
          <w:b/>
          <w:color w:val="126B70"/>
        </w:rPr>
        <w:t>Q10 · B2 · Condizioni per trasporto in cisterna</w:t>
      </w:r>
    </w:p>
    <w:p w14:paraId="46E47BD0" w14:textId="77777777" w:rsidR="006204B7" w:rsidRDefault="00000000">
      <w:pPr>
        <w:pStyle w:val="Caseprompt"/>
      </w:pPr>
      <w:r>
        <w:t>È possibile trasportare il carro-cisterna vuoto, non ripulito, per l’effettuazione dei controlli, dopo la data di scadenza</w:t>
      </w:r>
      <w:r>
        <w:br/>
        <w:t>dei controlli periodici o intermedi di cui al cap. 6.8 RID e, in caso affermativo, indicare in base a quale sezione RID</w:t>
      </w:r>
    </w:p>
    <w:p w14:paraId="466EB0E1" w14:textId="77777777" w:rsidR="006204B7" w:rsidRDefault="00000000">
      <w:pPr>
        <w:pStyle w:val="Caseroute"/>
      </w:pPr>
      <w:r>
        <w:t xml:space="preserve">GUIDA  </w:t>
      </w:r>
      <w:hyperlink w:anchor="a_M05">
        <w:r w:rsidR="006204B7">
          <w:rPr>
            <w:color w:val="126B70"/>
            <w:u w:val="single"/>
          </w:rPr>
          <w:t>M05</w:t>
        </w:r>
      </w:hyperlink>
      <w:r>
        <w:t xml:space="preserve">  |  Verifica l’autorizzazione della configurazione e poi codice, costruzione, equipaggiamenti e controlli.</w:t>
      </w:r>
    </w:p>
    <w:p w14:paraId="1F848B2C" w14:textId="77777777" w:rsidR="006204B7" w:rsidRDefault="00000000">
      <w:pPr>
        <w:pStyle w:val="Titolo1"/>
        <w:pBdr>
          <w:top w:val="single" w:sz="8" w:space="8" w:color="126B70"/>
        </w:pBdr>
        <w:spacing w:before="400"/>
      </w:pPr>
      <w:bookmarkStart w:id="2555" w:name="a_case_U_05_MF_S2"/>
      <w:r>
        <w:t>U-05-MF-S2  /  Ammoniaca: carro cisterna calorifugato</w:t>
      </w:r>
      <w:bookmarkEnd w:id="2555"/>
    </w:p>
    <w:p w14:paraId="3ADBCBE2" w14:textId="77777777" w:rsidR="006204B7" w:rsidRDefault="00000000">
      <w:pPr>
        <w:pStyle w:val="Kicker"/>
        <w:keepNext/>
      </w:pPr>
      <w:r>
        <w:t>FAMIGLIA U  ·  RID · FERROVIA</w:t>
      </w:r>
    </w:p>
    <w:p w14:paraId="1D298016" w14:textId="77777777" w:rsidR="006204B7" w:rsidRDefault="00000000">
      <w:pPr>
        <w:pStyle w:val="Source"/>
        <w:keepNext/>
      </w:pPr>
      <w:r>
        <w:t>Fonte: U - _Caso_5_MF_S2_senza_SOLUZIONI.docx · 5 righe della tabella originale</w:t>
      </w:r>
    </w:p>
    <w:p w14:paraId="5C237D72" w14:textId="77777777" w:rsidR="006204B7" w:rsidRDefault="00000000">
      <w:pPr>
        <w:pStyle w:val="Titolo2"/>
        <w:spacing w:before="160" w:after="80"/>
      </w:pPr>
      <w:r>
        <w:t>Come affrontarlo</w:t>
      </w:r>
    </w:p>
    <w:p w14:paraId="589053C2" w14:textId="77777777" w:rsidR="006204B7" w:rsidRDefault="00000000">
      <w:pPr>
        <w:pStyle w:val="Small"/>
      </w:pPr>
      <w:r>
        <w:t>Applicare il RID a imballaggi o carro-cisterna effettivamente descritti. Tenere separati autorizzazione della merce, idoneità costruttiva, quantità caricabile, controlli, placcatura e documentazione ferroviaria.</w:t>
      </w:r>
    </w:p>
    <w:p w14:paraId="33EA0F0C" w14:textId="77777777" w:rsidR="006204B7" w:rsidRDefault="00000000">
      <w:pPr>
        <w:pStyle w:val="Warning"/>
        <w:pBdr>
          <w:left w:val="single" w:sz="18" w:space="8" w:color="B28135"/>
        </w:pBdr>
        <w:shd w:val="clear" w:color="auto" w:fill="F8F1E5"/>
        <w:spacing w:before="100" w:after="160"/>
        <w:ind w:left="125" w:right="85"/>
      </w:pPr>
      <w:r>
        <w:rPr>
          <w:b/>
        </w:rPr>
        <w:t xml:space="preserve">PUNTO DI ATTENZIONE  </w:t>
      </w:r>
      <w:r>
        <w:t>Ammoniaca, codice P26BH e protezione calorifuga vanno letti insieme. La portata utile aritmetica di 55 t non sostituisce il rapporto di riempimento specifico del gas.</w:t>
      </w:r>
    </w:p>
    <w:p w14:paraId="35500378" w14:textId="77777777" w:rsidR="006204B7" w:rsidRDefault="00000000">
      <w:pPr>
        <w:pStyle w:val="Small"/>
      </w:pPr>
      <w:r>
        <w:t xml:space="preserve">Quiz collegati: </w:t>
      </w:r>
      <w:hyperlink w:anchor="a_mod_GA">
        <w:r w:rsidR="006204B7">
          <w:rPr>
            <w:color w:val="126B70"/>
            <w:u w:val="single"/>
          </w:rPr>
          <w:t>GA</w:t>
        </w:r>
      </w:hyperlink>
      <w:r>
        <w:t xml:space="preserve"> · </w:t>
      </w:r>
      <w:hyperlink w:anchor="a_mod_GC">
        <w:r w:rsidR="006204B7">
          <w:rPr>
            <w:color w:val="126B70"/>
            <w:u w:val="single"/>
          </w:rPr>
          <w:t>GC</w:t>
        </w:r>
      </w:hyperlink>
      <w:r>
        <w:t xml:space="preserve"> · </w:t>
      </w:r>
      <w:hyperlink w:anchor="a_mod_GD">
        <w:r w:rsidR="006204B7">
          <w:rPr>
            <w:color w:val="126B70"/>
            <w:u w:val="single"/>
          </w:rPr>
          <w:t>GD</w:t>
        </w:r>
      </w:hyperlink>
      <w:r>
        <w:t xml:space="preserve"> · </w:t>
      </w:r>
      <w:hyperlink w:anchor="a_mod_GI">
        <w:r w:rsidR="006204B7">
          <w:rPr>
            <w:color w:val="126B70"/>
            <w:u w:val="single"/>
          </w:rPr>
          <w:t>GI</w:t>
        </w:r>
      </w:hyperlink>
      <w:r>
        <w:t xml:space="preserve"> · </w:t>
      </w:r>
      <w:hyperlink w:anchor="a_mod_GR">
        <w:r w:rsidR="006204B7">
          <w:rPr>
            <w:color w:val="126B70"/>
            <w:u w:val="single"/>
          </w:rPr>
          <w:t>GR</w:t>
        </w:r>
      </w:hyperlink>
      <w:r>
        <w:t xml:space="preserve"> · </w:t>
      </w:r>
      <w:hyperlink w:anchor="a_mod_MF">
        <w:r w:rsidR="006204B7">
          <w:rPr>
            <w:color w:val="126B70"/>
            <w:u w:val="single"/>
          </w:rPr>
          <w:t>MF</w:t>
        </w:r>
      </w:hyperlink>
      <w:r>
        <w:t xml:space="preserve"> · </w:t>
      </w:r>
      <w:hyperlink w:anchor="a_mod_S2">
        <w:r w:rsidR="006204B7">
          <w:rPr>
            <w:color w:val="126B70"/>
            <w:u w:val="single"/>
          </w:rPr>
          <w:t>S2</w:t>
        </w:r>
      </w:hyperlink>
      <w:r>
        <w:t xml:space="preserve"> · </w:t>
      </w:r>
      <w:hyperlink w:anchor="a_mod_S2_MF">
        <w:r w:rsidR="006204B7">
          <w:rPr>
            <w:color w:val="126B70"/>
            <w:u w:val="single"/>
          </w:rPr>
          <w:t>S2-MF</w:t>
        </w:r>
      </w:hyperlink>
    </w:p>
    <w:p w14:paraId="59A1F0B4" w14:textId="77777777" w:rsidR="006204B7" w:rsidRDefault="00000000">
      <w:pPr>
        <w:pStyle w:val="Titolo2"/>
        <w:spacing w:before="160" w:after="80"/>
      </w:pPr>
      <w:r>
        <w:t>Traccia originale</w:t>
      </w:r>
    </w:p>
    <w:p w14:paraId="349C08A0" w14:textId="77777777" w:rsidR="006204B7" w:rsidRDefault="00000000">
      <w:pPr>
        <w:pStyle w:val="Caseprompt"/>
        <w:keepNext w:val="0"/>
        <w:spacing w:after="80"/>
      </w:pPr>
      <w:r>
        <w:rPr>
          <w:b/>
        </w:rPr>
        <w:t>Titolo dello studio del Caso 5 MF S2</w:t>
      </w:r>
    </w:p>
    <w:p w14:paraId="6103B6CB" w14:textId="77777777" w:rsidR="006204B7" w:rsidRDefault="00000000">
      <w:pPr>
        <w:pStyle w:val="Caseprompt"/>
        <w:keepNext w:val="0"/>
        <w:spacing w:after="80"/>
      </w:pPr>
      <w:r>
        <w:rPr>
          <w:b/>
        </w:rPr>
        <w:t xml:space="preserve">Un carro a 4 assi con cisterna da 104.000 litri, equipaggiata con protezione calorifuga e avente codice P26BH, ha una tara di 35 Tonn., viene utilizzato per il trasporto ferroviario del gas liquefatto UN 1005 Ammoniaca Anidra che è pericoloso per l’ambiente secondo i criteri del 2.2.9.1.10 RID. Il carro è stato omologato per una portata lorda complessiva di 90 Tonn, costruito e immatricolato nel 2025, in conformità alle disposizioni applicabili dal 1° gennaio 2025 anche per quanto concerne l’eventuale montaggio delle valvole di sicurezza secondo il cap. 6.8 RID. </w:t>
      </w:r>
    </w:p>
    <w:p w14:paraId="66886D53" w14:textId="77777777" w:rsidR="006204B7" w:rsidRDefault="00000000">
      <w:pPr>
        <w:pStyle w:val="Caseprompt"/>
        <w:keepNext w:val="0"/>
        <w:spacing w:after="80"/>
      </w:pPr>
      <w:r>
        <w:rPr>
          <w:b/>
        </w:rPr>
        <w:t>In conformità al RID, indicare le risposte alle seguenti domande:</w:t>
      </w:r>
    </w:p>
    <w:p w14:paraId="1AD6F25B" w14:textId="77777777" w:rsidR="006204B7" w:rsidRDefault="00000000">
      <w:pPr>
        <w:pStyle w:val="Titolo2"/>
        <w:spacing w:before="160" w:after="80"/>
      </w:pPr>
      <w:r>
        <w:t>Quesiti originali e percorso di risposta</w:t>
      </w:r>
    </w:p>
    <w:p w14:paraId="431C416F" w14:textId="77777777" w:rsidR="006204B7" w:rsidRDefault="00000000">
      <w:pPr>
        <w:pStyle w:val="Caseprompt"/>
      </w:pPr>
      <w:bookmarkStart w:id="2556" w:name="a_row_U_05_MF_S2_1"/>
      <w:bookmarkEnd w:id="2556"/>
      <w:r>
        <w:rPr>
          <w:b/>
          <w:color w:val="126B70"/>
        </w:rPr>
        <w:t>Q01 · C3 · Documento di trasporto</w:t>
      </w:r>
    </w:p>
    <w:p w14:paraId="2E0717E4" w14:textId="77777777" w:rsidR="006204B7" w:rsidRDefault="00000000">
      <w:pPr>
        <w:pStyle w:val="Caseprompt"/>
      </w:pPr>
      <w:r>
        <w:t>La designazione ufficiale di trasporto con i numeri dei modelli di etichette interessate, completa di numero ONU e del numero di identificazione del pericolo, secondo l’ordine previsto nel cap. 5.4 del RID, comprensiva della indicazione supplementare di materia pericolosa per l’ambiente, da riportare nel documento di trasporto (lettera di vettura) del carro con cisterna carica (è ammesso l’utilizzo della lingua italiana)</w:t>
      </w:r>
    </w:p>
    <w:p w14:paraId="612C5420" w14:textId="77777777" w:rsidR="006204B7" w:rsidRDefault="00000000">
      <w:pPr>
        <w:pStyle w:val="Caseroute"/>
      </w:pPr>
      <w:r>
        <w:t xml:space="preserve">GUIDA  </w:t>
      </w:r>
      <w:hyperlink w:anchor="a_M08">
        <w:r w:rsidR="006204B7">
          <w:rPr>
            <w:color w:val="126B70"/>
            <w:u w:val="single"/>
          </w:rPr>
          <w:t>M08</w:t>
        </w:r>
      </w:hyperlink>
      <w:r>
        <w:t xml:space="preserve">  |  Costruisci le diciture da dati verificati e distingui documento della merce dagli altri documenti.</w:t>
      </w:r>
    </w:p>
    <w:p w14:paraId="7CA448B5" w14:textId="77777777" w:rsidR="006204B7" w:rsidRDefault="00000000">
      <w:pPr>
        <w:pStyle w:val="Caseprompt"/>
      </w:pPr>
      <w:bookmarkStart w:id="2557" w:name="a_row_U_05_MF_S2_2"/>
      <w:bookmarkEnd w:id="2557"/>
      <w:r>
        <w:rPr>
          <w:b/>
          <w:color w:val="126B70"/>
        </w:rPr>
        <w:t>Q02 · D1 · limiti del trasporto</w:t>
      </w:r>
    </w:p>
    <w:p w14:paraId="458635F9" w14:textId="77777777" w:rsidR="006204B7" w:rsidRDefault="00000000">
      <w:pPr>
        <w:pStyle w:val="Caseprompt"/>
      </w:pPr>
      <w:r>
        <w:t>In base alle caratteristiche del codice cisterna sopra riportato, considerata la presenza della protezione calorifuga, indicare in base a quali prescrizioni del RID (capitolo e sezione) la cisterna è idonea per il trasporto del gas indicato</w:t>
      </w:r>
    </w:p>
    <w:p w14:paraId="48D172CA" w14:textId="77777777" w:rsidR="006204B7" w:rsidRDefault="00000000">
      <w:pPr>
        <w:pStyle w:val="Caseroute"/>
      </w:pPr>
      <w:r>
        <w:t xml:space="preserve">GUIDA  </w:t>
      </w:r>
      <w:hyperlink w:anchor="a_M11">
        <w:r w:rsidR="006204B7">
          <w:rPr>
            <w:color w:val="126B70"/>
            <w:u w:val="single"/>
          </w:rPr>
          <w:t>M11</w:t>
        </w:r>
      </w:hyperlink>
      <w:r>
        <w:t xml:space="preserve">  |  Motiva l’ammissibilità dell’operazione e descrivi le condizioni da rispettare, non una mera risposta sì/no.</w:t>
      </w:r>
    </w:p>
    <w:p w14:paraId="262D875A" w14:textId="77777777" w:rsidR="006204B7" w:rsidRDefault="00000000">
      <w:pPr>
        <w:pStyle w:val="Caseprompt"/>
      </w:pPr>
      <w:bookmarkStart w:id="2558" w:name="a_row_U_05_MF_S2_3"/>
      <w:bookmarkEnd w:id="2558"/>
      <w:r>
        <w:rPr>
          <w:b/>
          <w:color w:val="126B70"/>
        </w:rPr>
        <w:t>Q03 · B2 · Condizioni per trasporto in cisterna</w:t>
      </w:r>
    </w:p>
    <w:p w14:paraId="3BAE449D" w14:textId="77777777" w:rsidR="006204B7" w:rsidRDefault="00000000">
      <w:pPr>
        <w:pStyle w:val="Caseprompt"/>
      </w:pPr>
      <w:r>
        <w:t>Il grado di riempimento della cisterna o massa massima ammissibile di contenuto per litro di capacità</w:t>
      </w:r>
    </w:p>
    <w:p w14:paraId="278B085D" w14:textId="77777777" w:rsidR="006204B7" w:rsidRDefault="00000000">
      <w:pPr>
        <w:pStyle w:val="Caseroute"/>
      </w:pPr>
      <w:r>
        <w:t xml:space="preserve">GUIDA  </w:t>
      </w:r>
      <w:hyperlink w:anchor="a_M05">
        <w:r w:rsidR="006204B7">
          <w:rPr>
            <w:color w:val="126B70"/>
            <w:u w:val="single"/>
          </w:rPr>
          <w:t>M05</w:t>
        </w:r>
      </w:hyperlink>
      <w:r>
        <w:t xml:space="preserve">  |  Verifica l’autorizzazione della configurazione e poi codice, costruzione, equipaggiamenti e controlli.</w:t>
      </w:r>
    </w:p>
    <w:p w14:paraId="1BCC9CA6" w14:textId="77777777" w:rsidR="006204B7" w:rsidRDefault="00000000">
      <w:pPr>
        <w:pStyle w:val="Caseprompt"/>
      </w:pPr>
      <w:bookmarkStart w:id="2559" w:name="a_row_U_05_MF_S2_4"/>
      <w:bookmarkEnd w:id="2559"/>
      <w:r>
        <w:rPr>
          <w:b/>
          <w:color w:val="126B70"/>
        </w:rPr>
        <w:t>Q04 · [continuazione nella fonte]</w:t>
      </w:r>
    </w:p>
    <w:p w14:paraId="13A23D03" w14:textId="77777777" w:rsidR="006204B7" w:rsidRDefault="00000000">
      <w:pPr>
        <w:pStyle w:val="Caseprompt"/>
      </w:pPr>
      <w:r>
        <w:t>La massa massima ammissibile da riportare sulla placca metallica della cisterna prevista al cap. 6.8 del RID</w:t>
      </w:r>
    </w:p>
    <w:p w14:paraId="520B521D" w14:textId="77777777" w:rsidR="006204B7" w:rsidRDefault="00000000">
      <w:pPr>
        <w:pStyle w:val="Caseroute"/>
      </w:pPr>
      <w:r>
        <w:t xml:space="preserve">GUIDA  </w:t>
      </w:r>
      <w:hyperlink w:anchor="a_M05">
        <w:r w:rsidR="006204B7">
          <w:rPr>
            <w:color w:val="126B70"/>
            <w:u w:val="single"/>
          </w:rPr>
          <w:t>M05</w:t>
        </w:r>
      </w:hyperlink>
      <w:r>
        <w:t xml:space="preserve">  |  Verifica l’autorizzazione della configurazione e poi codice, costruzione, equipaggiamenti e controlli.</w:t>
      </w:r>
    </w:p>
    <w:p w14:paraId="1759FAF4" w14:textId="77777777" w:rsidR="006204B7" w:rsidRDefault="00000000">
      <w:pPr>
        <w:pStyle w:val="Caseprompt"/>
      </w:pPr>
      <w:bookmarkStart w:id="2560" w:name="a_row_U_05_MF_S2_5"/>
      <w:bookmarkEnd w:id="2560"/>
      <w:r>
        <w:rPr>
          <w:b/>
          <w:color w:val="126B70"/>
        </w:rPr>
        <w:t>Q05 · [continuazione nella fonte]</w:t>
      </w:r>
    </w:p>
    <w:p w14:paraId="71FD2300" w14:textId="77777777" w:rsidR="006204B7" w:rsidRDefault="00000000">
      <w:pPr>
        <w:pStyle w:val="Caseprompt"/>
      </w:pPr>
      <w:r>
        <w:t>La cisterna ha subito il controllo iniziale nel mese di ottobre 2025, quale marcatura deve risultare sulla placca applicata sulla cisterna e prevista al cap. 6.8 del RID, in relazione a detto controllo.</w:t>
      </w:r>
    </w:p>
    <w:p w14:paraId="1734B854" w14:textId="77777777" w:rsidR="006204B7" w:rsidRDefault="00000000">
      <w:pPr>
        <w:pStyle w:val="Caseroute"/>
      </w:pPr>
      <w:r>
        <w:t xml:space="preserve">GUIDA  </w:t>
      </w:r>
      <w:hyperlink w:anchor="a_M05">
        <w:r w:rsidR="006204B7">
          <w:rPr>
            <w:color w:val="126B70"/>
            <w:u w:val="single"/>
          </w:rPr>
          <w:t>M05</w:t>
        </w:r>
      </w:hyperlink>
      <w:r>
        <w:t xml:space="preserve">  |  Verifica l’autorizzazione della configurazione e poi codice, costruzione, equipaggiamenti e controlli.</w:t>
      </w:r>
    </w:p>
    <w:p w14:paraId="5C9035C5" w14:textId="77777777" w:rsidR="006204B7" w:rsidRDefault="00000000">
      <w:pPr>
        <w:pStyle w:val="Titolo1"/>
        <w:pBdr>
          <w:top w:val="single" w:sz="8" w:space="8" w:color="126B70"/>
        </w:pBdr>
        <w:spacing w:before="400"/>
      </w:pPr>
      <w:bookmarkStart w:id="2561" w:name="a_case_U_05_MF_SP"/>
      <w:r>
        <w:t>U-05-MF-SP  /  Prodotti petroliferi n.a.s.: etere di petrolio</w:t>
      </w:r>
      <w:bookmarkEnd w:id="2561"/>
    </w:p>
    <w:p w14:paraId="236BBCCE" w14:textId="77777777" w:rsidR="006204B7" w:rsidRDefault="00000000">
      <w:pPr>
        <w:pStyle w:val="Kicker"/>
        <w:keepNext/>
      </w:pPr>
      <w:r>
        <w:t>FAMIGLIA U  ·  RID · FERROVIA</w:t>
      </w:r>
    </w:p>
    <w:p w14:paraId="7736F66F" w14:textId="77777777" w:rsidR="006204B7" w:rsidRDefault="00000000">
      <w:pPr>
        <w:pStyle w:val="Source"/>
        <w:keepNext/>
      </w:pPr>
      <w:r>
        <w:t>Fonte: U - _Caso_5_MF_SP_senza_SOLUZIONI.docx · 10 righe della tabella originale</w:t>
      </w:r>
    </w:p>
    <w:p w14:paraId="12990B18" w14:textId="77777777" w:rsidR="006204B7" w:rsidRDefault="00000000">
      <w:pPr>
        <w:pStyle w:val="Titolo2"/>
        <w:spacing w:before="160" w:after="80"/>
      </w:pPr>
      <w:r>
        <w:t>Come affrontarlo</w:t>
      </w:r>
    </w:p>
    <w:p w14:paraId="144B5A7C" w14:textId="77777777" w:rsidR="006204B7" w:rsidRDefault="00000000">
      <w:pPr>
        <w:pStyle w:val="Small"/>
      </w:pPr>
      <w:r>
        <w:t>Applicare il RID a imballaggi o carro-cisterna effettivamente descritti. Tenere separati autorizzazione della merce, idoneità costruttiva, quantità caricabile, controlli, placcatura e documentazione ferroviaria.</w:t>
      </w:r>
    </w:p>
    <w:p w14:paraId="29DAF475" w14:textId="77777777" w:rsidR="006204B7" w:rsidRDefault="00000000">
      <w:pPr>
        <w:pStyle w:val="Small"/>
      </w:pPr>
      <w:r>
        <w:t xml:space="preserve">Quiz collegati: </w:t>
      </w:r>
      <w:hyperlink w:anchor="a_mod_GA">
        <w:r w:rsidR="006204B7">
          <w:rPr>
            <w:color w:val="126B70"/>
            <w:u w:val="single"/>
          </w:rPr>
          <w:t>GA</w:t>
        </w:r>
      </w:hyperlink>
      <w:r>
        <w:t xml:space="preserve"> · </w:t>
      </w:r>
      <w:hyperlink w:anchor="a_mod_GC">
        <w:r w:rsidR="006204B7">
          <w:rPr>
            <w:color w:val="126B70"/>
            <w:u w:val="single"/>
          </w:rPr>
          <w:t>GC</w:t>
        </w:r>
      </w:hyperlink>
      <w:r>
        <w:t xml:space="preserve"> · </w:t>
      </w:r>
      <w:hyperlink w:anchor="a_mod_GD">
        <w:r w:rsidR="006204B7">
          <w:rPr>
            <w:color w:val="126B70"/>
            <w:u w:val="single"/>
          </w:rPr>
          <w:t>GD</w:t>
        </w:r>
      </w:hyperlink>
      <w:r>
        <w:t xml:space="preserve"> · </w:t>
      </w:r>
      <w:hyperlink w:anchor="a_mod_GI">
        <w:r w:rsidR="006204B7">
          <w:rPr>
            <w:color w:val="126B70"/>
            <w:u w:val="single"/>
          </w:rPr>
          <w:t>GI</w:t>
        </w:r>
      </w:hyperlink>
      <w:r>
        <w:t xml:space="preserve"> · </w:t>
      </w:r>
      <w:hyperlink w:anchor="a_mod_GR">
        <w:r w:rsidR="006204B7">
          <w:rPr>
            <w:color w:val="126B70"/>
            <w:u w:val="single"/>
          </w:rPr>
          <w:t>GR</w:t>
        </w:r>
      </w:hyperlink>
      <w:r>
        <w:t xml:space="preserve"> · </w:t>
      </w:r>
      <w:hyperlink w:anchor="a_mod_MF">
        <w:r w:rsidR="006204B7">
          <w:rPr>
            <w:color w:val="126B70"/>
            <w:u w:val="single"/>
          </w:rPr>
          <w:t>MF</w:t>
        </w:r>
      </w:hyperlink>
      <w:r>
        <w:t xml:space="preserve"> · </w:t>
      </w:r>
      <w:hyperlink w:anchor="a_mod_SP">
        <w:r w:rsidR="006204B7">
          <w:rPr>
            <w:color w:val="126B70"/>
            <w:u w:val="single"/>
          </w:rPr>
          <w:t>SP</w:t>
        </w:r>
      </w:hyperlink>
    </w:p>
    <w:p w14:paraId="4FE0E2D4" w14:textId="77777777" w:rsidR="006204B7" w:rsidRDefault="00000000">
      <w:pPr>
        <w:pStyle w:val="Titolo2"/>
        <w:spacing w:before="160" w:after="80"/>
      </w:pPr>
      <w:r>
        <w:t>Traccia originale</w:t>
      </w:r>
    </w:p>
    <w:p w14:paraId="016AACF2" w14:textId="77777777" w:rsidR="006204B7" w:rsidRDefault="00000000">
      <w:pPr>
        <w:pStyle w:val="Caseprompt"/>
        <w:keepNext w:val="0"/>
        <w:spacing w:after="80"/>
      </w:pPr>
      <w:r>
        <w:rPr>
          <w:b/>
        </w:rPr>
        <w:t>Titolo dello studio del Caso 5 MF-SP</w:t>
      </w:r>
    </w:p>
    <w:p w14:paraId="74796FCA" w14:textId="77777777" w:rsidR="006204B7" w:rsidRDefault="00000000">
      <w:pPr>
        <w:pStyle w:val="Caseprompt"/>
        <w:keepNext w:val="0"/>
        <w:spacing w:after="80"/>
      </w:pPr>
      <w:r>
        <w:rPr>
          <w:b/>
        </w:rPr>
        <w:t xml:space="preserve">Un carro-cisterna a 4 assi con cisterna da 88.000 litri avente codice-cisterna L4BH, ha una tara di 25,5 tonn. e risulta omologato per una portata lorda complessiva di 90 tonn., viene utilizzato per il trasporto ferroviario di UN 1268 Prodotti petroliferi n.a.s (nome tecnico Etere di petrolio 40-60GLR) con pressione di vapore a 50°C superiore a 110 kPa, P.G. II, che sono anche pericolosi per l’ambiente secondo i criteri del 2.2.9.1.10 RID. </w:t>
      </w:r>
    </w:p>
    <w:p w14:paraId="71C29B35" w14:textId="77777777" w:rsidR="006204B7" w:rsidRDefault="00000000">
      <w:pPr>
        <w:pStyle w:val="Titolo2"/>
        <w:spacing w:before="160" w:after="80"/>
      </w:pPr>
      <w:r>
        <w:t>Quesiti originali e percorso di risposta</w:t>
      </w:r>
    </w:p>
    <w:p w14:paraId="51C92B2D" w14:textId="77777777" w:rsidR="006204B7" w:rsidRDefault="00000000">
      <w:pPr>
        <w:pStyle w:val="Caseprompt"/>
      </w:pPr>
      <w:bookmarkStart w:id="2562" w:name="a_row_U_05_MF_SP_1"/>
      <w:bookmarkEnd w:id="2562"/>
      <w:r>
        <w:rPr>
          <w:b/>
          <w:color w:val="126B70"/>
        </w:rPr>
        <w:t>Q01 · B2 · Condizioni per trasporto in cisterna</w:t>
      </w:r>
    </w:p>
    <w:p w14:paraId="2D8A3EFB" w14:textId="77777777" w:rsidR="006204B7" w:rsidRDefault="00000000">
      <w:pPr>
        <w:pStyle w:val="Caseprompt"/>
      </w:pPr>
      <w:r>
        <w:t>In base alle caratteristiche del codice cisterna sopra riportato, indicare in base a quali prescrizioni del RID (capitolo e sezione) la cisterna è idonea per il trasporto dei prodotti petroliferi suindicati</w:t>
      </w:r>
    </w:p>
    <w:p w14:paraId="2B9EF0A9" w14:textId="77777777" w:rsidR="006204B7" w:rsidRDefault="00000000">
      <w:pPr>
        <w:pStyle w:val="Caseroute"/>
      </w:pPr>
      <w:r>
        <w:t xml:space="preserve">GUIDA  </w:t>
      </w:r>
      <w:hyperlink w:anchor="a_M05">
        <w:r w:rsidR="006204B7">
          <w:rPr>
            <w:color w:val="126B70"/>
            <w:u w:val="single"/>
          </w:rPr>
          <w:t>M05</w:t>
        </w:r>
      </w:hyperlink>
      <w:r>
        <w:t xml:space="preserve">  |  Verifica l’autorizzazione della configurazione e poi codice, costruzione, equipaggiamenti e controlli.</w:t>
      </w:r>
    </w:p>
    <w:p w14:paraId="0B835632" w14:textId="77777777" w:rsidR="006204B7" w:rsidRDefault="00000000">
      <w:pPr>
        <w:pStyle w:val="Caseprompt"/>
      </w:pPr>
      <w:bookmarkStart w:id="2563" w:name="a_row_U_05_MF_SP_2"/>
      <w:bookmarkEnd w:id="2563"/>
      <w:r>
        <w:rPr>
          <w:b/>
          <w:color w:val="126B70"/>
        </w:rPr>
        <w:t>Q02 · F1 · Security</w:t>
      </w:r>
    </w:p>
    <w:p w14:paraId="488E64A0" w14:textId="77777777" w:rsidR="006204B7" w:rsidRDefault="00000000">
      <w:pPr>
        <w:pStyle w:val="Caseprompt"/>
      </w:pPr>
      <w:r>
        <w:t>Se con cisterna carica trattasi di un trasporto di merce pericolosa ad alto rischio in conformità alle disposizioni concernenti la Security e se il riempitore deve adottare, attuare e seguire un piano di security in conformità al cap. 1.10 RID. In ciascuna risposta, riportare anche in base a quali s. sezioni del RID</w:t>
      </w:r>
    </w:p>
    <w:p w14:paraId="19B72B43" w14:textId="77777777" w:rsidR="006204B7" w:rsidRDefault="00000000">
      <w:pPr>
        <w:pStyle w:val="Caseroute"/>
      </w:pPr>
      <w:r>
        <w:t xml:space="preserve">GUIDA  </w:t>
      </w:r>
      <w:hyperlink w:anchor="a_M13">
        <w:r w:rsidR="006204B7">
          <w:rPr>
            <w:color w:val="126B70"/>
            <w:u w:val="single"/>
          </w:rPr>
          <w:t>M13</w:t>
        </w:r>
      </w:hyperlink>
      <w:r>
        <w:t xml:space="preserve">  |  Individua i soggetti e le condizioni di applicabilità; separa obblighi generali e piano di security.</w:t>
      </w:r>
    </w:p>
    <w:p w14:paraId="23037AB7" w14:textId="77777777" w:rsidR="006204B7" w:rsidRDefault="00000000">
      <w:pPr>
        <w:pStyle w:val="Caseprompt"/>
      </w:pPr>
      <w:bookmarkStart w:id="2564" w:name="a_row_U_05_MF_SP_3"/>
      <w:bookmarkEnd w:id="2564"/>
      <w:r>
        <w:rPr>
          <w:b/>
          <w:color w:val="126B70"/>
        </w:rPr>
        <w:t>Q03 · C3 · Documento di trasporto</w:t>
      </w:r>
    </w:p>
    <w:p w14:paraId="57877BFF" w14:textId="77777777" w:rsidR="006204B7" w:rsidRDefault="00000000">
      <w:pPr>
        <w:pStyle w:val="Caseprompt"/>
      </w:pPr>
      <w:r>
        <w:t>Le informazioni generali da riportare nel documento di trasporto (lettera di vettura) del carro con cisterna carica (è ammesso l’utilizzo della lingua italiana)</w:t>
      </w:r>
    </w:p>
    <w:p w14:paraId="03ACC45A" w14:textId="77777777" w:rsidR="006204B7" w:rsidRDefault="00000000">
      <w:pPr>
        <w:pStyle w:val="Caseroute"/>
      </w:pPr>
      <w:r>
        <w:t xml:space="preserve">GUIDA  </w:t>
      </w:r>
      <w:hyperlink w:anchor="a_M08">
        <w:r w:rsidR="006204B7">
          <w:rPr>
            <w:color w:val="126B70"/>
            <w:u w:val="single"/>
          </w:rPr>
          <w:t>M08</w:t>
        </w:r>
      </w:hyperlink>
      <w:r>
        <w:t xml:space="preserve">  |  Costruisci le diciture da dati verificati e distingui documento della merce dagli altri documenti.</w:t>
      </w:r>
    </w:p>
    <w:p w14:paraId="15F55497" w14:textId="77777777" w:rsidR="006204B7" w:rsidRDefault="00000000">
      <w:pPr>
        <w:pStyle w:val="Caseprompt"/>
      </w:pPr>
      <w:bookmarkStart w:id="2565" w:name="a_row_U_05_MF_SP_4"/>
      <w:bookmarkEnd w:id="2565"/>
      <w:r>
        <w:rPr>
          <w:b/>
          <w:color w:val="126B70"/>
        </w:rPr>
        <w:t>Q04 · A2 · Disposizioni Speciali</w:t>
      </w:r>
    </w:p>
    <w:p w14:paraId="7FBAD88D" w14:textId="77777777" w:rsidR="006204B7" w:rsidRDefault="00000000">
      <w:pPr>
        <w:pStyle w:val="Caseprompt"/>
      </w:pPr>
      <w:r>
        <w:t>Per il trasporto del carro cisterna sopra indicato, carico con il gasolio suindicato, è necessario che la indicazione “Disposizione speciale 640 C” venga aggiunta alle diciture che devono comparire nel documento di trasporto ( lettera di vettura) secondo prescrizioni sez. 5.4.1 RID. In ogni caso, motivare la risposta in base alle pertinenti disposizioni del RID.</w:t>
      </w:r>
    </w:p>
    <w:p w14:paraId="3E12A62A" w14:textId="77777777" w:rsidR="006204B7" w:rsidRDefault="00000000">
      <w:pPr>
        <w:pStyle w:val="Caseroute"/>
      </w:pPr>
      <w:r>
        <w:t xml:space="preserve">GUIDA  </w:t>
      </w:r>
      <w:hyperlink w:anchor="a_M02">
        <w:r w:rsidR="006204B7">
          <w:rPr>
            <w:color w:val="126B70"/>
            <w:u w:val="single"/>
          </w:rPr>
          <w:t>M02</w:t>
        </w:r>
      </w:hyperlink>
      <w:r>
        <w:t xml:space="preserve">  |  Apri le disposizioni richiamate dalla rubrica e descrivi soltanto gli effetti pertinenti alla spedizione.</w:t>
      </w:r>
    </w:p>
    <w:p w14:paraId="6C7D665B" w14:textId="77777777" w:rsidR="006204B7" w:rsidRDefault="00000000">
      <w:pPr>
        <w:pStyle w:val="Caseprompt"/>
      </w:pPr>
      <w:bookmarkStart w:id="2566" w:name="a_row_U_05_MF_SP_5"/>
      <w:bookmarkEnd w:id="2566"/>
      <w:r>
        <w:rPr>
          <w:b/>
          <w:color w:val="126B70"/>
        </w:rPr>
        <w:t>Q05 · B2 · Condizioni per trasporto in cisterna</w:t>
      </w:r>
    </w:p>
    <w:p w14:paraId="21CCADBE" w14:textId="77777777" w:rsidR="006204B7" w:rsidRDefault="00000000">
      <w:pPr>
        <w:pStyle w:val="Caseprompt"/>
      </w:pPr>
      <w:r>
        <w:t>La massa limite di carico (in tonnellate) su linee ferroviarie di categoria D (massa massima per asse 22,5 tonnellate) della marcatura di cui al 6.8.2.5.2 RID che deve figurare sulla fiancata o sul pannello del carro cisterna</w:t>
      </w:r>
    </w:p>
    <w:p w14:paraId="44320F17" w14:textId="77777777" w:rsidR="006204B7" w:rsidRDefault="00000000">
      <w:pPr>
        <w:pStyle w:val="Caseroute"/>
      </w:pPr>
      <w:r>
        <w:t xml:space="preserve">GUIDA  </w:t>
      </w:r>
      <w:hyperlink w:anchor="a_M05">
        <w:r w:rsidR="006204B7">
          <w:rPr>
            <w:color w:val="126B70"/>
            <w:u w:val="single"/>
          </w:rPr>
          <w:t>M05</w:t>
        </w:r>
      </w:hyperlink>
      <w:r>
        <w:t xml:space="preserve">  |  Verifica l’autorizzazione della configurazione e poi codice, costruzione, equipaggiamenti e controlli.</w:t>
      </w:r>
    </w:p>
    <w:p w14:paraId="4F79C09E" w14:textId="77777777" w:rsidR="006204B7" w:rsidRDefault="00000000">
      <w:pPr>
        <w:pStyle w:val="Caseprompt"/>
      </w:pPr>
      <w:bookmarkStart w:id="2567" w:name="a_row_U_05_MF_SP_6"/>
      <w:bookmarkEnd w:id="2567"/>
      <w:r>
        <w:rPr>
          <w:b/>
          <w:color w:val="126B70"/>
        </w:rPr>
        <w:t>Q06 · C2 · Marcatura, placcatura e segnalazione di veicoli per cisterne o rinfuse</w:t>
      </w:r>
    </w:p>
    <w:p w14:paraId="0CDF5062" w14:textId="77777777" w:rsidR="006204B7" w:rsidRDefault="00000000">
      <w:pPr>
        <w:pStyle w:val="Caseprompt"/>
      </w:pPr>
      <w:r>
        <w:t>Quantità minima ( N°) e numero dei modelli delle placche/etichette/marchi di pericolo, numero e tipo delle segnalazioni arancio necessarie sul carro con cisterna carica, nonché zona/e della loro applicazione sul carro</w:t>
      </w:r>
    </w:p>
    <w:p w14:paraId="6E1B710D" w14:textId="77777777" w:rsidR="006204B7" w:rsidRDefault="00000000">
      <w:pPr>
        <w:pStyle w:val="Caseroute"/>
      </w:pPr>
      <w:r>
        <w:t xml:space="preserve">GUIDA  </w:t>
      </w:r>
      <w:hyperlink w:anchor="a_M07">
        <w:r w:rsidR="006204B7">
          <w:rPr>
            <w:color w:val="126B70"/>
            <w:u w:val="single"/>
          </w:rPr>
          <w:t>M07</w:t>
        </w:r>
      </w:hyperlink>
      <w:r>
        <w:t xml:space="preserve">  |  Indica supporto, lati, segnale e condizioni di esposizione nella modalità effettiva della traccia.</w:t>
      </w:r>
    </w:p>
    <w:p w14:paraId="2DCCFB6E" w14:textId="77777777" w:rsidR="006204B7" w:rsidRDefault="00000000">
      <w:pPr>
        <w:pStyle w:val="Caseprompt"/>
      </w:pPr>
      <w:bookmarkStart w:id="2568" w:name="a_row_U_05_MF_SP_7"/>
      <w:bookmarkEnd w:id="2568"/>
      <w:r>
        <w:rPr>
          <w:b/>
          <w:color w:val="126B70"/>
        </w:rPr>
        <w:t>Q07 · B2 · Condizioni per trasporto in cisterna</w:t>
      </w:r>
    </w:p>
    <w:p w14:paraId="2BD6809B" w14:textId="77777777" w:rsidR="006204B7" w:rsidRDefault="00000000">
      <w:pPr>
        <w:pStyle w:val="Caseprompt"/>
      </w:pPr>
      <w:r>
        <w:t>La cisterna ha subito il controllo intermedio in base al cap. 6.8 RID nel mese di settembre 2025, quale marcatura deve risultare sulla placca applicata sulla cisterna e prevista al cap. 6.8 del RID, in relazione a detto controllo.</w:t>
      </w:r>
    </w:p>
    <w:p w14:paraId="5F108563" w14:textId="77777777" w:rsidR="006204B7" w:rsidRDefault="00000000">
      <w:pPr>
        <w:pStyle w:val="Caseroute"/>
      </w:pPr>
      <w:r>
        <w:t xml:space="preserve">GUIDA  </w:t>
      </w:r>
      <w:hyperlink w:anchor="a_M05">
        <w:r w:rsidR="006204B7">
          <w:rPr>
            <w:color w:val="126B70"/>
            <w:u w:val="single"/>
          </w:rPr>
          <w:t>M05</w:t>
        </w:r>
      </w:hyperlink>
      <w:r>
        <w:t xml:space="preserve">  |  Verifica l’autorizzazione della configurazione e poi codice, costruzione, equipaggiamenti e controlli.</w:t>
      </w:r>
    </w:p>
    <w:p w14:paraId="17DA00F5" w14:textId="77777777" w:rsidR="006204B7" w:rsidRDefault="00000000">
      <w:pPr>
        <w:pStyle w:val="Caseprompt"/>
      </w:pPr>
      <w:bookmarkStart w:id="2569" w:name="a_row_U_05_MF_SP_8"/>
      <w:bookmarkEnd w:id="2569"/>
      <w:r>
        <w:rPr>
          <w:b/>
          <w:color w:val="126B70"/>
        </w:rPr>
        <w:t>Q08 · B2 · Condizioni per trasporto in cisterna</w:t>
      </w:r>
    </w:p>
    <w:p w14:paraId="21637040" w14:textId="77777777" w:rsidR="006204B7" w:rsidRDefault="00000000">
      <w:pPr>
        <w:pStyle w:val="Caseprompt"/>
      </w:pPr>
      <w:r>
        <w:t>Se l’indicazione del codice cisterna deve figurare sul carro cisterna. In caso affermativo, dove deve essere riportata tale indicazione e in base a quale riferimento del RID</w:t>
      </w:r>
    </w:p>
    <w:p w14:paraId="7ED61865" w14:textId="77777777" w:rsidR="006204B7" w:rsidRDefault="00000000">
      <w:pPr>
        <w:pStyle w:val="Caseroute"/>
      </w:pPr>
      <w:r>
        <w:t xml:space="preserve">GUIDA  </w:t>
      </w:r>
      <w:hyperlink w:anchor="a_M05">
        <w:r w:rsidR="006204B7">
          <w:rPr>
            <w:color w:val="126B70"/>
            <w:u w:val="single"/>
          </w:rPr>
          <w:t>M05</w:t>
        </w:r>
      </w:hyperlink>
      <w:r>
        <w:t xml:space="preserve">  |  Verifica l’autorizzazione della configurazione e poi codice, costruzione, equipaggiamenti e controlli.</w:t>
      </w:r>
    </w:p>
    <w:p w14:paraId="7672D007" w14:textId="77777777" w:rsidR="006204B7" w:rsidRDefault="00000000">
      <w:pPr>
        <w:pStyle w:val="Caseprompt"/>
      </w:pPr>
      <w:bookmarkStart w:id="2570" w:name="a_row_U_05_MF_SP_9"/>
      <w:bookmarkEnd w:id="2570"/>
      <w:r>
        <w:rPr>
          <w:b/>
          <w:color w:val="126B70"/>
        </w:rPr>
        <w:t>Q09 · D3 · Equipaggio ed esercizio</w:t>
      </w:r>
    </w:p>
    <w:p w14:paraId="2DA387C4" w14:textId="77777777" w:rsidR="006204B7" w:rsidRDefault="00000000">
      <w:pPr>
        <w:pStyle w:val="Caseprompt"/>
      </w:pPr>
      <w:r>
        <w:t>Indicare il numero di chiusure necessarie per le aperture di riempimento o di svuotamento dal basso della cisterna e riportare anche la disposizione e le eventuali connessioni fra le stesse chiusure</w:t>
      </w:r>
    </w:p>
    <w:p w14:paraId="759C4157"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0683B054" w14:textId="77777777" w:rsidR="006204B7" w:rsidRDefault="00000000">
      <w:pPr>
        <w:pStyle w:val="Caseprompt"/>
      </w:pPr>
      <w:bookmarkStart w:id="2571" w:name="a_row_U_05_MF_SP_10"/>
      <w:bookmarkEnd w:id="2571"/>
      <w:r>
        <w:rPr>
          <w:b/>
          <w:color w:val="126B70"/>
        </w:rPr>
        <w:t>Q10 · B2 · Condizioni per trasporto in cisterna</w:t>
      </w:r>
    </w:p>
    <w:p w14:paraId="0510349A" w14:textId="77777777" w:rsidR="006204B7" w:rsidRDefault="00000000">
      <w:pPr>
        <w:pStyle w:val="Caseprompt"/>
      </w:pPr>
      <w:r>
        <w:t>È possibile trasportare il carro-cisterna vuoto, non ripulito, per l’effettuazione dei controlli, dopo la data di scadenza dei controlli periodici o intermedi di cui al cap. 6.8 RID e, in caso affermativo, indicare in base a quale sezione RID</w:t>
      </w:r>
    </w:p>
    <w:p w14:paraId="59BEA041" w14:textId="77777777" w:rsidR="006204B7" w:rsidRDefault="00000000">
      <w:pPr>
        <w:pStyle w:val="Caseroute"/>
      </w:pPr>
      <w:r>
        <w:t xml:space="preserve">GUIDA  </w:t>
      </w:r>
      <w:hyperlink w:anchor="a_M05">
        <w:r w:rsidR="006204B7">
          <w:rPr>
            <w:color w:val="126B70"/>
            <w:u w:val="single"/>
          </w:rPr>
          <w:t>M05</w:t>
        </w:r>
      </w:hyperlink>
      <w:r>
        <w:t xml:space="preserve">  |  Verifica l’autorizzazione della configurazione e poi codice, costruzione, equipaggiamenti e controlli.</w:t>
      </w:r>
    </w:p>
    <w:p w14:paraId="0116D32E" w14:textId="77777777" w:rsidR="006204B7" w:rsidRDefault="00000000">
      <w:pPr>
        <w:pStyle w:val="Titolo1"/>
        <w:pBdr>
          <w:top w:val="single" w:sz="8" w:space="8" w:color="126B70"/>
        </w:pBdr>
        <w:spacing w:before="400"/>
      </w:pPr>
      <w:bookmarkStart w:id="2572" w:name="a_case_U_05_MF_SV"/>
      <w:r>
        <w:t>U-05-MF-SV  /  Acetoncianidrina stabilizzata in carro cisterna</w:t>
      </w:r>
      <w:bookmarkEnd w:id="2572"/>
    </w:p>
    <w:p w14:paraId="63B03EF6" w14:textId="77777777" w:rsidR="006204B7" w:rsidRDefault="00000000">
      <w:pPr>
        <w:pStyle w:val="Kicker"/>
        <w:keepNext/>
      </w:pPr>
      <w:r>
        <w:t>FAMIGLIA U  ·  RID · FERROVIA</w:t>
      </w:r>
    </w:p>
    <w:p w14:paraId="7B6C467F" w14:textId="77777777" w:rsidR="006204B7" w:rsidRDefault="00000000">
      <w:pPr>
        <w:pStyle w:val="Source"/>
        <w:keepNext/>
      </w:pPr>
      <w:r>
        <w:t>Fonte: U - _Caso_5_MF_SV_senza_SOLUZIONI.docx · 10 righe della tabella originale</w:t>
      </w:r>
    </w:p>
    <w:p w14:paraId="03D9675B" w14:textId="77777777" w:rsidR="006204B7" w:rsidRDefault="00000000">
      <w:pPr>
        <w:pStyle w:val="Titolo2"/>
        <w:spacing w:before="160" w:after="80"/>
      </w:pPr>
      <w:r>
        <w:t>Come affrontarlo</w:t>
      </w:r>
    </w:p>
    <w:p w14:paraId="465ED338" w14:textId="77777777" w:rsidR="006204B7" w:rsidRDefault="00000000">
      <w:pPr>
        <w:pStyle w:val="Small"/>
      </w:pPr>
      <w:r>
        <w:t>Applicare il RID a imballaggi o carro-cisterna effettivamente descritti. Tenere separati autorizzazione della merce, idoneità costruttiva, quantità caricabile, controlli, placcatura e documentazione ferroviaria.</w:t>
      </w:r>
    </w:p>
    <w:p w14:paraId="3ED9D7EC" w14:textId="77777777" w:rsidR="006204B7" w:rsidRDefault="00000000">
      <w:pPr>
        <w:pStyle w:val="Warning"/>
        <w:pBdr>
          <w:left w:val="single" w:sz="18" w:space="8" w:color="B28135"/>
        </w:pBdr>
        <w:shd w:val="clear" w:color="auto" w:fill="F8F1E5"/>
        <w:spacing w:before="100" w:after="160"/>
        <w:ind w:left="125" w:right="85"/>
      </w:pPr>
      <w:r>
        <w:rPr>
          <w:b/>
        </w:rPr>
        <w:t xml:space="preserve">PUNTO DI ATTENZIONE  </w:t>
      </w:r>
      <w:r>
        <w:t>L’introduzione si interrompe dopo il riferimento alla temperatura ambiente. Non ricostruire arbitrariamente una densità o un coefficiente mancante; la stabilizzazione resta una parte essenziale dell’identificazione della merce.</w:t>
      </w:r>
    </w:p>
    <w:p w14:paraId="463D44A3" w14:textId="77777777" w:rsidR="006204B7" w:rsidRDefault="00000000">
      <w:pPr>
        <w:pStyle w:val="Small"/>
      </w:pPr>
      <w:r>
        <w:t xml:space="preserve">Quiz collegati: </w:t>
      </w:r>
      <w:hyperlink w:anchor="a_mod_GA">
        <w:r w:rsidR="006204B7">
          <w:rPr>
            <w:color w:val="126B70"/>
            <w:u w:val="single"/>
          </w:rPr>
          <w:t>GA</w:t>
        </w:r>
      </w:hyperlink>
      <w:r>
        <w:t xml:space="preserve"> · </w:t>
      </w:r>
      <w:hyperlink w:anchor="a_mod_GC">
        <w:r w:rsidR="006204B7">
          <w:rPr>
            <w:color w:val="126B70"/>
            <w:u w:val="single"/>
          </w:rPr>
          <w:t>GC</w:t>
        </w:r>
      </w:hyperlink>
      <w:r>
        <w:t xml:space="preserve"> · </w:t>
      </w:r>
      <w:hyperlink w:anchor="a_mod_GD">
        <w:r w:rsidR="006204B7">
          <w:rPr>
            <w:color w:val="126B70"/>
            <w:u w:val="single"/>
          </w:rPr>
          <w:t>GD</w:t>
        </w:r>
      </w:hyperlink>
      <w:r>
        <w:t xml:space="preserve"> · </w:t>
      </w:r>
      <w:hyperlink w:anchor="a_mod_GI">
        <w:r w:rsidR="006204B7">
          <w:rPr>
            <w:color w:val="126B70"/>
            <w:u w:val="single"/>
          </w:rPr>
          <w:t>GI</w:t>
        </w:r>
      </w:hyperlink>
      <w:r>
        <w:t xml:space="preserve"> · </w:t>
      </w:r>
      <w:hyperlink w:anchor="a_mod_GR">
        <w:r w:rsidR="006204B7">
          <w:rPr>
            <w:color w:val="126B70"/>
            <w:u w:val="single"/>
          </w:rPr>
          <w:t>GR</w:t>
        </w:r>
      </w:hyperlink>
      <w:r>
        <w:t xml:space="preserve"> · </w:t>
      </w:r>
      <w:hyperlink w:anchor="a_mod_MF">
        <w:r w:rsidR="006204B7">
          <w:rPr>
            <w:color w:val="126B70"/>
            <w:u w:val="single"/>
          </w:rPr>
          <w:t>MF</w:t>
        </w:r>
      </w:hyperlink>
      <w:r>
        <w:t xml:space="preserve"> · </w:t>
      </w:r>
      <w:hyperlink w:anchor="a_mod_SV">
        <w:r w:rsidR="006204B7">
          <w:rPr>
            <w:color w:val="126B70"/>
            <w:u w:val="single"/>
          </w:rPr>
          <w:t>SV</w:t>
        </w:r>
      </w:hyperlink>
      <w:r>
        <w:t xml:space="preserve"> · </w:t>
      </w:r>
      <w:hyperlink w:anchor="a_mod_SV_MF">
        <w:r w:rsidR="006204B7">
          <w:rPr>
            <w:color w:val="126B70"/>
            <w:u w:val="single"/>
          </w:rPr>
          <w:t>SV-MF</w:t>
        </w:r>
      </w:hyperlink>
    </w:p>
    <w:p w14:paraId="377EFB21" w14:textId="77777777" w:rsidR="006204B7" w:rsidRDefault="00000000">
      <w:pPr>
        <w:pStyle w:val="Titolo2"/>
        <w:spacing w:before="160" w:after="80"/>
      </w:pPr>
      <w:r>
        <w:t>Traccia originale</w:t>
      </w:r>
    </w:p>
    <w:p w14:paraId="1D74F9A2" w14:textId="77777777" w:rsidR="006204B7" w:rsidRDefault="00000000">
      <w:pPr>
        <w:pStyle w:val="Caseprompt"/>
        <w:keepNext w:val="0"/>
        <w:spacing w:after="80"/>
      </w:pPr>
      <w:r>
        <w:rPr>
          <w:b/>
        </w:rPr>
        <w:t>Titolo dello studio del Caso 5 MF-SV</w:t>
      </w:r>
    </w:p>
    <w:p w14:paraId="2B996AC2" w14:textId="77777777" w:rsidR="006204B7" w:rsidRDefault="00000000">
      <w:pPr>
        <w:pStyle w:val="Caseprompt"/>
        <w:keepNext w:val="0"/>
        <w:spacing w:after="80"/>
      </w:pPr>
      <w:r>
        <w:rPr>
          <w:b/>
        </w:rPr>
        <w:t>Un carro a 4 assi con cisterna da 70.000 litri avente codice L10CH, ha una tara di 27 tonn. e risulta omologato per una portata lorda complessiva di 90 tonn., viene impiegato per il trasporto ferroviario di UN 1541 Acetoncianidrina stabilizzata che è classificata pericolosa per l’ambiente secondo i criteri del 2.2.9.1.10 RID.</w:t>
      </w:r>
    </w:p>
    <w:p w14:paraId="37A16314" w14:textId="77777777" w:rsidR="006204B7" w:rsidRDefault="00000000">
      <w:pPr>
        <w:pStyle w:val="Caseprompt"/>
        <w:keepNext w:val="0"/>
        <w:spacing w:after="80"/>
      </w:pPr>
      <w:r>
        <w:rPr>
          <w:b/>
        </w:rPr>
        <w:t>In conformità al RID, indicare le risposte alle seguenti domande, tenendo presente che, secondo cap. 4.3 RID, per il trasporto ferroviario in cisterna dell’Acetoncianidrina stabilizzata a temperatura ambiente.</w:t>
      </w:r>
    </w:p>
    <w:p w14:paraId="4562BE7F" w14:textId="77777777" w:rsidR="006204B7" w:rsidRDefault="00000000">
      <w:pPr>
        <w:pStyle w:val="Titolo2"/>
        <w:spacing w:before="160" w:after="80"/>
      </w:pPr>
      <w:r>
        <w:t>Quesiti originali e percorso di risposta</w:t>
      </w:r>
    </w:p>
    <w:p w14:paraId="7832EBDE" w14:textId="77777777" w:rsidR="006204B7" w:rsidRDefault="00000000">
      <w:pPr>
        <w:pStyle w:val="Caseprompt"/>
      </w:pPr>
      <w:bookmarkStart w:id="2573" w:name="a_row_U_05_MF_SV_1"/>
      <w:bookmarkEnd w:id="2573"/>
      <w:r>
        <w:rPr>
          <w:b/>
          <w:color w:val="126B70"/>
        </w:rPr>
        <w:t>Q01 · B2 · Condizioni per trasporto in cisterna</w:t>
      </w:r>
    </w:p>
    <w:p w14:paraId="548FACC4" w14:textId="77777777" w:rsidR="006204B7" w:rsidRDefault="00000000">
      <w:pPr>
        <w:pStyle w:val="Caseprompt"/>
      </w:pPr>
      <w:r>
        <w:t>In base alle caratteristiche del codice cisterna sopra riportato, la cisterna è idonea, in conformità al RID, per il</w:t>
      </w:r>
      <w:r>
        <w:br/>
        <w:t>trasporto ferroviario dell’acetoncianidrina stabilizzata; in ogni caso, indicare la motivazione con il/i riferimento/i del RID</w:t>
      </w:r>
    </w:p>
    <w:p w14:paraId="26E3C4A1" w14:textId="77777777" w:rsidR="006204B7" w:rsidRDefault="00000000">
      <w:pPr>
        <w:pStyle w:val="Caseroute"/>
      </w:pPr>
      <w:r>
        <w:t xml:space="preserve">GUIDA  </w:t>
      </w:r>
      <w:hyperlink w:anchor="a_M05">
        <w:r w:rsidR="006204B7">
          <w:rPr>
            <w:color w:val="126B70"/>
            <w:u w:val="single"/>
          </w:rPr>
          <w:t>M05</w:t>
        </w:r>
      </w:hyperlink>
      <w:r>
        <w:t xml:space="preserve">  |  Verifica l’autorizzazione della configurazione e poi codice, costruzione, equipaggiamenti e controlli.</w:t>
      </w:r>
    </w:p>
    <w:p w14:paraId="0AFB1DC6" w14:textId="77777777" w:rsidR="006204B7" w:rsidRDefault="00000000">
      <w:pPr>
        <w:pStyle w:val="Caseprompt"/>
      </w:pPr>
      <w:bookmarkStart w:id="2574" w:name="a_row_U_05_MF_SV_2"/>
      <w:bookmarkEnd w:id="2574"/>
      <w:r>
        <w:rPr>
          <w:b/>
          <w:color w:val="126B70"/>
        </w:rPr>
        <w:t>Q02 · [continuazione nella fonte]</w:t>
      </w:r>
    </w:p>
    <w:p w14:paraId="5EB1DAC4" w14:textId="77777777" w:rsidR="006204B7" w:rsidRDefault="00000000">
      <w:pPr>
        <w:pStyle w:val="Caseprompt"/>
      </w:pPr>
      <w:r>
        <w:t>Il valore della pressione minima di calcolo richiesta dal RID per la cisterna del carro</w:t>
      </w:r>
    </w:p>
    <w:p w14:paraId="682286FD" w14:textId="77777777" w:rsidR="006204B7" w:rsidRDefault="00000000">
      <w:pPr>
        <w:pStyle w:val="Caseroute"/>
      </w:pPr>
      <w:r>
        <w:t xml:space="preserve">GUIDA  </w:t>
      </w:r>
      <w:hyperlink w:anchor="a_M05">
        <w:r w:rsidR="006204B7">
          <w:rPr>
            <w:color w:val="126B70"/>
            <w:u w:val="single"/>
          </w:rPr>
          <w:t>M05</w:t>
        </w:r>
      </w:hyperlink>
      <w:r>
        <w:t xml:space="preserve"> + </w:t>
      </w:r>
      <w:hyperlink w:anchor="a_M09">
        <w:r w:rsidR="006204B7">
          <w:rPr>
            <w:color w:val="126B70"/>
            <w:u w:val="single"/>
          </w:rPr>
          <w:t>M09</w:t>
        </w:r>
      </w:hyperlink>
      <w:r>
        <w:t xml:space="preserve">  |  Verifica l’autorizzazione della configurazione e poi codice, costruzione, equipaggiamenti e controlli.</w:t>
      </w:r>
    </w:p>
    <w:p w14:paraId="0FA1866F" w14:textId="77777777" w:rsidR="006204B7" w:rsidRDefault="00000000">
      <w:pPr>
        <w:pStyle w:val="Caseprompt"/>
      </w:pPr>
      <w:bookmarkStart w:id="2575" w:name="a_row_U_05_MF_SV_3"/>
      <w:bookmarkEnd w:id="2575"/>
      <w:r>
        <w:rPr>
          <w:b/>
          <w:color w:val="126B70"/>
        </w:rPr>
        <w:t>Q03 · C3 · Documento di trasporto</w:t>
      </w:r>
    </w:p>
    <w:p w14:paraId="42AF00BA" w14:textId="77777777" w:rsidR="006204B7" w:rsidRDefault="00000000">
      <w:pPr>
        <w:pStyle w:val="Caseprompt"/>
      </w:pPr>
      <w:r>
        <w:t>Le informazioni generali da riportare nel documento di trasporto (Lettera di vettura) del carro del carro con cisterna carica (è ammesso l’utilizzo della lingua italiana)</w:t>
      </w:r>
    </w:p>
    <w:p w14:paraId="4EBBC672" w14:textId="77777777" w:rsidR="006204B7" w:rsidRDefault="00000000">
      <w:pPr>
        <w:pStyle w:val="Caseroute"/>
      </w:pPr>
      <w:r>
        <w:t xml:space="preserve">GUIDA  </w:t>
      </w:r>
      <w:hyperlink w:anchor="a_M08">
        <w:r w:rsidR="006204B7">
          <w:rPr>
            <w:color w:val="126B70"/>
            <w:u w:val="single"/>
          </w:rPr>
          <w:t>M08</w:t>
        </w:r>
      </w:hyperlink>
      <w:r>
        <w:t xml:space="preserve">  |  Costruisci le diciture da dati verificati e distingui documento della merce dagli altri documenti.</w:t>
      </w:r>
    </w:p>
    <w:p w14:paraId="14B8EC51" w14:textId="77777777" w:rsidR="006204B7" w:rsidRDefault="00000000">
      <w:pPr>
        <w:pStyle w:val="Caseprompt"/>
      </w:pPr>
      <w:bookmarkStart w:id="2576" w:name="a_row_U_05_MF_SV_4"/>
      <w:bookmarkEnd w:id="2576"/>
      <w:r>
        <w:rPr>
          <w:b/>
          <w:color w:val="126B70"/>
        </w:rPr>
        <w:t>Q04 · C3 · Documento di trasporto</w:t>
      </w:r>
    </w:p>
    <w:p w14:paraId="154E9E4B" w14:textId="77777777" w:rsidR="006204B7" w:rsidRDefault="00000000">
      <w:pPr>
        <w:pStyle w:val="Caseprompt"/>
      </w:pPr>
      <w:r>
        <w:t>La descrizione da riportare nel documento di trasporto del carro con cisterna vuota ma non pulita (non bonificata)</w:t>
      </w:r>
      <w:r>
        <w:br/>
        <w:t>(è ammesso l’utilizzo della lingua italiana)</w:t>
      </w:r>
    </w:p>
    <w:p w14:paraId="041B65F0" w14:textId="77777777" w:rsidR="006204B7" w:rsidRDefault="00000000">
      <w:pPr>
        <w:pStyle w:val="Caseroute"/>
      </w:pPr>
      <w:r>
        <w:t xml:space="preserve">GUIDA  </w:t>
      </w:r>
      <w:hyperlink w:anchor="a_M08">
        <w:r w:rsidR="006204B7">
          <w:rPr>
            <w:color w:val="126B70"/>
            <w:u w:val="single"/>
          </w:rPr>
          <w:t>M08</w:t>
        </w:r>
      </w:hyperlink>
      <w:r>
        <w:t xml:space="preserve">  |  Costruisci le diciture da dati verificati e distingui documento della merce dagli altri documenti.</w:t>
      </w:r>
    </w:p>
    <w:p w14:paraId="2A224EA1" w14:textId="77777777" w:rsidR="006204B7" w:rsidRDefault="00000000">
      <w:pPr>
        <w:pStyle w:val="Caseprompt"/>
      </w:pPr>
      <w:bookmarkStart w:id="2577" w:name="a_row_U_05_MF_SV_5"/>
      <w:bookmarkEnd w:id="2577"/>
      <w:r>
        <w:rPr>
          <w:b/>
          <w:color w:val="126B70"/>
        </w:rPr>
        <w:t>Q05 · C2 · Marcatura, placcatura e segnalazione di veicoli per cisterne o rinfuse</w:t>
      </w:r>
    </w:p>
    <w:p w14:paraId="012F30F0" w14:textId="77777777" w:rsidR="006204B7" w:rsidRDefault="00000000">
      <w:pPr>
        <w:pStyle w:val="Caseprompt"/>
      </w:pPr>
      <w:r>
        <w:t>Numero dei modelli delle placche/etichette e di eventuali marchi, tipo delle segnalazioni arancio necessarie nel caso di carro con cisterna carica, nonché zona della loro applicazione sul carro</w:t>
      </w:r>
    </w:p>
    <w:p w14:paraId="0A750E61" w14:textId="77777777" w:rsidR="006204B7" w:rsidRDefault="00000000">
      <w:pPr>
        <w:pStyle w:val="Caseroute"/>
      </w:pPr>
      <w:r>
        <w:t xml:space="preserve">GUIDA  </w:t>
      </w:r>
      <w:hyperlink w:anchor="a_M07">
        <w:r w:rsidR="006204B7">
          <w:rPr>
            <w:color w:val="126B70"/>
            <w:u w:val="single"/>
          </w:rPr>
          <w:t>M07</w:t>
        </w:r>
      </w:hyperlink>
      <w:r>
        <w:t xml:space="preserve">  |  Indica supporto, lati, segnale e condizioni di esposizione nella modalità effettiva della traccia.</w:t>
      </w:r>
    </w:p>
    <w:p w14:paraId="47B552A4" w14:textId="77777777" w:rsidR="006204B7" w:rsidRDefault="00000000">
      <w:pPr>
        <w:pStyle w:val="Caseprompt"/>
      </w:pPr>
      <w:bookmarkStart w:id="2578" w:name="a_row_U_05_MF_SV_6"/>
      <w:bookmarkEnd w:id="2578"/>
      <w:r>
        <w:rPr>
          <w:b/>
          <w:color w:val="126B70"/>
        </w:rPr>
        <w:t>Q06 · B2 · Condizioni per trasporto in cisterna</w:t>
      </w:r>
    </w:p>
    <w:p w14:paraId="123033C9" w14:textId="77777777" w:rsidR="006204B7" w:rsidRDefault="00000000">
      <w:pPr>
        <w:pStyle w:val="Caseprompt"/>
      </w:pPr>
      <w:r>
        <w:t>La massa limite di carico su linee ferroviarie di categoria D (massimo 22,5 tonn/asse) della marcatura di cui al 6.8.2.5.2 RID che deve figurare sulla fiancata o sul pannello del carro cisterna</w:t>
      </w:r>
    </w:p>
    <w:p w14:paraId="5E3F6BDA" w14:textId="77777777" w:rsidR="006204B7" w:rsidRDefault="00000000">
      <w:pPr>
        <w:pStyle w:val="Caseroute"/>
      </w:pPr>
      <w:r>
        <w:t xml:space="preserve">GUIDA  </w:t>
      </w:r>
      <w:hyperlink w:anchor="a_M05">
        <w:r w:rsidR="006204B7">
          <w:rPr>
            <w:color w:val="126B70"/>
            <w:u w:val="single"/>
          </w:rPr>
          <w:t>M05</w:t>
        </w:r>
      </w:hyperlink>
      <w:r>
        <w:t xml:space="preserve">  |  Verifica l’autorizzazione della configurazione e poi codice, costruzione, equipaggiamenti e controlli.</w:t>
      </w:r>
    </w:p>
    <w:p w14:paraId="42196F20" w14:textId="77777777" w:rsidR="006204B7" w:rsidRDefault="00000000">
      <w:pPr>
        <w:pStyle w:val="Caseprompt"/>
      </w:pPr>
      <w:bookmarkStart w:id="2579" w:name="a_row_U_05_MF_SV_7"/>
      <w:bookmarkEnd w:id="2579"/>
      <w:r>
        <w:rPr>
          <w:b/>
          <w:color w:val="126B70"/>
        </w:rPr>
        <w:t>Q07 · B2 · Condizioni per trasporto in cisterna</w:t>
      </w:r>
    </w:p>
    <w:p w14:paraId="64C8EBCD" w14:textId="77777777" w:rsidR="006204B7" w:rsidRDefault="00000000">
      <w:pPr>
        <w:pStyle w:val="Caseprompt"/>
      </w:pPr>
      <w:r>
        <w:t>Con riferimento alla massa limite di carico su linee ferroviarie di categoria D indicata sul carro, nonché alla densità e al grado di riempimento previsto per l’acetoncianidrina stabilizzata, indicare la massa massima ammissibile di acetoncianidrina stabilizzata che si può caricare sulla cisterna del carro</w:t>
      </w:r>
    </w:p>
    <w:p w14:paraId="0B0AF4C3" w14:textId="77777777" w:rsidR="006204B7" w:rsidRDefault="00000000">
      <w:pPr>
        <w:pStyle w:val="Caseroute"/>
      </w:pPr>
      <w:r>
        <w:t xml:space="preserve">GUIDA  </w:t>
      </w:r>
      <w:hyperlink w:anchor="a_M05">
        <w:r w:rsidR="006204B7">
          <w:rPr>
            <w:color w:val="126B70"/>
            <w:u w:val="single"/>
          </w:rPr>
          <w:t>M05</w:t>
        </w:r>
      </w:hyperlink>
      <w:r>
        <w:t xml:space="preserve">  |  Verifica l’autorizzazione della configurazione e poi codice, costruzione, equipaggiamenti e controlli.</w:t>
      </w:r>
    </w:p>
    <w:p w14:paraId="3E5C95C9" w14:textId="77777777" w:rsidR="006204B7" w:rsidRDefault="00000000">
      <w:pPr>
        <w:pStyle w:val="Caseprompt"/>
      </w:pPr>
      <w:bookmarkStart w:id="2580" w:name="a_row_U_05_MF_SV_8"/>
      <w:bookmarkEnd w:id="2580"/>
      <w:r>
        <w:rPr>
          <w:b/>
          <w:color w:val="126B70"/>
        </w:rPr>
        <w:t>Q08 · B2 · Condizioni per trasporto in cisterna</w:t>
      </w:r>
    </w:p>
    <w:p w14:paraId="00EB1BA9" w14:textId="77777777" w:rsidR="006204B7" w:rsidRDefault="00000000">
      <w:pPr>
        <w:pStyle w:val="Caseprompt"/>
      </w:pPr>
      <w:r>
        <w:t>Se l’indicazione del codice cisterna deve figurare sul carro cisterna. In caso affermativo, dove deve essere riportata</w:t>
      </w:r>
      <w:r>
        <w:br/>
        <w:t>tale indicazione e in base a quale riferimento del RID</w:t>
      </w:r>
    </w:p>
    <w:p w14:paraId="5690DB7D" w14:textId="77777777" w:rsidR="006204B7" w:rsidRDefault="00000000">
      <w:pPr>
        <w:pStyle w:val="Caseroute"/>
      </w:pPr>
      <w:r>
        <w:t xml:space="preserve">GUIDA  </w:t>
      </w:r>
      <w:hyperlink w:anchor="a_M05">
        <w:r w:rsidR="006204B7">
          <w:rPr>
            <w:color w:val="126B70"/>
            <w:u w:val="single"/>
          </w:rPr>
          <w:t>M05</w:t>
        </w:r>
      </w:hyperlink>
      <w:r>
        <w:t xml:space="preserve">  |  Verifica l’autorizzazione della configurazione e poi codice, costruzione, equipaggiamenti e controlli.</w:t>
      </w:r>
    </w:p>
    <w:p w14:paraId="0E4133FD" w14:textId="77777777" w:rsidR="006204B7" w:rsidRDefault="00000000">
      <w:pPr>
        <w:pStyle w:val="Caseprompt"/>
      </w:pPr>
      <w:bookmarkStart w:id="2581" w:name="a_row_U_05_MF_SV_9"/>
      <w:bookmarkEnd w:id="2581"/>
      <w:r>
        <w:rPr>
          <w:b/>
          <w:color w:val="126B70"/>
        </w:rPr>
        <w:t>Q09 · D3 · Equipaggio ed esercizio</w:t>
      </w:r>
    </w:p>
    <w:p w14:paraId="76742D39" w14:textId="77777777" w:rsidR="006204B7" w:rsidRDefault="00000000">
      <w:pPr>
        <w:pStyle w:val="Caseprompt"/>
      </w:pPr>
      <w:r>
        <w:t>In base a quale riferimento del RID tutte le aperture della cisterna devono essere situate sopra il livello del liquido e indicare se, al di sotto di questo livello, possono esserci tubazioni, raccordi o aperture per la pulizia.</w:t>
      </w:r>
    </w:p>
    <w:p w14:paraId="61F7EC60" w14:textId="77777777" w:rsidR="006204B7" w:rsidRDefault="00000000">
      <w:pPr>
        <w:pStyle w:val="Caseroute"/>
      </w:pPr>
      <w:r>
        <w:t xml:space="preserve">GUIDA  </w:t>
      </w:r>
      <w:hyperlink w:anchor="a_M10">
        <w:r w:rsidR="006204B7">
          <w:rPr>
            <w:color w:val="126B70"/>
            <w:u w:val="single"/>
          </w:rPr>
          <w:t>M10</w:t>
        </w:r>
      </w:hyperlink>
      <w:r>
        <w:t xml:space="preserve">  |  Distingui requisiti del mezzo, titoli delle persone, dotazioni collettive e dispositivi individuali.</w:t>
      </w:r>
    </w:p>
    <w:p w14:paraId="7F3404B3" w14:textId="77777777" w:rsidR="006204B7" w:rsidRDefault="00000000">
      <w:pPr>
        <w:pStyle w:val="Caseprompt"/>
      </w:pPr>
      <w:bookmarkStart w:id="2582" w:name="a_row_U_05_MF_SV_10"/>
      <w:bookmarkEnd w:id="2582"/>
      <w:r>
        <w:rPr>
          <w:b/>
          <w:color w:val="126B70"/>
        </w:rPr>
        <w:t>Q10 · B2 · Condizioni per trasporto in cisterna</w:t>
      </w:r>
    </w:p>
    <w:p w14:paraId="09A54177" w14:textId="77777777" w:rsidR="006204B7" w:rsidRDefault="00000000">
      <w:pPr>
        <w:pStyle w:val="Caseprompt"/>
      </w:pPr>
      <w:r>
        <w:t>È possibile trasportare il carro-cisterna vuoto, non ripulito, per l’effettuazione dei controlli, dopo la data di scadenza</w:t>
      </w:r>
      <w:r>
        <w:br/>
        <w:t>dei controlli periodici o intermedi di cui al cap. 6.8 RID e, in caso affermativo, indicare in base a quale sezione RID</w:t>
      </w:r>
    </w:p>
    <w:p w14:paraId="23CD1E37" w14:textId="77777777" w:rsidR="006204B7" w:rsidRDefault="00000000">
      <w:pPr>
        <w:pStyle w:val="Caseroute"/>
      </w:pPr>
      <w:r>
        <w:t xml:space="preserve">GUIDA  </w:t>
      </w:r>
      <w:hyperlink w:anchor="a_M05">
        <w:r w:rsidR="006204B7">
          <w:rPr>
            <w:color w:val="126B70"/>
            <w:u w:val="single"/>
          </w:rPr>
          <w:t>M05</w:t>
        </w:r>
      </w:hyperlink>
      <w:r>
        <w:t xml:space="preserve">  |  Verifica l’autorizzazione della configurazione e poi codice, costruzione, equipaggiamenti e controlli.</w:t>
      </w:r>
    </w:p>
    <w:p w14:paraId="0F0CEF5D" w14:textId="77777777" w:rsidR="006204B7" w:rsidRDefault="00000000">
      <w:pPr>
        <w:pStyle w:val="Titolo1"/>
        <w:pBdr>
          <w:top w:val="single" w:sz="8" w:space="8" w:color="126B70"/>
        </w:pBdr>
        <w:spacing w:before="400"/>
      </w:pPr>
      <w:bookmarkStart w:id="2583" w:name="a_case_U_06_MF_S2"/>
      <w:r>
        <w:t>U-06-MF-S2  /  Butilene: carro cisterna non calorifugato</w:t>
      </w:r>
      <w:bookmarkEnd w:id="2583"/>
    </w:p>
    <w:p w14:paraId="7E476BEB" w14:textId="77777777" w:rsidR="006204B7" w:rsidRDefault="00000000">
      <w:pPr>
        <w:pStyle w:val="Kicker"/>
        <w:keepNext/>
      </w:pPr>
      <w:r>
        <w:t>FAMIGLIA U  ·  RID · FERROVIA</w:t>
      </w:r>
    </w:p>
    <w:p w14:paraId="15040BDD" w14:textId="77777777" w:rsidR="006204B7" w:rsidRDefault="00000000">
      <w:pPr>
        <w:pStyle w:val="Source"/>
        <w:keepNext/>
      </w:pPr>
      <w:r>
        <w:t>Fonte: U - _Caso_6_MF_S2_senza_SOLUZIONI.docx · 5 righe della tabella originale</w:t>
      </w:r>
    </w:p>
    <w:p w14:paraId="5747C991" w14:textId="77777777" w:rsidR="006204B7" w:rsidRDefault="00000000">
      <w:pPr>
        <w:pStyle w:val="Titolo2"/>
        <w:spacing w:before="160" w:after="80"/>
      </w:pPr>
      <w:r>
        <w:t>Come affrontarlo</w:t>
      </w:r>
    </w:p>
    <w:p w14:paraId="780CA6ED" w14:textId="77777777" w:rsidR="006204B7" w:rsidRDefault="00000000">
      <w:pPr>
        <w:pStyle w:val="Small"/>
      </w:pPr>
      <w:r>
        <w:t>Applicare il RID a imballaggi o carro-cisterna effettivamente descritti. Tenere separati autorizzazione della merce, idoneità costruttiva, quantità caricabile, controlli, placcatura e documentazione ferroviaria.</w:t>
      </w:r>
    </w:p>
    <w:p w14:paraId="186CB77A" w14:textId="77777777" w:rsidR="006204B7" w:rsidRDefault="00000000">
      <w:pPr>
        <w:pStyle w:val="Warning"/>
        <w:pBdr>
          <w:left w:val="single" w:sz="18" w:space="8" w:color="B28135"/>
        </w:pBdr>
        <w:shd w:val="clear" w:color="auto" w:fill="F8F1E5"/>
        <w:spacing w:before="100" w:after="160"/>
        <w:ind w:left="125" w:right="85"/>
      </w:pPr>
      <w:r>
        <w:rPr>
          <w:b/>
        </w:rPr>
        <w:t xml:space="preserve">PUNTO DI ATTENZIONE  </w:t>
      </w:r>
      <w:r>
        <w:t>Il carro non è calorifugato e la costruzione è del 2025. Confrontare tutti gli elementi del codice P10BN con le prescrizioni della rubrica: non basta la sola pressione numerica.</w:t>
      </w:r>
    </w:p>
    <w:p w14:paraId="1DC79405" w14:textId="77777777" w:rsidR="006204B7" w:rsidRDefault="00000000">
      <w:pPr>
        <w:pStyle w:val="Small"/>
      </w:pPr>
      <w:r>
        <w:t xml:space="preserve">Quiz collegati: </w:t>
      </w:r>
      <w:hyperlink w:anchor="a_mod_GA">
        <w:r w:rsidR="006204B7">
          <w:rPr>
            <w:color w:val="126B70"/>
            <w:u w:val="single"/>
          </w:rPr>
          <w:t>GA</w:t>
        </w:r>
      </w:hyperlink>
      <w:r>
        <w:t xml:space="preserve"> · </w:t>
      </w:r>
      <w:hyperlink w:anchor="a_mod_GC">
        <w:r w:rsidR="006204B7">
          <w:rPr>
            <w:color w:val="126B70"/>
            <w:u w:val="single"/>
          </w:rPr>
          <w:t>GC</w:t>
        </w:r>
      </w:hyperlink>
      <w:r>
        <w:t xml:space="preserve"> · </w:t>
      </w:r>
      <w:hyperlink w:anchor="a_mod_GD">
        <w:r w:rsidR="006204B7">
          <w:rPr>
            <w:color w:val="126B70"/>
            <w:u w:val="single"/>
          </w:rPr>
          <w:t>GD</w:t>
        </w:r>
      </w:hyperlink>
      <w:r>
        <w:t xml:space="preserve"> · </w:t>
      </w:r>
      <w:hyperlink w:anchor="a_mod_GI">
        <w:r w:rsidR="006204B7">
          <w:rPr>
            <w:color w:val="126B70"/>
            <w:u w:val="single"/>
          </w:rPr>
          <w:t>GI</w:t>
        </w:r>
      </w:hyperlink>
      <w:r>
        <w:t xml:space="preserve"> · </w:t>
      </w:r>
      <w:hyperlink w:anchor="a_mod_GR">
        <w:r w:rsidR="006204B7">
          <w:rPr>
            <w:color w:val="126B70"/>
            <w:u w:val="single"/>
          </w:rPr>
          <w:t>GR</w:t>
        </w:r>
      </w:hyperlink>
      <w:r>
        <w:t xml:space="preserve"> · </w:t>
      </w:r>
      <w:hyperlink w:anchor="a_mod_MF">
        <w:r w:rsidR="006204B7">
          <w:rPr>
            <w:color w:val="126B70"/>
            <w:u w:val="single"/>
          </w:rPr>
          <w:t>MF</w:t>
        </w:r>
      </w:hyperlink>
      <w:r>
        <w:t xml:space="preserve"> · </w:t>
      </w:r>
      <w:hyperlink w:anchor="a_mod_S2">
        <w:r w:rsidR="006204B7">
          <w:rPr>
            <w:color w:val="126B70"/>
            <w:u w:val="single"/>
          </w:rPr>
          <w:t>S2</w:t>
        </w:r>
      </w:hyperlink>
      <w:r>
        <w:t xml:space="preserve"> · </w:t>
      </w:r>
      <w:hyperlink w:anchor="a_mod_S2_MF">
        <w:r w:rsidR="006204B7">
          <w:rPr>
            <w:color w:val="126B70"/>
            <w:u w:val="single"/>
          </w:rPr>
          <w:t>S2-MF</w:t>
        </w:r>
      </w:hyperlink>
    </w:p>
    <w:p w14:paraId="0C864F59" w14:textId="77777777" w:rsidR="006204B7" w:rsidRDefault="00000000">
      <w:pPr>
        <w:pStyle w:val="Titolo2"/>
        <w:spacing w:before="160" w:after="80"/>
      </w:pPr>
      <w:r>
        <w:t>Traccia originale</w:t>
      </w:r>
    </w:p>
    <w:p w14:paraId="179EC068" w14:textId="77777777" w:rsidR="006204B7" w:rsidRDefault="00000000">
      <w:pPr>
        <w:pStyle w:val="Caseprompt"/>
        <w:keepNext w:val="0"/>
        <w:spacing w:after="80"/>
      </w:pPr>
      <w:r>
        <w:rPr>
          <w:b/>
        </w:rPr>
        <w:t>Titolo dello studio del Caso 6 MF S2</w:t>
      </w:r>
    </w:p>
    <w:p w14:paraId="40481CAA" w14:textId="77777777" w:rsidR="006204B7" w:rsidRDefault="00000000">
      <w:pPr>
        <w:pStyle w:val="Caseprompt"/>
        <w:keepNext w:val="0"/>
        <w:spacing w:after="80"/>
      </w:pPr>
      <w:r>
        <w:rPr>
          <w:b/>
        </w:rPr>
        <w:t xml:space="preserve">Un carro a 4 assi con cisterna da 110.000 litri, non equipaggiata con protezione calorifuga e avente codice P10BN, ha una tara di 32 Tonn., viene utilizzato per il trasporto ferroviario del gas liquefatto UN 1012 Butilene (1-Butilene) che non è pericoloso per l’ambiente secondo i criteri del 2.2.9.1.10 RID. Il carro è stato omologato per una portata lorda complessiva di 90 Tonn, costruito ed immatricolato nel 2025, in conformità alle disposizioni applicabili dal 1° gennaio 2025 anche per quanto concerne il montaggio delle valvole di sicurezza secondo il cap. 6.8 RID. </w:t>
      </w:r>
    </w:p>
    <w:p w14:paraId="29807928" w14:textId="77777777" w:rsidR="006204B7" w:rsidRDefault="00000000">
      <w:pPr>
        <w:pStyle w:val="Caseprompt"/>
        <w:keepNext w:val="0"/>
        <w:spacing w:after="80"/>
      </w:pPr>
      <w:r>
        <w:rPr>
          <w:b/>
        </w:rPr>
        <w:t>In conformità al RID, indicare le risposte alle seguenti domande</w:t>
      </w:r>
    </w:p>
    <w:p w14:paraId="40B4AD60" w14:textId="77777777" w:rsidR="006204B7" w:rsidRDefault="00000000">
      <w:pPr>
        <w:pStyle w:val="Titolo2"/>
        <w:spacing w:before="160" w:after="80"/>
      </w:pPr>
      <w:r>
        <w:t>Quesiti originali e percorso di risposta</w:t>
      </w:r>
    </w:p>
    <w:p w14:paraId="6E6C1E67" w14:textId="77777777" w:rsidR="006204B7" w:rsidRDefault="00000000">
      <w:pPr>
        <w:pStyle w:val="Caseprompt"/>
      </w:pPr>
      <w:bookmarkStart w:id="2584" w:name="a_row_U_06_MF_S2_1"/>
      <w:bookmarkEnd w:id="2584"/>
      <w:r>
        <w:rPr>
          <w:b/>
          <w:color w:val="126B70"/>
        </w:rPr>
        <w:t>Q01 · C3 · Documento di trasporto</w:t>
      </w:r>
    </w:p>
    <w:p w14:paraId="44D75027" w14:textId="77777777" w:rsidR="006204B7" w:rsidRDefault="00000000">
      <w:pPr>
        <w:pStyle w:val="Caseprompt"/>
      </w:pPr>
      <w:r>
        <w:t>La designazione ufficiale di trasporto con i numeri dei modelli di etichette interessate, completa di numero ONU e del numero di identificazione del pericolo, secondo l’ordine previsto nel cap. 5.4 del RID, da riportare nel documento di trasporto (lettera di vettura) del carro con cisterna carica (è ammesso l’utilizzo della lingua italiana)</w:t>
      </w:r>
    </w:p>
    <w:p w14:paraId="132AB007" w14:textId="77777777" w:rsidR="006204B7" w:rsidRDefault="00000000">
      <w:pPr>
        <w:pStyle w:val="Caseroute"/>
      </w:pPr>
      <w:r>
        <w:t xml:space="preserve">GUIDA  </w:t>
      </w:r>
      <w:hyperlink w:anchor="a_M08">
        <w:r w:rsidR="006204B7">
          <w:rPr>
            <w:color w:val="126B70"/>
            <w:u w:val="single"/>
          </w:rPr>
          <w:t>M08</w:t>
        </w:r>
      </w:hyperlink>
      <w:r>
        <w:t xml:space="preserve">  |  Costruisci le diciture da dati verificati e distingui documento della merce dagli altri documenti.</w:t>
      </w:r>
    </w:p>
    <w:p w14:paraId="67AFB76F" w14:textId="77777777" w:rsidR="006204B7" w:rsidRDefault="00000000">
      <w:pPr>
        <w:pStyle w:val="Caseprompt"/>
      </w:pPr>
      <w:bookmarkStart w:id="2585" w:name="a_row_U_06_MF_S2_2"/>
      <w:bookmarkEnd w:id="2585"/>
      <w:r>
        <w:rPr>
          <w:b/>
          <w:color w:val="126B70"/>
        </w:rPr>
        <w:t>Q02 · [continuazione nella fonte]</w:t>
      </w:r>
    </w:p>
    <w:p w14:paraId="5B1D14AF" w14:textId="77777777" w:rsidR="006204B7" w:rsidRDefault="00000000">
      <w:pPr>
        <w:pStyle w:val="Caseprompt"/>
      </w:pPr>
      <w:r>
        <w:t>In base alle caratteristiche del codice cisterna sopra riportato, indicare in base a quali prescrizioni del RID (capitolo e sezione) la cisterna è idonea, anche senza la presenza della protezione calorifuga, per il trasporto del gas indicato</w:t>
      </w:r>
    </w:p>
    <w:p w14:paraId="05AF64FB" w14:textId="77777777" w:rsidR="006204B7" w:rsidRDefault="00000000">
      <w:pPr>
        <w:pStyle w:val="Caseroute"/>
      </w:pPr>
      <w:r>
        <w:t xml:space="preserve">GUIDA  </w:t>
      </w:r>
      <w:hyperlink w:anchor="a_M08">
        <w:r w:rsidR="006204B7">
          <w:rPr>
            <w:color w:val="126B70"/>
            <w:u w:val="single"/>
          </w:rPr>
          <w:t>M08</w:t>
        </w:r>
      </w:hyperlink>
      <w:r>
        <w:t xml:space="preserve">  |  Costruisci le diciture da dati verificati e distingui documento della merce dagli altri documenti.</w:t>
      </w:r>
    </w:p>
    <w:p w14:paraId="34C197C6" w14:textId="77777777" w:rsidR="006204B7" w:rsidRDefault="00000000">
      <w:pPr>
        <w:pStyle w:val="Caseprompt"/>
      </w:pPr>
      <w:bookmarkStart w:id="2586" w:name="a_row_U_06_MF_S2_3"/>
      <w:bookmarkEnd w:id="2586"/>
      <w:r>
        <w:rPr>
          <w:b/>
          <w:color w:val="126B70"/>
        </w:rPr>
        <w:t>Q03 · B2 · Condizioni per trasporto in cisterna</w:t>
      </w:r>
    </w:p>
    <w:p w14:paraId="01E84F51" w14:textId="77777777" w:rsidR="006204B7" w:rsidRDefault="00000000">
      <w:pPr>
        <w:pStyle w:val="Caseprompt"/>
      </w:pPr>
      <w:r>
        <w:t>Il grado di riempimento della cisterna o massa massima ammissibile di contenuto per litro di capacità</w:t>
      </w:r>
    </w:p>
    <w:p w14:paraId="4837755F" w14:textId="77777777" w:rsidR="006204B7" w:rsidRDefault="00000000">
      <w:pPr>
        <w:pStyle w:val="Caseroute"/>
      </w:pPr>
      <w:r>
        <w:t xml:space="preserve">GUIDA  </w:t>
      </w:r>
      <w:hyperlink w:anchor="a_M05">
        <w:r w:rsidR="006204B7">
          <w:rPr>
            <w:color w:val="126B70"/>
            <w:u w:val="single"/>
          </w:rPr>
          <w:t>M05</w:t>
        </w:r>
      </w:hyperlink>
      <w:r>
        <w:t xml:space="preserve">  |  Verifica l’autorizzazione della configurazione e poi codice, costruzione, equipaggiamenti e controlli.</w:t>
      </w:r>
    </w:p>
    <w:p w14:paraId="129E9808" w14:textId="77777777" w:rsidR="006204B7" w:rsidRDefault="00000000">
      <w:pPr>
        <w:pStyle w:val="Caseprompt"/>
      </w:pPr>
      <w:bookmarkStart w:id="2587" w:name="a_row_U_06_MF_S2_4"/>
      <w:bookmarkEnd w:id="2587"/>
      <w:r>
        <w:rPr>
          <w:b/>
          <w:color w:val="126B70"/>
        </w:rPr>
        <w:t>Q04 · [continuazione nella fonte]</w:t>
      </w:r>
    </w:p>
    <w:p w14:paraId="693B1F34" w14:textId="77777777" w:rsidR="006204B7" w:rsidRDefault="00000000">
      <w:pPr>
        <w:pStyle w:val="Caseprompt"/>
      </w:pPr>
      <w:r>
        <w:t>La massa massima ammissibile da riportare sulla placca metallica della cisterna prevista al cap. 6.8 del RID</w:t>
      </w:r>
    </w:p>
    <w:p w14:paraId="1C2905DA" w14:textId="77777777" w:rsidR="006204B7" w:rsidRDefault="00000000">
      <w:pPr>
        <w:pStyle w:val="Caseroute"/>
      </w:pPr>
      <w:r>
        <w:t xml:space="preserve">GUIDA  </w:t>
      </w:r>
      <w:hyperlink w:anchor="a_M05">
        <w:r w:rsidR="006204B7">
          <w:rPr>
            <w:color w:val="126B70"/>
            <w:u w:val="single"/>
          </w:rPr>
          <w:t>M05</w:t>
        </w:r>
      </w:hyperlink>
      <w:r>
        <w:t xml:space="preserve">  |  Verifica l’autorizzazione della configurazione e poi codice, costruzione, equipaggiamenti e controlli.</w:t>
      </w:r>
    </w:p>
    <w:p w14:paraId="6CD24E9D" w14:textId="77777777" w:rsidR="006204B7" w:rsidRDefault="00000000">
      <w:pPr>
        <w:pStyle w:val="Caseprompt"/>
      </w:pPr>
      <w:bookmarkStart w:id="2588" w:name="a_row_U_06_MF_S2_5"/>
      <w:bookmarkEnd w:id="2588"/>
      <w:r>
        <w:rPr>
          <w:b/>
          <w:color w:val="126B70"/>
        </w:rPr>
        <w:t>Q05 · C3 · Documento di trasporto</w:t>
      </w:r>
    </w:p>
    <w:p w14:paraId="5B1ED5BE" w14:textId="77777777" w:rsidR="006204B7" w:rsidRDefault="00000000">
      <w:pPr>
        <w:pStyle w:val="Caseprompt"/>
      </w:pPr>
      <w:r>
        <w:t>La descrizione da riportare nel documento di trasporto del carro con cisterna vuota ma non pulita (non bonificata) (è ammesso l’utilizzo della lingua italiana)</w:t>
      </w:r>
    </w:p>
    <w:p w14:paraId="48FACBD7" w14:textId="77777777" w:rsidR="006204B7" w:rsidRDefault="00000000">
      <w:pPr>
        <w:pStyle w:val="Caseroute"/>
      </w:pPr>
      <w:r>
        <w:t xml:space="preserve">GUIDA  </w:t>
      </w:r>
      <w:hyperlink w:anchor="a_M08">
        <w:r w:rsidR="006204B7">
          <w:rPr>
            <w:color w:val="126B70"/>
            <w:u w:val="single"/>
          </w:rPr>
          <w:t>M08</w:t>
        </w:r>
      </w:hyperlink>
      <w:r>
        <w:t xml:space="preserve">  |  Costruisci le diciture da dati verificati e distingui documento della merce dagli altri documenti.</w:t>
      </w:r>
    </w:p>
    <w:p w14:paraId="586ACD92" w14:textId="77777777" w:rsidR="006204B7" w:rsidRDefault="00000000">
      <w:pPr>
        <w:pStyle w:val="Titolo1"/>
        <w:pBdr>
          <w:top w:val="single" w:sz="8" w:space="8" w:color="126B70"/>
        </w:pBdr>
        <w:spacing w:before="400"/>
      </w:pPr>
      <w:bookmarkStart w:id="2589" w:name="a_case_U_06_MF_SP"/>
      <w:r>
        <w:t>U-06-MF-SP  /  Carburante per turbine aeronautiche in carro cisterna</w:t>
      </w:r>
      <w:bookmarkEnd w:id="2589"/>
    </w:p>
    <w:p w14:paraId="145D4B69" w14:textId="77777777" w:rsidR="006204B7" w:rsidRDefault="00000000">
      <w:pPr>
        <w:pStyle w:val="Kicker"/>
        <w:keepNext/>
      </w:pPr>
      <w:r>
        <w:t>FAMIGLIA U  ·  RID · FERROVIA</w:t>
      </w:r>
    </w:p>
    <w:p w14:paraId="5A22A7CD" w14:textId="77777777" w:rsidR="006204B7" w:rsidRDefault="00000000">
      <w:pPr>
        <w:pStyle w:val="Source"/>
        <w:keepNext/>
      </w:pPr>
      <w:r>
        <w:t>Fonte: U - _Caso_6_MF_SP_senza_SOLUZIONI.docx · 4 righe della tabella originale</w:t>
      </w:r>
    </w:p>
    <w:p w14:paraId="7E8C4733" w14:textId="77777777" w:rsidR="006204B7" w:rsidRDefault="00000000">
      <w:pPr>
        <w:pStyle w:val="Titolo2"/>
        <w:spacing w:before="160" w:after="80"/>
      </w:pPr>
      <w:r>
        <w:t>Come affrontarlo</w:t>
      </w:r>
    </w:p>
    <w:p w14:paraId="669466A9" w14:textId="77777777" w:rsidR="006204B7" w:rsidRDefault="00000000">
      <w:pPr>
        <w:pStyle w:val="Small"/>
      </w:pPr>
      <w:r>
        <w:t>Applicare il RID a imballaggi o carro-cisterna effettivamente descritti. Tenere separati autorizzazione della merce, idoneità costruttiva, quantità caricabile, controlli, placcatura e documentazione ferroviaria.</w:t>
      </w:r>
    </w:p>
    <w:p w14:paraId="66335A67" w14:textId="77777777" w:rsidR="006204B7" w:rsidRDefault="00000000">
      <w:pPr>
        <w:pStyle w:val="Small"/>
      </w:pPr>
      <w:r>
        <w:t xml:space="preserve">Quiz collegati: </w:t>
      </w:r>
      <w:hyperlink w:anchor="a_mod_GA">
        <w:r w:rsidR="006204B7">
          <w:rPr>
            <w:color w:val="126B70"/>
            <w:u w:val="single"/>
          </w:rPr>
          <w:t>GA</w:t>
        </w:r>
      </w:hyperlink>
      <w:r>
        <w:t xml:space="preserve"> · </w:t>
      </w:r>
      <w:hyperlink w:anchor="a_mod_GC">
        <w:r w:rsidR="006204B7">
          <w:rPr>
            <w:color w:val="126B70"/>
            <w:u w:val="single"/>
          </w:rPr>
          <w:t>GC</w:t>
        </w:r>
      </w:hyperlink>
      <w:r>
        <w:t xml:space="preserve"> · </w:t>
      </w:r>
      <w:hyperlink w:anchor="a_mod_GD">
        <w:r w:rsidR="006204B7">
          <w:rPr>
            <w:color w:val="126B70"/>
            <w:u w:val="single"/>
          </w:rPr>
          <w:t>GD</w:t>
        </w:r>
      </w:hyperlink>
      <w:r>
        <w:t xml:space="preserve"> · </w:t>
      </w:r>
      <w:hyperlink w:anchor="a_mod_GI">
        <w:r w:rsidR="006204B7">
          <w:rPr>
            <w:color w:val="126B70"/>
            <w:u w:val="single"/>
          </w:rPr>
          <w:t>GI</w:t>
        </w:r>
      </w:hyperlink>
      <w:r>
        <w:t xml:space="preserve"> · </w:t>
      </w:r>
      <w:hyperlink w:anchor="a_mod_GR">
        <w:r w:rsidR="006204B7">
          <w:rPr>
            <w:color w:val="126B70"/>
            <w:u w:val="single"/>
          </w:rPr>
          <w:t>GR</w:t>
        </w:r>
      </w:hyperlink>
      <w:r>
        <w:t xml:space="preserve"> · </w:t>
      </w:r>
      <w:hyperlink w:anchor="a_mod_MF">
        <w:r w:rsidR="006204B7">
          <w:rPr>
            <w:color w:val="126B70"/>
            <w:u w:val="single"/>
          </w:rPr>
          <w:t>MF</w:t>
        </w:r>
      </w:hyperlink>
      <w:r>
        <w:t xml:space="preserve"> · </w:t>
      </w:r>
      <w:hyperlink w:anchor="a_mod_SP">
        <w:r w:rsidR="006204B7">
          <w:rPr>
            <w:color w:val="126B70"/>
            <w:u w:val="single"/>
          </w:rPr>
          <w:t>SP</w:t>
        </w:r>
      </w:hyperlink>
    </w:p>
    <w:p w14:paraId="5B2008AB" w14:textId="77777777" w:rsidR="006204B7" w:rsidRDefault="00000000">
      <w:pPr>
        <w:pStyle w:val="Titolo2"/>
        <w:spacing w:before="160" w:after="80"/>
      </w:pPr>
      <w:r>
        <w:t>Traccia originale</w:t>
      </w:r>
    </w:p>
    <w:p w14:paraId="76F96D7F" w14:textId="77777777" w:rsidR="006204B7" w:rsidRDefault="00000000">
      <w:pPr>
        <w:pStyle w:val="Caseprompt"/>
        <w:keepNext w:val="0"/>
        <w:spacing w:after="80"/>
      </w:pPr>
      <w:r>
        <w:rPr>
          <w:b/>
        </w:rPr>
        <w:t>Titolo dello studio del Caso 6 MF-SP</w:t>
      </w:r>
    </w:p>
    <w:p w14:paraId="59EA981F" w14:textId="77777777" w:rsidR="006204B7" w:rsidRDefault="00000000">
      <w:pPr>
        <w:pStyle w:val="Caseprompt"/>
        <w:keepNext w:val="0"/>
        <w:spacing w:after="80"/>
      </w:pPr>
      <w:r>
        <w:rPr>
          <w:b/>
        </w:rPr>
        <w:t xml:space="preserve">Un carro-cisterna a 4 assi con cisterna da 85.000 litri avente codice-cisterna L4BH, ha una tara di 25 tonn. e risulta omologato per una portata lorda complessiva di 90 tonn., viene utilizzato per il trasporto ferroviario di UN 1863 Carburanti per motori a turbina aeronautici, P.G. III, che sono anche pericolosi per l’ambiente secondo i criteri del 2.2.9.1.10 RID. </w:t>
      </w:r>
    </w:p>
    <w:p w14:paraId="17DAC830" w14:textId="77777777" w:rsidR="006204B7" w:rsidRDefault="00000000">
      <w:pPr>
        <w:pStyle w:val="Caseprompt"/>
        <w:keepNext w:val="0"/>
        <w:spacing w:after="80"/>
      </w:pPr>
      <w:r>
        <w:rPr>
          <w:b/>
        </w:rPr>
        <w:t>In conformità al RID, indicare le risposte alle seguenti domande, tenendo presente che, secondo cap. 4.3 RID, per il trasporto ferroviario in cisterna dei succitati Carburanti per motori a turbina aeronautici a temperatura ambiente</w:t>
      </w:r>
      <w:r>
        <w:rPr>
          <w:b/>
          <w:strike/>
        </w:rPr>
        <w:t>.</w:t>
      </w:r>
    </w:p>
    <w:p w14:paraId="3F3E94A2" w14:textId="77777777" w:rsidR="006204B7" w:rsidRDefault="00000000">
      <w:pPr>
        <w:pStyle w:val="Titolo2"/>
        <w:spacing w:before="160" w:after="80"/>
      </w:pPr>
      <w:r>
        <w:t>Quesiti originali e percorso di risposta</w:t>
      </w:r>
    </w:p>
    <w:p w14:paraId="5ED8D15C" w14:textId="77777777" w:rsidR="006204B7" w:rsidRDefault="00000000">
      <w:pPr>
        <w:pStyle w:val="Caseprompt"/>
      </w:pPr>
      <w:bookmarkStart w:id="2590" w:name="a_row_U_06_MF_SP_1"/>
      <w:bookmarkEnd w:id="2590"/>
      <w:r>
        <w:rPr>
          <w:b/>
          <w:color w:val="126B70"/>
        </w:rPr>
        <w:t>Q01 · B2 · Condizioni per trasporto in cisterna</w:t>
      </w:r>
    </w:p>
    <w:p w14:paraId="3EE48D57" w14:textId="77777777" w:rsidR="006204B7" w:rsidRDefault="00000000">
      <w:pPr>
        <w:pStyle w:val="Caseprompt"/>
      </w:pPr>
      <w:r>
        <w:t>In base alle caratteristiche del codice cisterna sopra riportato, indicare in base a quali prescrizioni del RID (capitolo e sezione) la cisterna è idonea per il trasporto dei suindicati Carburanti per motori a turbina aeronautici</w:t>
      </w:r>
    </w:p>
    <w:p w14:paraId="610F110E" w14:textId="77777777" w:rsidR="006204B7" w:rsidRDefault="00000000">
      <w:pPr>
        <w:pStyle w:val="Caseroute"/>
      </w:pPr>
      <w:r>
        <w:t xml:space="preserve">GUIDA  </w:t>
      </w:r>
      <w:hyperlink w:anchor="a_M05">
        <w:r w:rsidR="006204B7">
          <w:rPr>
            <w:color w:val="126B70"/>
            <w:u w:val="single"/>
          </w:rPr>
          <w:t>M05</w:t>
        </w:r>
      </w:hyperlink>
      <w:r>
        <w:t xml:space="preserve">  |  Verifica l’autorizzazione della configurazione e poi codice, costruzione, equipaggiamenti e controlli.</w:t>
      </w:r>
    </w:p>
    <w:p w14:paraId="1A0E26BF" w14:textId="77777777" w:rsidR="006204B7" w:rsidRDefault="00000000">
      <w:pPr>
        <w:pStyle w:val="Caseprompt"/>
      </w:pPr>
      <w:bookmarkStart w:id="2591" w:name="a_row_U_06_MF_SP_2"/>
      <w:bookmarkEnd w:id="2591"/>
      <w:r>
        <w:rPr>
          <w:b/>
          <w:color w:val="126B70"/>
        </w:rPr>
        <w:t>Q02 · F1 · Security</w:t>
      </w:r>
    </w:p>
    <w:p w14:paraId="2BF12D01" w14:textId="77777777" w:rsidR="006204B7" w:rsidRDefault="00000000">
      <w:pPr>
        <w:pStyle w:val="Caseprompt"/>
      </w:pPr>
      <w:r>
        <w:t>Se con cisterna carica trattasi di un trasporto di merce pericolosa ad alto rischio in conformità alle disposizioni concernenti la Security e se il riempitore deve adottare, attuare e seguire un piano di security in conformità al cap. 1.10 RID. In ciascuna risposta, riportare anche in base a quali s. sezioni del RID</w:t>
      </w:r>
    </w:p>
    <w:p w14:paraId="5E583B01" w14:textId="77777777" w:rsidR="006204B7" w:rsidRDefault="00000000">
      <w:pPr>
        <w:pStyle w:val="Caseroute"/>
      </w:pPr>
      <w:r>
        <w:t xml:space="preserve">GUIDA  </w:t>
      </w:r>
      <w:hyperlink w:anchor="a_M13">
        <w:r w:rsidR="006204B7">
          <w:rPr>
            <w:color w:val="126B70"/>
            <w:u w:val="single"/>
          </w:rPr>
          <w:t>M13</w:t>
        </w:r>
      </w:hyperlink>
      <w:r>
        <w:t xml:space="preserve">  |  Individua i soggetti e le condizioni di applicabilità; separa obblighi generali e piano di security.</w:t>
      </w:r>
    </w:p>
    <w:p w14:paraId="79DC85AD" w14:textId="77777777" w:rsidR="006204B7" w:rsidRDefault="00000000">
      <w:pPr>
        <w:pStyle w:val="Caseprompt"/>
      </w:pPr>
      <w:bookmarkStart w:id="2592" w:name="a_row_U_06_MF_SP_3"/>
      <w:bookmarkEnd w:id="2592"/>
      <w:r>
        <w:rPr>
          <w:b/>
          <w:color w:val="126B70"/>
        </w:rPr>
        <w:t>Q03 · B2 · Condizioni per trasporto in cisterna</w:t>
      </w:r>
    </w:p>
    <w:p w14:paraId="1C0148C4" w14:textId="77777777" w:rsidR="006204B7" w:rsidRDefault="00000000">
      <w:pPr>
        <w:pStyle w:val="Caseprompt"/>
      </w:pPr>
      <w:r>
        <w:t>La massa limite di carico (in tonnellate) su linee ferroviarie di categoria D (massa massima per asse 22,5 tonnellate) della marcatura di cui al 6.8.2.5.2 RID che deve figurare sulla fiancata o sul pannello del carro cisterna</w:t>
      </w:r>
    </w:p>
    <w:p w14:paraId="7851580C" w14:textId="77777777" w:rsidR="006204B7" w:rsidRDefault="00000000">
      <w:pPr>
        <w:pStyle w:val="Caseroute"/>
      </w:pPr>
      <w:r>
        <w:t xml:space="preserve">GUIDA  </w:t>
      </w:r>
      <w:hyperlink w:anchor="a_M05">
        <w:r w:rsidR="006204B7">
          <w:rPr>
            <w:color w:val="126B70"/>
            <w:u w:val="single"/>
          </w:rPr>
          <w:t>M05</w:t>
        </w:r>
      </w:hyperlink>
      <w:r>
        <w:t xml:space="preserve">  |  Verifica l’autorizzazione della configurazione e poi codice, costruzione, equipaggiamenti e controlli.</w:t>
      </w:r>
    </w:p>
    <w:p w14:paraId="63ABC42F" w14:textId="77777777" w:rsidR="006204B7" w:rsidRDefault="00000000">
      <w:pPr>
        <w:pStyle w:val="Caseprompt"/>
      </w:pPr>
      <w:bookmarkStart w:id="2593" w:name="a_row_U_06_MF_SP_4"/>
      <w:bookmarkEnd w:id="2593"/>
      <w:r>
        <w:rPr>
          <w:b/>
          <w:color w:val="126B70"/>
        </w:rPr>
        <w:t>Q04 · C3 · Documento di trasporto</w:t>
      </w:r>
    </w:p>
    <w:p w14:paraId="4F923AC8" w14:textId="77777777" w:rsidR="006204B7" w:rsidRDefault="00000000">
      <w:pPr>
        <w:pStyle w:val="Caseprompt"/>
      </w:pPr>
      <w:r>
        <w:t>Le informazioni generali da riportare nel documento di trasporto (lettera di vettura) del carro con cisterna carica (è ammesso l’utilizzo della lingua italiana)</w:t>
      </w:r>
    </w:p>
    <w:p w14:paraId="37E5E03A" w14:textId="77777777" w:rsidR="006204B7" w:rsidRDefault="00000000">
      <w:pPr>
        <w:pStyle w:val="Caseroute"/>
      </w:pPr>
      <w:r>
        <w:t xml:space="preserve">GUIDA  </w:t>
      </w:r>
      <w:hyperlink w:anchor="a_M08">
        <w:r w:rsidR="006204B7">
          <w:rPr>
            <w:color w:val="126B70"/>
            <w:u w:val="single"/>
          </w:rPr>
          <w:t>M08</w:t>
        </w:r>
      </w:hyperlink>
      <w:r>
        <w:t xml:space="preserve">  |  Costruisci le diciture da dati verificati e distingui documento della merce dagli altri documenti.</w:t>
      </w:r>
    </w:p>
    <w:p w14:paraId="08D7D52F" w14:textId="77777777" w:rsidR="006204B7" w:rsidRDefault="00000000">
      <w:pPr>
        <w:pStyle w:val="Titolo1"/>
        <w:pageBreakBefore/>
      </w:pPr>
      <w:bookmarkStart w:id="2594" w:name="a_fonti"/>
      <w:r>
        <w:t>Fonti, criteri editoriali e controlli</w:t>
      </w:r>
      <w:bookmarkEnd w:id="2594"/>
    </w:p>
    <w:p w14:paraId="5B1A23D2" w14:textId="77777777" w:rsidR="006204B7" w:rsidRDefault="00000000">
      <w:pPr>
        <w:pStyle w:val="Titolo2"/>
      </w:pPr>
      <w:r>
        <w:t>Il perimetro documentale</w:t>
      </w:r>
    </w:p>
    <w:p w14:paraId="14DD0E87" w14:textId="77777777" w:rsidR="006204B7" w:rsidRDefault="00000000">
      <w:r>
        <w:t>Il documento è stato costruito sull’archivio fornito dall’utente e verificato rispetto alla banca Excel completa già realizzata. Il riferimento di studio è l’edizione 2025 richiamata nei file. La data di compilazione del bignami non implica l’integrazione automatica di ogni modifica normativa o interpretativa successiva.</w:t>
      </w:r>
    </w:p>
    <w:tbl>
      <w:tblPr>
        <w:tblW w:w="0" w:type="auto"/>
        <w:jc w:val="center"/>
        <w:tblBorders>
          <w:top w:val="single" w:sz="4" w:space="0" w:color="BBC9CE"/>
          <w:left w:val="single" w:sz="4" w:space="0" w:color="BBC9CE"/>
          <w:bottom w:val="single" w:sz="4" w:space="0" w:color="BBC9CE"/>
          <w:right w:val="single" w:sz="4" w:space="0" w:color="BBC9CE"/>
          <w:insideH w:val="single" w:sz="4" w:space="0" w:color="BBC9CE"/>
          <w:insideV w:val="single" w:sz="4" w:space="0" w:color="BBC9CE"/>
        </w:tblBorders>
        <w:tblLayout w:type="fixed"/>
        <w:tblCellMar>
          <w:top w:w="60" w:type="dxa"/>
          <w:left w:w="75" w:type="dxa"/>
          <w:bottom w:w="60" w:type="dxa"/>
          <w:right w:w="75" w:type="dxa"/>
        </w:tblCellMar>
        <w:tblLook w:val="04A0" w:firstRow="1" w:lastRow="0" w:firstColumn="1" w:lastColumn="0" w:noHBand="0" w:noVBand="1"/>
      </w:tblPr>
      <w:tblGrid>
        <w:gridCol w:w="4535"/>
        <w:gridCol w:w="5499"/>
      </w:tblGrid>
      <w:tr w:rsidR="006204B7" w14:paraId="6D49BFEB" w14:textId="77777777">
        <w:trPr>
          <w:tblHeader/>
          <w:jc w:val="center"/>
        </w:trPr>
        <w:tc>
          <w:tcPr>
            <w:tcW w:w="4535" w:type="dxa"/>
            <w:shd w:val="clear" w:color="auto" w:fill="132A3A"/>
            <w:vAlign w:val="center"/>
          </w:tcPr>
          <w:p w14:paraId="7F82FF58" w14:textId="77777777" w:rsidR="006204B7" w:rsidRDefault="00000000">
            <w:pPr>
              <w:pStyle w:val="Tablehead"/>
            </w:pPr>
            <w:r>
              <w:t>Verifica</w:t>
            </w:r>
          </w:p>
        </w:tc>
        <w:tc>
          <w:tcPr>
            <w:tcW w:w="5499" w:type="dxa"/>
            <w:shd w:val="clear" w:color="auto" w:fill="132A3A"/>
            <w:vAlign w:val="center"/>
          </w:tcPr>
          <w:p w14:paraId="5F8ADCE9" w14:textId="77777777" w:rsidR="006204B7" w:rsidRDefault="00000000">
            <w:pPr>
              <w:pStyle w:val="Tablehead"/>
            </w:pPr>
            <w:r>
              <w:t>Esito</w:t>
            </w:r>
          </w:p>
        </w:tc>
      </w:tr>
      <w:tr w:rsidR="006204B7" w14:paraId="781B17CA" w14:textId="77777777">
        <w:trPr>
          <w:cantSplit/>
          <w:jc w:val="center"/>
        </w:trPr>
        <w:tc>
          <w:tcPr>
            <w:tcW w:w="4535" w:type="dxa"/>
          </w:tcPr>
          <w:p w14:paraId="41547C14" w14:textId="77777777" w:rsidR="006204B7" w:rsidRDefault="00000000">
            <w:pPr>
              <w:pStyle w:val="Tablebody"/>
            </w:pPr>
            <w:r>
              <w:t>Documenti sorgente</w:t>
            </w:r>
          </w:p>
        </w:tc>
        <w:tc>
          <w:tcPr>
            <w:tcW w:w="5499" w:type="dxa"/>
          </w:tcPr>
          <w:p w14:paraId="6128DFB5" w14:textId="77777777" w:rsidR="006204B7" w:rsidRDefault="00000000">
            <w:pPr>
              <w:pStyle w:val="Tablebody"/>
            </w:pPr>
            <w:r>
              <w:t>109 file: 29 PDF e 80 DOCX</w:t>
            </w:r>
          </w:p>
        </w:tc>
      </w:tr>
      <w:tr w:rsidR="006204B7" w14:paraId="428B840B" w14:textId="77777777">
        <w:trPr>
          <w:cantSplit/>
          <w:jc w:val="center"/>
        </w:trPr>
        <w:tc>
          <w:tcPr>
            <w:tcW w:w="4535" w:type="dxa"/>
            <w:shd w:val="clear" w:color="auto" w:fill="F2F6F7"/>
          </w:tcPr>
          <w:p w14:paraId="426C95F2" w14:textId="77777777" w:rsidR="006204B7" w:rsidRDefault="00000000">
            <w:pPr>
              <w:pStyle w:val="Tablebody"/>
            </w:pPr>
            <w:r>
              <w:t>Moduli tematici dei quiz</w:t>
            </w:r>
          </w:p>
        </w:tc>
        <w:tc>
          <w:tcPr>
            <w:tcW w:w="5499" w:type="dxa"/>
            <w:shd w:val="clear" w:color="auto" w:fill="F2F6F7"/>
          </w:tcPr>
          <w:p w14:paraId="5AC13E9A" w14:textId="77777777" w:rsidR="006204B7" w:rsidRDefault="00000000">
            <w:pPr>
              <w:pStyle w:val="Tablebody"/>
            </w:pPr>
            <w:r>
              <w:t>27</w:t>
            </w:r>
          </w:p>
        </w:tc>
      </w:tr>
      <w:tr w:rsidR="006204B7" w14:paraId="3BB682AD" w14:textId="77777777">
        <w:trPr>
          <w:cantSplit/>
          <w:jc w:val="center"/>
        </w:trPr>
        <w:tc>
          <w:tcPr>
            <w:tcW w:w="4535" w:type="dxa"/>
          </w:tcPr>
          <w:p w14:paraId="7D557BA0" w14:textId="77777777" w:rsidR="006204B7" w:rsidRDefault="00000000">
            <w:pPr>
              <w:pStyle w:val="Tablebody"/>
            </w:pPr>
            <w:r>
              <w:t>Domande mantenute nell’atlante</w:t>
            </w:r>
          </w:p>
        </w:tc>
        <w:tc>
          <w:tcPr>
            <w:tcW w:w="5499" w:type="dxa"/>
          </w:tcPr>
          <w:p w14:paraId="53749CF7" w14:textId="77777777" w:rsidR="006204B7" w:rsidRDefault="00000000">
            <w:pPr>
              <w:pStyle w:val="Tablebody"/>
            </w:pPr>
            <w:r>
              <w:t>1.550 su 1.550</w:t>
            </w:r>
          </w:p>
        </w:tc>
      </w:tr>
      <w:tr w:rsidR="006204B7" w14:paraId="282128CD" w14:textId="77777777">
        <w:trPr>
          <w:cantSplit/>
          <w:jc w:val="center"/>
        </w:trPr>
        <w:tc>
          <w:tcPr>
            <w:tcW w:w="4535" w:type="dxa"/>
            <w:shd w:val="clear" w:color="auto" w:fill="F2F6F7"/>
          </w:tcPr>
          <w:p w14:paraId="63C0039B" w14:textId="77777777" w:rsidR="006204B7" w:rsidRDefault="00000000">
            <w:pPr>
              <w:pStyle w:val="Tablebody"/>
            </w:pPr>
            <w:r>
              <w:t>Alternative originali</w:t>
            </w:r>
          </w:p>
        </w:tc>
        <w:tc>
          <w:tcPr>
            <w:tcW w:w="5499" w:type="dxa"/>
            <w:shd w:val="clear" w:color="auto" w:fill="F2F6F7"/>
          </w:tcPr>
          <w:p w14:paraId="58574C91" w14:textId="77777777" w:rsidR="006204B7" w:rsidRDefault="00000000">
            <w:pPr>
              <w:pStyle w:val="Tablebody"/>
            </w:pPr>
            <w:r>
              <w:t>4.650: 2.114 V e 2.536 F</w:t>
            </w:r>
          </w:p>
        </w:tc>
      </w:tr>
      <w:tr w:rsidR="006204B7" w14:paraId="65D2094B" w14:textId="77777777">
        <w:trPr>
          <w:cantSplit/>
          <w:jc w:val="center"/>
        </w:trPr>
        <w:tc>
          <w:tcPr>
            <w:tcW w:w="4535" w:type="dxa"/>
          </w:tcPr>
          <w:p w14:paraId="1B26F6F3" w14:textId="77777777" w:rsidR="006204B7" w:rsidRDefault="00000000">
            <w:pPr>
              <w:pStyle w:val="Tablebody"/>
            </w:pPr>
            <w:r>
              <w:t>Alternative V riportate</w:t>
            </w:r>
          </w:p>
        </w:tc>
        <w:tc>
          <w:tcPr>
            <w:tcW w:w="5499" w:type="dxa"/>
          </w:tcPr>
          <w:p w14:paraId="40DC7DC7" w14:textId="77777777" w:rsidR="006204B7" w:rsidRDefault="00000000">
            <w:pPr>
              <w:pStyle w:val="Tablebody"/>
            </w:pPr>
            <w:r>
              <w:t>2.114 su 2.114</w:t>
            </w:r>
          </w:p>
        </w:tc>
      </w:tr>
      <w:tr w:rsidR="006204B7" w14:paraId="6DB6B53A" w14:textId="77777777">
        <w:trPr>
          <w:cantSplit/>
          <w:jc w:val="center"/>
        </w:trPr>
        <w:tc>
          <w:tcPr>
            <w:tcW w:w="4535" w:type="dxa"/>
            <w:shd w:val="clear" w:color="auto" w:fill="F2F6F7"/>
          </w:tcPr>
          <w:p w14:paraId="45BB5F75" w14:textId="77777777" w:rsidR="006204B7" w:rsidRDefault="00000000">
            <w:pPr>
              <w:pStyle w:val="Tablebody"/>
            </w:pPr>
            <w:r>
              <w:t>Quiz con tutte le alternative F</w:t>
            </w:r>
          </w:p>
        </w:tc>
        <w:tc>
          <w:tcPr>
            <w:tcW w:w="5499" w:type="dxa"/>
            <w:shd w:val="clear" w:color="auto" w:fill="F2F6F7"/>
          </w:tcPr>
          <w:p w14:paraId="4049E3D8" w14:textId="77777777" w:rsidR="006204B7" w:rsidRDefault="00000000">
            <w:pPr>
              <w:pStyle w:val="Tablebody"/>
            </w:pPr>
            <w:r>
              <w:t>86, censiti senza riproduzione delle frasi false</w:t>
            </w:r>
          </w:p>
        </w:tc>
      </w:tr>
      <w:tr w:rsidR="006204B7" w14:paraId="6A610008" w14:textId="77777777">
        <w:trPr>
          <w:cantSplit/>
          <w:jc w:val="center"/>
        </w:trPr>
        <w:tc>
          <w:tcPr>
            <w:tcW w:w="4535" w:type="dxa"/>
          </w:tcPr>
          <w:p w14:paraId="15535128" w14:textId="77777777" w:rsidR="006204B7" w:rsidRDefault="00000000">
            <w:pPr>
              <w:pStyle w:val="Tablebody"/>
            </w:pPr>
            <w:r>
              <w:t>Casi riprodotti e guidati</w:t>
            </w:r>
          </w:p>
        </w:tc>
        <w:tc>
          <w:tcPr>
            <w:tcW w:w="5499" w:type="dxa"/>
          </w:tcPr>
          <w:p w14:paraId="385D3257" w14:textId="77777777" w:rsidR="006204B7" w:rsidRDefault="00000000">
            <w:pPr>
              <w:pStyle w:val="Tablebody"/>
            </w:pPr>
            <w:r>
              <w:t>80 su 80</w:t>
            </w:r>
          </w:p>
        </w:tc>
      </w:tr>
      <w:tr w:rsidR="006204B7" w14:paraId="5B2D7A88" w14:textId="77777777">
        <w:trPr>
          <w:cantSplit/>
          <w:jc w:val="center"/>
        </w:trPr>
        <w:tc>
          <w:tcPr>
            <w:tcW w:w="4535" w:type="dxa"/>
            <w:shd w:val="clear" w:color="auto" w:fill="F2F6F7"/>
          </w:tcPr>
          <w:p w14:paraId="264B173D" w14:textId="77777777" w:rsidR="006204B7" w:rsidRDefault="00000000">
            <w:pPr>
              <w:pStyle w:val="Tablebody"/>
            </w:pPr>
            <w:r>
              <w:t>Righe delle tabelle dei casi</w:t>
            </w:r>
          </w:p>
        </w:tc>
        <w:tc>
          <w:tcPr>
            <w:tcW w:w="5499" w:type="dxa"/>
            <w:shd w:val="clear" w:color="auto" w:fill="F2F6F7"/>
          </w:tcPr>
          <w:p w14:paraId="29C73AF4" w14:textId="77777777" w:rsidR="006204B7" w:rsidRDefault="00000000">
            <w:pPr>
              <w:pStyle w:val="Tablebody"/>
            </w:pPr>
            <w:r>
              <w:t>895, comprese continuazioni e una riga completamente vuota</w:t>
            </w:r>
          </w:p>
        </w:tc>
      </w:tr>
      <w:tr w:rsidR="006204B7" w14:paraId="2EF19CCF" w14:textId="77777777">
        <w:trPr>
          <w:cantSplit/>
          <w:jc w:val="center"/>
        </w:trPr>
        <w:tc>
          <w:tcPr>
            <w:tcW w:w="4535" w:type="dxa"/>
          </w:tcPr>
          <w:p w14:paraId="7AC28FB7" w14:textId="77777777" w:rsidR="006204B7" w:rsidRDefault="00000000">
            <w:pPr>
              <w:pStyle w:val="Tablebody"/>
            </w:pPr>
            <w:r>
              <w:t>Controllo chiavi sui PDF</w:t>
            </w:r>
          </w:p>
        </w:tc>
        <w:tc>
          <w:tcPr>
            <w:tcW w:w="5499" w:type="dxa"/>
          </w:tcPr>
          <w:p w14:paraId="1510574B" w14:textId="77777777" w:rsidR="006204B7" w:rsidRDefault="00000000">
            <w:pPr>
              <w:pStyle w:val="Tablebody"/>
            </w:pPr>
            <w:r>
              <w:t>4.650 indicazioni confrontate: nessuna differenza rispetto alla banca di lavoro</w:t>
            </w:r>
          </w:p>
        </w:tc>
      </w:tr>
    </w:tbl>
    <w:p w14:paraId="06196C65" w14:textId="77777777" w:rsidR="006204B7" w:rsidRDefault="006204B7">
      <w:pPr>
        <w:spacing w:after="0" w:line="20" w:lineRule="exact"/>
      </w:pPr>
    </w:p>
    <w:p w14:paraId="18602534" w14:textId="77777777" w:rsidR="006204B7" w:rsidRDefault="00000000">
      <w:pPr>
        <w:pStyle w:val="Titolo2"/>
      </w:pPr>
      <w:r>
        <w:t>Criteri di fedeltà e limiti del controllo</w:t>
      </w:r>
    </w:p>
    <w:p w14:paraId="3B7FEC72" w14:textId="77777777" w:rsidR="006204B7" w:rsidRDefault="00000000">
      <w:r>
        <w:t>Le domande e le alternative V dell’atlante sono mantenute nel contenuto testuale della banca; vengono normalizzati soltanto gli spazi e le interruzioni di riga necessari alla nuova impaginazione. Refusi, formulazioni peculiari e condizioni della fonte non sono trasformati in nuove risposte. L’indicazione V certifica la corrispondenza alla chiave originale, non un audit giuridico indipendente su tutte le affermazioni.</w:t>
      </w:r>
    </w:p>
    <w:p w14:paraId="359E9FDD" w14:textId="77777777" w:rsidR="006204B7" w:rsidRDefault="00000000">
      <w:r>
        <w:t>Le introduzioni dei casi sono tratte dai DOCX originali, mantenendo gli elementi significativi quali barrature e apici. I titoli sintetici, le spiegazioni, i percorsi M e gli esempi E sono redazionali. I casi P-05 e P-06 presentano ambiguità quantitative; T-09 presenta un contrasto tra dose a un metro e IT dichiarato; alcune intestazioni ferroviarie sono incomplete. Le criticità vengono rese visibili, non risolte con dati inventati.</w:t>
      </w:r>
    </w:p>
    <w:p w14:paraId="2167C1F2" w14:textId="77777777" w:rsidR="006204B7" w:rsidRDefault="00000000">
      <w:pPr>
        <w:pStyle w:val="Titolo2"/>
      </w:pPr>
      <w:r>
        <w:t>Riferimenti istituzionali di approfondimento</w:t>
      </w:r>
    </w:p>
    <w:p w14:paraId="24882088" w14:textId="77777777" w:rsidR="006204B7" w:rsidRDefault="00000000">
      <w:pPr>
        <w:pStyle w:val="Small"/>
      </w:pPr>
      <w:bookmarkStart w:id="2595" w:name="a_R1"/>
      <w:bookmarkEnd w:id="2595"/>
      <w:r>
        <w:rPr>
          <w:b/>
        </w:rPr>
        <w:t xml:space="preserve">[R1] </w:t>
      </w:r>
      <w:hyperlink r:id="rId11">
        <w:r w:rsidR="006204B7">
          <w:rPr>
            <w:color w:val="126B70"/>
            <w:u w:val="single"/>
          </w:rPr>
          <w:t>Portale dell’Automobilista – Consulente alla sicurezza: banca quesiti e studi del caso</w:t>
        </w:r>
      </w:hyperlink>
      <w:r>
        <w:br/>
        <w:t>Pagina istituzionale di riferimento per il materiale d’esame. La fonte testuale del presente bignami resta l’archivio caricato dall’utente.</w:t>
      </w:r>
    </w:p>
    <w:p w14:paraId="1554BD0D" w14:textId="77777777" w:rsidR="006204B7" w:rsidRDefault="00000000">
      <w:pPr>
        <w:pStyle w:val="Small"/>
      </w:pPr>
      <w:bookmarkStart w:id="2596" w:name="a_R2"/>
      <w:bookmarkEnd w:id="2596"/>
      <w:r>
        <w:rPr>
          <w:b/>
        </w:rPr>
        <w:t xml:space="preserve">[R2] </w:t>
      </w:r>
      <w:hyperlink r:id="rId12">
        <w:r w:rsidR="006204B7">
          <w:rPr>
            <w:color w:val="126B70"/>
            <w:u w:val="single"/>
          </w:rPr>
          <w:t>UNECE – ADR 2025, testi e documenti</w:t>
        </w:r>
      </w:hyperlink>
      <w:r>
        <w:br/>
        <w:t>Riferimento dell’edizione ADR 2025. Consultare le parti e le disposizioni puntualmente richiamate nel percorso di studio.</w:t>
      </w:r>
    </w:p>
    <w:p w14:paraId="6EE565AD" w14:textId="77777777" w:rsidR="006204B7" w:rsidRDefault="00000000">
      <w:pPr>
        <w:pStyle w:val="Small"/>
      </w:pPr>
      <w:bookmarkStart w:id="2597" w:name="a_R3"/>
      <w:bookmarkEnd w:id="2597"/>
      <w:r>
        <w:rPr>
          <w:b/>
        </w:rPr>
        <w:t xml:space="preserve">[R3] </w:t>
      </w:r>
      <w:hyperlink r:id="rId13">
        <w:r w:rsidR="006204B7">
          <w:rPr>
            <w:color w:val="126B70"/>
            <w:u w:val="single"/>
          </w:rPr>
          <w:t>OTIF – RID e documenti ufficiali</w:t>
        </w:r>
      </w:hyperlink>
      <w:r>
        <w:br/>
        <w:t>Riferimento dell’edizione RID 2025 per i casi ferroviari e le estensioni MF.</w:t>
      </w:r>
    </w:p>
    <w:p w14:paraId="717A8266" w14:textId="77777777" w:rsidR="006204B7" w:rsidRDefault="00000000">
      <w:pPr>
        <w:pStyle w:val="Small"/>
      </w:pPr>
      <w:bookmarkStart w:id="2598" w:name="a_R4"/>
      <w:bookmarkEnd w:id="2598"/>
      <w:r>
        <w:rPr>
          <w:b/>
        </w:rPr>
        <w:t xml:space="preserve">[R4] </w:t>
      </w:r>
      <w:hyperlink r:id="rId14">
        <w:r w:rsidR="006204B7">
          <w:rPr>
            <w:color w:val="126B70"/>
            <w:u w:val="single"/>
          </w:rPr>
          <w:t>UNECE – ADN 2025</w:t>
        </w:r>
      </w:hyperlink>
      <w:r>
        <w:br/>
        <w:t>Riferimento della modalità vie navigabili interne; nei casi pertinenti verificare anche la Tabella C.</w:t>
      </w:r>
    </w:p>
    <w:p w14:paraId="03E97A45" w14:textId="77777777" w:rsidR="006204B7" w:rsidRDefault="00000000">
      <w:pPr>
        <w:pStyle w:val="Small"/>
      </w:pPr>
      <w:bookmarkStart w:id="2599" w:name="a_R5"/>
      <w:bookmarkEnd w:id="2599"/>
      <w:r>
        <w:rPr>
          <w:b/>
        </w:rPr>
        <w:t xml:space="preserve">[R5] </w:t>
      </w:r>
      <w:hyperlink r:id="rId15">
        <w:r w:rsidR="006204B7">
          <w:rPr>
            <w:color w:val="126B70"/>
            <w:u w:val="single"/>
          </w:rPr>
          <w:t>Health and Safety Authority – ADR, quesiti specifici</w:t>
        </w:r>
      </w:hyperlink>
      <w:r>
        <w:br/>
        <w:t>Riscontro mirato sulla valutazione del carico per unità di trasporto e sulle informazioni documentali in ADR 1.1.3.6.</w:t>
      </w:r>
    </w:p>
    <w:p w14:paraId="2F045C3E" w14:textId="77777777" w:rsidR="006204B7" w:rsidRDefault="00000000">
      <w:pPr>
        <w:pStyle w:val="Small"/>
      </w:pPr>
      <w:bookmarkStart w:id="2600" w:name="a_R6"/>
      <w:bookmarkEnd w:id="2600"/>
      <w:r>
        <w:rPr>
          <w:b/>
        </w:rPr>
        <w:t xml:space="preserve">[R6] </w:t>
      </w:r>
      <w:hyperlink r:id="rId16">
        <w:r w:rsidR="006204B7">
          <w:rPr>
            <w:color w:val="126B70"/>
            <w:u w:val="single"/>
          </w:rPr>
          <w:t>Health and Safety Authority – ADR, domande frequenti</w:t>
        </w:r>
      </w:hyperlink>
      <w:r>
        <w:br/>
        <w:t>Riscontro mirato sulla dotazione minima di estinzione nel regime ADR 1.1.3.6; non sostituisce la verifica del caso concreto.</w:t>
      </w:r>
    </w:p>
    <w:p w14:paraId="555392AF" w14:textId="77777777" w:rsidR="006204B7" w:rsidRDefault="00000000">
      <w:pPr>
        <w:pStyle w:val="Small"/>
      </w:pPr>
      <w:bookmarkStart w:id="2601" w:name="a_R7"/>
      <w:bookmarkEnd w:id="2601"/>
      <w:r>
        <w:rPr>
          <w:b/>
        </w:rPr>
        <w:t xml:space="preserve">[R7] </w:t>
      </w:r>
      <w:hyperlink r:id="rId17">
        <w:r w:rsidR="006204B7">
          <w:rPr>
            <w:color w:val="126B70"/>
            <w:u w:val="single"/>
          </w:rPr>
          <w:t>RID 2025 – Parte 5, testo presso Riigi Teataja</w:t>
        </w:r>
      </w:hyperlink>
      <w:r>
        <w:br/>
        <w:t>Riscontro del 5.1.5.3.1 sul procedimento dell’IT e del 5.1.5.3.4 sulla categoria radiologica. Le disposizioni modali applicabili vanno comunque consultate integralmente.</w:t>
      </w:r>
    </w:p>
    <w:p w14:paraId="022F2D74" w14:textId="77777777" w:rsidR="006204B7" w:rsidRDefault="00000000">
      <w:pPr>
        <w:pStyle w:val="Source"/>
      </w:pPr>
      <w:r>
        <w:t>Consultazione dei riferimenti online: 7 settembre 2026. Le fonti esterne sono usate per riscontri mirati, non per attribuire una soluzione ufficiale agli studi del caso.</w:t>
      </w:r>
    </w:p>
    <w:p w14:paraId="66EF6180" w14:textId="77777777" w:rsidR="006204B7" w:rsidRDefault="00000000">
      <w:pPr>
        <w:pStyle w:val="Titolo2"/>
      </w:pPr>
      <w:r>
        <w:t>Inventario dei PDF tematici</w:t>
      </w:r>
    </w:p>
    <w:tbl>
      <w:tblPr>
        <w:tblW w:w="0" w:type="auto"/>
        <w:jc w:val="center"/>
        <w:tblBorders>
          <w:top w:val="single" w:sz="4" w:space="0" w:color="BBC9CE"/>
          <w:left w:val="single" w:sz="4" w:space="0" w:color="BBC9CE"/>
          <w:bottom w:val="single" w:sz="4" w:space="0" w:color="BBC9CE"/>
          <w:right w:val="single" w:sz="4" w:space="0" w:color="BBC9CE"/>
          <w:insideH w:val="single" w:sz="4" w:space="0" w:color="BBC9CE"/>
          <w:insideV w:val="single" w:sz="4" w:space="0" w:color="BBC9CE"/>
        </w:tblBorders>
        <w:tblLayout w:type="fixed"/>
        <w:tblCellMar>
          <w:top w:w="60" w:type="dxa"/>
          <w:left w:w="75" w:type="dxa"/>
          <w:bottom w:w="60" w:type="dxa"/>
          <w:right w:w="75" w:type="dxa"/>
        </w:tblCellMar>
        <w:tblLook w:val="04A0" w:firstRow="1" w:lastRow="0" w:firstColumn="1" w:lastColumn="0" w:noHBand="0" w:noVBand="1"/>
      </w:tblPr>
      <w:tblGrid>
        <w:gridCol w:w="1134"/>
        <w:gridCol w:w="7087"/>
        <w:gridCol w:w="907"/>
        <w:gridCol w:w="907"/>
      </w:tblGrid>
      <w:tr w:rsidR="006204B7" w14:paraId="4241D6E7" w14:textId="77777777">
        <w:trPr>
          <w:tblHeader/>
          <w:jc w:val="center"/>
        </w:trPr>
        <w:tc>
          <w:tcPr>
            <w:tcW w:w="1134" w:type="dxa"/>
            <w:shd w:val="clear" w:color="auto" w:fill="132A3A"/>
            <w:vAlign w:val="center"/>
          </w:tcPr>
          <w:p w14:paraId="087C6BB5" w14:textId="77777777" w:rsidR="006204B7" w:rsidRDefault="00000000">
            <w:pPr>
              <w:pStyle w:val="Tablehead"/>
            </w:pPr>
            <w:r>
              <w:t>Modulo</w:t>
            </w:r>
          </w:p>
        </w:tc>
        <w:tc>
          <w:tcPr>
            <w:tcW w:w="7087" w:type="dxa"/>
            <w:shd w:val="clear" w:color="auto" w:fill="132A3A"/>
            <w:vAlign w:val="center"/>
          </w:tcPr>
          <w:p w14:paraId="283CC111" w14:textId="77777777" w:rsidR="006204B7" w:rsidRDefault="00000000">
            <w:pPr>
              <w:pStyle w:val="Tablehead"/>
            </w:pPr>
            <w:r>
              <w:t>PDF originale</w:t>
            </w:r>
          </w:p>
        </w:tc>
        <w:tc>
          <w:tcPr>
            <w:tcW w:w="907" w:type="dxa"/>
            <w:shd w:val="clear" w:color="auto" w:fill="132A3A"/>
            <w:vAlign w:val="center"/>
          </w:tcPr>
          <w:p w14:paraId="3DC77980" w14:textId="77777777" w:rsidR="006204B7" w:rsidRDefault="00000000">
            <w:pPr>
              <w:pStyle w:val="Tablehead"/>
            </w:pPr>
            <w:r>
              <w:t>Quiz</w:t>
            </w:r>
          </w:p>
        </w:tc>
        <w:tc>
          <w:tcPr>
            <w:tcW w:w="907" w:type="dxa"/>
            <w:shd w:val="clear" w:color="auto" w:fill="132A3A"/>
            <w:vAlign w:val="center"/>
          </w:tcPr>
          <w:p w14:paraId="288CF28D" w14:textId="77777777" w:rsidR="006204B7" w:rsidRDefault="00000000">
            <w:pPr>
              <w:pStyle w:val="Tablehead"/>
            </w:pPr>
            <w:r>
              <w:t>V</w:t>
            </w:r>
          </w:p>
        </w:tc>
      </w:tr>
      <w:tr w:rsidR="006204B7" w14:paraId="65F55F7F" w14:textId="77777777">
        <w:trPr>
          <w:cantSplit/>
          <w:jc w:val="center"/>
        </w:trPr>
        <w:tc>
          <w:tcPr>
            <w:tcW w:w="1134" w:type="dxa"/>
          </w:tcPr>
          <w:p w14:paraId="72DE20ED" w14:textId="77777777" w:rsidR="006204B7" w:rsidRDefault="00000000">
            <w:pPr>
              <w:pStyle w:val="Tablebody"/>
            </w:pPr>
            <w:r>
              <w:t>GA</w:t>
            </w:r>
          </w:p>
        </w:tc>
        <w:tc>
          <w:tcPr>
            <w:tcW w:w="7087" w:type="dxa"/>
          </w:tcPr>
          <w:p w14:paraId="4EA2091A" w14:textId="77777777" w:rsidR="006204B7" w:rsidRDefault="00000000">
            <w:pPr>
              <w:pStyle w:val="Tablebody"/>
            </w:pPr>
            <w:r>
              <w:t>04_GA.pdf</w:t>
            </w:r>
          </w:p>
        </w:tc>
        <w:tc>
          <w:tcPr>
            <w:tcW w:w="907" w:type="dxa"/>
          </w:tcPr>
          <w:p w14:paraId="3943FE97" w14:textId="77777777" w:rsidR="006204B7" w:rsidRDefault="00000000">
            <w:pPr>
              <w:pStyle w:val="Tablebody"/>
            </w:pPr>
            <w:r>
              <w:t>84</w:t>
            </w:r>
          </w:p>
        </w:tc>
        <w:tc>
          <w:tcPr>
            <w:tcW w:w="907" w:type="dxa"/>
          </w:tcPr>
          <w:p w14:paraId="008AC006" w14:textId="77777777" w:rsidR="006204B7" w:rsidRDefault="00000000">
            <w:pPr>
              <w:pStyle w:val="Tablebody"/>
            </w:pPr>
            <w:r>
              <w:t>118</w:t>
            </w:r>
          </w:p>
        </w:tc>
      </w:tr>
      <w:tr w:rsidR="006204B7" w14:paraId="0F4BA744" w14:textId="77777777">
        <w:trPr>
          <w:cantSplit/>
          <w:jc w:val="center"/>
        </w:trPr>
        <w:tc>
          <w:tcPr>
            <w:tcW w:w="1134" w:type="dxa"/>
            <w:shd w:val="clear" w:color="auto" w:fill="F2F6F7"/>
          </w:tcPr>
          <w:p w14:paraId="115D899F" w14:textId="77777777" w:rsidR="006204B7" w:rsidRDefault="00000000">
            <w:pPr>
              <w:pStyle w:val="Tablebody"/>
            </w:pPr>
            <w:r>
              <w:t>GA-MS</w:t>
            </w:r>
          </w:p>
        </w:tc>
        <w:tc>
          <w:tcPr>
            <w:tcW w:w="7087" w:type="dxa"/>
            <w:shd w:val="clear" w:color="auto" w:fill="F2F6F7"/>
          </w:tcPr>
          <w:p w14:paraId="4C7548B7" w14:textId="77777777" w:rsidR="006204B7" w:rsidRDefault="00000000">
            <w:pPr>
              <w:pStyle w:val="Tablebody"/>
            </w:pPr>
            <w:r>
              <w:t>05_GA-MS.pdf</w:t>
            </w:r>
          </w:p>
        </w:tc>
        <w:tc>
          <w:tcPr>
            <w:tcW w:w="907" w:type="dxa"/>
            <w:shd w:val="clear" w:color="auto" w:fill="F2F6F7"/>
          </w:tcPr>
          <w:p w14:paraId="4A7377E9" w14:textId="77777777" w:rsidR="006204B7" w:rsidRDefault="00000000">
            <w:pPr>
              <w:pStyle w:val="Tablebody"/>
            </w:pPr>
            <w:r>
              <w:t>4</w:t>
            </w:r>
          </w:p>
        </w:tc>
        <w:tc>
          <w:tcPr>
            <w:tcW w:w="907" w:type="dxa"/>
            <w:shd w:val="clear" w:color="auto" w:fill="F2F6F7"/>
          </w:tcPr>
          <w:p w14:paraId="4ACC00E8" w14:textId="77777777" w:rsidR="006204B7" w:rsidRDefault="00000000">
            <w:pPr>
              <w:pStyle w:val="Tablebody"/>
            </w:pPr>
            <w:r>
              <w:t>4</w:t>
            </w:r>
          </w:p>
        </w:tc>
      </w:tr>
      <w:tr w:rsidR="006204B7" w14:paraId="6749FE4A" w14:textId="77777777">
        <w:trPr>
          <w:cantSplit/>
          <w:jc w:val="center"/>
        </w:trPr>
        <w:tc>
          <w:tcPr>
            <w:tcW w:w="1134" w:type="dxa"/>
          </w:tcPr>
          <w:p w14:paraId="645C8D27" w14:textId="77777777" w:rsidR="006204B7" w:rsidRDefault="00000000">
            <w:pPr>
              <w:pStyle w:val="Tablebody"/>
            </w:pPr>
            <w:r>
              <w:t>GC</w:t>
            </w:r>
          </w:p>
        </w:tc>
        <w:tc>
          <w:tcPr>
            <w:tcW w:w="7087" w:type="dxa"/>
          </w:tcPr>
          <w:p w14:paraId="4DA00CE0" w14:textId="77777777" w:rsidR="006204B7" w:rsidRDefault="00000000">
            <w:pPr>
              <w:pStyle w:val="Tablebody"/>
            </w:pPr>
            <w:r>
              <w:t>06_GC.pdf</w:t>
            </w:r>
          </w:p>
        </w:tc>
        <w:tc>
          <w:tcPr>
            <w:tcW w:w="907" w:type="dxa"/>
          </w:tcPr>
          <w:p w14:paraId="101AC2F2" w14:textId="77777777" w:rsidR="006204B7" w:rsidRDefault="00000000">
            <w:pPr>
              <w:pStyle w:val="Tablebody"/>
            </w:pPr>
            <w:r>
              <w:t>64</w:t>
            </w:r>
          </w:p>
        </w:tc>
        <w:tc>
          <w:tcPr>
            <w:tcW w:w="907" w:type="dxa"/>
          </w:tcPr>
          <w:p w14:paraId="6DB58205" w14:textId="77777777" w:rsidR="006204B7" w:rsidRDefault="00000000">
            <w:pPr>
              <w:pStyle w:val="Tablebody"/>
            </w:pPr>
            <w:r>
              <w:t>82</w:t>
            </w:r>
          </w:p>
        </w:tc>
      </w:tr>
      <w:tr w:rsidR="006204B7" w14:paraId="239EFD4D" w14:textId="77777777">
        <w:trPr>
          <w:cantSplit/>
          <w:jc w:val="center"/>
        </w:trPr>
        <w:tc>
          <w:tcPr>
            <w:tcW w:w="1134" w:type="dxa"/>
            <w:shd w:val="clear" w:color="auto" w:fill="F2F6F7"/>
          </w:tcPr>
          <w:p w14:paraId="1CAD3C1F" w14:textId="77777777" w:rsidR="006204B7" w:rsidRDefault="00000000">
            <w:pPr>
              <w:pStyle w:val="Tablebody"/>
            </w:pPr>
            <w:r>
              <w:t>GC-MS</w:t>
            </w:r>
          </w:p>
        </w:tc>
        <w:tc>
          <w:tcPr>
            <w:tcW w:w="7087" w:type="dxa"/>
            <w:shd w:val="clear" w:color="auto" w:fill="F2F6F7"/>
          </w:tcPr>
          <w:p w14:paraId="3CE81F91" w14:textId="77777777" w:rsidR="006204B7" w:rsidRDefault="00000000">
            <w:pPr>
              <w:pStyle w:val="Tablebody"/>
            </w:pPr>
            <w:r>
              <w:t>07_GC-MS.pdf</w:t>
            </w:r>
          </w:p>
        </w:tc>
        <w:tc>
          <w:tcPr>
            <w:tcW w:w="907" w:type="dxa"/>
            <w:shd w:val="clear" w:color="auto" w:fill="F2F6F7"/>
          </w:tcPr>
          <w:p w14:paraId="300FE142" w14:textId="77777777" w:rsidR="006204B7" w:rsidRDefault="00000000">
            <w:pPr>
              <w:pStyle w:val="Tablebody"/>
            </w:pPr>
            <w:r>
              <w:t>1</w:t>
            </w:r>
          </w:p>
        </w:tc>
        <w:tc>
          <w:tcPr>
            <w:tcW w:w="907" w:type="dxa"/>
            <w:shd w:val="clear" w:color="auto" w:fill="F2F6F7"/>
          </w:tcPr>
          <w:p w14:paraId="6C4163CF" w14:textId="77777777" w:rsidR="006204B7" w:rsidRDefault="00000000">
            <w:pPr>
              <w:pStyle w:val="Tablebody"/>
            </w:pPr>
            <w:r>
              <w:t>2</w:t>
            </w:r>
          </w:p>
        </w:tc>
      </w:tr>
      <w:tr w:rsidR="006204B7" w14:paraId="39553E9B" w14:textId="77777777">
        <w:trPr>
          <w:cantSplit/>
          <w:jc w:val="center"/>
        </w:trPr>
        <w:tc>
          <w:tcPr>
            <w:tcW w:w="1134" w:type="dxa"/>
          </w:tcPr>
          <w:p w14:paraId="25684B9D" w14:textId="77777777" w:rsidR="006204B7" w:rsidRDefault="00000000">
            <w:pPr>
              <w:pStyle w:val="Tablebody"/>
            </w:pPr>
            <w:r>
              <w:t>GD</w:t>
            </w:r>
          </w:p>
        </w:tc>
        <w:tc>
          <w:tcPr>
            <w:tcW w:w="7087" w:type="dxa"/>
          </w:tcPr>
          <w:p w14:paraId="2D299B4E" w14:textId="77777777" w:rsidR="006204B7" w:rsidRDefault="00000000">
            <w:pPr>
              <w:pStyle w:val="Tablebody"/>
            </w:pPr>
            <w:r>
              <w:t>08_GD.pdf</w:t>
            </w:r>
          </w:p>
        </w:tc>
        <w:tc>
          <w:tcPr>
            <w:tcW w:w="907" w:type="dxa"/>
          </w:tcPr>
          <w:p w14:paraId="3037CDF0" w14:textId="77777777" w:rsidR="006204B7" w:rsidRDefault="00000000">
            <w:pPr>
              <w:pStyle w:val="Tablebody"/>
            </w:pPr>
            <w:r>
              <w:t>107</w:t>
            </w:r>
          </w:p>
        </w:tc>
        <w:tc>
          <w:tcPr>
            <w:tcW w:w="907" w:type="dxa"/>
          </w:tcPr>
          <w:p w14:paraId="67E4386B" w14:textId="77777777" w:rsidR="006204B7" w:rsidRDefault="00000000">
            <w:pPr>
              <w:pStyle w:val="Tablebody"/>
            </w:pPr>
            <w:r>
              <w:t>134</w:t>
            </w:r>
          </w:p>
        </w:tc>
      </w:tr>
      <w:tr w:rsidR="006204B7" w14:paraId="5ADA8EA1" w14:textId="77777777">
        <w:trPr>
          <w:cantSplit/>
          <w:jc w:val="center"/>
        </w:trPr>
        <w:tc>
          <w:tcPr>
            <w:tcW w:w="1134" w:type="dxa"/>
            <w:shd w:val="clear" w:color="auto" w:fill="F2F6F7"/>
          </w:tcPr>
          <w:p w14:paraId="164FA311" w14:textId="77777777" w:rsidR="006204B7" w:rsidRDefault="00000000">
            <w:pPr>
              <w:pStyle w:val="Tablebody"/>
            </w:pPr>
            <w:r>
              <w:t>GD-MS</w:t>
            </w:r>
          </w:p>
        </w:tc>
        <w:tc>
          <w:tcPr>
            <w:tcW w:w="7087" w:type="dxa"/>
            <w:shd w:val="clear" w:color="auto" w:fill="F2F6F7"/>
          </w:tcPr>
          <w:p w14:paraId="082F8617" w14:textId="77777777" w:rsidR="006204B7" w:rsidRDefault="00000000">
            <w:pPr>
              <w:pStyle w:val="Tablebody"/>
            </w:pPr>
            <w:r>
              <w:t>09_GD-MS.pdf</w:t>
            </w:r>
          </w:p>
        </w:tc>
        <w:tc>
          <w:tcPr>
            <w:tcW w:w="907" w:type="dxa"/>
            <w:shd w:val="clear" w:color="auto" w:fill="F2F6F7"/>
          </w:tcPr>
          <w:p w14:paraId="2237DBB3" w14:textId="77777777" w:rsidR="006204B7" w:rsidRDefault="00000000">
            <w:pPr>
              <w:pStyle w:val="Tablebody"/>
            </w:pPr>
            <w:r>
              <w:t>31</w:t>
            </w:r>
          </w:p>
        </w:tc>
        <w:tc>
          <w:tcPr>
            <w:tcW w:w="907" w:type="dxa"/>
            <w:shd w:val="clear" w:color="auto" w:fill="F2F6F7"/>
          </w:tcPr>
          <w:p w14:paraId="53F43678" w14:textId="77777777" w:rsidR="006204B7" w:rsidRDefault="00000000">
            <w:pPr>
              <w:pStyle w:val="Tablebody"/>
            </w:pPr>
            <w:r>
              <w:t>39</w:t>
            </w:r>
          </w:p>
        </w:tc>
      </w:tr>
      <w:tr w:rsidR="006204B7" w14:paraId="33D135CE" w14:textId="77777777">
        <w:trPr>
          <w:cantSplit/>
          <w:jc w:val="center"/>
        </w:trPr>
        <w:tc>
          <w:tcPr>
            <w:tcW w:w="1134" w:type="dxa"/>
          </w:tcPr>
          <w:p w14:paraId="0D9EAC0E" w14:textId="77777777" w:rsidR="006204B7" w:rsidRDefault="00000000">
            <w:pPr>
              <w:pStyle w:val="Tablebody"/>
            </w:pPr>
            <w:r>
              <w:t>GD-MF</w:t>
            </w:r>
          </w:p>
        </w:tc>
        <w:tc>
          <w:tcPr>
            <w:tcW w:w="7087" w:type="dxa"/>
          </w:tcPr>
          <w:p w14:paraId="1B3B4857" w14:textId="77777777" w:rsidR="006204B7" w:rsidRDefault="00000000">
            <w:pPr>
              <w:pStyle w:val="Tablebody"/>
            </w:pPr>
            <w:r>
              <w:t>10_GD-MF.pdf</w:t>
            </w:r>
          </w:p>
        </w:tc>
        <w:tc>
          <w:tcPr>
            <w:tcW w:w="907" w:type="dxa"/>
          </w:tcPr>
          <w:p w14:paraId="4C52EE5F" w14:textId="77777777" w:rsidR="006204B7" w:rsidRDefault="00000000">
            <w:pPr>
              <w:pStyle w:val="Tablebody"/>
            </w:pPr>
            <w:r>
              <w:t>9</w:t>
            </w:r>
          </w:p>
        </w:tc>
        <w:tc>
          <w:tcPr>
            <w:tcW w:w="907" w:type="dxa"/>
          </w:tcPr>
          <w:p w14:paraId="248F9844" w14:textId="77777777" w:rsidR="006204B7" w:rsidRDefault="00000000">
            <w:pPr>
              <w:pStyle w:val="Tablebody"/>
            </w:pPr>
            <w:r>
              <w:t>13</w:t>
            </w:r>
          </w:p>
        </w:tc>
      </w:tr>
      <w:tr w:rsidR="006204B7" w14:paraId="62CC9F7C" w14:textId="77777777">
        <w:trPr>
          <w:cantSplit/>
          <w:jc w:val="center"/>
        </w:trPr>
        <w:tc>
          <w:tcPr>
            <w:tcW w:w="1134" w:type="dxa"/>
            <w:shd w:val="clear" w:color="auto" w:fill="F2F6F7"/>
          </w:tcPr>
          <w:p w14:paraId="7C09F626" w14:textId="77777777" w:rsidR="006204B7" w:rsidRDefault="00000000">
            <w:pPr>
              <w:pStyle w:val="Tablebody"/>
            </w:pPr>
            <w:r>
              <w:t>GI</w:t>
            </w:r>
          </w:p>
        </w:tc>
        <w:tc>
          <w:tcPr>
            <w:tcW w:w="7087" w:type="dxa"/>
            <w:shd w:val="clear" w:color="auto" w:fill="F2F6F7"/>
          </w:tcPr>
          <w:p w14:paraId="2535199A" w14:textId="77777777" w:rsidR="006204B7" w:rsidRDefault="00000000">
            <w:pPr>
              <w:pStyle w:val="Tablebody"/>
            </w:pPr>
            <w:r>
              <w:t>11_GI.pdf</w:t>
            </w:r>
          </w:p>
        </w:tc>
        <w:tc>
          <w:tcPr>
            <w:tcW w:w="907" w:type="dxa"/>
            <w:shd w:val="clear" w:color="auto" w:fill="F2F6F7"/>
          </w:tcPr>
          <w:p w14:paraId="0123DDEC" w14:textId="77777777" w:rsidR="006204B7" w:rsidRDefault="00000000">
            <w:pPr>
              <w:pStyle w:val="Tablebody"/>
            </w:pPr>
            <w:r>
              <w:t>102</w:t>
            </w:r>
          </w:p>
        </w:tc>
        <w:tc>
          <w:tcPr>
            <w:tcW w:w="907" w:type="dxa"/>
            <w:shd w:val="clear" w:color="auto" w:fill="F2F6F7"/>
          </w:tcPr>
          <w:p w14:paraId="58056A52" w14:textId="77777777" w:rsidR="006204B7" w:rsidRDefault="00000000">
            <w:pPr>
              <w:pStyle w:val="Tablebody"/>
            </w:pPr>
            <w:r>
              <w:t>135</w:t>
            </w:r>
          </w:p>
        </w:tc>
      </w:tr>
      <w:tr w:rsidR="006204B7" w14:paraId="5840D02F" w14:textId="77777777">
        <w:trPr>
          <w:cantSplit/>
          <w:jc w:val="center"/>
        </w:trPr>
        <w:tc>
          <w:tcPr>
            <w:tcW w:w="1134" w:type="dxa"/>
          </w:tcPr>
          <w:p w14:paraId="5F0F393A" w14:textId="77777777" w:rsidR="006204B7" w:rsidRDefault="00000000">
            <w:pPr>
              <w:pStyle w:val="Tablebody"/>
            </w:pPr>
            <w:r>
              <w:t>GI-MS</w:t>
            </w:r>
          </w:p>
        </w:tc>
        <w:tc>
          <w:tcPr>
            <w:tcW w:w="7087" w:type="dxa"/>
          </w:tcPr>
          <w:p w14:paraId="66135676" w14:textId="77777777" w:rsidR="006204B7" w:rsidRDefault="00000000">
            <w:pPr>
              <w:pStyle w:val="Tablebody"/>
            </w:pPr>
            <w:r>
              <w:t>12_GI-MS.pdf</w:t>
            </w:r>
          </w:p>
        </w:tc>
        <w:tc>
          <w:tcPr>
            <w:tcW w:w="907" w:type="dxa"/>
          </w:tcPr>
          <w:p w14:paraId="0EE8D865" w14:textId="77777777" w:rsidR="006204B7" w:rsidRDefault="00000000">
            <w:pPr>
              <w:pStyle w:val="Tablebody"/>
            </w:pPr>
            <w:r>
              <w:t>8</w:t>
            </w:r>
          </w:p>
        </w:tc>
        <w:tc>
          <w:tcPr>
            <w:tcW w:w="907" w:type="dxa"/>
          </w:tcPr>
          <w:p w14:paraId="15C240E8" w14:textId="77777777" w:rsidR="006204B7" w:rsidRDefault="00000000">
            <w:pPr>
              <w:pStyle w:val="Tablebody"/>
            </w:pPr>
            <w:r>
              <w:t>14</w:t>
            </w:r>
          </w:p>
        </w:tc>
      </w:tr>
      <w:tr w:rsidR="006204B7" w14:paraId="724DBF1A" w14:textId="77777777">
        <w:trPr>
          <w:cantSplit/>
          <w:jc w:val="center"/>
        </w:trPr>
        <w:tc>
          <w:tcPr>
            <w:tcW w:w="1134" w:type="dxa"/>
            <w:shd w:val="clear" w:color="auto" w:fill="F2F6F7"/>
          </w:tcPr>
          <w:p w14:paraId="497F74FD" w14:textId="77777777" w:rsidR="006204B7" w:rsidRDefault="00000000">
            <w:pPr>
              <w:pStyle w:val="Tablebody"/>
            </w:pPr>
            <w:r>
              <w:t>GI-MF</w:t>
            </w:r>
          </w:p>
        </w:tc>
        <w:tc>
          <w:tcPr>
            <w:tcW w:w="7087" w:type="dxa"/>
            <w:shd w:val="clear" w:color="auto" w:fill="F2F6F7"/>
          </w:tcPr>
          <w:p w14:paraId="39B7E68D" w14:textId="77777777" w:rsidR="006204B7" w:rsidRDefault="00000000">
            <w:pPr>
              <w:pStyle w:val="Tablebody"/>
            </w:pPr>
            <w:r>
              <w:t>13_GI-MF.pdf</w:t>
            </w:r>
          </w:p>
        </w:tc>
        <w:tc>
          <w:tcPr>
            <w:tcW w:w="907" w:type="dxa"/>
            <w:shd w:val="clear" w:color="auto" w:fill="F2F6F7"/>
          </w:tcPr>
          <w:p w14:paraId="5F14847D" w14:textId="77777777" w:rsidR="006204B7" w:rsidRDefault="00000000">
            <w:pPr>
              <w:pStyle w:val="Tablebody"/>
            </w:pPr>
            <w:r>
              <w:t>2</w:t>
            </w:r>
          </w:p>
        </w:tc>
        <w:tc>
          <w:tcPr>
            <w:tcW w:w="907" w:type="dxa"/>
            <w:shd w:val="clear" w:color="auto" w:fill="F2F6F7"/>
          </w:tcPr>
          <w:p w14:paraId="312BA460" w14:textId="77777777" w:rsidR="006204B7" w:rsidRDefault="00000000">
            <w:pPr>
              <w:pStyle w:val="Tablebody"/>
            </w:pPr>
            <w:r>
              <w:t>1</w:t>
            </w:r>
          </w:p>
        </w:tc>
      </w:tr>
      <w:tr w:rsidR="006204B7" w14:paraId="357B77B0" w14:textId="77777777">
        <w:trPr>
          <w:cantSplit/>
          <w:jc w:val="center"/>
        </w:trPr>
        <w:tc>
          <w:tcPr>
            <w:tcW w:w="1134" w:type="dxa"/>
          </w:tcPr>
          <w:p w14:paraId="2BA94C8C" w14:textId="77777777" w:rsidR="006204B7" w:rsidRDefault="00000000">
            <w:pPr>
              <w:pStyle w:val="Tablebody"/>
            </w:pPr>
            <w:r>
              <w:t>GR</w:t>
            </w:r>
          </w:p>
        </w:tc>
        <w:tc>
          <w:tcPr>
            <w:tcW w:w="7087" w:type="dxa"/>
          </w:tcPr>
          <w:p w14:paraId="18EA5354" w14:textId="77777777" w:rsidR="006204B7" w:rsidRDefault="00000000">
            <w:pPr>
              <w:pStyle w:val="Tablebody"/>
            </w:pPr>
            <w:r>
              <w:t>14_GR.pdf</w:t>
            </w:r>
          </w:p>
        </w:tc>
        <w:tc>
          <w:tcPr>
            <w:tcW w:w="907" w:type="dxa"/>
          </w:tcPr>
          <w:p w14:paraId="708B8764" w14:textId="77777777" w:rsidR="006204B7" w:rsidRDefault="00000000">
            <w:pPr>
              <w:pStyle w:val="Tablebody"/>
            </w:pPr>
            <w:r>
              <w:t>97</w:t>
            </w:r>
          </w:p>
        </w:tc>
        <w:tc>
          <w:tcPr>
            <w:tcW w:w="907" w:type="dxa"/>
          </w:tcPr>
          <w:p w14:paraId="33D60B47" w14:textId="77777777" w:rsidR="006204B7" w:rsidRDefault="00000000">
            <w:pPr>
              <w:pStyle w:val="Tablebody"/>
            </w:pPr>
            <w:r>
              <w:t>149</w:t>
            </w:r>
          </w:p>
        </w:tc>
      </w:tr>
      <w:tr w:rsidR="006204B7" w14:paraId="3DF40F28" w14:textId="77777777">
        <w:trPr>
          <w:cantSplit/>
          <w:jc w:val="center"/>
        </w:trPr>
        <w:tc>
          <w:tcPr>
            <w:tcW w:w="1134" w:type="dxa"/>
            <w:shd w:val="clear" w:color="auto" w:fill="F2F6F7"/>
          </w:tcPr>
          <w:p w14:paraId="5CAB6D0F" w14:textId="77777777" w:rsidR="006204B7" w:rsidRDefault="00000000">
            <w:pPr>
              <w:pStyle w:val="Tablebody"/>
            </w:pPr>
            <w:r>
              <w:t>MF</w:t>
            </w:r>
          </w:p>
        </w:tc>
        <w:tc>
          <w:tcPr>
            <w:tcW w:w="7087" w:type="dxa"/>
            <w:shd w:val="clear" w:color="auto" w:fill="F2F6F7"/>
          </w:tcPr>
          <w:p w14:paraId="3783B549" w14:textId="77777777" w:rsidR="006204B7" w:rsidRDefault="00000000">
            <w:pPr>
              <w:pStyle w:val="Tablebody"/>
            </w:pPr>
            <w:r>
              <w:t>15_MF.pdf</w:t>
            </w:r>
          </w:p>
        </w:tc>
        <w:tc>
          <w:tcPr>
            <w:tcW w:w="907" w:type="dxa"/>
            <w:shd w:val="clear" w:color="auto" w:fill="F2F6F7"/>
          </w:tcPr>
          <w:p w14:paraId="52CE8D61" w14:textId="77777777" w:rsidR="006204B7" w:rsidRDefault="00000000">
            <w:pPr>
              <w:pStyle w:val="Tablebody"/>
            </w:pPr>
            <w:r>
              <w:t>49</w:t>
            </w:r>
          </w:p>
        </w:tc>
        <w:tc>
          <w:tcPr>
            <w:tcW w:w="907" w:type="dxa"/>
            <w:shd w:val="clear" w:color="auto" w:fill="F2F6F7"/>
          </w:tcPr>
          <w:p w14:paraId="5912B69A" w14:textId="77777777" w:rsidR="006204B7" w:rsidRDefault="00000000">
            <w:pPr>
              <w:pStyle w:val="Tablebody"/>
            </w:pPr>
            <w:r>
              <w:t>64</w:t>
            </w:r>
          </w:p>
        </w:tc>
      </w:tr>
      <w:tr w:rsidR="006204B7" w14:paraId="368A3CE1" w14:textId="77777777">
        <w:trPr>
          <w:cantSplit/>
          <w:jc w:val="center"/>
        </w:trPr>
        <w:tc>
          <w:tcPr>
            <w:tcW w:w="1134" w:type="dxa"/>
          </w:tcPr>
          <w:p w14:paraId="56F649DF" w14:textId="77777777" w:rsidR="006204B7" w:rsidRDefault="00000000">
            <w:pPr>
              <w:pStyle w:val="Tablebody"/>
            </w:pPr>
            <w:r>
              <w:t>MN</w:t>
            </w:r>
          </w:p>
        </w:tc>
        <w:tc>
          <w:tcPr>
            <w:tcW w:w="7087" w:type="dxa"/>
          </w:tcPr>
          <w:p w14:paraId="417CCFC5" w14:textId="77777777" w:rsidR="006204B7" w:rsidRDefault="00000000">
            <w:pPr>
              <w:pStyle w:val="Tablebody"/>
            </w:pPr>
            <w:r>
              <w:t>16_MN.pdf</w:t>
            </w:r>
          </w:p>
        </w:tc>
        <w:tc>
          <w:tcPr>
            <w:tcW w:w="907" w:type="dxa"/>
          </w:tcPr>
          <w:p w14:paraId="6C3B97A6" w14:textId="77777777" w:rsidR="006204B7" w:rsidRDefault="00000000">
            <w:pPr>
              <w:pStyle w:val="Tablebody"/>
            </w:pPr>
            <w:r>
              <w:t>145</w:t>
            </w:r>
          </w:p>
        </w:tc>
        <w:tc>
          <w:tcPr>
            <w:tcW w:w="907" w:type="dxa"/>
          </w:tcPr>
          <w:p w14:paraId="4535A866" w14:textId="77777777" w:rsidR="006204B7" w:rsidRDefault="00000000">
            <w:pPr>
              <w:pStyle w:val="Tablebody"/>
            </w:pPr>
            <w:r>
              <w:t>174</w:t>
            </w:r>
          </w:p>
        </w:tc>
      </w:tr>
      <w:tr w:rsidR="006204B7" w14:paraId="6D90FA71" w14:textId="77777777">
        <w:trPr>
          <w:cantSplit/>
          <w:jc w:val="center"/>
        </w:trPr>
        <w:tc>
          <w:tcPr>
            <w:tcW w:w="1134" w:type="dxa"/>
            <w:shd w:val="clear" w:color="auto" w:fill="F2F6F7"/>
          </w:tcPr>
          <w:p w14:paraId="704E45D3" w14:textId="77777777" w:rsidR="006204B7" w:rsidRDefault="00000000">
            <w:pPr>
              <w:pStyle w:val="Tablebody"/>
            </w:pPr>
            <w:r>
              <w:t>MS</w:t>
            </w:r>
          </w:p>
        </w:tc>
        <w:tc>
          <w:tcPr>
            <w:tcW w:w="7087" w:type="dxa"/>
            <w:shd w:val="clear" w:color="auto" w:fill="F2F6F7"/>
          </w:tcPr>
          <w:p w14:paraId="05D99170" w14:textId="77777777" w:rsidR="006204B7" w:rsidRDefault="00000000">
            <w:pPr>
              <w:pStyle w:val="Tablebody"/>
            </w:pPr>
            <w:r>
              <w:t>17_MS.pdf</w:t>
            </w:r>
          </w:p>
        </w:tc>
        <w:tc>
          <w:tcPr>
            <w:tcW w:w="907" w:type="dxa"/>
            <w:shd w:val="clear" w:color="auto" w:fill="F2F6F7"/>
          </w:tcPr>
          <w:p w14:paraId="06AD2AD1" w14:textId="77777777" w:rsidR="006204B7" w:rsidRDefault="00000000">
            <w:pPr>
              <w:pStyle w:val="Tablebody"/>
            </w:pPr>
            <w:r>
              <w:t>42</w:t>
            </w:r>
          </w:p>
        </w:tc>
        <w:tc>
          <w:tcPr>
            <w:tcW w:w="907" w:type="dxa"/>
            <w:shd w:val="clear" w:color="auto" w:fill="F2F6F7"/>
          </w:tcPr>
          <w:p w14:paraId="3C503F16" w14:textId="77777777" w:rsidR="006204B7" w:rsidRDefault="00000000">
            <w:pPr>
              <w:pStyle w:val="Tablebody"/>
            </w:pPr>
            <w:r>
              <w:t>48</w:t>
            </w:r>
          </w:p>
        </w:tc>
      </w:tr>
      <w:tr w:rsidR="006204B7" w14:paraId="0D134A54" w14:textId="77777777">
        <w:trPr>
          <w:cantSplit/>
          <w:jc w:val="center"/>
        </w:trPr>
        <w:tc>
          <w:tcPr>
            <w:tcW w:w="1134" w:type="dxa"/>
          </w:tcPr>
          <w:p w14:paraId="6DE4BDE1" w14:textId="77777777" w:rsidR="006204B7" w:rsidRDefault="00000000">
            <w:pPr>
              <w:pStyle w:val="Tablebody"/>
            </w:pPr>
            <w:r>
              <w:t>S1</w:t>
            </w:r>
          </w:p>
        </w:tc>
        <w:tc>
          <w:tcPr>
            <w:tcW w:w="7087" w:type="dxa"/>
          </w:tcPr>
          <w:p w14:paraId="7B555240" w14:textId="77777777" w:rsidR="006204B7" w:rsidRDefault="00000000">
            <w:pPr>
              <w:pStyle w:val="Tablebody"/>
            </w:pPr>
            <w:r>
              <w:t>18_S1.pdf</w:t>
            </w:r>
          </w:p>
        </w:tc>
        <w:tc>
          <w:tcPr>
            <w:tcW w:w="907" w:type="dxa"/>
          </w:tcPr>
          <w:p w14:paraId="134168A6" w14:textId="77777777" w:rsidR="006204B7" w:rsidRDefault="00000000">
            <w:pPr>
              <w:pStyle w:val="Tablebody"/>
            </w:pPr>
            <w:r>
              <w:t>88</w:t>
            </w:r>
          </w:p>
        </w:tc>
        <w:tc>
          <w:tcPr>
            <w:tcW w:w="907" w:type="dxa"/>
          </w:tcPr>
          <w:p w14:paraId="4F586479" w14:textId="77777777" w:rsidR="006204B7" w:rsidRDefault="00000000">
            <w:pPr>
              <w:pStyle w:val="Tablebody"/>
            </w:pPr>
            <w:r>
              <w:t>146</w:t>
            </w:r>
          </w:p>
        </w:tc>
      </w:tr>
      <w:tr w:rsidR="006204B7" w14:paraId="0A587091" w14:textId="77777777">
        <w:trPr>
          <w:cantSplit/>
          <w:jc w:val="center"/>
        </w:trPr>
        <w:tc>
          <w:tcPr>
            <w:tcW w:w="1134" w:type="dxa"/>
            <w:shd w:val="clear" w:color="auto" w:fill="F2F6F7"/>
          </w:tcPr>
          <w:p w14:paraId="38174039" w14:textId="77777777" w:rsidR="006204B7" w:rsidRDefault="00000000">
            <w:pPr>
              <w:pStyle w:val="Tablebody"/>
            </w:pPr>
            <w:r>
              <w:t>S1-MS</w:t>
            </w:r>
          </w:p>
        </w:tc>
        <w:tc>
          <w:tcPr>
            <w:tcW w:w="7087" w:type="dxa"/>
            <w:shd w:val="clear" w:color="auto" w:fill="F2F6F7"/>
          </w:tcPr>
          <w:p w14:paraId="6F079E06" w14:textId="77777777" w:rsidR="006204B7" w:rsidRDefault="00000000">
            <w:pPr>
              <w:pStyle w:val="Tablebody"/>
            </w:pPr>
            <w:r>
              <w:t>19_S1-MS.pdf</w:t>
            </w:r>
          </w:p>
        </w:tc>
        <w:tc>
          <w:tcPr>
            <w:tcW w:w="907" w:type="dxa"/>
            <w:shd w:val="clear" w:color="auto" w:fill="F2F6F7"/>
          </w:tcPr>
          <w:p w14:paraId="12464BC9" w14:textId="77777777" w:rsidR="006204B7" w:rsidRDefault="00000000">
            <w:pPr>
              <w:pStyle w:val="Tablebody"/>
            </w:pPr>
            <w:r>
              <w:t>53</w:t>
            </w:r>
          </w:p>
        </w:tc>
        <w:tc>
          <w:tcPr>
            <w:tcW w:w="907" w:type="dxa"/>
            <w:shd w:val="clear" w:color="auto" w:fill="F2F6F7"/>
          </w:tcPr>
          <w:p w14:paraId="2DD61E62" w14:textId="77777777" w:rsidR="006204B7" w:rsidRDefault="00000000">
            <w:pPr>
              <w:pStyle w:val="Tablebody"/>
            </w:pPr>
            <w:r>
              <w:t>84</w:t>
            </w:r>
          </w:p>
        </w:tc>
      </w:tr>
      <w:tr w:rsidR="006204B7" w14:paraId="10DE085E" w14:textId="77777777">
        <w:trPr>
          <w:cantSplit/>
          <w:jc w:val="center"/>
        </w:trPr>
        <w:tc>
          <w:tcPr>
            <w:tcW w:w="1134" w:type="dxa"/>
          </w:tcPr>
          <w:p w14:paraId="7DE331C7" w14:textId="77777777" w:rsidR="006204B7" w:rsidRDefault="00000000">
            <w:pPr>
              <w:pStyle w:val="Tablebody"/>
            </w:pPr>
            <w:r>
              <w:t>S1-MF</w:t>
            </w:r>
          </w:p>
        </w:tc>
        <w:tc>
          <w:tcPr>
            <w:tcW w:w="7087" w:type="dxa"/>
          </w:tcPr>
          <w:p w14:paraId="0FF9ADF6" w14:textId="77777777" w:rsidR="006204B7" w:rsidRDefault="00000000">
            <w:pPr>
              <w:pStyle w:val="Tablebody"/>
            </w:pPr>
            <w:r>
              <w:t>20_S1-MF.pdf</w:t>
            </w:r>
          </w:p>
        </w:tc>
        <w:tc>
          <w:tcPr>
            <w:tcW w:w="907" w:type="dxa"/>
          </w:tcPr>
          <w:p w14:paraId="789363D8" w14:textId="77777777" w:rsidR="006204B7" w:rsidRDefault="00000000">
            <w:pPr>
              <w:pStyle w:val="Tablebody"/>
            </w:pPr>
            <w:r>
              <w:t>8</w:t>
            </w:r>
          </w:p>
        </w:tc>
        <w:tc>
          <w:tcPr>
            <w:tcW w:w="907" w:type="dxa"/>
          </w:tcPr>
          <w:p w14:paraId="496A5F7D" w14:textId="77777777" w:rsidR="006204B7" w:rsidRDefault="00000000">
            <w:pPr>
              <w:pStyle w:val="Tablebody"/>
            </w:pPr>
            <w:r>
              <w:t>11</w:t>
            </w:r>
          </w:p>
        </w:tc>
      </w:tr>
      <w:tr w:rsidR="006204B7" w14:paraId="5B98002A" w14:textId="77777777">
        <w:trPr>
          <w:cantSplit/>
          <w:jc w:val="center"/>
        </w:trPr>
        <w:tc>
          <w:tcPr>
            <w:tcW w:w="1134" w:type="dxa"/>
            <w:shd w:val="clear" w:color="auto" w:fill="F2F6F7"/>
          </w:tcPr>
          <w:p w14:paraId="30F3BC57" w14:textId="77777777" w:rsidR="006204B7" w:rsidRDefault="00000000">
            <w:pPr>
              <w:pStyle w:val="Tablebody"/>
            </w:pPr>
            <w:r>
              <w:t>S2</w:t>
            </w:r>
          </w:p>
        </w:tc>
        <w:tc>
          <w:tcPr>
            <w:tcW w:w="7087" w:type="dxa"/>
            <w:shd w:val="clear" w:color="auto" w:fill="F2F6F7"/>
          </w:tcPr>
          <w:p w14:paraId="118D264E" w14:textId="77777777" w:rsidR="006204B7" w:rsidRDefault="00000000">
            <w:pPr>
              <w:pStyle w:val="Tablebody"/>
            </w:pPr>
            <w:r>
              <w:t>21_S2.pdf</w:t>
            </w:r>
          </w:p>
        </w:tc>
        <w:tc>
          <w:tcPr>
            <w:tcW w:w="907" w:type="dxa"/>
            <w:shd w:val="clear" w:color="auto" w:fill="F2F6F7"/>
          </w:tcPr>
          <w:p w14:paraId="6F0349DC" w14:textId="77777777" w:rsidR="006204B7" w:rsidRDefault="00000000">
            <w:pPr>
              <w:pStyle w:val="Tablebody"/>
            </w:pPr>
            <w:r>
              <w:t>132</w:t>
            </w:r>
          </w:p>
        </w:tc>
        <w:tc>
          <w:tcPr>
            <w:tcW w:w="907" w:type="dxa"/>
            <w:shd w:val="clear" w:color="auto" w:fill="F2F6F7"/>
          </w:tcPr>
          <w:p w14:paraId="6C3580B8" w14:textId="77777777" w:rsidR="006204B7" w:rsidRDefault="00000000">
            <w:pPr>
              <w:pStyle w:val="Tablebody"/>
            </w:pPr>
            <w:r>
              <w:t>188</w:t>
            </w:r>
          </w:p>
        </w:tc>
      </w:tr>
      <w:tr w:rsidR="006204B7" w14:paraId="73D115B6" w14:textId="77777777">
        <w:trPr>
          <w:cantSplit/>
          <w:jc w:val="center"/>
        </w:trPr>
        <w:tc>
          <w:tcPr>
            <w:tcW w:w="1134" w:type="dxa"/>
          </w:tcPr>
          <w:p w14:paraId="714B25B2" w14:textId="77777777" w:rsidR="006204B7" w:rsidRDefault="00000000">
            <w:pPr>
              <w:pStyle w:val="Tablebody"/>
            </w:pPr>
            <w:r>
              <w:t>S2-MS</w:t>
            </w:r>
          </w:p>
        </w:tc>
        <w:tc>
          <w:tcPr>
            <w:tcW w:w="7087" w:type="dxa"/>
          </w:tcPr>
          <w:p w14:paraId="6AF200B8" w14:textId="77777777" w:rsidR="006204B7" w:rsidRDefault="00000000">
            <w:pPr>
              <w:pStyle w:val="Tablebody"/>
            </w:pPr>
            <w:r>
              <w:t>22_S2-MS.pdf</w:t>
            </w:r>
          </w:p>
        </w:tc>
        <w:tc>
          <w:tcPr>
            <w:tcW w:w="907" w:type="dxa"/>
          </w:tcPr>
          <w:p w14:paraId="611271C7" w14:textId="77777777" w:rsidR="006204B7" w:rsidRDefault="00000000">
            <w:pPr>
              <w:pStyle w:val="Tablebody"/>
            </w:pPr>
            <w:r>
              <w:t>25</w:t>
            </w:r>
          </w:p>
        </w:tc>
        <w:tc>
          <w:tcPr>
            <w:tcW w:w="907" w:type="dxa"/>
          </w:tcPr>
          <w:p w14:paraId="1BA3BE88" w14:textId="77777777" w:rsidR="006204B7" w:rsidRDefault="00000000">
            <w:pPr>
              <w:pStyle w:val="Tablebody"/>
            </w:pPr>
            <w:r>
              <w:t>32</w:t>
            </w:r>
          </w:p>
        </w:tc>
      </w:tr>
      <w:tr w:rsidR="006204B7" w14:paraId="4D0817E4" w14:textId="77777777">
        <w:trPr>
          <w:cantSplit/>
          <w:jc w:val="center"/>
        </w:trPr>
        <w:tc>
          <w:tcPr>
            <w:tcW w:w="1134" w:type="dxa"/>
            <w:shd w:val="clear" w:color="auto" w:fill="F2F6F7"/>
          </w:tcPr>
          <w:p w14:paraId="373ACAB3" w14:textId="77777777" w:rsidR="006204B7" w:rsidRDefault="00000000">
            <w:pPr>
              <w:pStyle w:val="Tablebody"/>
            </w:pPr>
            <w:r>
              <w:t>S2-MF</w:t>
            </w:r>
          </w:p>
        </w:tc>
        <w:tc>
          <w:tcPr>
            <w:tcW w:w="7087" w:type="dxa"/>
            <w:shd w:val="clear" w:color="auto" w:fill="F2F6F7"/>
          </w:tcPr>
          <w:p w14:paraId="657EF7F0" w14:textId="77777777" w:rsidR="006204B7" w:rsidRDefault="00000000">
            <w:pPr>
              <w:pStyle w:val="Tablebody"/>
            </w:pPr>
            <w:r>
              <w:t>23_S2-MF.pdf</w:t>
            </w:r>
          </w:p>
        </w:tc>
        <w:tc>
          <w:tcPr>
            <w:tcW w:w="907" w:type="dxa"/>
            <w:shd w:val="clear" w:color="auto" w:fill="F2F6F7"/>
          </w:tcPr>
          <w:p w14:paraId="52FA93E5" w14:textId="77777777" w:rsidR="006204B7" w:rsidRDefault="00000000">
            <w:pPr>
              <w:pStyle w:val="Tablebody"/>
            </w:pPr>
            <w:r>
              <w:t>20</w:t>
            </w:r>
          </w:p>
        </w:tc>
        <w:tc>
          <w:tcPr>
            <w:tcW w:w="907" w:type="dxa"/>
            <w:shd w:val="clear" w:color="auto" w:fill="F2F6F7"/>
          </w:tcPr>
          <w:p w14:paraId="72088CA2" w14:textId="77777777" w:rsidR="006204B7" w:rsidRDefault="00000000">
            <w:pPr>
              <w:pStyle w:val="Tablebody"/>
            </w:pPr>
            <w:r>
              <w:t>26</w:t>
            </w:r>
          </w:p>
        </w:tc>
      </w:tr>
      <w:tr w:rsidR="006204B7" w14:paraId="72E36EA4" w14:textId="77777777">
        <w:trPr>
          <w:cantSplit/>
          <w:jc w:val="center"/>
        </w:trPr>
        <w:tc>
          <w:tcPr>
            <w:tcW w:w="1134" w:type="dxa"/>
          </w:tcPr>
          <w:p w14:paraId="4A89552D" w14:textId="77777777" w:rsidR="006204B7" w:rsidRDefault="00000000">
            <w:pPr>
              <w:pStyle w:val="Tablebody"/>
            </w:pPr>
            <w:r>
              <w:t>S7</w:t>
            </w:r>
          </w:p>
        </w:tc>
        <w:tc>
          <w:tcPr>
            <w:tcW w:w="7087" w:type="dxa"/>
          </w:tcPr>
          <w:p w14:paraId="119586E7" w14:textId="77777777" w:rsidR="006204B7" w:rsidRDefault="00000000">
            <w:pPr>
              <w:pStyle w:val="Tablebody"/>
            </w:pPr>
            <w:r>
              <w:t>24_S7.pdf</w:t>
            </w:r>
          </w:p>
        </w:tc>
        <w:tc>
          <w:tcPr>
            <w:tcW w:w="907" w:type="dxa"/>
          </w:tcPr>
          <w:p w14:paraId="30650072" w14:textId="77777777" w:rsidR="006204B7" w:rsidRDefault="00000000">
            <w:pPr>
              <w:pStyle w:val="Tablebody"/>
            </w:pPr>
            <w:r>
              <w:t>131</w:t>
            </w:r>
          </w:p>
        </w:tc>
        <w:tc>
          <w:tcPr>
            <w:tcW w:w="907" w:type="dxa"/>
          </w:tcPr>
          <w:p w14:paraId="2DCED58E" w14:textId="77777777" w:rsidR="006204B7" w:rsidRDefault="00000000">
            <w:pPr>
              <w:pStyle w:val="Tablebody"/>
            </w:pPr>
            <w:r>
              <w:t>189</w:t>
            </w:r>
          </w:p>
        </w:tc>
      </w:tr>
      <w:tr w:rsidR="006204B7" w14:paraId="7DFD6104" w14:textId="77777777">
        <w:trPr>
          <w:cantSplit/>
          <w:jc w:val="center"/>
        </w:trPr>
        <w:tc>
          <w:tcPr>
            <w:tcW w:w="1134" w:type="dxa"/>
            <w:shd w:val="clear" w:color="auto" w:fill="F2F6F7"/>
          </w:tcPr>
          <w:p w14:paraId="1A18836A" w14:textId="77777777" w:rsidR="006204B7" w:rsidRDefault="00000000">
            <w:pPr>
              <w:pStyle w:val="Tablebody"/>
            </w:pPr>
            <w:r>
              <w:t>S7-MS</w:t>
            </w:r>
          </w:p>
        </w:tc>
        <w:tc>
          <w:tcPr>
            <w:tcW w:w="7087" w:type="dxa"/>
            <w:shd w:val="clear" w:color="auto" w:fill="F2F6F7"/>
          </w:tcPr>
          <w:p w14:paraId="39763A79" w14:textId="77777777" w:rsidR="006204B7" w:rsidRDefault="00000000">
            <w:pPr>
              <w:pStyle w:val="Tablebody"/>
            </w:pPr>
            <w:r>
              <w:t>25_S7-MS.pdf</w:t>
            </w:r>
          </w:p>
        </w:tc>
        <w:tc>
          <w:tcPr>
            <w:tcW w:w="907" w:type="dxa"/>
            <w:shd w:val="clear" w:color="auto" w:fill="F2F6F7"/>
          </w:tcPr>
          <w:p w14:paraId="07ADF9F2" w14:textId="77777777" w:rsidR="006204B7" w:rsidRDefault="00000000">
            <w:pPr>
              <w:pStyle w:val="Tablebody"/>
            </w:pPr>
            <w:r>
              <w:t>29</w:t>
            </w:r>
          </w:p>
        </w:tc>
        <w:tc>
          <w:tcPr>
            <w:tcW w:w="907" w:type="dxa"/>
            <w:shd w:val="clear" w:color="auto" w:fill="F2F6F7"/>
          </w:tcPr>
          <w:p w14:paraId="385A5F0E" w14:textId="77777777" w:rsidR="006204B7" w:rsidRDefault="00000000">
            <w:pPr>
              <w:pStyle w:val="Tablebody"/>
            </w:pPr>
            <w:r>
              <w:t>40</w:t>
            </w:r>
          </w:p>
        </w:tc>
      </w:tr>
      <w:tr w:rsidR="006204B7" w14:paraId="01D1FC9E" w14:textId="77777777">
        <w:trPr>
          <w:cantSplit/>
          <w:jc w:val="center"/>
        </w:trPr>
        <w:tc>
          <w:tcPr>
            <w:tcW w:w="1134" w:type="dxa"/>
          </w:tcPr>
          <w:p w14:paraId="7C7FDAD9" w14:textId="77777777" w:rsidR="006204B7" w:rsidRDefault="00000000">
            <w:pPr>
              <w:pStyle w:val="Tablebody"/>
            </w:pPr>
            <w:r>
              <w:t>SP</w:t>
            </w:r>
          </w:p>
        </w:tc>
        <w:tc>
          <w:tcPr>
            <w:tcW w:w="7087" w:type="dxa"/>
          </w:tcPr>
          <w:p w14:paraId="4FFBB589" w14:textId="77777777" w:rsidR="006204B7" w:rsidRDefault="00000000">
            <w:pPr>
              <w:pStyle w:val="Tablebody"/>
            </w:pPr>
            <w:r>
              <w:t>26_SP.pdf</w:t>
            </w:r>
          </w:p>
        </w:tc>
        <w:tc>
          <w:tcPr>
            <w:tcW w:w="907" w:type="dxa"/>
          </w:tcPr>
          <w:p w14:paraId="0670289B" w14:textId="77777777" w:rsidR="006204B7" w:rsidRDefault="00000000">
            <w:pPr>
              <w:pStyle w:val="Tablebody"/>
            </w:pPr>
            <w:r>
              <w:t>25</w:t>
            </w:r>
          </w:p>
        </w:tc>
        <w:tc>
          <w:tcPr>
            <w:tcW w:w="907" w:type="dxa"/>
          </w:tcPr>
          <w:p w14:paraId="17D28200" w14:textId="77777777" w:rsidR="006204B7" w:rsidRDefault="00000000">
            <w:pPr>
              <w:pStyle w:val="Tablebody"/>
            </w:pPr>
            <w:r>
              <w:t>33</w:t>
            </w:r>
          </w:p>
        </w:tc>
      </w:tr>
      <w:tr w:rsidR="006204B7" w14:paraId="79282E7B" w14:textId="77777777">
        <w:trPr>
          <w:cantSplit/>
          <w:jc w:val="center"/>
        </w:trPr>
        <w:tc>
          <w:tcPr>
            <w:tcW w:w="1134" w:type="dxa"/>
            <w:shd w:val="clear" w:color="auto" w:fill="F2F6F7"/>
          </w:tcPr>
          <w:p w14:paraId="6FD4D8DE" w14:textId="77777777" w:rsidR="006204B7" w:rsidRDefault="00000000">
            <w:pPr>
              <w:pStyle w:val="Tablebody"/>
            </w:pPr>
            <w:r>
              <w:t>SP-MS</w:t>
            </w:r>
          </w:p>
        </w:tc>
        <w:tc>
          <w:tcPr>
            <w:tcW w:w="7087" w:type="dxa"/>
            <w:shd w:val="clear" w:color="auto" w:fill="F2F6F7"/>
          </w:tcPr>
          <w:p w14:paraId="5390A194" w14:textId="77777777" w:rsidR="006204B7" w:rsidRDefault="00000000">
            <w:pPr>
              <w:pStyle w:val="Tablebody"/>
            </w:pPr>
            <w:r>
              <w:t>27_SP-MS.pdf</w:t>
            </w:r>
          </w:p>
        </w:tc>
        <w:tc>
          <w:tcPr>
            <w:tcW w:w="907" w:type="dxa"/>
            <w:shd w:val="clear" w:color="auto" w:fill="F2F6F7"/>
          </w:tcPr>
          <w:p w14:paraId="6E938EF1" w14:textId="77777777" w:rsidR="006204B7" w:rsidRDefault="00000000">
            <w:pPr>
              <w:pStyle w:val="Tablebody"/>
            </w:pPr>
            <w:r>
              <w:t>16</w:t>
            </w:r>
          </w:p>
        </w:tc>
        <w:tc>
          <w:tcPr>
            <w:tcW w:w="907" w:type="dxa"/>
            <w:shd w:val="clear" w:color="auto" w:fill="F2F6F7"/>
          </w:tcPr>
          <w:p w14:paraId="2DDFAE23" w14:textId="77777777" w:rsidR="006204B7" w:rsidRDefault="00000000">
            <w:pPr>
              <w:pStyle w:val="Tablebody"/>
            </w:pPr>
            <w:r>
              <w:t>32</w:t>
            </w:r>
          </w:p>
        </w:tc>
      </w:tr>
      <w:tr w:rsidR="006204B7" w14:paraId="0F81BAEB" w14:textId="77777777">
        <w:trPr>
          <w:cantSplit/>
          <w:jc w:val="center"/>
        </w:trPr>
        <w:tc>
          <w:tcPr>
            <w:tcW w:w="1134" w:type="dxa"/>
          </w:tcPr>
          <w:p w14:paraId="158C269D" w14:textId="77777777" w:rsidR="006204B7" w:rsidRDefault="00000000">
            <w:pPr>
              <w:pStyle w:val="Tablebody"/>
            </w:pPr>
            <w:r>
              <w:t>SV</w:t>
            </w:r>
          </w:p>
        </w:tc>
        <w:tc>
          <w:tcPr>
            <w:tcW w:w="7087" w:type="dxa"/>
          </w:tcPr>
          <w:p w14:paraId="3CB20750" w14:textId="77777777" w:rsidR="006204B7" w:rsidRDefault="00000000">
            <w:pPr>
              <w:pStyle w:val="Tablebody"/>
            </w:pPr>
            <w:r>
              <w:t>28_SV.pdf</w:t>
            </w:r>
          </w:p>
        </w:tc>
        <w:tc>
          <w:tcPr>
            <w:tcW w:w="907" w:type="dxa"/>
          </w:tcPr>
          <w:p w14:paraId="14CF5D55" w14:textId="77777777" w:rsidR="006204B7" w:rsidRDefault="00000000">
            <w:pPr>
              <w:pStyle w:val="Tablebody"/>
            </w:pPr>
            <w:r>
              <w:t>198</w:t>
            </w:r>
          </w:p>
        </w:tc>
        <w:tc>
          <w:tcPr>
            <w:tcW w:w="907" w:type="dxa"/>
          </w:tcPr>
          <w:p w14:paraId="723C547A" w14:textId="77777777" w:rsidR="006204B7" w:rsidRDefault="00000000">
            <w:pPr>
              <w:pStyle w:val="Tablebody"/>
            </w:pPr>
            <w:r>
              <w:t>244</w:t>
            </w:r>
          </w:p>
        </w:tc>
      </w:tr>
      <w:tr w:rsidR="006204B7" w14:paraId="7A7A1DD3" w14:textId="77777777">
        <w:trPr>
          <w:cantSplit/>
          <w:jc w:val="center"/>
        </w:trPr>
        <w:tc>
          <w:tcPr>
            <w:tcW w:w="1134" w:type="dxa"/>
            <w:shd w:val="clear" w:color="auto" w:fill="F2F6F7"/>
          </w:tcPr>
          <w:p w14:paraId="7EEC80BD" w14:textId="77777777" w:rsidR="006204B7" w:rsidRDefault="00000000">
            <w:pPr>
              <w:pStyle w:val="Tablebody"/>
            </w:pPr>
            <w:r>
              <w:t>SV-MS</w:t>
            </w:r>
          </w:p>
        </w:tc>
        <w:tc>
          <w:tcPr>
            <w:tcW w:w="7087" w:type="dxa"/>
            <w:shd w:val="clear" w:color="auto" w:fill="F2F6F7"/>
          </w:tcPr>
          <w:p w14:paraId="5213DBC7" w14:textId="77777777" w:rsidR="006204B7" w:rsidRDefault="00000000">
            <w:pPr>
              <w:pStyle w:val="Tablebody"/>
            </w:pPr>
            <w:r>
              <w:t>29_SV-MS.pdf</w:t>
            </w:r>
          </w:p>
        </w:tc>
        <w:tc>
          <w:tcPr>
            <w:tcW w:w="907" w:type="dxa"/>
            <w:shd w:val="clear" w:color="auto" w:fill="F2F6F7"/>
          </w:tcPr>
          <w:p w14:paraId="5EE34AB7" w14:textId="77777777" w:rsidR="006204B7" w:rsidRDefault="00000000">
            <w:pPr>
              <w:pStyle w:val="Tablebody"/>
            </w:pPr>
            <w:r>
              <w:t>61</w:t>
            </w:r>
          </w:p>
        </w:tc>
        <w:tc>
          <w:tcPr>
            <w:tcW w:w="907" w:type="dxa"/>
            <w:shd w:val="clear" w:color="auto" w:fill="F2F6F7"/>
          </w:tcPr>
          <w:p w14:paraId="50B63E1F" w14:textId="77777777" w:rsidR="006204B7" w:rsidRDefault="00000000">
            <w:pPr>
              <w:pStyle w:val="Tablebody"/>
            </w:pPr>
            <w:r>
              <w:t>87</w:t>
            </w:r>
          </w:p>
        </w:tc>
      </w:tr>
      <w:tr w:rsidR="006204B7" w14:paraId="41900533" w14:textId="77777777">
        <w:trPr>
          <w:cantSplit/>
          <w:jc w:val="center"/>
        </w:trPr>
        <w:tc>
          <w:tcPr>
            <w:tcW w:w="1134" w:type="dxa"/>
          </w:tcPr>
          <w:p w14:paraId="39D71D71" w14:textId="77777777" w:rsidR="006204B7" w:rsidRDefault="00000000">
            <w:pPr>
              <w:pStyle w:val="Tablebody"/>
            </w:pPr>
            <w:r>
              <w:t>SV-MF</w:t>
            </w:r>
          </w:p>
        </w:tc>
        <w:tc>
          <w:tcPr>
            <w:tcW w:w="7087" w:type="dxa"/>
          </w:tcPr>
          <w:p w14:paraId="0C914036" w14:textId="77777777" w:rsidR="006204B7" w:rsidRDefault="00000000">
            <w:pPr>
              <w:pStyle w:val="Tablebody"/>
            </w:pPr>
            <w:r>
              <w:t>30_SV-MF.pdf</w:t>
            </w:r>
          </w:p>
        </w:tc>
        <w:tc>
          <w:tcPr>
            <w:tcW w:w="907" w:type="dxa"/>
          </w:tcPr>
          <w:p w14:paraId="3B590805" w14:textId="77777777" w:rsidR="006204B7" w:rsidRDefault="00000000">
            <w:pPr>
              <w:pStyle w:val="Tablebody"/>
            </w:pPr>
            <w:r>
              <w:t>19</w:t>
            </w:r>
          </w:p>
        </w:tc>
        <w:tc>
          <w:tcPr>
            <w:tcW w:w="907" w:type="dxa"/>
          </w:tcPr>
          <w:p w14:paraId="61958EB1" w14:textId="77777777" w:rsidR="006204B7" w:rsidRDefault="00000000">
            <w:pPr>
              <w:pStyle w:val="Tablebody"/>
            </w:pPr>
            <w:r>
              <w:t>25</w:t>
            </w:r>
          </w:p>
        </w:tc>
      </w:tr>
    </w:tbl>
    <w:p w14:paraId="4D245AC1" w14:textId="77777777" w:rsidR="006204B7" w:rsidRDefault="006204B7">
      <w:pPr>
        <w:spacing w:after="0" w:line="20" w:lineRule="exact"/>
      </w:pPr>
    </w:p>
    <w:p w14:paraId="06BA872B" w14:textId="77777777" w:rsidR="006204B7" w:rsidRDefault="00000000">
      <w:pPr>
        <w:pStyle w:val="Small"/>
      </w:pPr>
      <w:r>
        <w:t>Completano i 29 PDF il frontespizio «01_Frontespizio.pdf» e il sommario «03_Sommario.pdf». Ogni DOCX dei casi è identificato per nome nella relativa scheda. I percorsi e le impronte dei file sono disponibili nel registro fonti della cartella Excel completa.</w:t>
      </w:r>
    </w:p>
    <w:p w14:paraId="3CE0230F" w14:textId="77777777" w:rsidR="006204B7" w:rsidRDefault="00000000">
      <w:pPr>
        <w:pStyle w:val="Titolo2"/>
      </w:pPr>
      <w:r>
        <w:t>Avvertenza d’uso</w:t>
      </w:r>
    </w:p>
    <w:p w14:paraId="7DADD741" w14:textId="77777777" w:rsidR="006204B7" w:rsidRDefault="00000000">
      <w:r>
        <w:t>Materiale per studio, ripasso e autovalutazione. Non costituisce parere legale, autorizzazione al trasporto, documento di classificazione o attestazione di conformità. Per un trasporto reale occorre utilizzare la versione vigente dei testi applicabili, le disposizioni nazionali pertinenti e i dati tecnici verificati della spedizione. Le indicazioni sui casi sono percorsi didattici e calcoli condizionati ai dati della fonte, non soluzioni ministeriali.</w:t>
      </w:r>
    </w:p>
    <w:p w14:paraId="1127CC88" w14:textId="77777777" w:rsidR="006204B7" w:rsidRDefault="00000000">
      <w:pPr>
        <w:pStyle w:val="Small"/>
      </w:pPr>
      <w:r>
        <w:t>Documento elaborato con assistenza di intelligenza artificiale. I controlli automatici di completezza e corrispondenza della chiave non equivalgono a una validazione normativa professionale dell’intero contenuto.</w:t>
      </w:r>
    </w:p>
    <w:p w14:paraId="3EDE30E2" w14:textId="77777777" w:rsidR="006204B7" w:rsidRDefault="006204B7">
      <w:pPr>
        <w:pStyle w:val="Source"/>
      </w:pPr>
      <w:hyperlink w:anchor="a_indice">
        <w:r>
          <w:rPr>
            <w:color w:val="126B70"/>
            <w:u w:val="single"/>
          </w:rPr>
          <w:t>Torna all’indice generale</w:t>
        </w:r>
      </w:hyperlink>
    </w:p>
    <w:sectPr w:rsidR="006204B7" w:rsidSect="00034616">
      <w:pgSz w:w="11906" w:h="16838"/>
      <w:pgMar w:top="935" w:right="935" w:bottom="879" w:left="935" w:header="369" w:footer="369" w:gutter="0"/>
      <w:cols w:space="38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580A63" w14:textId="77777777" w:rsidR="000A0FEE" w:rsidRDefault="000A0FEE">
      <w:pPr>
        <w:spacing w:after="0" w:line="240" w:lineRule="auto"/>
      </w:pPr>
      <w:r>
        <w:separator/>
      </w:r>
    </w:p>
  </w:endnote>
  <w:endnote w:type="continuationSeparator" w:id="0">
    <w:p w14:paraId="510FBC07" w14:textId="77777777" w:rsidR="000A0FEE" w:rsidRDefault="000A0F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1F7CD" w14:textId="77777777" w:rsidR="006204B7" w:rsidRDefault="00000000">
    <w:pPr>
      <w:pStyle w:val="Pidipagina"/>
    </w:pPr>
    <w:r>
      <w:t xml:space="preserve">Compendio didattico non ufficiale  •  Fonti fornite dall’utente                         </w:t>
    </w:r>
    <w:r>
      <w:fldChar w:fldCharType="begin"/>
    </w:r>
    <w:r>
      <w:instrText xml:space="preserve"> PAGE </w:instrText>
    </w:r>
    <w:r>
      <w:fldChar w:fldCharType="separate"/>
    </w:r>
    <w:r>
      <w:t>1</w:t>
    </w:r>
    <w:r>
      <w:fldChar w:fldCharType="end"/>
    </w:r>
    <w:r>
      <w:t xml:space="preserve"> / </w:t>
    </w:r>
    <w:r>
      <w:fldChar w:fldCharType="begin"/>
    </w:r>
    <w:r>
      <w:instrText xml:space="preserve"> NUMPAGES </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8FC819" w14:textId="77777777" w:rsidR="000A0FEE" w:rsidRDefault="000A0FEE">
      <w:pPr>
        <w:spacing w:after="0" w:line="240" w:lineRule="auto"/>
      </w:pPr>
      <w:r>
        <w:separator/>
      </w:r>
    </w:p>
  </w:footnote>
  <w:footnote w:type="continuationSeparator" w:id="0">
    <w:p w14:paraId="65A95481" w14:textId="77777777" w:rsidR="000A0FEE" w:rsidRDefault="000A0F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B6FD0" w14:textId="572D6101" w:rsidR="006204B7" w:rsidRDefault="00437E13">
    <w:pPr>
      <w:pStyle w:val="Intestazione"/>
      <w:pBdr>
        <w:bottom w:val="single" w:sz="5" w:space="0" w:color="BBC9CE"/>
      </w:pBdr>
    </w:pPr>
    <w:r>
      <w:rPr>
        <w:b/>
      </w:rPr>
      <w:t>COMPENDIO  /  CONSULENTI MERCI PERICOLOSE</w:t>
    </w:r>
    <w:r>
      <w:t xml:space="preserve">                                          ADR · RID · ADN 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num w:numId="1" w16cid:durableId="604382759">
    <w:abstractNumId w:val="8"/>
  </w:num>
  <w:num w:numId="2" w16cid:durableId="225188990">
    <w:abstractNumId w:val="6"/>
  </w:num>
  <w:num w:numId="3" w16cid:durableId="1788968719">
    <w:abstractNumId w:val="5"/>
  </w:num>
  <w:num w:numId="4" w16cid:durableId="347870196">
    <w:abstractNumId w:val="4"/>
  </w:num>
  <w:num w:numId="5" w16cid:durableId="786654171">
    <w:abstractNumId w:val="7"/>
  </w:num>
  <w:num w:numId="6" w16cid:durableId="697897494">
    <w:abstractNumId w:val="3"/>
  </w:num>
  <w:num w:numId="7" w16cid:durableId="1604454637">
    <w:abstractNumId w:val="2"/>
  </w:num>
  <w:num w:numId="8" w16cid:durableId="1089622508">
    <w:abstractNumId w:val="1"/>
  </w:num>
  <w:num w:numId="9" w16cid:durableId="2276953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283"/>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A0FEE"/>
    <w:rsid w:val="0015074B"/>
    <w:rsid w:val="0029639D"/>
    <w:rsid w:val="00326F90"/>
    <w:rsid w:val="00437E13"/>
    <w:rsid w:val="00475C1C"/>
    <w:rsid w:val="006204B7"/>
    <w:rsid w:val="006E43F5"/>
    <w:rsid w:val="00A85D00"/>
    <w:rsid w:val="00AA1D8D"/>
    <w:rsid w:val="00B47730"/>
    <w:rsid w:val="00B836AB"/>
    <w:rsid w:val="00BE0344"/>
    <w:rsid w:val="00CB0664"/>
    <w:rsid w:val="00F51DB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AB853C8"/>
  <w14:defaultImageDpi w14:val="330"/>
  <w15:docId w15:val="{5DBC5A7F-C473-416E-B8A3-498D02965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pPr>
      <w:spacing w:after="100" w:line="257" w:lineRule="auto"/>
    </w:pPr>
    <w:rPr>
      <w:rFonts w:ascii="Calibri" w:hAnsi="Calibri"/>
      <w:color w:val="21343E"/>
      <w:sz w:val="21"/>
      <w:lang w:val="it-IT"/>
    </w:rPr>
  </w:style>
  <w:style w:type="paragraph" w:styleId="Titolo1">
    <w:name w:val="heading 1"/>
    <w:basedOn w:val="Normale"/>
    <w:next w:val="Normale"/>
    <w:link w:val="Titolo1Carattere"/>
    <w:uiPriority w:val="9"/>
    <w:qFormat/>
    <w:rsid w:val="00FC693F"/>
    <w:pPr>
      <w:keepNext/>
      <w:keepLines/>
      <w:spacing w:after="120"/>
      <w:outlineLvl w:val="0"/>
    </w:pPr>
    <w:rPr>
      <w:rFonts w:asciiTheme="majorHAnsi" w:eastAsiaTheme="majorEastAsia" w:hAnsiTheme="majorHAnsi" w:cstheme="majorBidi"/>
      <w:b/>
      <w:bCs/>
      <w:color w:val="132A3A"/>
      <w:sz w:val="42"/>
      <w:szCs w:val="28"/>
    </w:rPr>
  </w:style>
  <w:style w:type="paragraph" w:styleId="Titolo2">
    <w:name w:val="heading 2"/>
    <w:basedOn w:val="Normale"/>
    <w:next w:val="Normale"/>
    <w:link w:val="Titolo2Carattere"/>
    <w:uiPriority w:val="9"/>
    <w:unhideWhenUsed/>
    <w:qFormat/>
    <w:rsid w:val="00FC693F"/>
    <w:pPr>
      <w:keepNext/>
      <w:keepLines/>
      <w:spacing w:before="240" w:after="120"/>
      <w:outlineLvl w:val="1"/>
    </w:pPr>
    <w:rPr>
      <w:rFonts w:asciiTheme="majorHAnsi" w:eastAsiaTheme="majorEastAsia" w:hAnsiTheme="majorHAnsi" w:cstheme="majorBidi"/>
      <w:b/>
      <w:bCs/>
      <w:color w:val="126B70"/>
      <w:sz w:val="28"/>
      <w:szCs w:val="26"/>
    </w:rPr>
  </w:style>
  <w:style w:type="paragraph" w:styleId="Titolo3">
    <w:name w:val="heading 3"/>
    <w:basedOn w:val="Normale"/>
    <w:next w:val="Normale"/>
    <w:link w:val="Titolo3Carattere"/>
    <w:uiPriority w:val="9"/>
    <w:unhideWhenUsed/>
    <w:qFormat/>
    <w:rsid w:val="00FC693F"/>
    <w:pPr>
      <w:keepNext/>
      <w:keepLines/>
      <w:spacing w:before="240" w:after="120"/>
      <w:outlineLvl w:val="2"/>
    </w:pPr>
    <w:rPr>
      <w:rFonts w:asciiTheme="majorHAnsi" w:eastAsiaTheme="majorEastAsia" w:hAnsiTheme="majorHAnsi" w:cstheme="majorBidi"/>
      <w:b/>
      <w:bCs/>
      <w:color w:val="132A3A"/>
      <w:sz w:val="22"/>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rPr>
      <w:color w:val="647681"/>
      <w:sz w:val="16"/>
    </w:r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rPr>
      <w:color w:val="647681"/>
      <w:sz w:val="16"/>
    </w:r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32A3A"/>
      <w:spacing w:val="5"/>
      <w:kern w:val="28"/>
      <w:sz w:val="74"/>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126B70"/>
      <w:spacing w:val="15"/>
      <w:sz w:val="32"/>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pPr>
      <w:spacing w:after="120"/>
    </w:pPr>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sz w:val="17"/>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icker">
    <w:name w:val="Kicker"/>
    <w:basedOn w:val="Normale"/>
    <w:pPr>
      <w:spacing w:after="140" w:line="245" w:lineRule="auto"/>
    </w:pPr>
    <w:rPr>
      <w:b/>
      <w:color w:val="126B70"/>
      <w:sz w:val="18"/>
    </w:rPr>
  </w:style>
  <w:style w:type="paragraph" w:customStyle="1" w:styleId="Source">
    <w:name w:val="Source"/>
    <w:basedOn w:val="Normale"/>
    <w:pPr>
      <w:spacing w:line="245" w:lineRule="auto"/>
    </w:pPr>
    <w:rPr>
      <w:color w:val="647681"/>
      <w:sz w:val="16"/>
    </w:rPr>
  </w:style>
  <w:style w:type="paragraph" w:customStyle="1" w:styleId="Small">
    <w:name w:val="Small"/>
    <w:basedOn w:val="Normale"/>
    <w:pPr>
      <w:spacing w:after="80" w:line="245" w:lineRule="auto"/>
    </w:pPr>
    <w:rPr>
      <w:sz w:val="18"/>
    </w:rPr>
  </w:style>
  <w:style w:type="paragraph" w:customStyle="1" w:styleId="Quizquestion">
    <w:name w:val="Quiz question"/>
    <w:basedOn w:val="Normale"/>
    <w:pPr>
      <w:keepNext/>
      <w:keepLines/>
      <w:spacing w:after="60" w:line="245" w:lineRule="auto"/>
    </w:pPr>
    <w:rPr>
      <w:b/>
      <w:sz w:val="20"/>
    </w:rPr>
  </w:style>
  <w:style w:type="paragraph" w:customStyle="1" w:styleId="Quiztrue">
    <w:name w:val="Quiz true"/>
    <w:basedOn w:val="Normale"/>
    <w:pPr>
      <w:spacing w:after="60" w:line="245" w:lineRule="auto"/>
      <w:ind w:left="102" w:hanging="102"/>
    </w:pPr>
    <w:rPr>
      <w:sz w:val="19"/>
    </w:rPr>
  </w:style>
  <w:style w:type="paragraph" w:customStyle="1" w:styleId="Quizkey">
    <w:name w:val="Quiz key"/>
    <w:basedOn w:val="Normale"/>
    <w:pPr>
      <w:keepNext/>
      <w:keepLines/>
      <w:spacing w:after="60" w:line="245" w:lineRule="auto"/>
    </w:pPr>
    <w:rPr>
      <w:b/>
      <w:color w:val="126B70"/>
      <w:sz w:val="16"/>
    </w:rPr>
  </w:style>
  <w:style w:type="paragraph" w:customStyle="1" w:styleId="Quiznote">
    <w:name w:val="Quiz note"/>
    <w:basedOn w:val="Normale"/>
    <w:pPr>
      <w:spacing w:after="60" w:line="245" w:lineRule="auto"/>
    </w:pPr>
    <w:rPr>
      <w:sz w:val="18"/>
    </w:rPr>
  </w:style>
  <w:style w:type="paragraph" w:customStyle="1" w:styleId="Caseprompt">
    <w:name w:val="Case prompt"/>
    <w:basedOn w:val="Normale"/>
    <w:pPr>
      <w:keepNext/>
      <w:spacing w:after="50" w:line="245" w:lineRule="auto"/>
    </w:pPr>
    <w:rPr>
      <w:sz w:val="19"/>
    </w:rPr>
  </w:style>
  <w:style w:type="paragraph" w:customStyle="1" w:styleId="Caseroute">
    <w:name w:val="Case route"/>
    <w:basedOn w:val="Normale"/>
    <w:pPr>
      <w:spacing w:after="80" w:line="245" w:lineRule="auto"/>
    </w:pPr>
    <w:rPr>
      <w:color w:val="647681"/>
      <w:sz w:val="16"/>
    </w:rPr>
  </w:style>
  <w:style w:type="paragraph" w:customStyle="1" w:styleId="Tablebody">
    <w:name w:val="Table body"/>
    <w:basedOn w:val="Normale"/>
    <w:pPr>
      <w:spacing w:after="40" w:line="245" w:lineRule="auto"/>
    </w:pPr>
    <w:rPr>
      <w:sz w:val="18"/>
    </w:rPr>
  </w:style>
  <w:style w:type="paragraph" w:customStyle="1" w:styleId="Tablehead">
    <w:name w:val="Table head"/>
    <w:basedOn w:val="Normale"/>
    <w:pPr>
      <w:spacing w:after="60" w:line="245" w:lineRule="auto"/>
    </w:pPr>
    <w:rPr>
      <w:b/>
      <w:color w:val="FFFFFF"/>
      <w:sz w:val="18"/>
    </w:rPr>
  </w:style>
  <w:style w:type="paragraph" w:customStyle="1" w:styleId="TOCentry">
    <w:name w:val="TOC entry"/>
    <w:basedOn w:val="Normale"/>
    <w:pPr>
      <w:spacing w:line="245" w:lineRule="auto"/>
    </w:pPr>
    <w:rPr>
      <w:sz w:val="20"/>
    </w:rPr>
  </w:style>
  <w:style w:type="paragraph" w:customStyle="1" w:styleId="Warning">
    <w:name w:val="Warning"/>
    <w:basedOn w:val="Normale"/>
    <w:pPr>
      <w:spacing w:after="120" w:line="245" w:lineRule="auto"/>
    </w:pPr>
    <w:rPr>
      <w:sz w:val="19"/>
    </w:rPr>
  </w:style>
  <w:style w:type="paragraph" w:customStyle="1" w:styleId="Coversmall">
    <w:name w:val="Cover small"/>
    <w:basedOn w:val="Normale"/>
    <w:pPr>
      <w:spacing w:line="245" w:lineRule="auto"/>
    </w:pPr>
    <w:rPr>
      <w:color w:val="647681"/>
    </w:rPr>
  </w:style>
  <w:style w:type="paragraph" w:customStyle="1" w:styleId="isselectedend">
    <w:name w:val="isselectedend"/>
    <w:basedOn w:val="Normale"/>
    <w:rsid w:val="00F51DB3"/>
    <w:pPr>
      <w:spacing w:before="100" w:beforeAutospacing="1" w:afterAutospacing="1" w:line="240" w:lineRule="auto"/>
    </w:pPr>
    <w:rPr>
      <w:rFonts w:ascii="Times New Roman" w:eastAsia="Times New Roman" w:hAnsi="Times New Roman" w:cs="Times New Roman"/>
      <w:color w:val="auto"/>
      <w:sz w:val="24"/>
      <w:szCs w:val="24"/>
      <w:lang w:eastAsia="it-IT"/>
    </w:rPr>
  </w:style>
  <w:style w:type="paragraph" w:styleId="NormaleWeb">
    <w:name w:val="Normal (Web)"/>
    <w:basedOn w:val="Normale"/>
    <w:uiPriority w:val="99"/>
    <w:semiHidden/>
    <w:unhideWhenUsed/>
    <w:rsid w:val="00F51DB3"/>
    <w:pPr>
      <w:spacing w:before="100" w:beforeAutospacing="1" w:afterAutospacing="1" w:line="240" w:lineRule="auto"/>
    </w:pPr>
    <w:rPr>
      <w:rFonts w:ascii="Times New Roman" w:eastAsia="Times New Roman" w:hAnsi="Times New Roman" w:cs="Times New Roman"/>
      <w:color w:val="auto"/>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otif.org/en/?page_id=1105"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unece.org/adr-2025-files" TargetMode="External"/><Relationship Id="rId17" Type="http://schemas.openxmlformats.org/officeDocument/2006/relationships/hyperlink" Target="https://www.riigiteataja.ee/aktilisa/2281/2202/4001/Part_5.pdf" TargetMode="External"/><Relationship Id="rId2" Type="http://schemas.openxmlformats.org/officeDocument/2006/relationships/numbering" Target="numbering.xml"/><Relationship Id="rId16" Type="http://schemas.openxmlformats.org/officeDocument/2006/relationships/hyperlink" Target="https://www.hsa.ie/your_industry/adr_-_carriage_of_dangerous_goods_by_road/information_guidance/faqs/adr_-_faq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lportaledellautomobilista.it/web/portale-automobilista/professionisti-consulente-alla-sicurezza" TargetMode="External"/><Relationship Id="rId5" Type="http://schemas.openxmlformats.org/officeDocument/2006/relationships/webSettings" Target="webSettings.xml"/><Relationship Id="rId15" Type="http://schemas.openxmlformats.org/officeDocument/2006/relationships/hyperlink" Target="https://www.hsa.ie/your_industry/adr_-_carriage_of_dangerous_goods_by_road/information_guidance/faqs/adr_-_specific/" TargetMode="Externa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unece.org/transport/dangerous-goods/adn-202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154541</Words>
  <Characters>845341</Characters>
  <Application>Microsoft Office Word</Application>
  <DocSecurity>0</DocSecurity>
  <Lines>18376</Lines>
  <Paragraphs>13697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986185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Bignami premium – Consulenti merci pericolose ADR · RID · ADN 2025</dc:title>
  <dc:subject>Teoria ragionata, domande originali con sole affermazioni vere, guida agli 80 studi del caso</dc:subject>
  <dc:creator/>
  <cp:keywords>ADR 2025, RID 2025, ADN 2025, consulente, quiz, bignami, studi del caso</cp:keywords>
  <dc:description>Compendio didattico ricavato dai file forniti dall’utente. Non è una pubblicazione ufficiale.</dc:description>
  <cp:lastModifiedBy>PAOLO BENNI</cp:lastModifiedBy>
  <cp:revision>6</cp:revision>
  <dcterms:created xsi:type="dcterms:W3CDTF">2013-12-23T23:15:00Z</dcterms:created>
  <dcterms:modified xsi:type="dcterms:W3CDTF">2026-09-08T09:03:00Z</dcterms:modified>
  <cp:category/>
</cp:coreProperties>
</file>