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B16CC7" w14:textId="15C4FF46" w:rsidR="007F701D" w:rsidRDefault="007F701D" w:rsidP="007F701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noProof/>
          <w:kern w:val="0"/>
          <w:sz w:val="36"/>
          <w:szCs w:val="36"/>
          <w:lang w:eastAsia="it-IT"/>
        </w:rPr>
        <w:drawing>
          <wp:inline distT="0" distB="0" distL="0" distR="0" wp14:anchorId="4181E3CA" wp14:editId="1C131679">
            <wp:extent cx="6048375" cy="9072245"/>
            <wp:effectExtent l="0" t="0" r="0" b="0"/>
            <wp:docPr id="45500963" name="Immagine 1" descr="Immagine che contiene testo, elettronica, computer, schermat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500963" name="Immagine 1" descr="Immagine che contiene testo, elettronica, computer, schermata&#10;&#10;Il contenuto generato dall'IA potrebbe non essere corretto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48375" cy="9072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80F647" w14:textId="06E6DCCE" w:rsidR="007F701D" w:rsidRPr="007F701D" w:rsidRDefault="007F701D" w:rsidP="007F701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7F701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lastRenderedPageBreak/>
        <w:t>Checklist A – Scale verticali permanenti (aggiornata</w:t>
      </w: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 xml:space="preserve"> 2026</w:t>
      </w:r>
      <w:r w:rsidRPr="007F701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)</w:t>
      </w:r>
    </w:p>
    <w:p w14:paraId="6674F4CE" w14:textId="77777777" w:rsidR="007F701D" w:rsidRPr="007F701D" w:rsidRDefault="007F701D" w:rsidP="007F701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7F701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A1. Inquadramento e campo di applicazione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717"/>
        <w:gridCol w:w="4945"/>
        <w:gridCol w:w="1786"/>
        <w:gridCol w:w="1406"/>
      </w:tblGrid>
      <w:tr w:rsidR="007F701D" w:rsidRPr="007F701D" w14:paraId="792A128B" w14:textId="77777777" w:rsidTr="007F701D">
        <w:tc>
          <w:tcPr>
            <w:tcW w:w="0" w:type="auto"/>
            <w:hideMark/>
          </w:tcPr>
          <w:p w14:paraId="2FE07C12" w14:textId="77777777" w:rsidR="007F701D" w:rsidRPr="007F701D" w:rsidRDefault="007F701D" w:rsidP="007F701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Area</w:t>
            </w:r>
          </w:p>
        </w:tc>
        <w:tc>
          <w:tcPr>
            <w:tcW w:w="0" w:type="auto"/>
            <w:hideMark/>
          </w:tcPr>
          <w:p w14:paraId="52049455" w14:textId="77777777" w:rsidR="007F701D" w:rsidRPr="007F701D" w:rsidRDefault="007F701D" w:rsidP="007F701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</w:t>
            </w:r>
          </w:p>
        </w:tc>
        <w:tc>
          <w:tcPr>
            <w:tcW w:w="0" w:type="auto"/>
            <w:hideMark/>
          </w:tcPr>
          <w:p w14:paraId="14BB59E6" w14:textId="77777777" w:rsidR="007F701D" w:rsidRPr="007F701D" w:rsidRDefault="007F701D" w:rsidP="007F701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Esito (SI/NO/N.A.)</w:t>
            </w:r>
          </w:p>
        </w:tc>
        <w:tc>
          <w:tcPr>
            <w:tcW w:w="0" w:type="auto"/>
            <w:hideMark/>
          </w:tcPr>
          <w:p w14:paraId="727477EF" w14:textId="77777777" w:rsidR="007F701D" w:rsidRPr="007F701D" w:rsidRDefault="007F701D" w:rsidP="007F701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Evidenze / Note</w:t>
            </w:r>
          </w:p>
        </w:tc>
      </w:tr>
      <w:tr w:rsidR="007F701D" w:rsidRPr="007F701D" w14:paraId="092EF74A" w14:textId="77777777" w:rsidTr="007F701D">
        <w:tc>
          <w:tcPr>
            <w:tcW w:w="0" w:type="auto"/>
            <w:hideMark/>
          </w:tcPr>
          <w:p w14:paraId="5E164F1D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Anagrafica</w:t>
            </w:r>
          </w:p>
        </w:tc>
        <w:tc>
          <w:tcPr>
            <w:tcW w:w="0" w:type="auto"/>
            <w:hideMark/>
          </w:tcPr>
          <w:p w14:paraId="18E5E5AD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Scala identificata univocamente (ID/posizione/impianto/area)</w:t>
            </w:r>
          </w:p>
        </w:tc>
        <w:tc>
          <w:tcPr>
            <w:tcW w:w="0" w:type="auto"/>
            <w:hideMark/>
          </w:tcPr>
          <w:p w14:paraId="46A8E508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8672CCF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F701D" w:rsidRPr="007F701D" w14:paraId="4FFC9CFD" w14:textId="77777777" w:rsidTr="007F701D">
        <w:tc>
          <w:tcPr>
            <w:tcW w:w="0" w:type="auto"/>
            <w:hideMark/>
          </w:tcPr>
          <w:p w14:paraId="69D18F8C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Campo applicazione</w:t>
            </w:r>
          </w:p>
        </w:tc>
        <w:tc>
          <w:tcPr>
            <w:tcW w:w="0" w:type="auto"/>
            <w:hideMark/>
          </w:tcPr>
          <w:p w14:paraId="277CDA82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Scala </w:t>
            </w:r>
            <w:r w:rsidRPr="007F701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verticale permanente</w:t>
            </w:r>
            <w:r w:rsidRPr="007F70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fissata a un supporto e usata come </w:t>
            </w:r>
            <w:r w:rsidRPr="007F701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mezzo di accesso</w:t>
            </w:r>
          </w:p>
        </w:tc>
        <w:tc>
          <w:tcPr>
            <w:tcW w:w="0" w:type="auto"/>
            <w:hideMark/>
          </w:tcPr>
          <w:p w14:paraId="7BD76F3C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2D351FA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F701D" w:rsidRPr="007F701D" w14:paraId="0953B355" w14:textId="77777777" w:rsidTr="007F701D">
        <w:tc>
          <w:tcPr>
            <w:tcW w:w="0" w:type="auto"/>
            <w:hideMark/>
          </w:tcPr>
          <w:p w14:paraId="291F8674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Campo applicazione</w:t>
            </w:r>
          </w:p>
        </w:tc>
        <w:tc>
          <w:tcPr>
            <w:tcW w:w="0" w:type="auto"/>
            <w:hideMark/>
          </w:tcPr>
          <w:p w14:paraId="3975E33D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Altezza &gt; 5 m</w:t>
            </w:r>
            <w:r w:rsidRPr="007F70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(misurata o da elaborati)</w:t>
            </w:r>
          </w:p>
        </w:tc>
        <w:tc>
          <w:tcPr>
            <w:tcW w:w="0" w:type="auto"/>
            <w:hideMark/>
          </w:tcPr>
          <w:p w14:paraId="7A9B5F7E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5AB57CA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F701D" w:rsidRPr="007F701D" w14:paraId="71E59645" w14:textId="77777777" w:rsidTr="007F701D">
        <w:tc>
          <w:tcPr>
            <w:tcW w:w="0" w:type="auto"/>
            <w:hideMark/>
          </w:tcPr>
          <w:p w14:paraId="6B137A46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Campo applicazione</w:t>
            </w:r>
          </w:p>
        </w:tc>
        <w:tc>
          <w:tcPr>
            <w:tcW w:w="0" w:type="auto"/>
            <w:hideMark/>
          </w:tcPr>
          <w:p w14:paraId="6546CAAF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Inclinazione &gt; 75°</w:t>
            </w:r>
            <w:r w:rsidRPr="007F70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(verificata)</w:t>
            </w:r>
          </w:p>
        </w:tc>
        <w:tc>
          <w:tcPr>
            <w:tcW w:w="0" w:type="auto"/>
            <w:hideMark/>
          </w:tcPr>
          <w:p w14:paraId="67DA9422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771C028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F701D" w:rsidRPr="007F701D" w14:paraId="35CB17FB" w14:textId="77777777" w:rsidTr="007F701D">
        <w:tc>
          <w:tcPr>
            <w:tcW w:w="0" w:type="auto"/>
            <w:hideMark/>
          </w:tcPr>
          <w:p w14:paraId="0FC2C9CF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Regime transitorio</w:t>
            </w:r>
          </w:p>
        </w:tc>
        <w:tc>
          <w:tcPr>
            <w:tcW w:w="0" w:type="auto"/>
            <w:hideMark/>
          </w:tcPr>
          <w:p w14:paraId="3EC4BDAD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Data installazione verificata: </w:t>
            </w:r>
            <w:r w:rsidRPr="007F701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entro 31/10/2025</w:t>
            </w:r>
            <w:r w:rsidRPr="007F70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oppure successiva</w:t>
            </w:r>
          </w:p>
        </w:tc>
        <w:tc>
          <w:tcPr>
            <w:tcW w:w="0" w:type="auto"/>
            <w:hideMark/>
          </w:tcPr>
          <w:p w14:paraId="1CAD6786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36932B5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F701D" w:rsidRPr="007F701D" w14:paraId="4BF5063A" w14:textId="77777777" w:rsidTr="007F701D">
        <w:tc>
          <w:tcPr>
            <w:tcW w:w="0" w:type="auto"/>
            <w:hideMark/>
          </w:tcPr>
          <w:p w14:paraId="4B63C3F0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Regime transitorio</w:t>
            </w:r>
          </w:p>
        </w:tc>
        <w:tc>
          <w:tcPr>
            <w:tcW w:w="0" w:type="auto"/>
            <w:hideMark/>
          </w:tcPr>
          <w:p w14:paraId="4D609A2A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Se installata entro 31/10/2025: adeguamento pianificato entro </w:t>
            </w:r>
            <w:r w:rsidRPr="007F701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01/02/2026</w:t>
            </w:r>
          </w:p>
        </w:tc>
        <w:tc>
          <w:tcPr>
            <w:tcW w:w="0" w:type="auto"/>
            <w:hideMark/>
          </w:tcPr>
          <w:p w14:paraId="0E071E25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21C1F99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F701D" w:rsidRPr="007F701D" w14:paraId="4DE7483A" w14:textId="77777777" w:rsidTr="007F701D">
        <w:tc>
          <w:tcPr>
            <w:tcW w:w="0" w:type="auto"/>
            <w:hideMark/>
          </w:tcPr>
          <w:p w14:paraId="11FCAA27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Valutazione rischi</w:t>
            </w:r>
          </w:p>
        </w:tc>
        <w:tc>
          <w:tcPr>
            <w:tcW w:w="0" w:type="auto"/>
            <w:hideMark/>
          </w:tcPr>
          <w:p w14:paraId="25184DCC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Presente valutazione specifica (DVR/valutazione tecnica) per accesso e uso</w:t>
            </w:r>
          </w:p>
        </w:tc>
        <w:tc>
          <w:tcPr>
            <w:tcW w:w="0" w:type="auto"/>
            <w:hideMark/>
          </w:tcPr>
          <w:p w14:paraId="306D445B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AE42834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3CCAC44B" w14:textId="77777777" w:rsidR="007F701D" w:rsidRPr="007F701D" w:rsidRDefault="00000000" w:rsidP="007F701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3CDB01C6">
          <v:rect id="_x0000_i1025" style="width:0;height:1.5pt" o:hralign="center" o:hrstd="t" o:hr="t" fillcolor="#a0a0a0" stroked="f"/>
        </w:pict>
      </w:r>
    </w:p>
    <w:p w14:paraId="49D94850" w14:textId="77777777" w:rsidR="007F701D" w:rsidRPr="007F701D" w:rsidRDefault="007F701D" w:rsidP="007F701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7F701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A2. Requisiti geometrici minimi (obbligatori)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229"/>
        <w:gridCol w:w="5353"/>
        <w:gridCol w:w="1823"/>
        <w:gridCol w:w="1449"/>
      </w:tblGrid>
      <w:tr w:rsidR="007F701D" w:rsidRPr="007F701D" w14:paraId="76D6F4FB" w14:textId="77777777" w:rsidTr="007F701D">
        <w:tc>
          <w:tcPr>
            <w:tcW w:w="0" w:type="auto"/>
            <w:hideMark/>
          </w:tcPr>
          <w:p w14:paraId="2FB80173" w14:textId="77777777" w:rsidR="007F701D" w:rsidRPr="007F701D" w:rsidRDefault="007F701D" w:rsidP="007F701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Area</w:t>
            </w:r>
          </w:p>
        </w:tc>
        <w:tc>
          <w:tcPr>
            <w:tcW w:w="0" w:type="auto"/>
            <w:hideMark/>
          </w:tcPr>
          <w:p w14:paraId="411C7131" w14:textId="77777777" w:rsidR="007F701D" w:rsidRPr="007F701D" w:rsidRDefault="007F701D" w:rsidP="007F701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</w:t>
            </w:r>
          </w:p>
        </w:tc>
        <w:tc>
          <w:tcPr>
            <w:tcW w:w="0" w:type="auto"/>
            <w:hideMark/>
          </w:tcPr>
          <w:p w14:paraId="7B2F4B86" w14:textId="77777777" w:rsidR="007F701D" w:rsidRPr="007F701D" w:rsidRDefault="007F701D" w:rsidP="007F701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Esito (SI/NO/N.A.)</w:t>
            </w:r>
          </w:p>
        </w:tc>
        <w:tc>
          <w:tcPr>
            <w:tcW w:w="0" w:type="auto"/>
            <w:hideMark/>
          </w:tcPr>
          <w:p w14:paraId="60715501" w14:textId="77777777" w:rsidR="007F701D" w:rsidRPr="007F701D" w:rsidRDefault="007F701D" w:rsidP="007F701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Evidenze / Note</w:t>
            </w:r>
          </w:p>
        </w:tc>
      </w:tr>
      <w:tr w:rsidR="007F701D" w:rsidRPr="007F701D" w14:paraId="251241EE" w14:textId="77777777" w:rsidTr="007F701D">
        <w:tc>
          <w:tcPr>
            <w:tcW w:w="0" w:type="auto"/>
            <w:hideMark/>
          </w:tcPr>
          <w:p w14:paraId="2F81376C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Geometria</w:t>
            </w:r>
          </w:p>
        </w:tc>
        <w:tc>
          <w:tcPr>
            <w:tcW w:w="0" w:type="auto"/>
            <w:hideMark/>
          </w:tcPr>
          <w:p w14:paraId="0B37F5FE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Distanza pioli–parete/supporto </w:t>
            </w:r>
            <w:r w:rsidRPr="007F701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≥ 15 cm</w:t>
            </w:r>
            <w:r w:rsidRPr="007F70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lungo lo sviluppo</w:t>
            </w:r>
          </w:p>
        </w:tc>
        <w:tc>
          <w:tcPr>
            <w:tcW w:w="0" w:type="auto"/>
            <w:hideMark/>
          </w:tcPr>
          <w:p w14:paraId="7CE4B6E2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D490358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F701D" w:rsidRPr="007F701D" w14:paraId="621EB4A8" w14:textId="77777777" w:rsidTr="007F701D">
        <w:tc>
          <w:tcPr>
            <w:tcW w:w="0" w:type="auto"/>
            <w:hideMark/>
          </w:tcPr>
          <w:p w14:paraId="4877FDC9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Geometria</w:t>
            </w:r>
          </w:p>
        </w:tc>
        <w:tc>
          <w:tcPr>
            <w:tcW w:w="0" w:type="auto"/>
            <w:hideMark/>
          </w:tcPr>
          <w:p w14:paraId="3E4FD5F2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Assenza di ostacoli che riducono lo spazio di presa/piede</w:t>
            </w:r>
          </w:p>
        </w:tc>
        <w:tc>
          <w:tcPr>
            <w:tcW w:w="0" w:type="auto"/>
            <w:hideMark/>
          </w:tcPr>
          <w:p w14:paraId="17CF7B29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DB489FF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F701D" w:rsidRPr="007F701D" w14:paraId="0CA2B5EF" w14:textId="77777777" w:rsidTr="007F701D">
        <w:tc>
          <w:tcPr>
            <w:tcW w:w="0" w:type="auto"/>
            <w:hideMark/>
          </w:tcPr>
          <w:p w14:paraId="4F0573A3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Geometria</w:t>
            </w:r>
          </w:p>
        </w:tc>
        <w:tc>
          <w:tcPr>
            <w:tcW w:w="0" w:type="auto"/>
            <w:hideMark/>
          </w:tcPr>
          <w:p w14:paraId="1F320F8E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Protezione anticaduta prevista </w:t>
            </w:r>
            <w:r w:rsidRPr="007F701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in alternativa</w:t>
            </w:r>
            <w:r w:rsidRPr="007F70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: gabbia </w:t>
            </w:r>
            <w:r w:rsidRPr="007F701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oppure</w:t>
            </w:r>
            <w:r w:rsidRPr="007F70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sistema anticaduta (scelta giustificata)</w:t>
            </w:r>
          </w:p>
        </w:tc>
        <w:tc>
          <w:tcPr>
            <w:tcW w:w="0" w:type="auto"/>
            <w:hideMark/>
          </w:tcPr>
          <w:p w14:paraId="5E8B7E2B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87431AE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592A3D82" w14:textId="77777777" w:rsidR="007F701D" w:rsidRPr="007F701D" w:rsidRDefault="00000000" w:rsidP="007F701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38DFCB8B">
          <v:rect id="_x0000_i1026" style="width:0;height:1.5pt" o:hralign="center" o:hrstd="t" o:hr="t" fillcolor="#a0a0a0" stroked="f"/>
        </w:pict>
      </w:r>
    </w:p>
    <w:p w14:paraId="44867A18" w14:textId="77777777" w:rsidR="007F701D" w:rsidRPr="007F701D" w:rsidRDefault="007F701D" w:rsidP="007F701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7F701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A3. Scelta della protezione: “Gabbia” oppure “Sistema anticaduta” (art. 113 c.2 + art. 115)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549"/>
        <w:gridCol w:w="5205"/>
        <w:gridCol w:w="1743"/>
        <w:gridCol w:w="1357"/>
      </w:tblGrid>
      <w:tr w:rsidR="007F701D" w:rsidRPr="007F701D" w14:paraId="15D82C93" w14:textId="77777777" w:rsidTr="007F701D">
        <w:tc>
          <w:tcPr>
            <w:tcW w:w="0" w:type="auto"/>
            <w:hideMark/>
          </w:tcPr>
          <w:p w14:paraId="7606CAB3" w14:textId="77777777" w:rsidR="007F701D" w:rsidRPr="007F701D" w:rsidRDefault="007F701D" w:rsidP="007F701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Area</w:t>
            </w:r>
          </w:p>
        </w:tc>
        <w:tc>
          <w:tcPr>
            <w:tcW w:w="0" w:type="auto"/>
            <w:hideMark/>
          </w:tcPr>
          <w:p w14:paraId="7D9B2903" w14:textId="77777777" w:rsidR="007F701D" w:rsidRPr="007F701D" w:rsidRDefault="007F701D" w:rsidP="007F701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</w:t>
            </w:r>
          </w:p>
        </w:tc>
        <w:tc>
          <w:tcPr>
            <w:tcW w:w="0" w:type="auto"/>
            <w:hideMark/>
          </w:tcPr>
          <w:p w14:paraId="44815F30" w14:textId="77777777" w:rsidR="007F701D" w:rsidRPr="007F701D" w:rsidRDefault="007F701D" w:rsidP="007F701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Esito (SI/NO/N.A.)</w:t>
            </w:r>
          </w:p>
        </w:tc>
        <w:tc>
          <w:tcPr>
            <w:tcW w:w="0" w:type="auto"/>
            <w:hideMark/>
          </w:tcPr>
          <w:p w14:paraId="322D7B19" w14:textId="77777777" w:rsidR="007F701D" w:rsidRPr="007F701D" w:rsidRDefault="007F701D" w:rsidP="007F701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Evidenze / Note</w:t>
            </w:r>
          </w:p>
        </w:tc>
      </w:tr>
      <w:tr w:rsidR="007F701D" w:rsidRPr="007F701D" w14:paraId="000275A4" w14:textId="77777777" w:rsidTr="007F701D">
        <w:tc>
          <w:tcPr>
            <w:tcW w:w="0" w:type="auto"/>
            <w:hideMark/>
          </w:tcPr>
          <w:p w14:paraId="2132C99D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Decisione</w:t>
            </w:r>
          </w:p>
        </w:tc>
        <w:tc>
          <w:tcPr>
            <w:tcW w:w="0" w:type="auto"/>
            <w:hideMark/>
          </w:tcPr>
          <w:p w14:paraId="346D4714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Scelta motivata “in base alla valutazione del rischio” (criteri, contesto, frequenza, utenti, esposizioni)</w:t>
            </w:r>
          </w:p>
        </w:tc>
        <w:tc>
          <w:tcPr>
            <w:tcW w:w="0" w:type="auto"/>
            <w:hideMark/>
          </w:tcPr>
          <w:p w14:paraId="5F4CA933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B03E8B0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F701D" w:rsidRPr="007F701D" w14:paraId="536A6D2A" w14:textId="77777777" w:rsidTr="007F701D">
        <w:tc>
          <w:tcPr>
            <w:tcW w:w="0" w:type="auto"/>
            <w:hideMark/>
          </w:tcPr>
          <w:p w14:paraId="7967D5EA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Gerarchia (art.115)</w:t>
            </w:r>
          </w:p>
        </w:tc>
        <w:tc>
          <w:tcPr>
            <w:tcW w:w="0" w:type="auto"/>
            <w:hideMark/>
          </w:tcPr>
          <w:p w14:paraId="1F865AD6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Verificata priorità di misure/protezioni collettive ove praticabili; motivata l’adozione del DPI se necessario</w:t>
            </w:r>
          </w:p>
        </w:tc>
        <w:tc>
          <w:tcPr>
            <w:tcW w:w="0" w:type="auto"/>
            <w:hideMark/>
          </w:tcPr>
          <w:p w14:paraId="00578981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942D176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F701D" w:rsidRPr="007F701D" w14:paraId="76799515" w14:textId="77777777" w:rsidTr="007F701D">
        <w:tc>
          <w:tcPr>
            <w:tcW w:w="0" w:type="auto"/>
            <w:hideMark/>
          </w:tcPr>
          <w:p w14:paraId="34EACF8E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Idoneità</w:t>
            </w:r>
          </w:p>
        </w:tc>
        <w:tc>
          <w:tcPr>
            <w:tcW w:w="0" w:type="auto"/>
            <w:hideMark/>
          </w:tcPr>
          <w:p w14:paraId="2F29589F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Soluzione scelta compatibile con spazio, accessi, manutenzione, interferenze e procedure di emergenza/recupero</w:t>
            </w:r>
          </w:p>
        </w:tc>
        <w:tc>
          <w:tcPr>
            <w:tcW w:w="0" w:type="auto"/>
            <w:hideMark/>
          </w:tcPr>
          <w:p w14:paraId="6039A407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E567956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F701D" w:rsidRPr="007F701D" w14:paraId="5AC869DB" w14:textId="77777777" w:rsidTr="007F701D">
        <w:tc>
          <w:tcPr>
            <w:tcW w:w="0" w:type="auto"/>
            <w:hideMark/>
          </w:tcPr>
          <w:p w14:paraId="3159335A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Segnaletica</w:t>
            </w:r>
          </w:p>
        </w:tc>
        <w:tc>
          <w:tcPr>
            <w:tcW w:w="0" w:type="auto"/>
            <w:hideMark/>
          </w:tcPr>
          <w:p w14:paraId="4613CCC0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Cartellonistica/istruzioni in prossimità della scala </w:t>
            </w:r>
            <w:r w:rsidRPr="007F70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(uso consentito, DPI obbligatori, divieti)</w:t>
            </w:r>
          </w:p>
        </w:tc>
        <w:tc>
          <w:tcPr>
            <w:tcW w:w="0" w:type="auto"/>
            <w:hideMark/>
          </w:tcPr>
          <w:p w14:paraId="00A2BF6A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E95FAEE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5591E36E" w14:textId="77777777" w:rsidR="007F701D" w:rsidRPr="007F701D" w:rsidRDefault="00000000" w:rsidP="007F701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7C905953">
          <v:rect id="_x0000_i1027" style="width:0;height:1.5pt" o:hralign="center" o:hrstd="t" o:hr="t" fillcolor="#a0a0a0" stroked="f"/>
        </w:pict>
      </w:r>
    </w:p>
    <w:p w14:paraId="58CEC9E0" w14:textId="77777777" w:rsidR="007F701D" w:rsidRPr="007F701D" w:rsidRDefault="007F701D" w:rsidP="007F701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7F701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Checklist B – Se la soluzione scelta è “Gabbia di sicurezza”</w:t>
      </w:r>
    </w:p>
    <w:p w14:paraId="10238B31" w14:textId="77777777" w:rsidR="007F701D" w:rsidRPr="007F701D" w:rsidRDefault="007F701D" w:rsidP="007F701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7F701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B1. Requisiti della gabbia (obbligatori)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75"/>
        <w:gridCol w:w="5354"/>
        <w:gridCol w:w="1755"/>
        <w:gridCol w:w="1370"/>
      </w:tblGrid>
      <w:tr w:rsidR="007F701D" w:rsidRPr="007F701D" w14:paraId="60C3523D" w14:textId="77777777" w:rsidTr="007F701D">
        <w:tc>
          <w:tcPr>
            <w:tcW w:w="0" w:type="auto"/>
            <w:hideMark/>
          </w:tcPr>
          <w:p w14:paraId="3E9F9118" w14:textId="77777777" w:rsidR="007F701D" w:rsidRPr="007F701D" w:rsidRDefault="007F701D" w:rsidP="007F701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Area</w:t>
            </w:r>
          </w:p>
        </w:tc>
        <w:tc>
          <w:tcPr>
            <w:tcW w:w="0" w:type="auto"/>
            <w:hideMark/>
          </w:tcPr>
          <w:p w14:paraId="0A8E2BB3" w14:textId="77777777" w:rsidR="007F701D" w:rsidRPr="007F701D" w:rsidRDefault="007F701D" w:rsidP="007F701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</w:t>
            </w:r>
          </w:p>
        </w:tc>
        <w:tc>
          <w:tcPr>
            <w:tcW w:w="0" w:type="auto"/>
            <w:hideMark/>
          </w:tcPr>
          <w:p w14:paraId="0B2F2DAC" w14:textId="77777777" w:rsidR="007F701D" w:rsidRPr="007F701D" w:rsidRDefault="007F701D" w:rsidP="007F701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Esito (SI/NO/N.A.)</w:t>
            </w:r>
          </w:p>
        </w:tc>
        <w:tc>
          <w:tcPr>
            <w:tcW w:w="0" w:type="auto"/>
            <w:hideMark/>
          </w:tcPr>
          <w:p w14:paraId="2BF7E971" w14:textId="77777777" w:rsidR="007F701D" w:rsidRPr="007F701D" w:rsidRDefault="007F701D" w:rsidP="007F701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Evidenze / Note</w:t>
            </w:r>
          </w:p>
        </w:tc>
      </w:tr>
      <w:tr w:rsidR="007F701D" w:rsidRPr="007F701D" w14:paraId="308DB09B" w14:textId="77777777" w:rsidTr="007F701D">
        <w:tc>
          <w:tcPr>
            <w:tcW w:w="0" w:type="auto"/>
            <w:hideMark/>
          </w:tcPr>
          <w:p w14:paraId="4036E539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Gabbia</w:t>
            </w:r>
          </w:p>
        </w:tc>
        <w:tc>
          <w:tcPr>
            <w:tcW w:w="0" w:type="auto"/>
            <w:hideMark/>
          </w:tcPr>
          <w:p w14:paraId="1504873D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Presente gabbia continua/efficace lungo i tratti necessari</w:t>
            </w:r>
          </w:p>
        </w:tc>
        <w:tc>
          <w:tcPr>
            <w:tcW w:w="0" w:type="auto"/>
            <w:hideMark/>
          </w:tcPr>
          <w:p w14:paraId="69C4E63B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1C152AE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F701D" w:rsidRPr="007F701D" w14:paraId="48777E16" w14:textId="77777777" w:rsidTr="007F701D">
        <w:tc>
          <w:tcPr>
            <w:tcW w:w="0" w:type="auto"/>
            <w:hideMark/>
          </w:tcPr>
          <w:p w14:paraId="46BD0A84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Gabbia</w:t>
            </w:r>
          </w:p>
        </w:tc>
        <w:tc>
          <w:tcPr>
            <w:tcW w:w="0" w:type="auto"/>
            <w:hideMark/>
          </w:tcPr>
          <w:p w14:paraId="5D494C7B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Maglie/aperture tali da </w:t>
            </w:r>
            <w:r w:rsidRPr="007F701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impedire la caduta verso l’esterno</w:t>
            </w:r>
          </w:p>
        </w:tc>
        <w:tc>
          <w:tcPr>
            <w:tcW w:w="0" w:type="auto"/>
            <w:hideMark/>
          </w:tcPr>
          <w:p w14:paraId="6008056A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EC4A194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F701D" w:rsidRPr="007F701D" w14:paraId="1AFFAF83" w14:textId="77777777" w:rsidTr="007F701D">
        <w:tc>
          <w:tcPr>
            <w:tcW w:w="0" w:type="auto"/>
            <w:hideMark/>
          </w:tcPr>
          <w:p w14:paraId="2B2CEB3C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Gabbia</w:t>
            </w:r>
          </w:p>
        </w:tc>
        <w:tc>
          <w:tcPr>
            <w:tcW w:w="0" w:type="auto"/>
            <w:hideMark/>
          </w:tcPr>
          <w:p w14:paraId="75491D15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Distanza della parete opposta ai pioli (distanza interna) </w:t>
            </w:r>
            <w:r w:rsidRPr="007F701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≤ 60 cm</w:t>
            </w:r>
          </w:p>
        </w:tc>
        <w:tc>
          <w:tcPr>
            <w:tcW w:w="0" w:type="auto"/>
            <w:hideMark/>
          </w:tcPr>
          <w:p w14:paraId="10EDA8FD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878BD38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F701D" w:rsidRPr="007F701D" w14:paraId="3A315008" w14:textId="77777777" w:rsidTr="007F701D">
        <w:tc>
          <w:tcPr>
            <w:tcW w:w="0" w:type="auto"/>
            <w:hideMark/>
          </w:tcPr>
          <w:p w14:paraId="5DFD07D5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Integrità</w:t>
            </w:r>
          </w:p>
        </w:tc>
        <w:tc>
          <w:tcPr>
            <w:tcW w:w="0" w:type="auto"/>
            <w:hideMark/>
          </w:tcPr>
          <w:p w14:paraId="4F226F03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Gabbia integra (nessuna deformazione, corrosione, fissaggi allentati)</w:t>
            </w:r>
          </w:p>
        </w:tc>
        <w:tc>
          <w:tcPr>
            <w:tcW w:w="0" w:type="auto"/>
            <w:hideMark/>
          </w:tcPr>
          <w:p w14:paraId="7709B0DC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9D2E1E8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F701D" w:rsidRPr="007F701D" w14:paraId="6EEB668C" w14:textId="77777777" w:rsidTr="007F701D">
        <w:tc>
          <w:tcPr>
            <w:tcW w:w="0" w:type="auto"/>
            <w:hideMark/>
          </w:tcPr>
          <w:p w14:paraId="10D81914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Accesso</w:t>
            </w:r>
          </w:p>
        </w:tc>
        <w:tc>
          <w:tcPr>
            <w:tcW w:w="0" w:type="auto"/>
            <w:hideMark/>
          </w:tcPr>
          <w:p w14:paraId="4D46C365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Protezioni in sommità/sbarco coerenti con prevenzione caduta (parapetti/chiusure/soluzioni equivalenti)</w:t>
            </w:r>
          </w:p>
        </w:tc>
        <w:tc>
          <w:tcPr>
            <w:tcW w:w="0" w:type="auto"/>
            <w:hideMark/>
          </w:tcPr>
          <w:p w14:paraId="2EC2DD33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4ACA966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F701D" w:rsidRPr="007F701D" w14:paraId="3164F2D9" w14:textId="77777777" w:rsidTr="007F701D">
        <w:tc>
          <w:tcPr>
            <w:tcW w:w="0" w:type="auto"/>
            <w:hideMark/>
          </w:tcPr>
          <w:p w14:paraId="57CA076A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Interferenze</w:t>
            </w:r>
          </w:p>
        </w:tc>
        <w:tc>
          <w:tcPr>
            <w:tcW w:w="0" w:type="auto"/>
            <w:hideMark/>
          </w:tcPr>
          <w:p w14:paraId="7C8B3F67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Nessun rischio di </w:t>
            </w:r>
            <w:proofErr w:type="spellStart"/>
            <w:r w:rsidRPr="007F70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impigliamento</w:t>
            </w:r>
            <w:proofErr w:type="spellEnd"/>
            <w:r w:rsidRPr="007F70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con abiti/DPI o parti mobili</w:t>
            </w:r>
          </w:p>
        </w:tc>
        <w:tc>
          <w:tcPr>
            <w:tcW w:w="0" w:type="auto"/>
            <w:hideMark/>
          </w:tcPr>
          <w:p w14:paraId="050C40B7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21B6E58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08C53040" w14:textId="77777777" w:rsidR="007F701D" w:rsidRPr="007F701D" w:rsidRDefault="007F701D" w:rsidP="007F701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7F701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B2. Uso e controllo con gabbia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589"/>
        <w:gridCol w:w="5247"/>
        <w:gridCol w:w="1705"/>
        <w:gridCol w:w="1313"/>
      </w:tblGrid>
      <w:tr w:rsidR="007F701D" w:rsidRPr="007F701D" w14:paraId="3C0D58BD" w14:textId="77777777" w:rsidTr="007F701D">
        <w:tc>
          <w:tcPr>
            <w:tcW w:w="0" w:type="auto"/>
            <w:hideMark/>
          </w:tcPr>
          <w:p w14:paraId="0FD8AA52" w14:textId="77777777" w:rsidR="007F701D" w:rsidRPr="007F701D" w:rsidRDefault="007F701D" w:rsidP="007F701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Area</w:t>
            </w:r>
          </w:p>
        </w:tc>
        <w:tc>
          <w:tcPr>
            <w:tcW w:w="0" w:type="auto"/>
            <w:hideMark/>
          </w:tcPr>
          <w:p w14:paraId="060ABF92" w14:textId="77777777" w:rsidR="007F701D" w:rsidRPr="007F701D" w:rsidRDefault="007F701D" w:rsidP="007F701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</w:t>
            </w:r>
          </w:p>
        </w:tc>
        <w:tc>
          <w:tcPr>
            <w:tcW w:w="0" w:type="auto"/>
            <w:hideMark/>
          </w:tcPr>
          <w:p w14:paraId="6563E4DB" w14:textId="77777777" w:rsidR="007F701D" w:rsidRPr="007F701D" w:rsidRDefault="007F701D" w:rsidP="007F701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Esito (SI/NO/N.A.)</w:t>
            </w:r>
          </w:p>
        </w:tc>
        <w:tc>
          <w:tcPr>
            <w:tcW w:w="0" w:type="auto"/>
            <w:hideMark/>
          </w:tcPr>
          <w:p w14:paraId="444F94D4" w14:textId="77777777" w:rsidR="007F701D" w:rsidRPr="007F701D" w:rsidRDefault="007F701D" w:rsidP="007F701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Evidenze / Note</w:t>
            </w:r>
          </w:p>
        </w:tc>
      </w:tr>
      <w:tr w:rsidR="007F701D" w:rsidRPr="007F701D" w14:paraId="68460561" w14:textId="77777777" w:rsidTr="007F701D">
        <w:tc>
          <w:tcPr>
            <w:tcW w:w="0" w:type="auto"/>
            <w:hideMark/>
          </w:tcPr>
          <w:p w14:paraId="67122EB0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Procedure</w:t>
            </w:r>
          </w:p>
        </w:tc>
        <w:tc>
          <w:tcPr>
            <w:tcW w:w="0" w:type="auto"/>
            <w:hideMark/>
          </w:tcPr>
          <w:p w14:paraId="3F960295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Istruzioni di salita/discesa e comportamento (presa sicura, divieto trasporto carichi ingombranti) formalizzate</w:t>
            </w:r>
          </w:p>
        </w:tc>
        <w:tc>
          <w:tcPr>
            <w:tcW w:w="0" w:type="auto"/>
            <w:hideMark/>
          </w:tcPr>
          <w:p w14:paraId="78EDF680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C168DAD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F701D" w:rsidRPr="007F701D" w14:paraId="45EAC7D5" w14:textId="77777777" w:rsidTr="007F701D">
        <w:tc>
          <w:tcPr>
            <w:tcW w:w="0" w:type="auto"/>
            <w:hideMark/>
          </w:tcPr>
          <w:p w14:paraId="61494AC7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Accessi</w:t>
            </w:r>
          </w:p>
        </w:tc>
        <w:tc>
          <w:tcPr>
            <w:tcW w:w="0" w:type="auto"/>
            <w:hideMark/>
          </w:tcPr>
          <w:p w14:paraId="53C6ADC0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Accesso controllato (autorizzazioni, limitazioni ai non addetti)</w:t>
            </w:r>
          </w:p>
        </w:tc>
        <w:tc>
          <w:tcPr>
            <w:tcW w:w="0" w:type="auto"/>
            <w:hideMark/>
          </w:tcPr>
          <w:p w14:paraId="08048974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119CD6E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F701D" w:rsidRPr="007F701D" w14:paraId="56CBA67E" w14:textId="77777777" w:rsidTr="007F701D">
        <w:tc>
          <w:tcPr>
            <w:tcW w:w="0" w:type="auto"/>
            <w:hideMark/>
          </w:tcPr>
          <w:p w14:paraId="5B010C2C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Ispezioni</w:t>
            </w:r>
          </w:p>
        </w:tc>
        <w:tc>
          <w:tcPr>
            <w:tcW w:w="0" w:type="auto"/>
            <w:hideMark/>
          </w:tcPr>
          <w:p w14:paraId="523CCD00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Piano di ispezione periodica (frequenza, responsabile, registro)</w:t>
            </w:r>
          </w:p>
        </w:tc>
        <w:tc>
          <w:tcPr>
            <w:tcW w:w="0" w:type="auto"/>
            <w:hideMark/>
          </w:tcPr>
          <w:p w14:paraId="01914AC0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DED61BF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F701D" w:rsidRPr="007F701D" w14:paraId="797015CD" w14:textId="77777777" w:rsidTr="007F701D">
        <w:tc>
          <w:tcPr>
            <w:tcW w:w="0" w:type="auto"/>
            <w:hideMark/>
          </w:tcPr>
          <w:p w14:paraId="5DBF075D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Manutenzione</w:t>
            </w:r>
          </w:p>
        </w:tc>
        <w:tc>
          <w:tcPr>
            <w:tcW w:w="0" w:type="auto"/>
            <w:hideMark/>
          </w:tcPr>
          <w:p w14:paraId="048A6197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Gestione corrosione/verniciatura/protezioni e sostituzioni programmata</w:t>
            </w:r>
          </w:p>
        </w:tc>
        <w:tc>
          <w:tcPr>
            <w:tcW w:w="0" w:type="auto"/>
            <w:hideMark/>
          </w:tcPr>
          <w:p w14:paraId="4BCE996C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FE0AD95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5C015028" w14:textId="77777777" w:rsidR="007F701D" w:rsidRPr="007F701D" w:rsidRDefault="00000000" w:rsidP="007F701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8BFD072">
          <v:rect id="_x0000_i1028" style="width:0;height:1.5pt" o:hralign="center" o:hrstd="t" o:hr="t" fillcolor="#a0a0a0" stroked="f"/>
        </w:pict>
      </w:r>
    </w:p>
    <w:p w14:paraId="396D03F2" w14:textId="77777777" w:rsidR="007F701D" w:rsidRPr="007F701D" w:rsidRDefault="007F701D" w:rsidP="007F701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7F701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Checklist C – Se la soluzione scelta è “Sistema anticaduta” (linea vita/guida + DPI)</w:t>
      </w:r>
    </w:p>
    <w:p w14:paraId="263D2698" w14:textId="77777777" w:rsidR="007F701D" w:rsidRPr="007F701D" w:rsidRDefault="007F701D" w:rsidP="007F701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7F701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C1. Requisiti tecnici e organizzativi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639"/>
        <w:gridCol w:w="5120"/>
        <w:gridCol w:w="1741"/>
        <w:gridCol w:w="1354"/>
      </w:tblGrid>
      <w:tr w:rsidR="007F701D" w:rsidRPr="007F701D" w14:paraId="1F722284" w14:textId="77777777" w:rsidTr="007F701D">
        <w:tc>
          <w:tcPr>
            <w:tcW w:w="0" w:type="auto"/>
            <w:hideMark/>
          </w:tcPr>
          <w:p w14:paraId="12FE5A3B" w14:textId="77777777" w:rsidR="007F701D" w:rsidRPr="007F701D" w:rsidRDefault="007F701D" w:rsidP="007F701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Area</w:t>
            </w:r>
          </w:p>
        </w:tc>
        <w:tc>
          <w:tcPr>
            <w:tcW w:w="0" w:type="auto"/>
            <w:hideMark/>
          </w:tcPr>
          <w:p w14:paraId="42D84813" w14:textId="77777777" w:rsidR="007F701D" w:rsidRPr="007F701D" w:rsidRDefault="007F701D" w:rsidP="007F701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</w:t>
            </w:r>
          </w:p>
        </w:tc>
        <w:tc>
          <w:tcPr>
            <w:tcW w:w="0" w:type="auto"/>
            <w:hideMark/>
          </w:tcPr>
          <w:p w14:paraId="7E51D50B" w14:textId="77777777" w:rsidR="007F701D" w:rsidRPr="007F701D" w:rsidRDefault="007F701D" w:rsidP="007F701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Esito (SI/NO/N.A.)</w:t>
            </w:r>
          </w:p>
        </w:tc>
        <w:tc>
          <w:tcPr>
            <w:tcW w:w="0" w:type="auto"/>
            <w:hideMark/>
          </w:tcPr>
          <w:p w14:paraId="24670687" w14:textId="77777777" w:rsidR="007F701D" w:rsidRPr="007F701D" w:rsidRDefault="007F701D" w:rsidP="007F701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Evidenze / Note</w:t>
            </w:r>
          </w:p>
        </w:tc>
      </w:tr>
      <w:tr w:rsidR="007F701D" w:rsidRPr="007F701D" w14:paraId="7C935A89" w14:textId="77777777" w:rsidTr="007F701D">
        <w:tc>
          <w:tcPr>
            <w:tcW w:w="0" w:type="auto"/>
            <w:hideMark/>
          </w:tcPr>
          <w:p w14:paraId="78A2E1A4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Sistema</w:t>
            </w:r>
          </w:p>
        </w:tc>
        <w:tc>
          <w:tcPr>
            <w:tcW w:w="0" w:type="auto"/>
            <w:hideMark/>
          </w:tcPr>
          <w:p w14:paraId="1BB7398E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Presente </w:t>
            </w:r>
            <w:r w:rsidRPr="007F701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linea vita/guida</w:t>
            </w:r>
            <w:r w:rsidRPr="007F70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idonea all’uso su scala verticale permanente</w:t>
            </w:r>
          </w:p>
        </w:tc>
        <w:tc>
          <w:tcPr>
            <w:tcW w:w="0" w:type="auto"/>
            <w:hideMark/>
          </w:tcPr>
          <w:p w14:paraId="5F27C27E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35D47AC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F701D" w:rsidRPr="007F701D" w14:paraId="272F5A36" w14:textId="77777777" w:rsidTr="007F701D">
        <w:tc>
          <w:tcPr>
            <w:tcW w:w="0" w:type="auto"/>
            <w:hideMark/>
          </w:tcPr>
          <w:p w14:paraId="3C053DCB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Ancoraggi</w:t>
            </w:r>
          </w:p>
        </w:tc>
        <w:tc>
          <w:tcPr>
            <w:tcW w:w="0" w:type="auto"/>
            <w:hideMark/>
          </w:tcPr>
          <w:p w14:paraId="302070AF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Ancoraggi/punti fissi verificati e documentati (calcoli/relazioni/collaudi ove previsti)</w:t>
            </w:r>
          </w:p>
        </w:tc>
        <w:tc>
          <w:tcPr>
            <w:tcW w:w="0" w:type="auto"/>
            <w:hideMark/>
          </w:tcPr>
          <w:p w14:paraId="678FBE8A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08DB397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F701D" w:rsidRPr="007F701D" w14:paraId="560E0319" w14:textId="77777777" w:rsidTr="007F701D">
        <w:tc>
          <w:tcPr>
            <w:tcW w:w="0" w:type="auto"/>
            <w:hideMark/>
          </w:tcPr>
          <w:p w14:paraId="5EA47F7D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Compatibilità</w:t>
            </w:r>
          </w:p>
        </w:tc>
        <w:tc>
          <w:tcPr>
            <w:tcW w:w="0" w:type="auto"/>
            <w:hideMark/>
          </w:tcPr>
          <w:p w14:paraId="67BBCF40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DPI anticaduta compatibili con il sistema (connettori, dispositivo guidato/anticaduta, assorbitore se previsto)</w:t>
            </w:r>
          </w:p>
        </w:tc>
        <w:tc>
          <w:tcPr>
            <w:tcW w:w="0" w:type="auto"/>
            <w:hideMark/>
          </w:tcPr>
          <w:p w14:paraId="2B0AB938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570738E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F701D" w:rsidRPr="007F701D" w14:paraId="027DA281" w14:textId="77777777" w:rsidTr="007F701D">
        <w:tc>
          <w:tcPr>
            <w:tcW w:w="0" w:type="auto"/>
            <w:hideMark/>
          </w:tcPr>
          <w:p w14:paraId="7299C13A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Percorso</w:t>
            </w:r>
          </w:p>
        </w:tc>
        <w:tc>
          <w:tcPr>
            <w:tcW w:w="0" w:type="auto"/>
            <w:hideMark/>
          </w:tcPr>
          <w:p w14:paraId="0F96C489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Continuità del sistema lungo tutta la tratta (assenza di “buchi” di protezione)</w:t>
            </w:r>
          </w:p>
        </w:tc>
        <w:tc>
          <w:tcPr>
            <w:tcW w:w="0" w:type="auto"/>
            <w:hideMark/>
          </w:tcPr>
          <w:p w14:paraId="25FE75FE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E0149EC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F701D" w:rsidRPr="007F701D" w14:paraId="5497863C" w14:textId="77777777" w:rsidTr="007F701D">
        <w:tc>
          <w:tcPr>
            <w:tcW w:w="0" w:type="auto"/>
            <w:hideMark/>
          </w:tcPr>
          <w:p w14:paraId="28CFD215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Spazio caduta</w:t>
            </w:r>
          </w:p>
        </w:tc>
        <w:tc>
          <w:tcPr>
            <w:tcW w:w="0" w:type="auto"/>
            <w:hideMark/>
          </w:tcPr>
          <w:p w14:paraId="47BB3158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Valutato spazio libero di caduta e rischio urto contro strutture/ostacoli</w:t>
            </w:r>
          </w:p>
        </w:tc>
        <w:tc>
          <w:tcPr>
            <w:tcW w:w="0" w:type="auto"/>
            <w:hideMark/>
          </w:tcPr>
          <w:p w14:paraId="7360D2E9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4881B98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F701D" w:rsidRPr="007F701D" w14:paraId="13491333" w14:textId="77777777" w:rsidTr="007F701D">
        <w:tc>
          <w:tcPr>
            <w:tcW w:w="0" w:type="auto"/>
            <w:hideMark/>
          </w:tcPr>
          <w:p w14:paraId="54059AD7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Uso corretto</w:t>
            </w:r>
          </w:p>
        </w:tc>
        <w:tc>
          <w:tcPr>
            <w:tcW w:w="0" w:type="auto"/>
            <w:hideMark/>
          </w:tcPr>
          <w:p w14:paraId="76120B49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Procedure chiare: aggancio prima di esporsi, divieto sgancio in tratte critiche, gestione passaggi/uscite</w:t>
            </w:r>
          </w:p>
        </w:tc>
        <w:tc>
          <w:tcPr>
            <w:tcW w:w="0" w:type="auto"/>
            <w:hideMark/>
          </w:tcPr>
          <w:p w14:paraId="2D47DFEA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965D92B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F701D" w:rsidRPr="007F701D" w14:paraId="636567CE" w14:textId="77777777" w:rsidTr="007F701D">
        <w:tc>
          <w:tcPr>
            <w:tcW w:w="0" w:type="auto"/>
            <w:hideMark/>
          </w:tcPr>
          <w:p w14:paraId="7572576D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Accesso</w:t>
            </w:r>
          </w:p>
        </w:tc>
        <w:tc>
          <w:tcPr>
            <w:tcW w:w="0" w:type="auto"/>
            <w:hideMark/>
          </w:tcPr>
          <w:p w14:paraId="3E90F0E0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Limitazione d’uso ai soli addetti formati e autorizzati</w:t>
            </w:r>
          </w:p>
        </w:tc>
        <w:tc>
          <w:tcPr>
            <w:tcW w:w="0" w:type="auto"/>
            <w:hideMark/>
          </w:tcPr>
          <w:p w14:paraId="59759A04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FA260BA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F701D" w:rsidRPr="007F701D" w14:paraId="35011339" w14:textId="77777777" w:rsidTr="007F701D">
        <w:tc>
          <w:tcPr>
            <w:tcW w:w="0" w:type="auto"/>
            <w:hideMark/>
          </w:tcPr>
          <w:p w14:paraId="444C386E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Ispezioni</w:t>
            </w:r>
          </w:p>
        </w:tc>
        <w:tc>
          <w:tcPr>
            <w:tcW w:w="0" w:type="auto"/>
            <w:hideMark/>
          </w:tcPr>
          <w:p w14:paraId="3B1DB1B2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Ispezioni periodiche del sistema (componenti, fissaggi, scorrimento, corrosione) con registro</w:t>
            </w:r>
          </w:p>
        </w:tc>
        <w:tc>
          <w:tcPr>
            <w:tcW w:w="0" w:type="auto"/>
            <w:hideMark/>
          </w:tcPr>
          <w:p w14:paraId="7D36DC6B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CB2DE25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F701D" w:rsidRPr="007F701D" w14:paraId="20E3FABF" w14:textId="77777777" w:rsidTr="007F701D">
        <w:tc>
          <w:tcPr>
            <w:tcW w:w="0" w:type="auto"/>
            <w:hideMark/>
          </w:tcPr>
          <w:p w14:paraId="054B4D20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Tracciabilità DPI</w:t>
            </w:r>
          </w:p>
        </w:tc>
        <w:tc>
          <w:tcPr>
            <w:tcW w:w="0" w:type="auto"/>
            <w:hideMark/>
          </w:tcPr>
          <w:p w14:paraId="34DA68D1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DPI individuali assegnati, identificati e con controlli (</w:t>
            </w:r>
            <w:proofErr w:type="spellStart"/>
            <w:r w:rsidRPr="007F70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</w:t>
            </w:r>
            <w:proofErr w:type="spellEnd"/>
            <w:r w:rsidRPr="007F70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-uso + periodici)</w:t>
            </w:r>
          </w:p>
        </w:tc>
        <w:tc>
          <w:tcPr>
            <w:tcW w:w="0" w:type="auto"/>
            <w:hideMark/>
          </w:tcPr>
          <w:p w14:paraId="39F3E980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D51A997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651732A6" w14:textId="77777777" w:rsidR="007F701D" w:rsidRPr="007F701D" w:rsidRDefault="007F701D" w:rsidP="007F701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7F701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C2. Formazione, addestramento, emergenza (obbligatori in pratica)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683"/>
        <w:gridCol w:w="4983"/>
        <w:gridCol w:w="1784"/>
        <w:gridCol w:w="1404"/>
      </w:tblGrid>
      <w:tr w:rsidR="007F701D" w:rsidRPr="007F701D" w14:paraId="27917864" w14:textId="77777777" w:rsidTr="007F701D">
        <w:tc>
          <w:tcPr>
            <w:tcW w:w="0" w:type="auto"/>
            <w:hideMark/>
          </w:tcPr>
          <w:p w14:paraId="45FEEC29" w14:textId="77777777" w:rsidR="007F701D" w:rsidRPr="007F701D" w:rsidRDefault="007F701D" w:rsidP="007F701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Area</w:t>
            </w:r>
          </w:p>
        </w:tc>
        <w:tc>
          <w:tcPr>
            <w:tcW w:w="0" w:type="auto"/>
            <w:hideMark/>
          </w:tcPr>
          <w:p w14:paraId="5FB6C346" w14:textId="77777777" w:rsidR="007F701D" w:rsidRPr="007F701D" w:rsidRDefault="007F701D" w:rsidP="007F701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</w:t>
            </w:r>
          </w:p>
        </w:tc>
        <w:tc>
          <w:tcPr>
            <w:tcW w:w="0" w:type="auto"/>
            <w:hideMark/>
          </w:tcPr>
          <w:p w14:paraId="016E413B" w14:textId="77777777" w:rsidR="007F701D" w:rsidRPr="007F701D" w:rsidRDefault="007F701D" w:rsidP="007F701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Esito (SI/NO/N.A.)</w:t>
            </w:r>
          </w:p>
        </w:tc>
        <w:tc>
          <w:tcPr>
            <w:tcW w:w="0" w:type="auto"/>
            <w:hideMark/>
          </w:tcPr>
          <w:p w14:paraId="7DC91E04" w14:textId="77777777" w:rsidR="007F701D" w:rsidRPr="007F701D" w:rsidRDefault="007F701D" w:rsidP="007F701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Evidenze / Note</w:t>
            </w:r>
          </w:p>
        </w:tc>
      </w:tr>
      <w:tr w:rsidR="007F701D" w:rsidRPr="007F701D" w14:paraId="5300B870" w14:textId="77777777" w:rsidTr="007F701D">
        <w:tc>
          <w:tcPr>
            <w:tcW w:w="0" w:type="auto"/>
            <w:hideMark/>
          </w:tcPr>
          <w:p w14:paraId="12C459CA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Formazione</w:t>
            </w:r>
          </w:p>
        </w:tc>
        <w:tc>
          <w:tcPr>
            <w:tcW w:w="0" w:type="auto"/>
            <w:hideMark/>
          </w:tcPr>
          <w:p w14:paraId="11B55C79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Addetti formati su uso DPI anticaduta e sistema specifico installato</w:t>
            </w:r>
          </w:p>
        </w:tc>
        <w:tc>
          <w:tcPr>
            <w:tcW w:w="0" w:type="auto"/>
            <w:hideMark/>
          </w:tcPr>
          <w:p w14:paraId="75A9495F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A70C349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F701D" w:rsidRPr="007F701D" w14:paraId="55A23DBA" w14:textId="77777777" w:rsidTr="007F701D">
        <w:tc>
          <w:tcPr>
            <w:tcW w:w="0" w:type="auto"/>
            <w:hideMark/>
          </w:tcPr>
          <w:p w14:paraId="5DB07056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Addestramento</w:t>
            </w:r>
          </w:p>
        </w:tc>
        <w:tc>
          <w:tcPr>
            <w:tcW w:w="0" w:type="auto"/>
            <w:hideMark/>
          </w:tcPr>
          <w:p w14:paraId="54D2704D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Addestramento pratico documentato (aggancio/sgancio, progressione, gestione attrezzi)</w:t>
            </w:r>
          </w:p>
        </w:tc>
        <w:tc>
          <w:tcPr>
            <w:tcW w:w="0" w:type="auto"/>
            <w:hideMark/>
          </w:tcPr>
          <w:p w14:paraId="282B2ABE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B137CAA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F701D" w:rsidRPr="007F701D" w14:paraId="6152AFF0" w14:textId="77777777" w:rsidTr="007F701D">
        <w:tc>
          <w:tcPr>
            <w:tcW w:w="0" w:type="auto"/>
            <w:hideMark/>
          </w:tcPr>
          <w:p w14:paraId="4C26FCB5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Recupero</w:t>
            </w:r>
          </w:p>
        </w:tc>
        <w:tc>
          <w:tcPr>
            <w:tcW w:w="0" w:type="auto"/>
            <w:hideMark/>
          </w:tcPr>
          <w:p w14:paraId="0EB99A6D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Presente </w:t>
            </w:r>
            <w:r w:rsidRPr="007F701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piano di emergenza e recupero</w:t>
            </w:r>
            <w:r w:rsidRPr="007F70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in caso di caduta/sospensione (tempi, ruoli, attrezzature)</w:t>
            </w:r>
          </w:p>
        </w:tc>
        <w:tc>
          <w:tcPr>
            <w:tcW w:w="0" w:type="auto"/>
            <w:hideMark/>
          </w:tcPr>
          <w:p w14:paraId="016605F1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1FEA6D2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F701D" w:rsidRPr="007F701D" w14:paraId="7E4A4C58" w14:textId="77777777" w:rsidTr="007F701D">
        <w:tc>
          <w:tcPr>
            <w:tcW w:w="0" w:type="auto"/>
            <w:hideMark/>
          </w:tcPr>
          <w:p w14:paraId="3C3473D6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Kit recupero</w:t>
            </w:r>
          </w:p>
        </w:tc>
        <w:tc>
          <w:tcPr>
            <w:tcW w:w="0" w:type="auto"/>
            <w:hideMark/>
          </w:tcPr>
          <w:p w14:paraId="434CB6ED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Disponibilità e controllo periodico di kit/attrezzature di recupero dove necessario</w:t>
            </w:r>
          </w:p>
        </w:tc>
        <w:tc>
          <w:tcPr>
            <w:tcW w:w="0" w:type="auto"/>
            <w:hideMark/>
          </w:tcPr>
          <w:p w14:paraId="7112884C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F03C285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F701D" w:rsidRPr="007F701D" w14:paraId="702146E2" w14:textId="77777777" w:rsidTr="007F701D">
        <w:tc>
          <w:tcPr>
            <w:tcW w:w="0" w:type="auto"/>
            <w:hideMark/>
          </w:tcPr>
          <w:p w14:paraId="035FB8B2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Prove</w:t>
            </w:r>
          </w:p>
        </w:tc>
        <w:tc>
          <w:tcPr>
            <w:tcW w:w="0" w:type="auto"/>
            <w:hideMark/>
          </w:tcPr>
          <w:p w14:paraId="0A3D275C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Simulazioni/prove periodiche (o addestramenti) con registrazione esiti e azioni correttive</w:t>
            </w:r>
          </w:p>
        </w:tc>
        <w:tc>
          <w:tcPr>
            <w:tcW w:w="0" w:type="auto"/>
            <w:hideMark/>
          </w:tcPr>
          <w:p w14:paraId="671BABB8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B978DA2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47A92D6F" w14:textId="77777777" w:rsidR="007F701D" w:rsidRPr="007F701D" w:rsidRDefault="00000000" w:rsidP="007F701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01AC72AB">
          <v:rect id="_x0000_i1029" style="width:0;height:1.5pt" o:hralign="center" o:hrstd="t" o:hr="t" fillcolor="#a0a0a0" stroked="f"/>
        </w:pict>
      </w:r>
    </w:p>
    <w:p w14:paraId="4040D35E" w14:textId="77777777" w:rsidR="007F701D" w:rsidRPr="007F701D" w:rsidRDefault="007F701D" w:rsidP="007F701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7F701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Checklist D – Regime transitorio e piano adeguamento (scadenze)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58"/>
        <w:gridCol w:w="5341"/>
        <w:gridCol w:w="1769"/>
        <w:gridCol w:w="1386"/>
      </w:tblGrid>
      <w:tr w:rsidR="007F701D" w:rsidRPr="007F701D" w14:paraId="38E1DF22" w14:textId="77777777" w:rsidTr="007F701D">
        <w:tc>
          <w:tcPr>
            <w:tcW w:w="0" w:type="auto"/>
            <w:hideMark/>
          </w:tcPr>
          <w:p w14:paraId="11F98109" w14:textId="77777777" w:rsidR="007F701D" w:rsidRPr="007F701D" w:rsidRDefault="007F701D" w:rsidP="007F701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Area</w:t>
            </w:r>
          </w:p>
        </w:tc>
        <w:tc>
          <w:tcPr>
            <w:tcW w:w="0" w:type="auto"/>
            <w:hideMark/>
          </w:tcPr>
          <w:p w14:paraId="2BD7FF7A" w14:textId="77777777" w:rsidR="007F701D" w:rsidRPr="007F701D" w:rsidRDefault="007F701D" w:rsidP="007F701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</w:t>
            </w:r>
          </w:p>
        </w:tc>
        <w:tc>
          <w:tcPr>
            <w:tcW w:w="0" w:type="auto"/>
            <w:hideMark/>
          </w:tcPr>
          <w:p w14:paraId="1870B08F" w14:textId="77777777" w:rsidR="007F701D" w:rsidRPr="007F701D" w:rsidRDefault="007F701D" w:rsidP="007F701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Esito (SI/NO/N.A.)</w:t>
            </w:r>
          </w:p>
        </w:tc>
        <w:tc>
          <w:tcPr>
            <w:tcW w:w="0" w:type="auto"/>
            <w:hideMark/>
          </w:tcPr>
          <w:p w14:paraId="36320B22" w14:textId="77777777" w:rsidR="007F701D" w:rsidRPr="007F701D" w:rsidRDefault="007F701D" w:rsidP="007F701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Evidenze / Note</w:t>
            </w:r>
          </w:p>
        </w:tc>
      </w:tr>
      <w:tr w:rsidR="007F701D" w:rsidRPr="007F701D" w14:paraId="2BB13F11" w14:textId="77777777" w:rsidTr="007F701D">
        <w:tc>
          <w:tcPr>
            <w:tcW w:w="0" w:type="auto"/>
            <w:hideMark/>
          </w:tcPr>
          <w:p w14:paraId="4C39F5A4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Scadenze</w:t>
            </w:r>
          </w:p>
        </w:tc>
        <w:tc>
          <w:tcPr>
            <w:tcW w:w="0" w:type="auto"/>
            <w:hideMark/>
          </w:tcPr>
          <w:p w14:paraId="669169B2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Se scala installata </w:t>
            </w:r>
            <w:r w:rsidRPr="007F701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entro 31/10/2025</w:t>
            </w:r>
            <w:r w:rsidRPr="007F70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: piano adeguamento con responsabilità, budget, tempi</w:t>
            </w:r>
          </w:p>
        </w:tc>
        <w:tc>
          <w:tcPr>
            <w:tcW w:w="0" w:type="auto"/>
            <w:hideMark/>
          </w:tcPr>
          <w:p w14:paraId="7390B8B0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20A2EC7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F701D" w:rsidRPr="007F701D" w14:paraId="0ECE7645" w14:textId="77777777" w:rsidTr="007F701D">
        <w:tc>
          <w:tcPr>
            <w:tcW w:w="0" w:type="auto"/>
            <w:hideMark/>
          </w:tcPr>
          <w:p w14:paraId="49CD408C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Scadenze</w:t>
            </w:r>
          </w:p>
        </w:tc>
        <w:tc>
          <w:tcPr>
            <w:tcW w:w="0" w:type="auto"/>
            <w:hideMark/>
          </w:tcPr>
          <w:p w14:paraId="62321EBD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Interventi completati (gabbia o sistema anticaduta + requisiti geometrici) entro </w:t>
            </w:r>
            <w:r w:rsidRPr="007F701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01/02/2026</w:t>
            </w:r>
          </w:p>
        </w:tc>
        <w:tc>
          <w:tcPr>
            <w:tcW w:w="0" w:type="auto"/>
            <w:hideMark/>
          </w:tcPr>
          <w:p w14:paraId="37D2175F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1D761C5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F701D" w:rsidRPr="007F701D" w14:paraId="10DEF9C8" w14:textId="77777777" w:rsidTr="007F701D">
        <w:tc>
          <w:tcPr>
            <w:tcW w:w="0" w:type="auto"/>
            <w:hideMark/>
          </w:tcPr>
          <w:p w14:paraId="219BF548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Gestione rischio</w:t>
            </w:r>
          </w:p>
        </w:tc>
        <w:tc>
          <w:tcPr>
            <w:tcW w:w="0" w:type="auto"/>
            <w:hideMark/>
          </w:tcPr>
          <w:p w14:paraId="771D982E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 attesa di adeguamento: misure provvisorie formalizzate (limitazioni uso, permessi, vigilanza, alternative di accesso)</w:t>
            </w:r>
          </w:p>
        </w:tc>
        <w:tc>
          <w:tcPr>
            <w:tcW w:w="0" w:type="auto"/>
            <w:hideMark/>
          </w:tcPr>
          <w:p w14:paraId="4564126C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B23A0DD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F701D" w:rsidRPr="007F701D" w14:paraId="4D97D164" w14:textId="77777777" w:rsidTr="007F701D">
        <w:tc>
          <w:tcPr>
            <w:tcW w:w="0" w:type="auto"/>
            <w:hideMark/>
          </w:tcPr>
          <w:p w14:paraId="552129AC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Verifica finale</w:t>
            </w:r>
          </w:p>
        </w:tc>
        <w:tc>
          <w:tcPr>
            <w:tcW w:w="0" w:type="auto"/>
            <w:hideMark/>
          </w:tcPr>
          <w:p w14:paraId="74489847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Collaudo/verifica finale post-intervento + aggiornamento documentazione e procedure</w:t>
            </w:r>
          </w:p>
        </w:tc>
        <w:tc>
          <w:tcPr>
            <w:tcW w:w="0" w:type="auto"/>
            <w:hideMark/>
          </w:tcPr>
          <w:p w14:paraId="2006D21B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0B72874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5448CEB5" w14:textId="77777777" w:rsidR="007F701D" w:rsidRPr="007F701D" w:rsidRDefault="00000000" w:rsidP="007F701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FB7C803">
          <v:rect id="_x0000_i1030" style="width:0;height:1.5pt" o:hralign="center" o:hrstd="t" o:hr="t" fillcolor="#a0a0a0" stroked="f"/>
        </w:pict>
      </w:r>
    </w:p>
    <w:p w14:paraId="082EC661" w14:textId="77777777" w:rsidR="007F701D" w:rsidRPr="007F701D" w:rsidRDefault="007F701D" w:rsidP="007F701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7F701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lastRenderedPageBreak/>
        <w:t>Checklist E – Aspetti trasversali (sempre applicabili)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749"/>
        <w:gridCol w:w="4998"/>
        <w:gridCol w:w="1746"/>
        <w:gridCol w:w="1361"/>
      </w:tblGrid>
      <w:tr w:rsidR="007F701D" w:rsidRPr="007F701D" w14:paraId="39539F3B" w14:textId="77777777" w:rsidTr="007F701D">
        <w:tc>
          <w:tcPr>
            <w:tcW w:w="0" w:type="auto"/>
            <w:hideMark/>
          </w:tcPr>
          <w:p w14:paraId="057D3BCD" w14:textId="77777777" w:rsidR="007F701D" w:rsidRPr="007F701D" w:rsidRDefault="007F701D" w:rsidP="007F701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Area</w:t>
            </w:r>
          </w:p>
        </w:tc>
        <w:tc>
          <w:tcPr>
            <w:tcW w:w="0" w:type="auto"/>
            <w:hideMark/>
          </w:tcPr>
          <w:p w14:paraId="306BE2AB" w14:textId="77777777" w:rsidR="007F701D" w:rsidRPr="007F701D" w:rsidRDefault="007F701D" w:rsidP="007F701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</w:t>
            </w:r>
          </w:p>
        </w:tc>
        <w:tc>
          <w:tcPr>
            <w:tcW w:w="0" w:type="auto"/>
            <w:hideMark/>
          </w:tcPr>
          <w:p w14:paraId="35E380A1" w14:textId="77777777" w:rsidR="007F701D" w:rsidRPr="007F701D" w:rsidRDefault="007F701D" w:rsidP="007F701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Esito (SI/NO/N.A.)</w:t>
            </w:r>
          </w:p>
        </w:tc>
        <w:tc>
          <w:tcPr>
            <w:tcW w:w="0" w:type="auto"/>
            <w:hideMark/>
          </w:tcPr>
          <w:p w14:paraId="73CA7767" w14:textId="77777777" w:rsidR="007F701D" w:rsidRPr="007F701D" w:rsidRDefault="007F701D" w:rsidP="007F701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Evidenze / Note</w:t>
            </w:r>
          </w:p>
        </w:tc>
      </w:tr>
      <w:tr w:rsidR="007F701D" w:rsidRPr="007F701D" w14:paraId="4218CBCB" w14:textId="77777777" w:rsidTr="007F701D">
        <w:tc>
          <w:tcPr>
            <w:tcW w:w="0" w:type="auto"/>
            <w:hideMark/>
          </w:tcPr>
          <w:p w14:paraId="58107B2A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Condizioni ambientali</w:t>
            </w:r>
          </w:p>
        </w:tc>
        <w:tc>
          <w:tcPr>
            <w:tcW w:w="0" w:type="auto"/>
            <w:hideMark/>
          </w:tcPr>
          <w:p w14:paraId="0B51E735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Gestione meteo (vento, pioggia, ghiaccio), illuminazione, superfici scivolose</w:t>
            </w:r>
          </w:p>
        </w:tc>
        <w:tc>
          <w:tcPr>
            <w:tcW w:w="0" w:type="auto"/>
            <w:hideMark/>
          </w:tcPr>
          <w:p w14:paraId="601F93C6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675039F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F701D" w:rsidRPr="007F701D" w14:paraId="1FB026AC" w14:textId="77777777" w:rsidTr="007F701D">
        <w:tc>
          <w:tcPr>
            <w:tcW w:w="0" w:type="auto"/>
            <w:hideMark/>
          </w:tcPr>
          <w:p w14:paraId="4C4F0D34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Interferenze</w:t>
            </w:r>
          </w:p>
        </w:tc>
        <w:tc>
          <w:tcPr>
            <w:tcW w:w="0" w:type="auto"/>
            <w:hideMark/>
          </w:tcPr>
          <w:p w14:paraId="0FBA514B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Valutati rischi da interferenze (porte, traffico, macchine, caduta oggetti, linee elettriche)</w:t>
            </w:r>
          </w:p>
        </w:tc>
        <w:tc>
          <w:tcPr>
            <w:tcW w:w="0" w:type="auto"/>
            <w:hideMark/>
          </w:tcPr>
          <w:p w14:paraId="79CD7612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A3789D9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F701D" w:rsidRPr="007F701D" w14:paraId="4881BF7F" w14:textId="77777777" w:rsidTr="007F701D">
        <w:tc>
          <w:tcPr>
            <w:tcW w:w="0" w:type="auto"/>
            <w:hideMark/>
          </w:tcPr>
          <w:p w14:paraId="43C849FC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Attrezzi</w:t>
            </w:r>
          </w:p>
        </w:tc>
        <w:tc>
          <w:tcPr>
            <w:tcW w:w="0" w:type="auto"/>
            <w:hideMark/>
          </w:tcPr>
          <w:p w14:paraId="75CB168B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Modalità sicura di trasporto attrezzi/materiali (borse, sistemi di sollevamento, divieti carichi ingombranti)</w:t>
            </w:r>
          </w:p>
        </w:tc>
        <w:tc>
          <w:tcPr>
            <w:tcW w:w="0" w:type="auto"/>
            <w:hideMark/>
          </w:tcPr>
          <w:p w14:paraId="0B2CD613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21D48E1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F701D" w:rsidRPr="007F701D" w14:paraId="4FE6F880" w14:textId="77777777" w:rsidTr="007F701D">
        <w:tc>
          <w:tcPr>
            <w:tcW w:w="0" w:type="auto"/>
            <w:hideMark/>
          </w:tcPr>
          <w:p w14:paraId="349C4A39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Sorveglianza</w:t>
            </w:r>
          </w:p>
        </w:tc>
        <w:tc>
          <w:tcPr>
            <w:tcW w:w="0" w:type="auto"/>
            <w:hideMark/>
          </w:tcPr>
          <w:p w14:paraId="6AD83370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Ruolo del preposto definito (controlli, autorizzazioni, stop-work)</w:t>
            </w:r>
          </w:p>
        </w:tc>
        <w:tc>
          <w:tcPr>
            <w:tcW w:w="0" w:type="auto"/>
            <w:hideMark/>
          </w:tcPr>
          <w:p w14:paraId="033A3B83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C09D2C0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F701D" w:rsidRPr="007F701D" w14:paraId="465039D4" w14:textId="77777777" w:rsidTr="007F701D">
        <w:tc>
          <w:tcPr>
            <w:tcW w:w="0" w:type="auto"/>
            <w:hideMark/>
          </w:tcPr>
          <w:p w14:paraId="6AD834DE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Appalti</w:t>
            </w:r>
          </w:p>
        </w:tc>
        <w:tc>
          <w:tcPr>
            <w:tcW w:w="0" w:type="auto"/>
            <w:hideMark/>
          </w:tcPr>
          <w:p w14:paraId="037117D9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Regole per imprese esterne (DUVRI/POS, autorizzazioni, verifica requisiti, coordinamento)</w:t>
            </w:r>
          </w:p>
        </w:tc>
        <w:tc>
          <w:tcPr>
            <w:tcW w:w="0" w:type="auto"/>
            <w:hideMark/>
          </w:tcPr>
          <w:p w14:paraId="24AC823A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90CACDC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7F701D" w:rsidRPr="007F701D" w14:paraId="1217A16C" w14:textId="77777777" w:rsidTr="007F701D">
        <w:tc>
          <w:tcPr>
            <w:tcW w:w="0" w:type="auto"/>
            <w:hideMark/>
          </w:tcPr>
          <w:p w14:paraId="0EC765EA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Documenti</w:t>
            </w:r>
          </w:p>
        </w:tc>
        <w:tc>
          <w:tcPr>
            <w:tcW w:w="0" w:type="auto"/>
            <w:hideMark/>
          </w:tcPr>
          <w:p w14:paraId="129D8B11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F70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Disponibili: schede tecniche, manuali, certificazioni, registri ispezioni/manutenzioni, verbali formazione</w:t>
            </w:r>
          </w:p>
        </w:tc>
        <w:tc>
          <w:tcPr>
            <w:tcW w:w="0" w:type="auto"/>
            <w:hideMark/>
          </w:tcPr>
          <w:p w14:paraId="40ECC279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5ED77BE" w14:textId="77777777" w:rsidR="007F701D" w:rsidRPr="007F701D" w:rsidRDefault="007F701D" w:rsidP="007F701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2DECAD0C" w14:textId="77777777" w:rsidR="00336AF8" w:rsidRDefault="00336AF8"/>
    <w:p w14:paraId="43096B71" w14:textId="2867797F" w:rsidR="001B5683" w:rsidRPr="001B5683" w:rsidRDefault="001B5683" w:rsidP="001B568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1B568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 xml:space="preserve">Disclaimer d’uso della checklist </w:t>
      </w:r>
    </w:p>
    <w:p w14:paraId="5B6BB779" w14:textId="77777777" w:rsidR="001B5683" w:rsidRPr="001B5683" w:rsidRDefault="001B5683" w:rsidP="001B56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B568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La presente checklist è uno </w:t>
      </w:r>
      <w:r w:rsidRPr="001B568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strumento di supporto operativo</w:t>
      </w:r>
      <w:r w:rsidRPr="001B568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per la verifica preliminare e periodica dei requisiti di sicurezza relativi alle </w:t>
      </w:r>
      <w:r w:rsidRPr="001B568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scale verticali permanenti</w:t>
      </w:r>
      <w:r w:rsidRPr="001B568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(art. 113, comma 2, </w:t>
      </w:r>
      <w:proofErr w:type="spellStart"/>
      <w:r w:rsidRPr="001B568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D.Lgs.</w:t>
      </w:r>
      <w:proofErr w:type="spellEnd"/>
      <w:r w:rsidRPr="001B568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81/08 come modificato dal DL 159/2025 convertito con Legge 29 dicembre 2025, n. 198) e, ove richiamato, alle </w:t>
      </w:r>
      <w:r w:rsidRPr="001B568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scale portatili</w:t>
      </w:r>
      <w:r w:rsidRPr="001B568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(art. 113 e Allegato XX, </w:t>
      </w:r>
      <w:proofErr w:type="spellStart"/>
      <w:r w:rsidRPr="001B568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D.Lgs.</w:t>
      </w:r>
      <w:proofErr w:type="spellEnd"/>
      <w:r w:rsidRPr="001B568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81/08), nonché alla </w:t>
      </w:r>
      <w:r w:rsidRPr="001B568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gerarchia delle misure di protezione contro le cadute</w:t>
      </w:r>
      <w:r w:rsidRPr="001B568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prevista dall’art. 115.</w:t>
      </w:r>
    </w:p>
    <w:p w14:paraId="4E6A8C9A" w14:textId="77777777" w:rsidR="001B5683" w:rsidRPr="001B5683" w:rsidRDefault="001B5683" w:rsidP="001B568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B568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Non sostituisce la valutazione dei rischi</w:t>
      </w:r>
      <w:r w:rsidRPr="001B568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La checklist non costituisce DVR, POS/PSC, DUVRI, istruzione operativa completa né progetto tecnico. Non sostituisce la valutazione dei rischi e le misure organizzative, procedurali e tecniche che devono essere definite dal datore di lavoro e dai soggetti della prevenzione, in funzione del contesto reale di utilizzo.</w:t>
      </w:r>
    </w:p>
    <w:p w14:paraId="68A0BC25" w14:textId="77777777" w:rsidR="001B5683" w:rsidRPr="001B5683" w:rsidRDefault="001B5683" w:rsidP="001B568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B568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Non sostituisce le verifiche tecniche e i collaudi</w:t>
      </w:r>
      <w:r w:rsidRPr="001B568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L’esito della checklist non equivale a collaudo, certificazione o attestazione di conformità della scala o dei sistemi anticaduta. Per elementi strutturali, ancoraggi, linee vita/guide e DPI anticaduta, restano necessari i controlli, le verifiche e la documentazione tecnica previsti da leggi, norme tecniche applicabili e istruzioni del fabbricante, anche tramite personale competente e qualificato.</w:t>
      </w:r>
    </w:p>
    <w:p w14:paraId="795ECD3A" w14:textId="77777777" w:rsidR="001B5683" w:rsidRPr="001B5683" w:rsidRDefault="001B5683" w:rsidP="001B568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B568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Uso condizionato a evidenze oggettive</w:t>
      </w:r>
      <w:r w:rsidRPr="001B568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 xml:space="preserve">Le risposte “SI/NO/N.A.” devono essere supportate, ove possibile, da </w:t>
      </w:r>
      <w:r w:rsidRPr="001B568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evidenze documentali e/o riscontri oggettivi</w:t>
      </w:r>
      <w:r w:rsidRPr="001B568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(misure, fotografie, schemi, manuali, certificazioni, registri, verbali di formazione, ecc.). In assenza di evidenze, l’esito deve essere trattato come </w:t>
      </w:r>
      <w:r w:rsidRPr="001B568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non verificato</w:t>
      </w:r>
      <w:r w:rsidRPr="001B568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gestito con azioni correttive.</w:t>
      </w:r>
    </w:p>
    <w:p w14:paraId="44F41897" w14:textId="77777777" w:rsidR="001B5683" w:rsidRPr="001B5683" w:rsidRDefault="001B5683" w:rsidP="001B568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B568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Aggiornamento normativo e responsabilità</w:t>
      </w:r>
      <w:r w:rsidRPr="001B568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Il quadro normativo può essere oggetto di ulteriori aggiornamenti e interpretazioni applicative. L’utilizzatore della checklist è responsabile di verificare la coerenza con la normativa vigente, le eventuali disposizioni aziendali interne e le specifiche condizioni del sito e del lavoro.</w:t>
      </w:r>
    </w:p>
    <w:p w14:paraId="63602FB2" w14:textId="77777777" w:rsidR="001B5683" w:rsidRPr="001B5683" w:rsidRDefault="001B5683" w:rsidP="001B568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B568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lastRenderedPageBreak/>
        <w:t>Gestione non conformità</w:t>
      </w:r>
      <w:r w:rsidRPr="001B568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 xml:space="preserve">Le non conformità rilevate devono essere gestite mediante </w:t>
      </w:r>
      <w:r w:rsidRPr="001B568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azioni correttive</w:t>
      </w:r>
      <w:r w:rsidRPr="001B568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formalizzate (messa fuori servizio, limitazioni d’uso, misure provvisorie, adeguamenti tecnici, aggiornamento procedure, formazione/addestramento), con definizione di responsabilità, tempi e verifiche di efficacia. In presenza di rischio grave e immediato, l’uso della scala deve essere </w:t>
      </w:r>
      <w:r w:rsidRPr="001B568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interrotto</w:t>
      </w:r>
      <w:r w:rsidRPr="001B568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fino al ripristino delle condizioni di sicurezza.</w:t>
      </w:r>
    </w:p>
    <w:p w14:paraId="7C12AD81" w14:textId="77777777" w:rsidR="001B5683" w:rsidRPr="001B5683" w:rsidRDefault="001B5683" w:rsidP="001B568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B568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Ambito e limitazioni</w:t>
      </w:r>
      <w:r w:rsidRPr="001B568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La checklist è progettata per supportare verifiche di conformità e buone prassi; non copre in modo esaustivo tutti i requisiti di ogni possibile configurazione (es. ambienti ATEX, rischi elettrici specifici, accessi complessi, condizioni meteo estreme, contesti industriali particolari). In tali casi è necessaria un’analisi tecnica dedicata.</w:t>
      </w:r>
    </w:p>
    <w:p w14:paraId="62AE7782" w14:textId="77777777" w:rsidR="001B5683" w:rsidRDefault="001B5683"/>
    <w:sectPr w:rsidR="001B5683" w:rsidSect="00EF443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8664F8"/>
    <w:multiLevelType w:val="multilevel"/>
    <w:tmpl w:val="4C20FD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858892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F701D"/>
    <w:rsid w:val="001B5683"/>
    <w:rsid w:val="00336AF8"/>
    <w:rsid w:val="00591BAD"/>
    <w:rsid w:val="007C5BC8"/>
    <w:rsid w:val="007F701D"/>
    <w:rsid w:val="00BB19F3"/>
    <w:rsid w:val="00C15881"/>
    <w:rsid w:val="00D078F3"/>
    <w:rsid w:val="00EF4436"/>
    <w:rsid w:val="00F26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17A8C"/>
  <w15:chartTrackingRefBased/>
  <w15:docId w15:val="{34EBAD84-6830-4E66-8AFA-1BB2B2F8F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F70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F70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F70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F70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F70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F70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F70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F70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F70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F70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F70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F70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F701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F701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F701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F701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F701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F701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F70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F70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F70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F70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F70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F701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F701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F701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F70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F701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F701D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7F70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1025</Words>
  <Characters>7559</Characters>
  <Application>Microsoft Office Word</Application>
  <DocSecurity>0</DocSecurity>
  <Lines>539</Lines>
  <Paragraphs>245</Paragraphs>
  <ScaleCrop>false</ScaleCrop>
  <Company/>
  <LinksUpToDate>false</LinksUpToDate>
  <CharactersWithSpaces>8339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BENNI</dc:creator>
  <cp:keywords/>
  <dc:description/>
  <cp:lastModifiedBy>PAOLO BENNI</cp:lastModifiedBy>
  <cp:revision>3</cp:revision>
  <dcterms:created xsi:type="dcterms:W3CDTF">2026-01-07T13:33:00Z</dcterms:created>
  <dcterms:modified xsi:type="dcterms:W3CDTF">2026-01-07T13:37:00Z</dcterms:modified>
</cp:coreProperties>
</file>